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D20579" w:rsidRDefault="00D20579" w:rsidP="00424C44">
      <w:pPr>
        <w:rPr>
          <w:sz w:val="22"/>
          <w:szCs w:val="22"/>
        </w:rPr>
      </w:pPr>
    </w:p>
    <w:p w:rsidR="00D20579" w:rsidRPr="00D20579" w:rsidRDefault="00D20579" w:rsidP="00D20579">
      <w:pPr>
        <w:rPr>
          <w:sz w:val="28"/>
          <w:szCs w:val="28"/>
        </w:rPr>
      </w:pPr>
      <w:r w:rsidRPr="00D20579">
        <w:rPr>
          <w:sz w:val="28"/>
          <w:szCs w:val="28"/>
        </w:rPr>
        <w:t>Исх. от 17.02.2025 № СП-106-5</w:t>
      </w:r>
    </w:p>
    <w:p w:rsidR="00D20579" w:rsidRPr="00443A80" w:rsidRDefault="00D20579" w:rsidP="00424C44">
      <w:pPr>
        <w:rPr>
          <w:sz w:val="22"/>
          <w:szCs w:val="22"/>
        </w:rPr>
      </w:pPr>
    </w:p>
    <w:p w:rsidR="00187631" w:rsidRPr="00443A80" w:rsidRDefault="00187631" w:rsidP="00424C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D20579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>ЗАКЛЮЧЕНИЕ</w:t>
      </w:r>
    </w:p>
    <w:p w:rsidR="00AD73DD" w:rsidRDefault="00E33F0E" w:rsidP="00D20579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B243B3">
        <w:rPr>
          <w:sz w:val="28"/>
          <w:szCs w:val="28"/>
        </w:rPr>
        <w:t>риказа</w:t>
      </w:r>
      <w:r w:rsidR="00AD73DD" w:rsidRPr="00AD73DD">
        <w:rPr>
          <w:sz w:val="28"/>
          <w:szCs w:val="28"/>
        </w:rPr>
        <w:t xml:space="preserve"> </w:t>
      </w:r>
      <w:r w:rsidR="00B243B3">
        <w:rPr>
          <w:sz w:val="28"/>
          <w:szCs w:val="28"/>
        </w:rPr>
        <w:t xml:space="preserve">департамента образования </w:t>
      </w:r>
      <w:r w:rsidR="00AD73DD" w:rsidRPr="00AD73DD">
        <w:rPr>
          <w:sz w:val="28"/>
          <w:szCs w:val="28"/>
        </w:rPr>
        <w:t xml:space="preserve">администрации города Нефтеюганска </w:t>
      </w:r>
      <w:r w:rsidR="00AD73DD">
        <w:rPr>
          <w:sz w:val="28"/>
          <w:szCs w:val="28"/>
        </w:rPr>
        <w:t>«</w:t>
      </w:r>
      <w:r w:rsidR="0098404D">
        <w:rPr>
          <w:sz w:val="28"/>
          <w:szCs w:val="28"/>
        </w:rPr>
        <w:t>О внесении изменения</w:t>
      </w:r>
      <w:r w:rsidR="00B243B3">
        <w:rPr>
          <w:sz w:val="28"/>
          <w:szCs w:val="28"/>
        </w:rPr>
        <w:t xml:space="preserve"> в приказ департамента образования администрации города Нефтеюганска </w:t>
      </w:r>
      <w:r w:rsidR="0057006E">
        <w:rPr>
          <w:sz w:val="28"/>
          <w:szCs w:val="28"/>
        </w:rPr>
        <w:t>от 05.02.2020 № 15-нп «Об утверждении положения о системе оплаты труда в лагерях с дневным пребыванием детей, организованных муниципальными учреждениями, подведомственными департаменту образования администрации города Нефтеюганска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p w:rsidR="00AF4E22" w:rsidRPr="001640E3" w:rsidRDefault="00AF4E22" w:rsidP="00C75B06">
      <w:pPr>
        <w:jc w:val="both"/>
        <w:rPr>
          <w:sz w:val="28"/>
          <w:szCs w:val="28"/>
        </w:rPr>
      </w:pPr>
    </w:p>
    <w:p w:rsidR="00FD1D98" w:rsidRPr="00596C28" w:rsidRDefault="00FD1D98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42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240432">
        <w:rPr>
          <w:sz w:val="28"/>
          <w:szCs w:val="28"/>
        </w:rPr>
        <w:t>приказа</w:t>
      </w:r>
      <w:r w:rsidR="00240432" w:rsidRPr="00AD73DD">
        <w:rPr>
          <w:sz w:val="28"/>
          <w:szCs w:val="28"/>
        </w:rPr>
        <w:t xml:space="preserve"> </w:t>
      </w:r>
      <w:r w:rsidR="00240432">
        <w:rPr>
          <w:sz w:val="28"/>
          <w:szCs w:val="28"/>
        </w:rPr>
        <w:t xml:space="preserve">департамента образования </w:t>
      </w:r>
      <w:r w:rsidR="00240432" w:rsidRPr="00AD73DD">
        <w:rPr>
          <w:sz w:val="28"/>
          <w:szCs w:val="28"/>
        </w:rPr>
        <w:t xml:space="preserve">администрации города Нефтеюганска </w:t>
      </w:r>
      <w:r w:rsidR="00240432">
        <w:rPr>
          <w:sz w:val="28"/>
          <w:szCs w:val="28"/>
        </w:rPr>
        <w:t>«О внесении изменени</w:t>
      </w:r>
      <w:r w:rsidR="0098404D">
        <w:rPr>
          <w:sz w:val="28"/>
          <w:szCs w:val="28"/>
        </w:rPr>
        <w:t>я</w:t>
      </w:r>
      <w:r w:rsidR="00240432">
        <w:rPr>
          <w:sz w:val="28"/>
          <w:szCs w:val="28"/>
        </w:rPr>
        <w:t xml:space="preserve"> в приказ департамента образования администрации города Нефтеюганска от 05.02.2020 № 15-нп «Об утверждении положения о системе оплаты труда в лагерях с дневным пребыванием детей, организованных муниципальными учреждениями, подведомственными департаменту образования администрации города Нефтеюганска</w:t>
      </w:r>
      <w:r w:rsidR="0024043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>.</w:t>
      </w:r>
    </w:p>
    <w:p w:rsidR="002C37E1" w:rsidRDefault="002C37E1" w:rsidP="002C37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по итогам проведения экспертизы отсутствуют.</w:t>
      </w:r>
    </w:p>
    <w:p w:rsidR="00FF7999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0579" w:rsidRDefault="00D20579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20579" w:rsidRDefault="00D20579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 2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D20579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D20579">
        <w:rPr>
          <w:rFonts w:eastAsiaTheme="minorHAnsi"/>
          <w:sz w:val="20"/>
          <w:szCs w:val="20"/>
          <w:lang w:eastAsia="en-US"/>
        </w:rPr>
        <w:t>-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1CFA" w:rsidRDefault="00471CFA" w:rsidP="00C456A5">
      <w:r>
        <w:separator/>
      </w:r>
    </w:p>
  </w:endnote>
  <w:endnote w:type="continuationSeparator" w:id="0">
    <w:p w:rsidR="00471CFA" w:rsidRDefault="00471CF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1CFA" w:rsidRDefault="00471CFA" w:rsidP="00C456A5">
      <w:r>
        <w:separator/>
      </w:r>
    </w:p>
  </w:footnote>
  <w:footnote w:type="continuationSeparator" w:id="0">
    <w:p w:rsidR="00471CFA" w:rsidRDefault="00471CF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96B3E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7E1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38E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6494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1CFA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0D86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23B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6AAE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0579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6436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2BC4-8974-48AC-8241-33465F19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82</cp:revision>
  <cp:lastPrinted>2024-12-24T10:07:00Z</cp:lastPrinted>
  <dcterms:created xsi:type="dcterms:W3CDTF">2024-07-03T11:20:00Z</dcterms:created>
  <dcterms:modified xsi:type="dcterms:W3CDTF">2025-02-27T05:10:00Z</dcterms:modified>
</cp:coreProperties>
</file>