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09" w:rsidRPr="00154515" w:rsidRDefault="00154515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4515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154515" w:rsidRDefault="00154515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515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ОБЩЕСТВЕННЫХ ОБСУЖДЕНИЙ ПО </w:t>
      </w:r>
    </w:p>
    <w:p w:rsidR="00154515" w:rsidRDefault="00154515" w:rsidP="00154515">
      <w:pPr>
        <w:pStyle w:val="ConsPlusNonformat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154515">
        <w:rPr>
          <w:rFonts w:ascii="Times New Roman" w:hAnsi="Times New Roman"/>
          <w:bCs/>
          <w:sz w:val="28"/>
          <w:szCs w:val="28"/>
        </w:rPr>
        <w:t>ПРОЕКТАМ О ВНЕСЕНИИ ИЗМЕНЕНИЙ В ДОКУМЕНТ ТЕРРИТОРИАЛЬНОГО ПЛАНИРОВАНИЯ «ГЕНЕРАЛЬНЫЙ ПЛАН ГОРОДА НЕФТЕЮГАНСКА» И В ПРАВИЛА ЗЕМЛЕПОЛЬЗОВАНИЯ И ЗАСТРОЙКИ ГОРОДА НЕФТЕЮГАНСКА</w:t>
      </w:r>
    </w:p>
    <w:p w:rsidR="00154515" w:rsidRPr="00154515" w:rsidRDefault="00154515" w:rsidP="00154515">
      <w:pPr>
        <w:pStyle w:val="ConsPlusNonformat"/>
        <w:widowControl/>
        <w:jc w:val="center"/>
        <w:rPr>
          <w:rFonts w:ascii="Times New Roman" w:hAnsi="Times New Roman"/>
          <w:bCs/>
          <w:sz w:val="28"/>
          <w:szCs w:val="28"/>
        </w:rPr>
      </w:pPr>
    </w:p>
    <w:p w:rsidR="00C64B53" w:rsidRPr="00C64B53" w:rsidRDefault="00C64B53" w:rsidP="00FD237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31109" w:rsidRPr="006E06AB" w:rsidRDefault="00154515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</w:t>
      </w:r>
      <w:r w:rsidR="00C64B53" w:rsidRPr="006E06A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030363"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6E06AB">
        <w:rPr>
          <w:rFonts w:ascii="Times New Roman" w:hAnsi="Times New Roman" w:cs="Times New Roman"/>
          <w:sz w:val="28"/>
          <w:szCs w:val="28"/>
        </w:rPr>
        <w:t>20</w:t>
      </w:r>
      <w:r w:rsidR="00767ABB" w:rsidRPr="006E06AB">
        <w:rPr>
          <w:rFonts w:ascii="Times New Roman" w:hAnsi="Times New Roman" w:cs="Times New Roman"/>
          <w:sz w:val="28"/>
          <w:szCs w:val="28"/>
        </w:rPr>
        <w:t>2</w:t>
      </w:r>
      <w:r w:rsidR="00C64B53" w:rsidRPr="006E06AB">
        <w:rPr>
          <w:rFonts w:ascii="Times New Roman" w:hAnsi="Times New Roman" w:cs="Times New Roman"/>
          <w:sz w:val="28"/>
          <w:szCs w:val="28"/>
        </w:rPr>
        <w:t>5</w:t>
      </w:r>
      <w:r w:rsidR="00D206AB"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6E06A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6E06A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56079" w:rsidRPr="006E06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402" w:rsidRPr="006E06A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6E06AB">
        <w:rPr>
          <w:rFonts w:ascii="Times New Roman" w:hAnsi="Times New Roman" w:cs="Times New Roman"/>
          <w:sz w:val="28"/>
          <w:szCs w:val="28"/>
        </w:rPr>
        <w:t xml:space="preserve">   </w:t>
      </w:r>
      <w:r w:rsid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6E06AB">
        <w:rPr>
          <w:rFonts w:ascii="Times New Roman" w:hAnsi="Times New Roman" w:cs="Times New Roman"/>
          <w:sz w:val="28"/>
          <w:szCs w:val="28"/>
        </w:rPr>
        <w:t xml:space="preserve">        </w:t>
      </w:r>
      <w:r w:rsidR="00AA5A32" w:rsidRPr="006E06AB">
        <w:rPr>
          <w:rFonts w:ascii="Times New Roman" w:hAnsi="Times New Roman" w:cs="Times New Roman"/>
          <w:sz w:val="28"/>
          <w:szCs w:val="28"/>
        </w:rPr>
        <w:t xml:space="preserve">   </w:t>
      </w:r>
      <w:r w:rsidR="00FD2379" w:rsidRPr="006E06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6E06AB">
        <w:rPr>
          <w:rFonts w:ascii="Times New Roman" w:hAnsi="Times New Roman" w:cs="Times New Roman"/>
          <w:sz w:val="28"/>
          <w:szCs w:val="28"/>
        </w:rPr>
        <w:t xml:space="preserve">   </w:t>
      </w:r>
      <w:r w:rsidR="00237812" w:rsidRPr="006E06A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6E06A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6E06A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E5258B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1C4E" w:rsidRPr="001651CB" w:rsidRDefault="00BF1C4E" w:rsidP="00E5258B">
      <w:pPr>
        <w:pStyle w:val="ConsPlusNonformat"/>
        <w:widowControl/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5258B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E5258B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E5258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E5258B">
        <w:rPr>
          <w:rFonts w:ascii="Times New Roman" w:hAnsi="Times New Roman" w:cs="Times New Roman"/>
          <w:sz w:val="28"/>
          <w:szCs w:val="28"/>
        </w:rPr>
        <w:t>08</w:t>
      </w:r>
      <w:r w:rsidR="00321668" w:rsidRPr="00E5258B">
        <w:rPr>
          <w:rFonts w:ascii="Times New Roman" w:hAnsi="Times New Roman" w:cs="Times New Roman"/>
          <w:sz w:val="28"/>
          <w:szCs w:val="28"/>
        </w:rPr>
        <w:t>.</w:t>
      </w:r>
      <w:r w:rsidR="00C64B53" w:rsidRPr="00E5258B">
        <w:rPr>
          <w:rFonts w:ascii="Times New Roman" w:hAnsi="Times New Roman" w:cs="Times New Roman"/>
          <w:sz w:val="28"/>
          <w:szCs w:val="28"/>
        </w:rPr>
        <w:t>0</w:t>
      </w:r>
      <w:r w:rsidR="00E5258B">
        <w:rPr>
          <w:rFonts w:ascii="Times New Roman" w:hAnsi="Times New Roman" w:cs="Times New Roman"/>
          <w:sz w:val="28"/>
          <w:szCs w:val="28"/>
        </w:rPr>
        <w:t>9</w:t>
      </w:r>
      <w:r w:rsidR="00C64B53" w:rsidRPr="00E5258B">
        <w:rPr>
          <w:rFonts w:ascii="Times New Roman" w:hAnsi="Times New Roman" w:cs="Times New Roman"/>
          <w:sz w:val="28"/>
          <w:szCs w:val="28"/>
        </w:rPr>
        <w:t>.2025</w:t>
      </w:r>
      <w:r w:rsidR="00321668" w:rsidRPr="00E5258B">
        <w:rPr>
          <w:rFonts w:ascii="Times New Roman" w:hAnsi="Times New Roman" w:cs="Times New Roman"/>
          <w:sz w:val="28"/>
          <w:szCs w:val="28"/>
        </w:rPr>
        <w:t xml:space="preserve"> № </w:t>
      </w:r>
      <w:r w:rsidR="00E5258B">
        <w:rPr>
          <w:rFonts w:ascii="Times New Roman" w:hAnsi="Times New Roman" w:cs="Times New Roman"/>
          <w:sz w:val="28"/>
          <w:szCs w:val="28"/>
        </w:rPr>
        <w:t>97</w:t>
      </w:r>
      <w:r w:rsidR="00321668" w:rsidRPr="00E5258B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E5258B">
        <w:rPr>
          <w:rFonts w:ascii="Times New Roman" w:hAnsi="Times New Roman" w:cs="Times New Roman"/>
          <w:sz w:val="28"/>
          <w:szCs w:val="28"/>
        </w:rPr>
        <w:t>«</w:t>
      </w:r>
      <w:r w:rsidR="00FD3A27" w:rsidRPr="00E5258B">
        <w:rPr>
          <w:rFonts w:ascii="Times New Roman" w:hAnsi="Times New Roman" w:cs="Times New Roman"/>
          <w:sz w:val="28"/>
          <w:szCs w:val="28"/>
        </w:rPr>
        <w:t>О назначении общественных обсуждений</w:t>
      </w:r>
      <w:r w:rsidR="00E5258B" w:rsidRPr="00E5258B">
        <w:rPr>
          <w:rFonts w:ascii="Times New Roman" w:hAnsi="Times New Roman"/>
          <w:sz w:val="28"/>
          <w:szCs w:val="28"/>
        </w:rPr>
        <w:t xml:space="preserve"> </w:t>
      </w:r>
      <w:r w:rsidR="00E5258B" w:rsidRPr="00E5258B">
        <w:rPr>
          <w:rFonts w:ascii="Times New Roman" w:hAnsi="Times New Roman" w:cs="Times New Roman" w:hint="eastAsia"/>
          <w:sz w:val="28"/>
          <w:szCs w:val="28"/>
        </w:rPr>
        <w:t>по</w:t>
      </w:r>
      <w:r w:rsidR="00E5258B" w:rsidRPr="00E5258B">
        <w:rPr>
          <w:rFonts w:ascii="Times New Roman" w:eastAsia="Calibri" w:hAnsi="Times New Roman"/>
          <w:sz w:val="28"/>
          <w:szCs w:val="28"/>
        </w:rPr>
        <w:t xml:space="preserve"> </w:t>
      </w:r>
      <w:r w:rsidR="00E5258B" w:rsidRPr="00E5258B">
        <w:rPr>
          <w:rFonts w:ascii="Times New Roman" w:hAnsi="Times New Roman"/>
          <w:bCs/>
          <w:sz w:val="28"/>
          <w:szCs w:val="28"/>
        </w:rPr>
        <w:t xml:space="preserve">проектам о внесении изменений в документ территориального планирования «Генеральный план города Нефтеюганска» и в Правила землепользования и </w:t>
      </w:r>
      <w:r w:rsidR="00E5258B" w:rsidRPr="001651CB">
        <w:rPr>
          <w:rFonts w:ascii="Times New Roman" w:hAnsi="Times New Roman"/>
          <w:bCs/>
          <w:sz w:val="28"/>
          <w:szCs w:val="28"/>
          <w:u w:val="single"/>
        </w:rPr>
        <w:t xml:space="preserve">застройки города </w:t>
      </w:r>
      <w:proofErr w:type="gramStart"/>
      <w:r w:rsidR="00E5258B" w:rsidRPr="001651CB">
        <w:rPr>
          <w:rFonts w:ascii="Times New Roman" w:hAnsi="Times New Roman"/>
          <w:bCs/>
          <w:sz w:val="28"/>
          <w:szCs w:val="28"/>
          <w:u w:val="single"/>
        </w:rPr>
        <w:t>Нефтеюганска</w:t>
      </w:r>
      <w:r w:rsidR="001651CB" w:rsidRPr="001651C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651CB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="001651CB">
        <w:rPr>
          <w:rFonts w:ascii="Times New Roman" w:hAnsi="Times New Roman" w:cs="Times New Roman"/>
          <w:sz w:val="28"/>
          <w:szCs w:val="28"/>
          <w:u w:val="single"/>
        </w:rPr>
        <w:t>_______________________________________</w:t>
      </w:r>
    </w:p>
    <w:p w:rsidR="00070A96" w:rsidRPr="006E06AB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6E06AB">
        <w:rPr>
          <w:rFonts w:ascii="Times New Roman" w:hAnsi="Times New Roman" w:cs="Times New Roman"/>
        </w:rPr>
        <w:t>(</w:t>
      </w:r>
      <w:proofErr w:type="gramStart"/>
      <w:r w:rsidRPr="006E06AB">
        <w:rPr>
          <w:rFonts w:ascii="Times New Roman" w:hAnsi="Times New Roman" w:cs="Times New Roman"/>
        </w:rPr>
        <w:t>указать</w:t>
      </w:r>
      <w:proofErr w:type="gramEnd"/>
      <w:r w:rsidRPr="006E06AB">
        <w:rPr>
          <w:rFonts w:ascii="Times New Roman" w:hAnsi="Times New Roman" w:cs="Times New Roman"/>
        </w:rPr>
        <w:t xml:space="preserve"> наименование </w:t>
      </w:r>
      <w:r w:rsidR="00BF1C4E" w:rsidRPr="006E06AB">
        <w:rPr>
          <w:rFonts w:ascii="Times New Roman" w:hAnsi="Times New Roman" w:cs="Times New Roman"/>
        </w:rPr>
        <w:t>органа администрации города Нефтеюганска</w:t>
      </w:r>
      <w:r w:rsidRPr="006E06AB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6E06AB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proofErr w:type="gramStart"/>
      <w:r w:rsidRPr="006E06AB">
        <w:rPr>
          <w:rFonts w:ascii="Times New Roman" w:hAnsi="Times New Roman" w:cs="Times New Roman"/>
        </w:rPr>
        <w:t>реквизиты</w:t>
      </w:r>
      <w:proofErr w:type="gramEnd"/>
      <w:r w:rsidRPr="006E06AB">
        <w:rPr>
          <w:rFonts w:ascii="Times New Roman" w:hAnsi="Times New Roman" w:cs="Times New Roman"/>
        </w:rPr>
        <w:t xml:space="preserve"> и наименование)</w:t>
      </w:r>
    </w:p>
    <w:p w:rsidR="00FD2379" w:rsidRPr="006E06AB" w:rsidRDefault="00FD2379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C79AE" w:rsidRPr="006E06AB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6AB">
        <w:rPr>
          <w:rFonts w:ascii="Times New Roman" w:hAnsi="Times New Roman" w:cs="Times New Roman"/>
          <w:sz w:val="28"/>
          <w:szCs w:val="28"/>
        </w:rPr>
        <w:t>н</w:t>
      </w:r>
      <w:r w:rsidR="005C79AE" w:rsidRPr="006E06A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C79AE" w:rsidRPr="006E06AB">
        <w:rPr>
          <w:rFonts w:ascii="Times New Roman" w:hAnsi="Times New Roman" w:cs="Times New Roman"/>
          <w:sz w:val="28"/>
          <w:szCs w:val="28"/>
        </w:rPr>
        <w:t xml:space="preserve"> основании протоко</w:t>
      </w:r>
      <w:r w:rsidR="006A5C68" w:rsidRPr="006E06AB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6E06AB">
        <w:rPr>
          <w:rFonts w:ascii="Times New Roman" w:hAnsi="Times New Roman" w:cs="Times New Roman"/>
          <w:sz w:val="28"/>
          <w:szCs w:val="28"/>
        </w:rPr>
        <w:t xml:space="preserve">от </w:t>
      </w:r>
      <w:r w:rsidR="001651CB">
        <w:rPr>
          <w:rFonts w:ascii="Times New Roman" w:hAnsi="Times New Roman" w:cs="Times New Roman"/>
          <w:sz w:val="28"/>
          <w:szCs w:val="28"/>
        </w:rPr>
        <w:t>13.10</w:t>
      </w:r>
      <w:r w:rsidR="00F77316" w:rsidRPr="006E06AB">
        <w:rPr>
          <w:rFonts w:ascii="Times New Roman" w:hAnsi="Times New Roman" w:cs="Times New Roman"/>
          <w:sz w:val="28"/>
          <w:szCs w:val="28"/>
        </w:rPr>
        <w:t>.</w:t>
      </w:r>
      <w:r w:rsidR="00C64B53" w:rsidRPr="006E06AB">
        <w:rPr>
          <w:rFonts w:ascii="Times New Roman" w:hAnsi="Times New Roman" w:cs="Times New Roman"/>
          <w:sz w:val="28"/>
          <w:szCs w:val="28"/>
        </w:rPr>
        <w:t>2025</w:t>
      </w:r>
      <w:r w:rsidR="005C79AE" w:rsidRPr="006E06AB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FD2379" w:rsidRPr="001651CB" w:rsidRDefault="005C79AE" w:rsidP="001651CB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E06AB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1651CB">
        <w:rPr>
          <w:rFonts w:ascii="Times New Roman" w:hAnsi="Times New Roman" w:cs="Times New Roman"/>
          <w:sz w:val="28"/>
          <w:szCs w:val="28"/>
        </w:rPr>
        <w:t>12</w:t>
      </w:r>
      <w:r w:rsidR="003B07B2" w:rsidRPr="006E06AB">
        <w:rPr>
          <w:rFonts w:ascii="Times New Roman" w:hAnsi="Times New Roman" w:cs="Times New Roman"/>
          <w:sz w:val="28"/>
          <w:szCs w:val="28"/>
        </w:rPr>
        <w:t>.0</w:t>
      </w:r>
      <w:r w:rsidR="001651CB">
        <w:rPr>
          <w:rFonts w:ascii="Times New Roman" w:hAnsi="Times New Roman" w:cs="Times New Roman"/>
          <w:sz w:val="28"/>
          <w:szCs w:val="28"/>
        </w:rPr>
        <w:t>9.2025 по 10.10</w:t>
      </w:r>
      <w:r w:rsidR="003B07B2" w:rsidRPr="006E06AB">
        <w:rPr>
          <w:rFonts w:ascii="Times New Roman" w:hAnsi="Times New Roman" w:cs="Times New Roman"/>
          <w:sz w:val="28"/>
          <w:szCs w:val="28"/>
        </w:rPr>
        <w:t>.2025</w:t>
      </w:r>
      <w:r w:rsidR="00334653" w:rsidRPr="006E06AB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</w:t>
      </w:r>
      <w:r w:rsidR="0002645A"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9F5E1D" w:rsidRPr="003E04B7">
        <w:rPr>
          <w:rFonts w:ascii="Times New Roman" w:hAnsi="Times New Roman" w:hint="eastAsia"/>
          <w:sz w:val="28"/>
          <w:szCs w:val="28"/>
        </w:rPr>
        <w:t>по</w:t>
      </w:r>
      <w:r w:rsidR="001651CB" w:rsidRPr="00E5258B">
        <w:rPr>
          <w:rFonts w:ascii="Times New Roman" w:eastAsia="Calibri" w:hAnsi="Times New Roman"/>
          <w:sz w:val="28"/>
          <w:szCs w:val="28"/>
        </w:rPr>
        <w:t xml:space="preserve"> </w:t>
      </w:r>
      <w:r w:rsidR="001651CB" w:rsidRPr="00E5258B">
        <w:rPr>
          <w:rFonts w:ascii="Times New Roman" w:hAnsi="Times New Roman"/>
          <w:bCs/>
          <w:sz w:val="28"/>
          <w:szCs w:val="28"/>
        </w:rPr>
        <w:t xml:space="preserve">проектам о внесении изменений в документ территориального планирования «Генеральный план города Нефтеюганска» и в Правила землепользования и </w:t>
      </w:r>
      <w:r w:rsidR="001651CB" w:rsidRPr="001651CB">
        <w:rPr>
          <w:rFonts w:ascii="Times New Roman" w:hAnsi="Times New Roman"/>
          <w:bCs/>
          <w:sz w:val="28"/>
          <w:szCs w:val="28"/>
          <w:u w:val="single"/>
        </w:rPr>
        <w:t>застройки города Нефтеюганска</w:t>
      </w:r>
      <w:r w:rsidR="009F5E1D" w:rsidRPr="006E06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6E06AB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6E06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6E06AB">
        <w:rPr>
          <w:rFonts w:ascii="Times New Roman" w:hAnsi="Times New Roman" w:cs="Times New Roman"/>
          <w:sz w:val="28"/>
          <w:szCs w:val="28"/>
          <w:u w:val="single"/>
        </w:rPr>
        <w:t>- Проект</w:t>
      </w:r>
      <w:r w:rsidR="001651CB">
        <w:rPr>
          <w:rFonts w:ascii="Times New Roman" w:hAnsi="Times New Roman" w:cs="Times New Roman"/>
          <w:sz w:val="28"/>
          <w:szCs w:val="28"/>
          <w:u w:val="single"/>
        </w:rPr>
        <w:t>ы</w:t>
      </w:r>
      <w:proofErr w:type="gramStart"/>
      <w:r w:rsidR="00FD2379" w:rsidRPr="006E06AB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1651CB">
        <w:rPr>
          <w:rFonts w:ascii="Times New Roman" w:hAnsi="Times New Roman" w:cs="Times New Roman"/>
          <w:sz w:val="28"/>
          <w:szCs w:val="28"/>
        </w:rPr>
        <w:t>,_</w:t>
      </w:r>
      <w:proofErr w:type="gramEnd"/>
      <w:r w:rsidR="001651CB">
        <w:rPr>
          <w:rFonts w:ascii="Times New Roman" w:hAnsi="Times New Roman" w:cs="Times New Roman"/>
          <w:sz w:val="28"/>
          <w:szCs w:val="28"/>
        </w:rPr>
        <w:t>__________</w:t>
      </w:r>
      <w:r w:rsidR="00C64B53" w:rsidRPr="006E06AB">
        <w:rPr>
          <w:rFonts w:ascii="Times New Roman" w:hAnsi="Times New Roman" w:cs="Times New Roman"/>
          <w:sz w:val="28"/>
          <w:szCs w:val="28"/>
        </w:rPr>
        <w:t>___</w:t>
      </w:r>
      <w:r w:rsidR="006E06AB">
        <w:rPr>
          <w:rFonts w:ascii="Times New Roman" w:hAnsi="Times New Roman" w:cs="Times New Roman"/>
          <w:sz w:val="28"/>
          <w:szCs w:val="28"/>
        </w:rPr>
        <w:t>_______</w:t>
      </w:r>
      <w:r w:rsidR="001651CB">
        <w:rPr>
          <w:rFonts w:ascii="Times New Roman" w:hAnsi="Times New Roman" w:cs="Times New Roman"/>
          <w:sz w:val="28"/>
          <w:szCs w:val="28"/>
        </w:rPr>
        <w:t>___</w:t>
      </w:r>
    </w:p>
    <w:p w:rsidR="00334653" w:rsidRDefault="00334653" w:rsidP="00FD2379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ED66D4">
        <w:rPr>
          <w:rFonts w:ascii="Times New Roman" w:hAnsi="Times New Roman" w:cs="Times New Roman"/>
        </w:rPr>
        <w:t>(</w:t>
      </w:r>
      <w:proofErr w:type="gramStart"/>
      <w:r w:rsidRPr="00ED66D4">
        <w:rPr>
          <w:rFonts w:ascii="Times New Roman" w:hAnsi="Times New Roman" w:cs="Times New Roman"/>
        </w:rPr>
        <w:t>наименование</w:t>
      </w:r>
      <w:proofErr w:type="gramEnd"/>
      <w:r w:rsidRPr="00ED66D4">
        <w:rPr>
          <w:rFonts w:ascii="Times New Roman" w:hAnsi="Times New Roman" w:cs="Times New Roman"/>
        </w:rPr>
        <w:t xml:space="preserve"> проекта муниципального правового акта)</w:t>
      </w:r>
    </w:p>
    <w:p w:rsidR="001651CB" w:rsidRPr="00ED66D4" w:rsidRDefault="001651CB" w:rsidP="00FD2379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</w:p>
    <w:p w:rsidR="00334653" w:rsidRPr="00014C73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4C7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14C73">
        <w:rPr>
          <w:rFonts w:ascii="Times New Roman" w:eastAsia="Times New Roman" w:hAnsi="Times New Roman" w:cs="Times New Roman"/>
          <w:sz w:val="28"/>
          <w:szCs w:val="28"/>
        </w:rPr>
        <w:t xml:space="preserve"> которых приняло участие</w:t>
      </w:r>
      <w:r w:rsidR="001651CB" w:rsidRPr="00014C7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14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894">
        <w:rPr>
          <w:rFonts w:ascii="Times New Roman" w:eastAsia="Times New Roman" w:hAnsi="Times New Roman" w:cs="Times New Roman"/>
          <w:sz w:val="28"/>
          <w:szCs w:val="28"/>
        </w:rPr>
        <w:t>4</w:t>
      </w:r>
      <w:r w:rsidR="00A56894" w:rsidRPr="00A56894">
        <w:rPr>
          <w:rFonts w:ascii="Times New Roman" w:eastAsia="Times New Roman" w:hAnsi="Times New Roman" w:cs="Times New Roman"/>
          <w:sz w:val="28"/>
          <w:szCs w:val="28"/>
        </w:rPr>
        <w:t>8</w:t>
      </w:r>
      <w:r w:rsidR="001651CB" w:rsidRPr="00014C73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F91A28" w:rsidRPr="00014C7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651CB" w:rsidRPr="00014C73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обсуждений</w:t>
      </w:r>
      <w:r w:rsidR="00014C73">
        <w:rPr>
          <w:rFonts w:ascii="Times New Roman" w:eastAsia="Times New Roman" w:hAnsi="Times New Roman" w:cs="Times New Roman"/>
          <w:sz w:val="28"/>
          <w:szCs w:val="28"/>
        </w:rPr>
        <w:t xml:space="preserve"> (физические,</w:t>
      </w:r>
      <w:r w:rsidR="00F91A28" w:rsidRPr="00014C73">
        <w:rPr>
          <w:rFonts w:ascii="Times New Roman" w:eastAsia="Times New Roman" w:hAnsi="Times New Roman" w:cs="Times New Roman"/>
          <w:sz w:val="28"/>
          <w:szCs w:val="28"/>
        </w:rPr>
        <w:t xml:space="preserve"> юридические лица</w:t>
      </w:r>
      <w:r w:rsidR="00014C73">
        <w:rPr>
          <w:rFonts w:ascii="Times New Roman" w:eastAsia="Times New Roman" w:hAnsi="Times New Roman" w:cs="Times New Roman"/>
          <w:sz w:val="28"/>
          <w:szCs w:val="28"/>
        </w:rPr>
        <w:t>, индивидуальные предприниматели</w:t>
      </w:r>
      <w:r w:rsidR="00F91A28" w:rsidRPr="00014C7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A5009" w:rsidRPr="006E06AB" w:rsidRDefault="007A5009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1CB" w:rsidRDefault="009C5A27" w:rsidP="00ED66D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6AB">
        <w:rPr>
          <w:rFonts w:ascii="Times New Roman" w:eastAsia="Times New Roman" w:hAnsi="Times New Roman" w:cs="Times New Roman"/>
          <w:sz w:val="28"/>
          <w:szCs w:val="28"/>
        </w:rPr>
        <w:t>На Проект</w:t>
      </w:r>
      <w:r w:rsidR="001651C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E0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1CB">
        <w:rPr>
          <w:rFonts w:ascii="Times New Roman" w:eastAsia="Times New Roman" w:hAnsi="Times New Roman" w:cs="Times New Roman"/>
          <w:sz w:val="28"/>
          <w:szCs w:val="28"/>
        </w:rPr>
        <w:t xml:space="preserve">поступило </w:t>
      </w:r>
      <w:r w:rsidRPr="006E06AB">
        <w:rPr>
          <w:rFonts w:ascii="Times New Roman" w:eastAsia="Times New Roman" w:hAnsi="Times New Roman" w:cs="Times New Roman"/>
          <w:sz w:val="28"/>
          <w:szCs w:val="28"/>
        </w:rPr>
        <w:t>предложений и замечаний</w:t>
      </w:r>
      <w:r w:rsidR="001651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51CA" w:rsidRPr="00F91A28" w:rsidRDefault="001651CB" w:rsidP="00ED66D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A28">
        <w:rPr>
          <w:rFonts w:ascii="Times New Roman" w:eastAsia="Times New Roman" w:hAnsi="Times New Roman" w:cs="Times New Roman"/>
          <w:sz w:val="28"/>
          <w:szCs w:val="28"/>
        </w:rPr>
        <w:t>1.О</w:t>
      </w:r>
      <w:r w:rsidR="009C5A27" w:rsidRPr="00F91A28">
        <w:rPr>
          <w:rFonts w:ascii="Times New Roman" w:eastAsia="Times New Roman" w:hAnsi="Times New Roman" w:cs="Times New Roman"/>
          <w:sz w:val="28"/>
          <w:szCs w:val="28"/>
        </w:rPr>
        <w:t>т уча</w:t>
      </w:r>
      <w:r w:rsidR="00030363" w:rsidRPr="00F91A28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ED66D4" w:rsidRPr="00F91A28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30363" w:rsidRPr="00F91A28">
        <w:rPr>
          <w:rFonts w:ascii="Times New Roman" w:eastAsia="Times New Roman" w:hAnsi="Times New Roman" w:cs="Times New Roman"/>
          <w:sz w:val="28"/>
          <w:szCs w:val="28"/>
        </w:rPr>
        <w:t>суждений</w:t>
      </w:r>
      <w:r w:rsidRPr="00F91A2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014C73">
        <w:rPr>
          <w:rFonts w:ascii="Times New Roman" w:eastAsia="Times New Roman" w:hAnsi="Times New Roman" w:cs="Times New Roman"/>
          <w:sz w:val="28"/>
          <w:szCs w:val="28"/>
        </w:rPr>
        <w:t xml:space="preserve"> 53</w:t>
      </w:r>
      <w:r w:rsidR="00F91A28" w:rsidRPr="00F91A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51CB" w:rsidRPr="00347940" w:rsidRDefault="001651CB" w:rsidP="00ED66D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47940">
        <w:rPr>
          <w:rFonts w:ascii="Times New Roman" w:eastAsia="Times New Roman" w:hAnsi="Times New Roman" w:cs="Times New Roman"/>
          <w:sz w:val="28"/>
          <w:szCs w:val="28"/>
        </w:rPr>
        <w:t xml:space="preserve">2.От департамента градостроительства и земельных отношений </w:t>
      </w:r>
      <w:r w:rsidRPr="00347940">
        <w:rPr>
          <w:rFonts w:ascii="Times New Roman" w:eastAsia="Times New Roman" w:hAnsi="Times New Roman" w:cs="Times New Roman"/>
          <w:sz w:val="28"/>
          <w:szCs w:val="28"/>
          <w:u w:val="single"/>
        </w:rPr>
        <w:t>администрации города Нефтеюганска -</w:t>
      </w:r>
      <w:r w:rsidR="00347940" w:rsidRPr="003479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27. </w:t>
      </w:r>
      <w:r w:rsidR="00F91A28" w:rsidRPr="00347940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</w:t>
      </w:r>
    </w:p>
    <w:p w:rsidR="00334653" w:rsidRPr="006E06AB" w:rsidRDefault="00FD2379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79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34794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="00334653" w:rsidRPr="00347940">
        <w:rPr>
          <w:rFonts w:ascii="Times New Roman" w:eastAsia="Times New Roman" w:hAnsi="Times New Roman" w:cs="Times New Roman"/>
          <w:sz w:val="20"/>
          <w:szCs w:val="20"/>
        </w:rPr>
        <w:t>содержание</w:t>
      </w:r>
      <w:proofErr w:type="gramEnd"/>
      <w:r w:rsidR="00334653" w:rsidRPr="00347940">
        <w:rPr>
          <w:rFonts w:ascii="Times New Roman" w:eastAsia="Times New Roman" w:hAnsi="Times New Roman" w:cs="Times New Roman"/>
          <w:sz w:val="20"/>
          <w:szCs w:val="20"/>
        </w:rPr>
        <w:t xml:space="preserve"> внесенных предложений и замечаний участников общественных</w:t>
      </w:r>
      <w:r w:rsidR="00334653" w:rsidRPr="006E06AB">
        <w:rPr>
          <w:rFonts w:ascii="Times New Roman" w:eastAsia="Times New Roman" w:hAnsi="Times New Roman" w:cs="Times New Roman"/>
          <w:sz w:val="20"/>
          <w:szCs w:val="20"/>
        </w:rPr>
        <w:t xml:space="preserve">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6E06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6E06AB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6E06AB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6E06AB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06AB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051642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051642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0516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</w:t>
      </w:r>
      <w:proofErr w:type="gramStart"/>
      <w:r w:rsidR="00877312" w:rsidRPr="00051642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заключению</w:t>
      </w:r>
      <w:r w:rsidRPr="0005164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051642" w:rsidRPr="00051642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877312" w:rsidRPr="00051642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051642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51642" w:rsidRPr="0005164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6E06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95379" w:rsidRPr="006E06AB" w:rsidRDefault="00B95379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06A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E06AB">
        <w:rPr>
          <w:rFonts w:ascii="Times New Roman" w:eastAsia="Times New Roman" w:hAnsi="Times New Roman" w:cs="Times New Roman"/>
          <w:sz w:val="20"/>
          <w:szCs w:val="20"/>
        </w:rPr>
        <w:t>аргументированные</w:t>
      </w:r>
      <w:proofErr w:type="gramEnd"/>
      <w:r w:rsidRPr="006E06AB">
        <w:rPr>
          <w:rFonts w:ascii="Times New Roman" w:eastAsia="Times New Roman" w:hAnsi="Times New Roman" w:cs="Times New Roman"/>
          <w:sz w:val="20"/>
          <w:szCs w:val="20"/>
        </w:rPr>
        <w:t xml:space="preserve">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6E06AB" w:rsidRDefault="00FD2379" w:rsidP="00FD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B95379" w:rsidRPr="006E06AB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6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Выводы по результатам общественных обсуждений: </w:t>
      </w:r>
    </w:p>
    <w:p w:rsidR="00EA2785" w:rsidRPr="006E06AB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6AB">
        <w:rPr>
          <w:rFonts w:ascii="Times New Roman" w:hAnsi="Times New Roman" w:cs="Times New Roman"/>
          <w:sz w:val="28"/>
          <w:szCs w:val="28"/>
        </w:rPr>
        <w:t>1.</w:t>
      </w:r>
      <w:r w:rsidR="00BE4654" w:rsidRPr="006E06AB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6E06AB">
        <w:rPr>
          <w:rFonts w:ascii="Times New Roman" w:hAnsi="Times New Roman" w:cs="Times New Roman"/>
          <w:sz w:val="28"/>
          <w:szCs w:val="28"/>
        </w:rPr>
        <w:t xml:space="preserve">по </w:t>
      </w:r>
      <w:r w:rsidR="00F91A28">
        <w:rPr>
          <w:rFonts w:ascii="Times New Roman" w:hAnsi="Times New Roman" w:cs="Times New Roman"/>
          <w:sz w:val="28"/>
          <w:szCs w:val="28"/>
        </w:rPr>
        <w:t>Проектам</w:t>
      </w:r>
      <w:r w:rsidR="00DF5A44"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Pr="006E06AB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6E06AB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6E06AB">
        <w:rPr>
          <w:rFonts w:ascii="Times New Roman" w:hAnsi="Times New Roman" w:cs="Times New Roman"/>
          <w:sz w:val="28"/>
          <w:szCs w:val="28"/>
        </w:rPr>
        <w:t>п</w:t>
      </w:r>
      <w:r w:rsidR="00AC5C09" w:rsidRPr="006E06AB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070A96"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F91A28">
        <w:rPr>
          <w:rFonts w:ascii="Times New Roman" w:hAnsi="Times New Roman" w:cs="Times New Roman"/>
          <w:sz w:val="28"/>
          <w:szCs w:val="28"/>
        </w:rPr>
        <w:t>08</w:t>
      </w:r>
      <w:r w:rsidR="00066961" w:rsidRPr="006E06AB">
        <w:rPr>
          <w:rFonts w:ascii="Times New Roman" w:hAnsi="Times New Roman" w:cs="Times New Roman"/>
          <w:sz w:val="28"/>
          <w:szCs w:val="28"/>
        </w:rPr>
        <w:t>.0</w:t>
      </w:r>
      <w:r w:rsidR="00F91A28">
        <w:rPr>
          <w:rFonts w:ascii="Times New Roman" w:hAnsi="Times New Roman" w:cs="Times New Roman"/>
          <w:sz w:val="28"/>
          <w:szCs w:val="28"/>
        </w:rPr>
        <w:t>9.2025 № 97</w:t>
      </w:r>
      <w:r w:rsidR="00E4514A" w:rsidRPr="006E06AB">
        <w:rPr>
          <w:rFonts w:ascii="Times New Roman" w:hAnsi="Times New Roman" w:cs="Times New Roman"/>
          <w:sz w:val="28"/>
          <w:szCs w:val="28"/>
        </w:rPr>
        <w:t>,</w:t>
      </w:r>
      <w:r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6E06AB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6E06AB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города </w:t>
      </w:r>
      <w:r w:rsidR="00E4514A" w:rsidRPr="006E06AB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6E06AB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673291" w:rsidRPr="00673291" w:rsidRDefault="0005309E" w:rsidP="00066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291">
        <w:rPr>
          <w:rFonts w:ascii="Times New Roman" w:hAnsi="Times New Roman" w:cs="Times New Roman"/>
          <w:sz w:val="28"/>
          <w:szCs w:val="28"/>
        </w:rPr>
        <w:t>2</w:t>
      </w:r>
      <w:r w:rsidR="00A728E7" w:rsidRPr="00673291">
        <w:rPr>
          <w:rFonts w:ascii="Times New Roman" w:hAnsi="Times New Roman" w:cs="Times New Roman"/>
          <w:sz w:val="28"/>
          <w:szCs w:val="28"/>
        </w:rPr>
        <w:t>.</w:t>
      </w:r>
      <w:r w:rsidR="00673291" w:rsidRPr="00673291">
        <w:rPr>
          <w:rFonts w:ascii="Times New Roman" w:hAnsi="Times New Roman" w:cs="Times New Roman"/>
          <w:sz w:val="28"/>
          <w:szCs w:val="28"/>
        </w:rPr>
        <w:t>Проекты</w:t>
      </w:r>
      <w:r w:rsidR="00673291">
        <w:rPr>
          <w:rFonts w:ascii="Times New Roman" w:hAnsi="Times New Roman" w:cs="Times New Roman"/>
          <w:sz w:val="28"/>
          <w:szCs w:val="28"/>
        </w:rPr>
        <w:t>,</w:t>
      </w:r>
      <w:r w:rsidR="00673291" w:rsidRPr="00673291">
        <w:rPr>
          <w:rFonts w:ascii="Times New Roman" w:hAnsi="Times New Roman" w:cs="Times New Roman"/>
          <w:sz w:val="28"/>
          <w:szCs w:val="28"/>
        </w:rPr>
        <w:t xml:space="preserve"> откорректированные с учетом предложений</w:t>
      </w:r>
      <w:r w:rsidR="00F4077C">
        <w:rPr>
          <w:rFonts w:ascii="Times New Roman" w:hAnsi="Times New Roman" w:cs="Times New Roman"/>
          <w:sz w:val="28"/>
          <w:szCs w:val="28"/>
        </w:rPr>
        <w:t xml:space="preserve"> (замечаний)</w:t>
      </w:r>
      <w:r w:rsidR="00673291" w:rsidRPr="00673291">
        <w:rPr>
          <w:rFonts w:ascii="Times New Roman" w:hAnsi="Times New Roman" w:cs="Times New Roman"/>
          <w:sz w:val="28"/>
          <w:szCs w:val="28"/>
        </w:rPr>
        <w:t>, поступивших во время проведения общественных обсуждений, вынести на заседание градостроительной комиссии администрации города Нефтеюганска в целях принятия решений:</w:t>
      </w:r>
    </w:p>
    <w:p w:rsidR="00066961" w:rsidRPr="00673291" w:rsidRDefault="00673291" w:rsidP="00066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291">
        <w:rPr>
          <w:rFonts w:ascii="Times New Roman" w:hAnsi="Times New Roman" w:cs="Times New Roman"/>
          <w:sz w:val="28"/>
          <w:szCs w:val="28"/>
        </w:rPr>
        <w:t>-о согласии с проектом о внесении изменений в документ территориального планирования «Генеральный план города Нефтеюганска» и направлении его в Думу города Нефтеюганска для утверждения либо об отклонении проекта и о направлении его на доработку;</w:t>
      </w:r>
    </w:p>
    <w:p w:rsidR="00673291" w:rsidRPr="00066961" w:rsidRDefault="00673291" w:rsidP="00673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291">
        <w:rPr>
          <w:rFonts w:ascii="Times New Roman" w:hAnsi="Times New Roman" w:cs="Times New Roman"/>
          <w:sz w:val="28"/>
          <w:szCs w:val="28"/>
        </w:rPr>
        <w:t>-об утверждении проекта о</w:t>
      </w:r>
      <w:r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Pr="00673291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города Нефтеюганска либо о направлении его на доработку с указанием да</w:t>
      </w:r>
      <w:r>
        <w:rPr>
          <w:rFonts w:ascii="Times New Roman" w:hAnsi="Times New Roman" w:cs="Times New Roman"/>
          <w:sz w:val="28"/>
          <w:szCs w:val="28"/>
        </w:rPr>
        <w:t>ты его повторного представления.</w:t>
      </w:r>
    </w:p>
    <w:p w:rsidR="00331109" w:rsidRPr="006E06AB" w:rsidRDefault="00EA2785" w:rsidP="00066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6AB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6E06AB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6E06AB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6E06AB">
        <w:rPr>
          <w:rFonts w:ascii="Times New Roman" w:hAnsi="Times New Roman" w:cs="Times New Roman"/>
          <w:sz w:val="28"/>
          <w:szCs w:val="28"/>
        </w:rPr>
        <w:t>П</w:t>
      </w:r>
      <w:r w:rsidR="00F91A28">
        <w:rPr>
          <w:rFonts w:ascii="Times New Roman" w:hAnsi="Times New Roman" w:cs="Times New Roman"/>
          <w:sz w:val="28"/>
          <w:szCs w:val="28"/>
        </w:rPr>
        <w:t>роектам</w:t>
      </w:r>
      <w:r w:rsidR="0031364A" w:rsidRPr="006E06AB">
        <w:rPr>
          <w:rFonts w:ascii="Times New Roman" w:hAnsi="Times New Roman" w:cs="Times New Roman"/>
          <w:sz w:val="28"/>
          <w:szCs w:val="28"/>
        </w:rPr>
        <w:t xml:space="preserve"> </w:t>
      </w:r>
      <w:r w:rsidRPr="006E06AB">
        <w:rPr>
          <w:rFonts w:ascii="Times New Roman" w:hAnsi="Times New Roman" w:cs="Times New Roman"/>
          <w:sz w:val="28"/>
          <w:szCs w:val="28"/>
        </w:rPr>
        <w:t xml:space="preserve">в газете «Здравствуйте, </w:t>
      </w:r>
      <w:proofErr w:type="spellStart"/>
      <w:r w:rsidRPr="006E06AB">
        <w:rPr>
          <w:rFonts w:ascii="Times New Roman" w:hAnsi="Times New Roman" w:cs="Times New Roman"/>
          <w:sz w:val="28"/>
          <w:szCs w:val="28"/>
        </w:rPr>
        <w:t>нефтеюганцы</w:t>
      </w:r>
      <w:proofErr w:type="spellEnd"/>
      <w:r w:rsidRPr="006E06AB">
        <w:rPr>
          <w:rFonts w:ascii="Times New Roman" w:hAnsi="Times New Roman" w:cs="Times New Roman"/>
          <w:sz w:val="28"/>
          <w:szCs w:val="28"/>
        </w:rPr>
        <w:t>!» и разместить на официальном сайте органов местного самоуправления города Нефтеюганска</w:t>
      </w:r>
      <w:r w:rsidR="0005309E" w:rsidRPr="006E06AB">
        <w:rPr>
          <w:rFonts w:ascii="Times New Roman" w:hAnsi="Times New Roman" w:cs="Times New Roman"/>
          <w:sz w:val="28"/>
          <w:szCs w:val="28"/>
        </w:rPr>
        <w:t>.</w:t>
      </w:r>
      <w:r w:rsidRPr="006E0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6E06AB" w:rsidRDefault="005151CA" w:rsidP="00B37BD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B37BD2" w:rsidRPr="006E06AB" w:rsidRDefault="00B37BD2" w:rsidP="00B37BD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B37BD2" w:rsidRPr="006E06AB" w:rsidRDefault="00B37BD2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85" w:rsidRPr="006E06AB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06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6E06AB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6E06AB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6E06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F91A28" w:rsidRDefault="00F91A28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EA2785" w:rsidRPr="006E06AB">
        <w:rPr>
          <w:rFonts w:ascii="Times New Roman" w:eastAsia="Times New Roman" w:hAnsi="Times New Roman" w:cs="Times New Roman"/>
          <w:sz w:val="28"/>
          <w:szCs w:val="28"/>
        </w:rPr>
        <w:t>департамента градостроительства</w:t>
      </w:r>
    </w:p>
    <w:p w:rsidR="00F91A28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06A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6E06AB">
        <w:rPr>
          <w:rFonts w:ascii="Times New Roman" w:eastAsia="Times New Roman" w:hAnsi="Times New Roman" w:cs="Times New Roman"/>
          <w:sz w:val="28"/>
          <w:szCs w:val="28"/>
        </w:rPr>
        <w:t xml:space="preserve"> земельных</w:t>
      </w:r>
      <w:r w:rsidR="00F91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6AB">
        <w:rPr>
          <w:rFonts w:ascii="Times New Roman" w:eastAsia="Times New Roman" w:hAnsi="Times New Roman" w:cs="Times New Roman"/>
          <w:sz w:val="28"/>
          <w:szCs w:val="28"/>
        </w:rPr>
        <w:t>отношений администрации</w:t>
      </w:r>
    </w:p>
    <w:p w:rsidR="006E672D" w:rsidRPr="006E06AB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E06AB">
        <w:rPr>
          <w:rFonts w:ascii="Times New Roman" w:eastAsia="Times New Roman" w:hAnsi="Times New Roman" w:cs="Times New Roman"/>
          <w:sz w:val="28"/>
          <w:szCs w:val="28"/>
        </w:rPr>
        <w:t>города</w:t>
      </w:r>
      <w:proofErr w:type="gramEnd"/>
      <w:r w:rsidRPr="006E06AB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Нефтеюганска</w:t>
      </w:r>
      <w:r w:rsidR="00355A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91A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355AE1">
        <w:rPr>
          <w:rFonts w:ascii="Times New Roman" w:eastAsia="Times New Roman" w:hAnsi="Times New Roman" w:cs="Times New Roman"/>
          <w:sz w:val="28"/>
          <w:szCs w:val="28"/>
        </w:rPr>
        <w:t xml:space="preserve">____________  </w:t>
      </w:r>
      <w:r w:rsidR="00F91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1A28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  <w:proofErr w:type="spellEnd"/>
    </w:p>
    <w:p w:rsidR="00960CEE" w:rsidRPr="006E06AB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6E06AB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6E06AB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06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6E06AB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6E06AB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2379" w:rsidRPr="006E06AB" w:rsidRDefault="00F91A28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2915AF" w:rsidRPr="006E06AB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D31FAD" w:rsidRPr="006E06AB">
        <w:rPr>
          <w:rFonts w:ascii="Times New Roman" w:eastAsia="Times New Roman" w:hAnsi="Times New Roman" w:cs="Times New Roman"/>
          <w:sz w:val="28"/>
          <w:szCs w:val="28"/>
        </w:rPr>
        <w:t>территориального планирования</w:t>
      </w:r>
    </w:p>
    <w:p w:rsidR="00E4514A" w:rsidRPr="006E06AB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06AB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proofErr w:type="gramEnd"/>
      <w:r w:rsidRPr="006E06AB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градостроительства и земельных </w:t>
      </w:r>
    </w:p>
    <w:p w:rsidR="001B2517" w:rsidRPr="006E06AB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06AB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proofErr w:type="gramEnd"/>
      <w:r w:rsidRPr="006E06A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Нефтеюганска</w:t>
      </w:r>
      <w:r w:rsidR="00355AE1">
        <w:rPr>
          <w:rFonts w:ascii="Times New Roman" w:eastAsia="Times New Roman" w:hAnsi="Times New Roman" w:cs="Times New Roman"/>
          <w:sz w:val="28"/>
          <w:szCs w:val="28"/>
        </w:rPr>
        <w:t xml:space="preserve">  ____________  </w:t>
      </w:r>
      <w:proofErr w:type="spellStart"/>
      <w:r w:rsidR="00F91A28">
        <w:rPr>
          <w:rFonts w:ascii="Times New Roman" w:eastAsia="Times New Roman" w:hAnsi="Times New Roman" w:cs="Times New Roman"/>
          <w:sz w:val="28"/>
          <w:szCs w:val="28"/>
        </w:rPr>
        <w:t>О.А.Жданова</w:t>
      </w:r>
      <w:proofErr w:type="spellEnd"/>
    </w:p>
    <w:p w:rsidR="001B2517" w:rsidRPr="006E06AB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6E06AB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6E06AB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6E06AB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6E06AB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B2E" w:rsidRPr="006E06AB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51642" w:rsidRPr="006E06AB" w:rsidRDefault="00051642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Default="00B37BD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693ADB">
          <w:headerReference w:type="default" r:id="rId8"/>
          <w:headerReference w:type="first" r:id="rId9"/>
          <w:pgSz w:w="11905" w:h="16838"/>
          <w:pgMar w:top="79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 xml:space="preserve">    &lt;*</w:t>
      </w:r>
      <w:proofErr w:type="gramStart"/>
      <w:r w:rsidRPr="008514B3">
        <w:rPr>
          <w:rFonts w:ascii="Times New Roman" w:eastAsia="Times New Roman" w:hAnsi="Times New Roman" w:cs="Times New Roman"/>
          <w:sz w:val="18"/>
          <w:szCs w:val="18"/>
        </w:rPr>
        <w:t>&gt;  Заключение</w:t>
      </w:r>
      <w:proofErr w:type="gramEnd"/>
      <w:r w:rsidRPr="008514B3">
        <w:rPr>
          <w:rFonts w:ascii="Times New Roman" w:eastAsia="Times New Roman" w:hAnsi="Times New Roman" w:cs="Times New Roman"/>
          <w:sz w:val="18"/>
          <w:szCs w:val="18"/>
        </w:rPr>
        <w:t xml:space="preserve">  о  результатах 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 xml:space="preserve">слушаний  подлежит  опубликованию  в  газете "Здравствуйте, </w:t>
      </w:r>
      <w:proofErr w:type="spellStart"/>
      <w:r w:rsidRPr="008514B3">
        <w:rPr>
          <w:rFonts w:ascii="Times New Roman" w:eastAsia="Times New Roman" w:hAnsi="Times New Roman" w:cs="Times New Roman"/>
          <w:sz w:val="18"/>
          <w:szCs w:val="18"/>
        </w:rPr>
        <w:t>нефтеюганцы</w:t>
      </w:r>
      <w:proofErr w:type="spellEnd"/>
      <w:r w:rsidRPr="008514B3">
        <w:rPr>
          <w:rFonts w:ascii="Times New Roman" w:eastAsia="Times New Roman" w:hAnsi="Times New Roman" w:cs="Times New Roman"/>
          <w:sz w:val="18"/>
          <w:szCs w:val="18"/>
        </w:rPr>
        <w:t>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051642" w:rsidRDefault="00B42A63" w:rsidP="00550757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6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97776" w:rsidRPr="00051642" w:rsidRDefault="00051642" w:rsidP="000516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B42A63" w:rsidRPr="0005164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B42A63" w:rsidRPr="00051642">
        <w:rPr>
          <w:rFonts w:ascii="Times New Roman" w:eastAsia="Times New Roman" w:hAnsi="Times New Roman" w:cs="Times New Roman"/>
          <w:sz w:val="28"/>
          <w:szCs w:val="28"/>
        </w:rPr>
        <w:t xml:space="preserve"> заключению</w:t>
      </w:r>
      <w:r w:rsidR="00C97776" w:rsidRPr="0005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05164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B42A63" w:rsidRPr="00051642">
        <w:rPr>
          <w:rFonts w:ascii="Times New Roman" w:eastAsia="Times New Roman" w:hAnsi="Times New Roman" w:cs="Times New Roman"/>
          <w:sz w:val="28"/>
          <w:szCs w:val="28"/>
        </w:rPr>
        <w:t xml:space="preserve">езультатах </w:t>
      </w:r>
    </w:p>
    <w:p w:rsidR="00B42A63" w:rsidRPr="00051642" w:rsidRDefault="00051642" w:rsidP="00C97776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694EDE" w:rsidRPr="00051642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proofErr w:type="gramEnd"/>
      <w:r w:rsidR="00694EDE" w:rsidRPr="00051642">
        <w:rPr>
          <w:rFonts w:ascii="Times New Roman" w:eastAsia="Times New Roman" w:hAnsi="Times New Roman" w:cs="Times New Roman"/>
          <w:sz w:val="28"/>
          <w:szCs w:val="28"/>
        </w:rPr>
        <w:t xml:space="preserve"> обсуждений</w:t>
      </w:r>
    </w:p>
    <w:p w:rsidR="00B42A63" w:rsidRPr="00051642" w:rsidRDefault="00B42A63" w:rsidP="00550757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164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5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A2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B2517" w:rsidRPr="000516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1A2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0595C" w:rsidRPr="000516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051642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5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7BD2" w:rsidRDefault="00B37BD2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p w:rsidR="009A1565" w:rsidRPr="00051642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051642"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 и замечания участников, </w:t>
      </w:r>
    </w:p>
    <w:p w:rsidR="009A1565" w:rsidRPr="00051642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051642">
        <w:rPr>
          <w:rFonts w:ascii="Times New Roman" w:hAnsi="Times New Roman" w:cs="Times New Roman"/>
          <w:spacing w:val="2"/>
          <w:sz w:val="28"/>
          <w:szCs w:val="28"/>
        </w:rPr>
        <w:t>поступившие</w:t>
      </w:r>
      <w:proofErr w:type="gramEnd"/>
      <w:r w:rsidRPr="00051642">
        <w:rPr>
          <w:rFonts w:ascii="Times New Roman" w:hAnsi="Times New Roman" w:cs="Times New Roman"/>
          <w:spacing w:val="2"/>
          <w:sz w:val="28"/>
          <w:szCs w:val="28"/>
        </w:rPr>
        <w:t xml:space="preserve"> в ходе проведения общественных обсуждений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8016"/>
        <w:gridCol w:w="57"/>
        <w:gridCol w:w="5613"/>
      </w:tblGrid>
      <w:tr w:rsidR="00190B53" w:rsidRPr="00F91A28" w:rsidTr="00D55327">
        <w:trPr>
          <w:trHeight w:val="159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F91A28" w:rsidP="00F91A2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F91A28">
              <w:rPr>
                <w:rFonts w:ascii="Times New Roman" w:hAnsi="Times New Roman" w:cs="Times New Roman"/>
                <w:b/>
                <w:spacing w:val="2"/>
              </w:rPr>
              <w:t>№ п/п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F91A28" w:rsidP="00F91A2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F91A28">
              <w:rPr>
                <w:rFonts w:ascii="Times New Roman" w:eastAsia="Calibri" w:hAnsi="Times New Roman" w:cs="Times New Roman"/>
                <w:b/>
                <w:lang w:eastAsia="en-US"/>
              </w:rPr>
              <w:t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F91A28" w:rsidP="00F91A28">
            <w:pPr>
              <w:jc w:val="center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F91A28">
              <w:rPr>
                <w:rFonts w:ascii="Times New Roman" w:eastAsia="Times New Roman" w:hAnsi="Times New Roman" w:cs="Times New Roman"/>
                <w:b/>
                <w:spacing w:val="2"/>
              </w:rPr>
              <w:t>Рекомендации организатора</w:t>
            </w:r>
          </w:p>
          <w:p w:rsidR="00F91A28" w:rsidRPr="00F91A28" w:rsidRDefault="00F91A28" w:rsidP="00F91A2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gramStart"/>
            <w:r w:rsidRPr="00F91A28">
              <w:rPr>
                <w:rFonts w:ascii="Times New Roman" w:hAnsi="Times New Roman" w:cs="Times New Roman"/>
                <w:b/>
                <w:spacing w:val="2"/>
              </w:rPr>
              <w:t>общественных</w:t>
            </w:r>
            <w:proofErr w:type="gramEnd"/>
            <w:r w:rsidRPr="00F91A28">
              <w:rPr>
                <w:rFonts w:ascii="Times New Roman" w:hAnsi="Times New Roman" w:cs="Times New Roman"/>
                <w:b/>
                <w:spacing w:val="2"/>
              </w:rPr>
              <w:t xml:space="preserve"> обсуждений</w:t>
            </w:r>
          </w:p>
        </w:tc>
      </w:tr>
      <w:tr w:rsidR="00125F60" w:rsidRPr="00125F60" w:rsidTr="00D55327">
        <w:trPr>
          <w:trHeight w:val="619"/>
          <w:jc w:val="center"/>
        </w:trPr>
        <w:tc>
          <w:tcPr>
            <w:tcW w:w="1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8D" w:rsidRPr="00125F60" w:rsidRDefault="001E058D" w:rsidP="000E673E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25F60">
              <w:rPr>
                <w:rFonts w:ascii="Times New Roman" w:hAnsi="Times New Roman" w:cs="Times New Roman"/>
                <w:b/>
                <w:i/>
                <w:spacing w:val="2"/>
              </w:rPr>
              <w:t>1.</w:t>
            </w:r>
            <w:r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Предложения и замечания, поступившие от физических</w:t>
            </w:r>
            <w:r w:rsidR="003E48A6"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 лиц</w:t>
            </w:r>
            <w:r w:rsidR="00777238"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 (в том числе от индивидуальных предпринимателей)</w:t>
            </w:r>
            <w:r w:rsidR="001E1DEE"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, </w:t>
            </w:r>
            <w:r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 приемную департамента градостроительства и земельных отношений администрации города Нефтеюганска</w:t>
            </w:r>
            <w:r w:rsidR="003E48A6"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*</w:t>
            </w:r>
          </w:p>
        </w:tc>
      </w:tr>
      <w:tr w:rsidR="00190B53" w:rsidRPr="00F91A28" w:rsidTr="00D55327">
        <w:trPr>
          <w:trHeight w:val="154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F91A28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t>1</w:t>
            </w:r>
            <w:r w:rsidR="00DB745A" w:rsidRPr="00125F60">
              <w:rPr>
                <w:rFonts w:ascii="Times New Roman" w:hAnsi="Times New Roman" w:cs="Times New Roman"/>
                <w:spacing w:val="2"/>
              </w:rPr>
              <w:t>.1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6" w:rsidRPr="00125F60" w:rsidRDefault="001E058D" w:rsidP="00F91A2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25F60">
              <w:rPr>
                <w:rFonts w:ascii="Times New Roman" w:hAnsi="Times New Roman" w:cs="Times New Roman"/>
                <w:b/>
                <w:i/>
                <w:u w:val="single"/>
              </w:rPr>
              <w:t>Предложения касаются</w:t>
            </w:r>
            <w:r w:rsidR="003E48A6" w:rsidRPr="00125F60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F91A28" w:rsidRPr="00125F60" w:rsidRDefault="003E48A6" w:rsidP="00F91A28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1.И</w:t>
            </w:r>
            <w:r w:rsidR="001E058D" w:rsidRPr="00125F60">
              <w:rPr>
                <w:rFonts w:ascii="Times New Roman" w:hAnsi="Times New Roman" w:cs="Times New Roman"/>
              </w:rPr>
              <w:t>зменения границ функциональных/территориальных зон: сельскохозяйственного использования, зоны отдыха (рекреации), зоны промышленных предприятий (4 класса опасности), зоны объектов гаражного назначения (ГСК</w:t>
            </w:r>
            <w:r w:rsidRPr="00125F60">
              <w:rPr>
                <w:rFonts w:ascii="Times New Roman" w:hAnsi="Times New Roman" w:cs="Times New Roman"/>
              </w:rPr>
              <w:t>), зоны застройки индивидуальными жилыми домами, общественно-деловой зоны</w:t>
            </w:r>
            <w:r w:rsidR="00064906" w:rsidRPr="00125F60">
              <w:rPr>
                <w:rFonts w:ascii="Times New Roman" w:hAnsi="Times New Roman" w:cs="Times New Roman"/>
              </w:rPr>
              <w:t>,</w:t>
            </w:r>
            <w:r w:rsidRPr="00125F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F60">
              <w:rPr>
                <w:rFonts w:ascii="Times New Roman" w:hAnsi="Times New Roman" w:cs="Times New Roman"/>
              </w:rPr>
              <w:t>подзоны</w:t>
            </w:r>
            <w:proofErr w:type="spellEnd"/>
            <w:r w:rsidRPr="00125F60">
              <w:rPr>
                <w:rFonts w:ascii="Times New Roman" w:hAnsi="Times New Roman" w:cs="Times New Roman"/>
              </w:rPr>
              <w:t xml:space="preserve"> объектов гаражного назначения;</w:t>
            </w:r>
          </w:p>
          <w:p w:rsidR="00664843" w:rsidRDefault="003E48A6" w:rsidP="00F91A28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2.Дополнения (изменения) градостроительных регламентов зоны отдыха (рекреации), зоны природных территорий, зоны объектов гаражного назначения, общественно-деловой зоны, зоны застройк</w:t>
            </w:r>
            <w:r w:rsidR="00664843">
              <w:rPr>
                <w:rFonts w:ascii="Times New Roman" w:hAnsi="Times New Roman" w:cs="Times New Roman"/>
              </w:rPr>
              <w:t>и индивидуальными жилыми домами.</w:t>
            </w:r>
          </w:p>
          <w:p w:rsidR="003E48A6" w:rsidRPr="00125F60" w:rsidRDefault="00664843" w:rsidP="00F91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предлагается уменьшить минимальный процент застройки до 20% для видов разрешенного использования «Хранение автотранспорта», «Размещение гаражей для собственных нужд»</w:t>
            </w:r>
            <w:r w:rsidR="0083764D">
              <w:rPr>
                <w:rFonts w:ascii="Times New Roman" w:hAnsi="Times New Roman" w:cs="Times New Roman"/>
              </w:rPr>
              <w:t>, «Служебные гаражи», «Ремонт автомобилей», «Деловое управление».</w:t>
            </w:r>
          </w:p>
          <w:p w:rsidR="001F7C7E" w:rsidRPr="00125F60" w:rsidRDefault="003E48A6" w:rsidP="00F91A2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25F60">
              <w:rPr>
                <w:rFonts w:ascii="Times New Roman" w:hAnsi="Times New Roman" w:cs="Times New Roman"/>
                <w:b/>
                <w:i/>
                <w:u w:val="single"/>
              </w:rPr>
              <w:t>Замечания</w:t>
            </w:r>
          </w:p>
          <w:p w:rsidR="001E1DEE" w:rsidRPr="00125F60" w:rsidRDefault="001F7C7E" w:rsidP="00F91A28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1.Дать разъяснения</w:t>
            </w:r>
            <w:r w:rsidR="001E1DEE" w:rsidRPr="00125F60">
              <w:rPr>
                <w:rFonts w:ascii="Times New Roman" w:hAnsi="Times New Roman" w:cs="Times New Roman"/>
              </w:rPr>
              <w:t xml:space="preserve"> о появлении водопровода на земельном участке с кадастровым номером 86:20:0000061:698;</w:t>
            </w:r>
          </w:p>
          <w:p w:rsidR="001E1DEE" w:rsidRPr="00125F60" w:rsidRDefault="001F7C7E" w:rsidP="00F91A28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2.</w:t>
            </w:r>
            <w:r w:rsidR="001E1DEE" w:rsidRPr="00125F60">
              <w:rPr>
                <w:rFonts w:ascii="Times New Roman" w:hAnsi="Times New Roman" w:cs="Times New Roman"/>
              </w:rPr>
              <w:t>Разъяснить порядок обозначения разных территориальных зон одним цветом;</w:t>
            </w:r>
          </w:p>
          <w:p w:rsidR="001F7C7E" w:rsidRPr="00F91A28" w:rsidRDefault="001E1DEE" w:rsidP="00F91A28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3.Разьяснить о</w:t>
            </w:r>
            <w:r w:rsidR="001F7C7E" w:rsidRPr="00125F60">
              <w:rPr>
                <w:rFonts w:ascii="Times New Roman" w:hAnsi="Times New Roman" w:cs="Times New Roman"/>
              </w:rPr>
              <w:t>тсутствие векторных моделей во ФГИС ТП</w:t>
            </w:r>
            <w:r w:rsidR="00F4077C">
              <w:rPr>
                <w:rFonts w:ascii="Times New Roman" w:hAnsi="Times New Roman" w:cs="Times New Roman"/>
              </w:rPr>
              <w:t>;</w:t>
            </w:r>
          </w:p>
          <w:p w:rsidR="00F91A28" w:rsidRPr="00F91A28" w:rsidRDefault="001E1DEE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4.Исключить из Генерального плана технический водопровод, либо указать его как планируемый к ликвидации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28" w:rsidRPr="00F91A28" w:rsidRDefault="00F91A28" w:rsidP="00AE5D9E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t>В соотве</w:t>
            </w:r>
            <w:r w:rsidR="00AE5D9E"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="00AE5D9E"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данные предложения и замечания направляются 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="00AE5D9E"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="00AE5D9E"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="00AE5D9E"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="00AE5D9E"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="00AE5D9E" w:rsidRPr="00125F60">
              <w:rPr>
                <w:rFonts w:ascii="Times New Roman" w:eastAsia="Times New Roman" w:hAnsi="Times New Roman" w:cs="Times New Roman"/>
              </w:rPr>
              <w:t xml:space="preserve"> разъяснений и</w:t>
            </w:r>
            <w:r w:rsidRPr="00F91A28">
              <w:rPr>
                <w:rFonts w:ascii="Times New Roman" w:eastAsia="Times New Roman" w:hAnsi="Times New Roman" w:cs="Times New Roman"/>
              </w:rPr>
              <w:t xml:space="preserve"> рекомендаций о целесообразн</w:t>
            </w:r>
            <w:r w:rsidR="00AE5D9E" w:rsidRPr="00125F60">
              <w:rPr>
                <w:rFonts w:ascii="Times New Roman" w:eastAsia="Times New Roman" w:hAnsi="Times New Roman" w:cs="Times New Roman"/>
              </w:rPr>
              <w:t xml:space="preserve">ости или нецелесообразности их </w:t>
            </w:r>
            <w:r w:rsidRPr="00F91A28">
              <w:rPr>
                <w:rFonts w:ascii="Times New Roman" w:eastAsia="Times New Roman" w:hAnsi="Times New Roman" w:cs="Times New Roman"/>
              </w:rPr>
              <w:t>учета.</w:t>
            </w:r>
          </w:p>
        </w:tc>
      </w:tr>
      <w:tr w:rsidR="00125F60" w:rsidRPr="00125F60" w:rsidTr="00D55327">
        <w:trPr>
          <w:jc w:val="center"/>
        </w:trPr>
        <w:tc>
          <w:tcPr>
            <w:tcW w:w="1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EE" w:rsidRPr="00F91A28" w:rsidRDefault="001E1DEE" w:rsidP="001E1DEE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b/>
                <w:i/>
                <w:spacing w:val="2"/>
              </w:rPr>
              <w:t>2</w:t>
            </w:r>
            <w:r w:rsidRPr="00125F60">
              <w:rPr>
                <w:rFonts w:ascii="Times New Roman" w:hAnsi="Times New Roman" w:cs="Times New Roman"/>
                <w:b/>
                <w:i/>
                <w:spacing w:val="2"/>
              </w:rPr>
              <w:t>.</w:t>
            </w:r>
            <w:r w:rsidRPr="00125F60">
              <w:rPr>
                <w:rFonts w:ascii="Times New Roman" w:hAnsi="Times New Roman" w:cs="Times New Roman"/>
                <w:b/>
                <w:i/>
              </w:rPr>
              <w:t>Предложения</w:t>
            </w:r>
            <w:r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 и замечания от физических лиц, поступившие посредством официального сайта органов местного самоуправлени</w:t>
            </w:r>
            <w:r w:rsidRPr="00125F60">
              <w:rPr>
                <w:rFonts w:ascii="Times New Roman" w:eastAsia="Calibri" w:hAnsi="Times New Roman" w:cs="Times New Roman"/>
                <w:b/>
                <w:lang w:eastAsia="en-US"/>
              </w:rPr>
              <w:t>я</w:t>
            </w:r>
            <w:r w:rsidR="00DB745A" w:rsidRPr="00125F60">
              <w:rPr>
                <w:rFonts w:ascii="Times New Roman" w:eastAsia="Calibri" w:hAnsi="Times New Roman" w:cs="Times New Roman"/>
                <w:b/>
                <w:lang w:eastAsia="en-US"/>
              </w:rPr>
              <w:t>*</w:t>
            </w:r>
            <w:r w:rsidRPr="00125F60">
              <w:rPr>
                <w:rFonts w:ascii="Times New Roman" w:eastAsia="Calibri" w:hAnsi="Times New Roman" w:cs="Times New Roman"/>
                <w:b/>
                <w:lang w:eastAsia="en-US"/>
              </w:rPr>
              <w:t>* (</w:t>
            </w:r>
            <w:hyperlink r:id="rId10" w:history="1">
              <w:r w:rsidRPr="00125F60">
                <w:rPr>
                  <w:rFonts w:ascii="Times New Roman" w:hAnsi="Times New Roman" w:cs="Times New Roman"/>
                  <w:u w:val="single"/>
                </w:rPr>
                <w:t>http://www.admugansk.ru/</w:t>
              </w:r>
            </w:hyperlink>
            <w:r w:rsidRPr="00F91A28">
              <w:rPr>
                <w:rFonts w:ascii="Times New Roman" w:hAnsi="Times New Roman" w:cs="Times New Roman"/>
              </w:rPr>
              <w:t xml:space="preserve"> в разделе «Деятельность» – подраздел «Градостроительство и земельные отношения» - «Общественные обсуждения»)</w:t>
            </w:r>
          </w:p>
        </w:tc>
      </w:tr>
      <w:tr w:rsidR="00190B53" w:rsidRPr="00F91A28" w:rsidTr="00D5532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DB745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2.1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EE" w:rsidRPr="00125F60" w:rsidRDefault="001E1DEE" w:rsidP="001E1DE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 xml:space="preserve">Прошу рассмотреть вопрос о внесении изменений в Правила землепользования и застройки, а также Генерального плана города муниципального образования город Нефтеюганск в отношении земельного участка, расположенного перед торговым </w:t>
            </w:r>
            <w:r w:rsidRPr="00125F60">
              <w:rPr>
                <w:rFonts w:ascii="Times New Roman" w:hAnsi="Times New Roman" w:cs="Times New Roman"/>
              </w:rPr>
              <w:lastRenderedPageBreak/>
              <w:t xml:space="preserve">объектом с кадастровым номером 86:20:0000042:36 по адресу: г. Нефтеюганск, </w:t>
            </w:r>
            <w:proofErr w:type="spellStart"/>
            <w:r w:rsidRPr="00125F60">
              <w:rPr>
                <w:rFonts w:ascii="Times New Roman" w:hAnsi="Times New Roman" w:cs="Times New Roman"/>
              </w:rPr>
              <w:t>мкр</w:t>
            </w:r>
            <w:proofErr w:type="spellEnd"/>
            <w:r w:rsidRPr="00125F60">
              <w:rPr>
                <w:rFonts w:ascii="Times New Roman" w:hAnsi="Times New Roman" w:cs="Times New Roman"/>
              </w:rPr>
              <w:t>. 9А, строение 32.</w:t>
            </w:r>
          </w:p>
          <w:p w:rsidR="001E1DEE" w:rsidRPr="00125F60" w:rsidRDefault="001E1DEE" w:rsidP="001E1DE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Суть обращения:</w:t>
            </w:r>
          </w:p>
          <w:p w:rsidR="001E1DEE" w:rsidRPr="00125F60" w:rsidRDefault="001E1DEE" w:rsidP="001E1DE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 xml:space="preserve">Прошу изменить территориальную зону с ТА (Зона объектов инфраструктуры автомобильного транспорта) на ОД (Общественно-деловая зона) в отношении территории, прилегающей к вышеуказанному торговому объекту. Для дальнейшей корректировки проекта планировки и проекта межевания территории </w:t>
            </w:r>
            <w:proofErr w:type="spellStart"/>
            <w:r w:rsidRPr="00125F60">
              <w:rPr>
                <w:rFonts w:ascii="Times New Roman" w:hAnsi="Times New Roman" w:cs="Times New Roman"/>
              </w:rPr>
              <w:t>мкр</w:t>
            </w:r>
            <w:proofErr w:type="spellEnd"/>
            <w:r w:rsidRPr="00125F60">
              <w:rPr>
                <w:rFonts w:ascii="Times New Roman" w:hAnsi="Times New Roman" w:cs="Times New Roman"/>
              </w:rPr>
              <w:t>. 9А, за собственные средства, с целью объединения земельных участков, находящихся в собственности в единый участок и прилегающую к нему территорию.</w:t>
            </w:r>
          </w:p>
          <w:p w:rsidR="001E1DEE" w:rsidRPr="00125F60" w:rsidRDefault="001E1DEE" w:rsidP="001E1DE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Обоснование внесения изменений:</w:t>
            </w:r>
          </w:p>
          <w:p w:rsidR="001E1DEE" w:rsidRPr="00125F60" w:rsidRDefault="001E1DEE" w:rsidP="001E1DE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Сложившаяся застройка территории</w:t>
            </w:r>
          </w:p>
          <w:p w:rsidR="001E1DEE" w:rsidRPr="00125F60" w:rsidRDefault="001E1DEE" w:rsidP="001E1DE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Необходимость приведения территории в соответствие с градостроительным регламентом (парковочные места, минимальные отступы от границ земельного участка)</w:t>
            </w:r>
          </w:p>
          <w:p w:rsidR="001E1DEE" w:rsidRPr="00125F60" w:rsidRDefault="001E1DEE" w:rsidP="001E1DE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Правовое основание:</w:t>
            </w:r>
          </w:p>
          <w:p w:rsidR="001E1DEE" w:rsidRPr="00125F60" w:rsidRDefault="001E1DEE" w:rsidP="001E1DE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Торговый объект находится в моей собственности, что подтверждается соответствующими правоустанавливающими документами.</w:t>
            </w:r>
          </w:p>
          <w:p w:rsidR="00F91A28" w:rsidRPr="00F91A28" w:rsidRDefault="001E1DEE" w:rsidP="001E1DE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Приложение: Существующая ситуация около ТЦ Интерьер (скриншоты с Яндекс карты), примерная граница запрашиваемой территории.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28" w:rsidRPr="00F91A28" w:rsidRDefault="00AE5D9E" w:rsidP="00AE5D9E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lastRenderedPageBreak/>
              <w:t>В соотве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данное предложение направляется </w:t>
            </w:r>
            <w:r w:rsidRPr="00125F60">
              <w:rPr>
                <w:rFonts w:ascii="Times New Roman" w:hAnsi="Times New Roman" w:cs="Times New Roman"/>
                <w:spacing w:val="2"/>
              </w:rPr>
              <w:lastRenderedPageBreak/>
              <w:t xml:space="preserve">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 разъяснений и</w:t>
            </w:r>
            <w:r w:rsidRPr="00F91A28">
              <w:rPr>
                <w:rFonts w:ascii="Times New Roman" w:eastAsia="Times New Roman" w:hAnsi="Times New Roman" w:cs="Times New Roman"/>
              </w:rPr>
              <w:t xml:space="preserve"> рекомендаций о целесообразн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ости или нецелесообразности его </w:t>
            </w:r>
            <w:r w:rsidRPr="00F91A28">
              <w:rPr>
                <w:rFonts w:ascii="Times New Roman" w:eastAsia="Times New Roman" w:hAnsi="Times New Roman" w:cs="Times New Roman"/>
              </w:rPr>
              <w:t>учета.</w:t>
            </w:r>
          </w:p>
        </w:tc>
      </w:tr>
      <w:tr w:rsidR="00190B53" w:rsidRPr="00F91A28" w:rsidTr="00D5532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E46F9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lastRenderedPageBreak/>
              <w:t>2.2.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Прошу рассмотреть возможность внесения изменений в Правила землепользования и застройки муниципального образования города Нефтеюганска в отношении земельного участка с кадастровым номером 86:20:0000021:130, расположенного по адресу: г. Нефтеюганск, 11А микрорайон, ул. Магистральная, участок 35/1.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 xml:space="preserve">Основание для обращения: 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Необходимость увеличения земельного участка находящихся в моей собственности для строительства индивидуального жилого дома.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Обоснование внесения изменений: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В установленной зоне Ж.3 невозможно индивидуальная жилая застройка;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Сложившаяся застройка территории;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Необходимость приведения территории в соответствие с градостроительным регламентом;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Необходимость увеличения земельного участка для соблюдения минимальных отступов от границ земельного участка.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Приложение:</w:t>
            </w:r>
          </w:p>
          <w:p w:rsidR="00F91A28" w:rsidRPr="00F91A28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- Схема расширения территориальной зоны для расширения земельного участка и строительства ИЖД.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AE5D9E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t>В соотве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данное предложение направляется 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 разъяснений и</w:t>
            </w:r>
            <w:r w:rsidRPr="00F91A28">
              <w:rPr>
                <w:rFonts w:ascii="Times New Roman" w:eastAsia="Times New Roman" w:hAnsi="Times New Roman" w:cs="Times New Roman"/>
              </w:rPr>
              <w:t xml:space="preserve"> рекомендаций о целесообразн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ости или нецелесообразности его </w:t>
            </w:r>
            <w:r w:rsidRPr="00F91A28">
              <w:rPr>
                <w:rFonts w:ascii="Times New Roman" w:eastAsia="Times New Roman" w:hAnsi="Times New Roman" w:cs="Times New Roman"/>
              </w:rPr>
              <w:t>учета.</w:t>
            </w:r>
          </w:p>
        </w:tc>
      </w:tr>
      <w:tr w:rsidR="00190B53" w:rsidRPr="00F91A28" w:rsidTr="00D55327">
        <w:trPr>
          <w:trHeight w:val="97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E46F9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2.3.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5A" w:rsidRPr="00125F60" w:rsidRDefault="00F91A28" w:rsidP="00DB745A">
            <w:pPr>
              <w:rPr>
                <w:rFonts w:ascii="Times New Roman" w:hAnsi="Times New Roman" w:cs="Times New Roman"/>
                <w:highlight w:val="yellow"/>
              </w:rPr>
            </w:pPr>
            <w:r w:rsidRPr="00F91A28">
              <w:rPr>
                <w:rFonts w:ascii="Times New Roman" w:hAnsi="Times New Roman" w:cs="Times New Roman"/>
              </w:rPr>
              <w:t xml:space="preserve"> </w:t>
            </w:r>
            <w:r w:rsidR="00DB745A" w:rsidRPr="00125F60">
              <w:rPr>
                <w:rFonts w:ascii="Times New Roman" w:hAnsi="Times New Roman" w:cs="Times New Roman"/>
              </w:rPr>
              <w:t>Прошу рассмотреть вопрос о внесении изменений в градостроительный регламент города Нефтеюганска в части включения исключенного вида условно-разрешенного использования земельного участка «Объекты дорожного сервиса» (код 4.9.1) в территориальную зону ТА-2.1 (</w:t>
            </w:r>
            <w:proofErr w:type="spellStart"/>
            <w:r w:rsidR="00DB745A" w:rsidRPr="00125F60">
              <w:rPr>
                <w:rFonts w:ascii="Times New Roman" w:hAnsi="Times New Roman" w:cs="Times New Roman"/>
              </w:rPr>
              <w:t>Подзона</w:t>
            </w:r>
            <w:proofErr w:type="spellEnd"/>
            <w:r w:rsidR="00DB745A" w:rsidRPr="00125F60">
              <w:rPr>
                <w:rFonts w:ascii="Times New Roman" w:hAnsi="Times New Roman" w:cs="Times New Roman"/>
              </w:rPr>
              <w:t xml:space="preserve"> объектов гаражного назначения ГСК).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lastRenderedPageBreak/>
              <w:t>Обоснование внесения изменений: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Исключение указанного вида использования земельного участка противоречит постановлению №300-п от 20.03.2025г., выданному для Гаражно-строительного кооператива «Гаражи+» (Приложение 1).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Приложения:</w:t>
            </w:r>
          </w:p>
          <w:p w:rsidR="00F91A28" w:rsidRPr="00F91A28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Копия постановления №300-п от 20.03.2025г.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28" w:rsidRPr="00F91A28" w:rsidRDefault="00AE5D9E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lastRenderedPageBreak/>
              <w:t>В соотве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данное предложение направляется 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 </w:t>
            </w:r>
            <w:r w:rsidRPr="00125F60">
              <w:rPr>
                <w:rFonts w:ascii="Times New Roman" w:eastAsia="Times New Roman" w:hAnsi="Times New Roman" w:cs="Times New Roman"/>
              </w:rPr>
              <w:lastRenderedPageBreak/>
              <w:t>разъяснений и</w:t>
            </w:r>
            <w:r w:rsidRPr="00F91A28">
              <w:rPr>
                <w:rFonts w:ascii="Times New Roman" w:eastAsia="Times New Roman" w:hAnsi="Times New Roman" w:cs="Times New Roman"/>
              </w:rPr>
              <w:t xml:space="preserve"> рекомендаций о целесообразн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ости или нецелесообразности его </w:t>
            </w:r>
            <w:r w:rsidRPr="00F91A28">
              <w:rPr>
                <w:rFonts w:ascii="Times New Roman" w:eastAsia="Times New Roman" w:hAnsi="Times New Roman" w:cs="Times New Roman"/>
              </w:rPr>
              <w:t>учета.</w:t>
            </w:r>
          </w:p>
        </w:tc>
      </w:tr>
      <w:tr w:rsidR="00190B53" w:rsidRPr="00F91A28" w:rsidTr="00D55327">
        <w:trPr>
          <w:trHeight w:val="55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28" w:rsidRPr="00F91A28" w:rsidRDefault="00E46F9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lastRenderedPageBreak/>
              <w:t>2.4.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Прошу рассмотреть вопрос о внесении изменений в Правила землепользования и застройки муниципального образования город Нефтеюганск в части расширения границ территориальной зоны ОНТ «Северо-Западный».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Основание для обращения: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Являясь одним из собственников земельных участков в составе ОНТ «Северо-Западный», а именно земельный участок с кадастровым номером 86:20:0000004:448;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Необходимость корректировки границ территориальной зоны в соответствии с градостроительными потребностями и приложенной схемой планируемого изменения.</w:t>
            </w:r>
          </w:p>
          <w:p w:rsidR="00DB745A" w:rsidRPr="00125F60" w:rsidRDefault="00DB745A" w:rsidP="00DB745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Приложения:</w:t>
            </w:r>
          </w:p>
          <w:p w:rsidR="00F91A28" w:rsidRPr="00F91A28" w:rsidRDefault="00DB745A" w:rsidP="00DB745A">
            <w:pPr>
              <w:rPr>
                <w:rFonts w:ascii="Times New Roman" w:hAnsi="Times New Roman" w:cs="Times New Roman"/>
                <w:highlight w:val="yellow"/>
              </w:rPr>
            </w:pPr>
            <w:r w:rsidRPr="00125F60">
              <w:rPr>
                <w:rFonts w:ascii="Times New Roman" w:hAnsi="Times New Roman" w:cs="Times New Roman"/>
              </w:rPr>
              <w:t>Схема планируемого изменения границ территориальной зоны ОНТ «Северо-Западный» с публичной кадастровой карты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28" w:rsidRPr="00F91A28" w:rsidRDefault="00AE5D9E" w:rsidP="00F91A28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t>В соотве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данное предложение направляется 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 разъяснений и</w:t>
            </w:r>
            <w:r w:rsidRPr="00F91A28">
              <w:rPr>
                <w:rFonts w:ascii="Times New Roman" w:eastAsia="Times New Roman" w:hAnsi="Times New Roman" w:cs="Times New Roman"/>
              </w:rPr>
              <w:t xml:space="preserve"> рекомендаций о целесообразн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ости или нецелесообразности его </w:t>
            </w:r>
            <w:r w:rsidRPr="00F91A28">
              <w:rPr>
                <w:rFonts w:ascii="Times New Roman" w:eastAsia="Times New Roman" w:hAnsi="Times New Roman" w:cs="Times New Roman"/>
              </w:rPr>
              <w:t>учета.</w:t>
            </w:r>
          </w:p>
        </w:tc>
      </w:tr>
      <w:tr w:rsidR="00190B53" w:rsidRPr="00F91A28" w:rsidTr="00D55327">
        <w:trPr>
          <w:trHeight w:val="187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28" w:rsidRPr="00F91A28" w:rsidRDefault="00E46F9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2.5.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Прошу рассмотреть вопрос о внесении изменений в Правила землепользования и застройки муниципального образования город Нефтеюганск в отношении земельного участка с кадастровым номером 86:20:0000029:17, расположенного по адресу: г. Нефтеюганск, 11А микрорайон, городок Спутник, д. 47.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Суть обращения: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Прошу изменить территориальную зону с ОД (общественно-деловая) на Ж.1 (зона застройки индивидуальными жилыми домами) в отношении: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Земельного участка с кадастровым номером 86:20:0000029:17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Индивидуального жилого дома с кадастровым номером 86:20:0000029:558, расположенного на указанном земельном участке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Характеристики объектов: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Площадь земельного участка: 234 м²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Площадь жилого дома: 175,6 м², 2 этажа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Цель внесения изменений: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Приведение земельного участка и соседних участков в соответствие с градостроительными нормами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Увеличение площади земельного участка до 485 м² путем выкупа дополнительных земель</w:t>
            </w:r>
          </w:p>
          <w:p w:rsidR="00DB745A" w:rsidRPr="00125F60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Правовое основание:</w:t>
            </w:r>
          </w:p>
          <w:p w:rsidR="00F91A28" w:rsidRPr="00F91A28" w:rsidRDefault="00DB745A" w:rsidP="00DB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Земельный участок находится в моей аренде, что подтверждается соответствующим договором аренды.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28" w:rsidRPr="00F91A28" w:rsidRDefault="00AE5D9E" w:rsidP="00F91A28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t>В соотве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данное предложение направляется 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 разъяснений и</w:t>
            </w:r>
            <w:r w:rsidRPr="00F91A28">
              <w:rPr>
                <w:rFonts w:ascii="Times New Roman" w:eastAsia="Times New Roman" w:hAnsi="Times New Roman" w:cs="Times New Roman"/>
              </w:rPr>
              <w:t xml:space="preserve"> рекомендаций о целесообразн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ости или нецелесообразности его </w:t>
            </w:r>
            <w:r w:rsidRPr="00F91A28">
              <w:rPr>
                <w:rFonts w:ascii="Times New Roman" w:eastAsia="Times New Roman" w:hAnsi="Times New Roman" w:cs="Times New Roman"/>
              </w:rPr>
              <w:t>учета.</w:t>
            </w:r>
          </w:p>
        </w:tc>
      </w:tr>
      <w:tr w:rsidR="00190B53" w:rsidRPr="00F91A28" w:rsidTr="00D55327">
        <w:trPr>
          <w:trHeight w:val="80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E46F9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lastRenderedPageBreak/>
              <w:t>2.5.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5A" w:rsidRPr="00125F60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Являясь собственником земельного участка с кадастровым номером 86:20:0000017:71 площадью 2095 м2 и здания расположенного на этом же земельном участке с кадастровым номером 86:20:0000000:1615 площадью 573,9 м2, прошу предоставить разъяснение по планируемой дороге проходящий через мой земельный участок и здание расположенное на нем, указанной в генеральном плане г. Нефтеюганска.</w:t>
            </w:r>
          </w:p>
          <w:p w:rsidR="00F91A28" w:rsidRPr="00F91A28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А также прошу разъяснить дальнейшую судьбу моей собственности.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AE5D9E" w:rsidP="00AE5D9E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t>В соотве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данное обращение направляется 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 разъяснений</w:t>
            </w:r>
          </w:p>
        </w:tc>
      </w:tr>
      <w:tr w:rsidR="00190B53" w:rsidRPr="00F91A28" w:rsidTr="00D5532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E46F9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2.7.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5A" w:rsidRPr="00125F60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Прошу рассмотреть вопрос о внесении изменений в Правила землепользования и застройки города Нефтеюганска в части расширения границ территориальной зоны СОК «Набережный».</w:t>
            </w:r>
          </w:p>
          <w:p w:rsidR="00DB745A" w:rsidRPr="00125F60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 xml:space="preserve">Основание для обращения: </w:t>
            </w:r>
          </w:p>
          <w:p w:rsidR="00DB745A" w:rsidRPr="00125F60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Необходимость перераспределения земельных участков с кадастровыми номерами 86:20:0000004:194 и 86:20:0000004:195, находящихся в моей собственности.</w:t>
            </w:r>
          </w:p>
          <w:p w:rsidR="00DB745A" w:rsidRPr="00125F60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Обоснование внесения изменений:</w:t>
            </w:r>
          </w:p>
          <w:p w:rsidR="00DB745A" w:rsidRPr="00125F60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Сложившаяся застройка территории</w:t>
            </w:r>
          </w:p>
          <w:p w:rsidR="00DB745A" w:rsidRPr="00125F60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Необходимость приведения территории в соответствие с градостроительным регламентом</w:t>
            </w:r>
          </w:p>
          <w:p w:rsidR="00DB745A" w:rsidRPr="00125F60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Приложение:</w:t>
            </w:r>
          </w:p>
          <w:p w:rsidR="00F91A28" w:rsidRPr="00F91A28" w:rsidRDefault="00DB745A" w:rsidP="00DB745A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- Схема расширения территориальной зоны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AE5D9E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t>В соотве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данное предложение направляется 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 разъяснений и</w:t>
            </w:r>
            <w:r w:rsidRPr="00F91A28">
              <w:rPr>
                <w:rFonts w:ascii="Times New Roman" w:eastAsia="Times New Roman" w:hAnsi="Times New Roman" w:cs="Times New Roman"/>
              </w:rPr>
              <w:t xml:space="preserve"> рекомендаций о целесообразн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ости или нецелесообразности его </w:t>
            </w:r>
            <w:r w:rsidRPr="00F91A28">
              <w:rPr>
                <w:rFonts w:ascii="Times New Roman" w:eastAsia="Times New Roman" w:hAnsi="Times New Roman" w:cs="Times New Roman"/>
              </w:rPr>
              <w:t>учета.</w:t>
            </w:r>
          </w:p>
        </w:tc>
      </w:tr>
      <w:tr w:rsidR="00190B53" w:rsidRPr="00F91A28" w:rsidTr="00D55327">
        <w:trPr>
          <w:trHeight w:val="55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E46F9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2.8.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Прошу рассмотреть вопрос о внесении изменений в Правила землепользования и застройки муниципального образования город Нефтеюганск в части расширения территориальной зоны ТА (Зона объектов инфраструктуры автомобильного транспорта).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Предмет обращения: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 xml:space="preserve">Расширение территориальной зоны ТА в отношении прилегающей территории базы, принадлежащей мне </w:t>
            </w:r>
            <w:proofErr w:type="spellStart"/>
            <w:r w:rsidRPr="00125F60">
              <w:rPr>
                <w:rFonts w:ascii="Times New Roman" w:eastAsia="Times New Roman" w:hAnsi="Times New Roman" w:cs="Times New Roman"/>
              </w:rPr>
              <w:t>Почевалову</w:t>
            </w:r>
            <w:proofErr w:type="spellEnd"/>
            <w:r w:rsidRPr="00125F60">
              <w:rPr>
                <w:rFonts w:ascii="Times New Roman" w:eastAsia="Times New Roman" w:hAnsi="Times New Roman" w:cs="Times New Roman"/>
              </w:rPr>
              <w:t xml:space="preserve"> Константину Евгеньевичу на праве собственности, расположенной по адресу: г. Нефтеюганск, проезд Береговой.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Цель внесения изменений: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Расширение мощностей предприятия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Обеспечение дальнейшего экономического развития муниципального образования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Увеличение площади земельного участка для реализации задач предприятия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Обоснование необходимости: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Расширение территории позволит: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Увеличить площадные ресурсы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Создать дополнительные рабочие места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Повысить налоговые поступления в бюджет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Способствовать развитию транспортной инфраструктуры города</w:t>
            </w:r>
          </w:p>
          <w:p w:rsidR="00DB745A" w:rsidRPr="00125F60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Приложения:</w:t>
            </w:r>
          </w:p>
          <w:p w:rsidR="00F91A28" w:rsidRPr="00F91A28" w:rsidRDefault="00DB745A" w:rsidP="00DB745A">
            <w:pPr>
              <w:rPr>
                <w:rFonts w:ascii="Times New Roman" w:eastAsia="Times New Roman" w:hAnsi="Times New Roman" w:cs="Times New Roman"/>
              </w:rPr>
            </w:pPr>
            <w:r w:rsidRPr="00125F60">
              <w:rPr>
                <w:rFonts w:ascii="Times New Roman" w:eastAsia="Times New Roman" w:hAnsi="Times New Roman" w:cs="Times New Roman"/>
              </w:rPr>
              <w:t>Схема планируемого расширения территории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28" w:rsidRPr="00F91A28" w:rsidRDefault="00AE5D9E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t>В соотве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данное предложение направляется 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 разъяснений и</w:t>
            </w:r>
            <w:r w:rsidRPr="00F91A28">
              <w:rPr>
                <w:rFonts w:ascii="Times New Roman" w:eastAsia="Times New Roman" w:hAnsi="Times New Roman" w:cs="Times New Roman"/>
              </w:rPr>
              <w:t xml:space="preserve"> рекомендаций о целесообразн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ости или нецелесообразности его </w:t>
            </w:r>
            <w:r w:rsidRPr="00F91A28">
              <w:rPr>
                <w:rFonts w:ascii="Times New Roman" w:eastAsia="Times New Roman" w:hAnsi="Times New Roman" w:cs="Times New Roman"/>
              </w:rPr>
              <w:t>учета.</w:t>
            </w:r>
          </w:p>
        </w:tc>
      </w:tr>
      <w:tr w:rsidR="00125F60" w:rsidRPr="00125F60" w:rsidTr="00D55327">
        <w:trPr>
          <w:jc w:val="center"/>
        </w:trPr>
        <w:tc>
          <w:tcPr>
            <w:tcW w:w="1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5A" w:rsidRPr="00F91A28" w:rsidRDefault="00DB745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25F60">
              <w:rPr>
                <w:rFonts w:ascii="Times New Roman" w:hAnsi="Times New Roman" w:cs="Times New Roman"/>
                <w:b/>
                <w:i/>
                <w:spacing w:val="2"/>
              </w:rPr>
              <w:t>3.</w:t>
            </w:r>
            <w:r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Предложения и замечания от </w:t>
            </w:r>
            <w:r w:rsidR="00E46F9A"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юридических лиц, </w:t>
            </w:r>
            <w:r w:rsidRPr="00125F60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поступившие в приемную департамента градостроительства и земельных отношений администрации города Нефтеюганска*</w:t>
            </w:r>
          </w:p>
        </w:tc>
      </w:tr>
      <w:tr w:rsidR="00190B53" w:rsidRPr="00125F60" w:rsidTr="00D5532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5A" w:rsidRPr="00125F60" w:rsidRDefault="00DB745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lastRenderedPageBreak/>
              <w:t>3.1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5A" w:rsidRPr="00125F60" w:rsidRDefault="00DB745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25F60">
              <w:rPr>
                <w:rFonts w:ascii="Times New Roman" w:hAnsi="Times New Roman" w:cs="Times New Roman"/>
                <w:b/>
                <w:i/>
                <w:spacing w:val="2"/>
              </w:rPr>
              <w:t>Предложения касаются:</w:t>
            </w:r>
          </w:p>
          <w:p w:rsidR="00DB745A" w:rsidRPr="00125F60" w:rsidRDefault="00DB745A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1.Определения оптимального места для создания учебно-тактического полигона</w:t>
            </w:r>
            <w:r w:rsidR="00777238" w:rsidRPr="00125F60">
              <w:rPr>
                <w:rFonts w:ascii="Times New Roman" w:hAnsi="Times New Roman" w:cs="Times New Roman"/>
                <w:spacing w:val="2"/>
              </w:rPr>
              <w:t>;</w:t>
            </w:r>
          </w:p>
          <w:p w:rsidR="00777238" w:rsidRPr="00125F60" w:rsidRDefault="00777238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pacing w:val="2"/>
              </w:rPr>
            </w:pPr>
            <w:r w:rsidRPr="00125F60">
              <w:rPr>
                <w:rFonts w:ascii="Times New Roman" w:hAnsi="Times New Roman" w:cs="Times New Roman"/>
                <w:spacing w:val="2"/>
              </w:rPr>
              <w:t>2.Изменения (дополнения) градостроительных регламентов</w:t>
            </w:r>
            <w:r w:rsidRPr="00125F60">
              <w:rPr>
                <w:rFonts w:ascii="Times New Roman" w:hAnsi="Times New Roman" w:cs="Times New Roman"/>
              </w:rPr>
              <w:t xml:space="preserve"> зоны промышленных предприятий (4 класса опасности), зоны объекто</w:t>
            </w:r>
            <w:r w:rsidR="000E673E" w:rsidRPr="00125F60">
              <w:rPr>
                <w:rFonts w:ascii="Times New Roman" w:hAnsi="Times New Roman" w:cs="Times New Roman"/>
              </w:rPr>
              <w:t>в</w:t>
            </w:r>
            <w:r w:rsidRPr="00125F60">
              <w:rPr>
                <w:rFonts w:ascii="Times New Roman" w:hAnsi="Times New Roman" w:cs="Times New Roman"/>
              </w:rPr>
              <w:t xml:space="preserve"> гаражного назначения (ГСК)</w:t>
            </w:r>
            <w:r w:rsidR="00E46F9A" w:rsidRPr="00125F60">
              <w:rPr>
                <w:rFonts w:ascii="Times New Roman" w:hAnsi="Times New Roman" w:cs="Times New Roman"/>
              </w:rPr>
              <w:t>;</w:t>
            </w:r>
          </w:p>
          <w:p w:rsidR="00777238" w:rsidRDefault="00E46F9A" w:rsidP="000E673E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3.</w:t>
            </w:r>
            <w:r w:rsidR="00777238" w:rsidRPr="00125F60">
              <w:rPr>
                <w:rFonts w:ascii="Times New Roman" w:hAnsi="Times New Roman" w:cs="Times New Roman"/>
              </w:rPr>
              <w:t>Изменения границ функциональных/территориальных зон: зоны объектов гаражного назначения (ГСК), зоны объектов транспортной инфраструктуры</w:t>
            </w:r>
            <w:r w:rsidR="000E673E" w:rsidRPr="00125F60">
              <w:rPr>
                <w:rFonts w:ascii="Times New Roman" w:hAnsi="Times New Roman" w:cs="Times New Roman"/>
              </w:rPr>
              <w:t>, зоны промышленных предприятий (4 класса опасности)</w:t>
            </w:r>
            <w:r w:rsidRPr="00125F60">
              <w:rPr>
                <w:rFonts w:ascii="Times New Roman" w:hAnsi="Times New Roman" w:cs="Times New Roman"/>
              </w:rPr>
              <w:t>, зоны промышленных предприятий (5 класса опасности), общественно-деловой зоны.</w:t>
            </w:r>
          </w:p>
          <w:p w:rsidR="0083764D" w:rsidRPr="00125F60" w:rsidRDefault="0083764D" w:rsidP="000E6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предлагается уменьшить минимальный процент застройки до 20% для видов разрешенного использования «Хранение автотранспорта», «Размещение гаражей для собственных нужд», «Служебные гаражи», «Ремонт автомобилей», «Деловое управление».</w:t>
            </w:r>
          </w:p>
          <w:p w:rsidR="00777238" w:rsidRPr="00125F60" w:rsidRDefault="000E673E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25F60">
              <w:rPr>
                <w:rFonts w:ascii="Times New Roman" w:hAnsi="Times New Roman" w:cs="Times New Roman"/>
                <w:b/>
                <w:i/>
                <w:spacing w:val="2"/>
              </w:rPr>
              <w:t>Замечания</w:t>
            </w:r>
            <w:r w:rsidR="00777238" w:rsidRPr="00125F60">
              <w:rPr>
                <w:rFonts w:ascii="Times New Roman" w:hAnsi="Times New Roman" w:cs="Times New Roman"/>
                <w:b/>
                <w:i/>
                <w:spacing w:val="2"/>
              </w:rPr>
              <w:t>:</w:t>
            </w:r>
          </w:p>
          <w:p w:rsidR="00777238" w:rsidRPr="00125F60" w:rsidRDefault="00777238" w:rsidP="00777238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1.Разъяснить порядок обозначения разных территориальных зон одним цветом;</w:t>
            </w:r>
          </w:p>
          <w:p w:rsidR="00777238" w:rsidRPr="00125F60" w:rsidRDefault="00777238" w:rsidP="00777238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2.Разьяснить отсутствие векторных моделей во ФГИС ТП;</w:t>
            </w:r>
          </w:p>
          <w:p w:rsidR="00777238" w:rsidRPr="00125F60" w:rsidRDefault="00777238" w:rsidP="00E46F9A">
            <w:pPr>
              <w:rPr>
                <w:rFonts w:ascii="Times New Roman" w:hAnsi="Times New Roman" w:cs="Times New Roman"/>
              </w:rPr>
            </w:pPr>
            <w:r w:rsidRPr="00125F60">
              <w:rPr>
                <w:rFonts w:ascii="Times New Roman" w:hAnsi="Times New Roman" w:cs="Times New Roman"/>
              </w:rPr>
              <w:t>3.Разъяснить планируемое размещение канализации дождевой самотечной, газопровода распределительного высокого/среднего давления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5A" w:rsidRPr="00125F60" w:rsidRDefault="00693ADB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pacing w:val="2"/>
              </w:rPr>
            </w:pPr>
            <w:r w:rsidRPr="00F91A28">
              <w:rPr>
                <w:rFonts w:ascii="Times New Roman" w:hAnsi="Times New Roman" w:cs="Times New Roman"/>
                <w:spacing w:val="2"/>
              </w:rPr>
              <w:t>В соотве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тствии с условиями пункта 7 раздела 1 Приложения № 2 </w:t>
            </w:r>
            <w:r w:rsidRPr="00F91A28">
              <w:rPr>
                <w:rFonts w:ascii="Times New Roman" w:hAnsi="Times New Roman" w:cs="Times New Roman"/>
                <w:spacing w:val="2"/>
              </w:rPr>
              <w:t>к муниципальному контракту</w:t>
            </w:r>
            <w:r w:rsidRPr="00125F60">
              <w:rPr>
                <w:rFonts w:ascii="Times New Roman" w:hAnsi="Times New Roman" w:cs="Times New Roman"/>
                <w:spacing w:val="2"/>
              </w:rPr>
              <w:t xml:space="preserve"> от 19.03.2025 № 041 данные предложения и замечания направляются разработчику Проектов </w:t>
            </w:r>
            <w:r w:rsidRPr="00F91A28">
              <w:rPr>
                <w:rFonts w:ascii="Times New Roman" w:hAnsi="Times New Roman" w:cs="Times New Roman"/>
                <w:spacing w:val="2"/>
              </w:rPr>
              <w:t xml:space="preserve">ООО </w:t>
            </w:r>
            <w:r w:rsidRPr="00125F60">
              <w:rPr>
                <w:rFonts w:ascii="Times New Roman" w:hAnsi="Times New Roman" w:cs="Times New Roman"/>
                <w:spacing w:val="2"/>
              </w:rPr>
              <w:t>АРТ «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Геоника</w:t>
            </w:r>
            <w:proofErr w:type="spellEnd"/>
            <w:r w:rsidRPr="00125F60">
              <w:rPr>
                <w:rFonts w:ascii="Times New Roman" w:hAnsi="Times New Roman" w:cs="Times New Roman"/>
                <w:spacing w:val="2"/>
              </w:rPr>
              <w:t>» (</w:t>
            </w:r>
            <w:proofErr w:type="spellStart"/>
            <w:r w:rsidRPr="00125F60">
              <w:rPr>
                <w:rFonts w:ascii="Times New Roman" w:hAnsi="Times New Roman" w:cs="Times New Roman"/>
                <w:spacing w:val="2"/>
              </w:rPr>
              <w:t>г.Омск</w:t>
            </w:r>
            <w:proofErr w:type="spellEnd"/>
            <w:r w:rsidRPr="00F91A28">
              <w:rPr>
                <w:rFonts w:ascii="Times New Roman" w:hAnsi="Times New Roman" w:cs="Times New Roman"/>
                <w:spacing w:val="2"/>
              </w:rPr>
              <w:t xml:space="preserve">) для рассмотрения и подготовки </w:t>
            </w:r>
            <w:r w:rsidRPr="00F91A28">
              <w:rPr>
                <w:rFonts w:ascii="Times New Roman" w:eastAsia="Times New Roman" w:hAnsi="Times New Roman" w:cs="Times New Roman"/>
              </w:rPr>
              <w:t>аргументированных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 разъяснений и</w:t>
            </w:r>
            <w:r w:rsidRPr="00F91A28">
              <w:rPr>
                <w:rFonts w:ascii="Times New Roman" w:eastAsia="Times New Roman" w:hAnsi="Times New Roman" w:cs="Times New Roman"/>
              </w:rPr>
              <w:t xml:space="preserve"> рекомендаций о целесообразн</w:t>
            </w:r>
            <w:r w:rsidRPr="00125F60">
              <w:rPr>
                <w:rFonts w:ascii="Times New Roman" w:eastAsia="Times New Roman" w:hAnsi="Times New Roman" w:cs="Times New Roman"/>
              </w:rPr>
              <w:t xml:space="preserve">ости или нецелесообразности их </w:t>
            </w:r>
            <w:r w:rsidRPr="00F91A28">
              <w:rPr>
                <w:rFonts w:ascii="Times New Roman" w:eastAsia="Times New Roman" w:hAnsi="Times New Roman" w:cs="Times New Roman"/>
              </w:rPr>
              <w:t>учета.</w:t>
            </w:r>
          </w:p>
        </w:tc>
      </w:tr>
      <w:tr w:rsidR="00125F60" w:rsidRPr="00125F60" w:rsidTr="000F37A1">
        <w:trPr>
          <w:jc w:val="center"/>
        </w:trPr>
        <w:tc>
          <w:tcPr>
            <w:tcW w:w="1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1" w:rsidRPr="00125F60" w:rsidRDefault="00D55327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125F60">
              <w:rPr>
                <w:rFonts w:ascii="Times New Roman" w:hAnsi="Times New Roman" w:cs="Times New Roman"/>
                <w:b/>
                <w:spacing w:val="2"/>
              </w:rPr>
              <w:t>4.</w:t>
            </w:r>
            <w:r w:rsidRPr="00125F60">
              <w:rPr>
                <w:rFonts w:ascii="Times New Roman" w:hAnsi="Times New Roman" w:cs="Times New Roman"/>
                <w:b/>
                <w:i/>
                <w:spacing w:val="2"/>
              </w:rPr>
              <w:t>Предложения и замечания от департамента градостроительства и земельных отношений администрации города Нефтеюганска</w:t>
            </w:r>
          </w:p>
          <w:p w:rsidR="00D55327" w:rsidRPr="00125F60" w:rsidRDefault="00673291" w:rsidP="00F91A28">
            <w:pPr>
              <w:tabs>
                <w:tab w:val="left" w:pos="5670"/>
              </w:tabs>
              <w:rPr>
                <w:rFonts w:ascii="Times New Roman" w:hAnsi="Times New Roman" w:cs="Times New Roman"/>
                <w:spacing w:val="2"/>
              </w:rPr>
            </w:pPr>
            <w:r w:rsidRPr="00125F60">
              <w:rPr>
                <w:rFonts w:ascii="Times New Roman" w:hAnsi="Times New Roman" w:cs="Times New Roman"/>
                <w:b/>
                <w:i/>
                <w:spacing w:val="2"/>
              </w:rPr>
              <w:t xml:space="preserve"> (</w:t>
            </w:r>
            <w:proofErr w:type="gramStart"/>
            <w:r w:rsidRPr="00125F60">
              <w:rPr>
                <w:rFonts w:ascii="Times New Roman" w:hAnsi="Times New Roman" w:cs="Times New Roman"/>
                <w:b/>
                <w:i/>
                <w:spacing w:val="2"/>
              </w:rPr>
              <w:t>далее</w:t>
            </w:r>
            <w:proofErr w:type="gramEnd"/>
            <w:r w:rsidRPr="00125F60">
              <w:rPr>
                <w:rFonts w:ascii="Times New Roman" w:hAnsi="Times New Roman" w:cs="Times New Roman"/>
                <w:b/>
                <w:i/>
                <w:spacing w:val="2"/>
              </w:rPr>
              <w:t>- ДГиЗО)</w:t>
            </w:r>
          </w:p>
        </w:tc>
      </w:tr>
      <w:tr w:rsidR="00190B53" w:rsidRPr="00125F60" w:rsidTr="00912312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4.1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Земельный участок с кадастровым номером 86:20:0000065:741 находится в двух территориальных зонах, в связи с чем необходимо устранить данное нарушение земельного и градостроительного законодательства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</w:p>
          <w:p w:rsidR="00347940" w:rsidRDefault="00347940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</w:p>
          <w:p w:rsidR="00347940" w:rsidRDefault="00347940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</w:p>
          <w:p w:rsidR="00347940" w:rsidRDefault="00347940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</w:p>
          <w:p w:rsidR="00347940" w:rsidRDefault="00347940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</w:p>
          <w:p w:rsidR="00347940" w:rsidRDefault="00347940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</w:p>
          <w:p w:rsidR="00347940" w:rsidRDefault="00347940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</w:p>
          <w:p w:rsidR="00DE3E5A" w:rsidRPr="00125F60" w:rsidRDefault="00DE3E5A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Предложения и замечания ДГиЗО обусловлены:</w:t>
            </w:r>
          </w:p>
          <w:p w:rsidR="00DE3E5A" w:rsidRPr="00125F60" w:rsidRDefault="00DE3E5A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 xml:space="preserve"> -приведением Проектов в соответствие земельному и градостроительному законодательству РФ, существующей градостроительной ситуации на территории города Нефтеюганска;</w:t>
            </w:r>
          </w:p>
          <w:p w:rsidR="00DE3E5A" w:rsidRPr="00125F60" w:rsidRDefault="00DE3E5A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-синхронизацией с документацией по планировке территории;</w:t>
            </w:r>
          </w:p>
          <w:p w:rsidR="00DE3E5A" w:rsidRPr="00125F60" w:rsidRDefault="00DE3E5A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-наличием предложений от федеральных органов исполнительной власти;</w:t>
            </w:r>
          </w:p>
          <w:p w:rsidR="00DE3E5A" w:rsidRPr="00125F60" w:rsidRDefault="00DE3E5A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 xml:space="preserve">-наличием поручений от исполнительного органа </w:t>
            </w:r>
            <w:r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lastRenderedPageBreak/>
              <w:t>ХМАО-Югры</w:t>
            </w:r>
            <w:r w:rsidR="00125F60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,</w:t>
            </w:r>
          </w:p>
          <w:p w:rsidR="00125F60" w:rsidRPr="00125F60" w:rsidRDefault="00125F60" w:rsidP="00693ADB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-планируемыми мероприятиями в целях реализации земельных участков на торгах.</w:t>
            </w:r>
          </w:p>
          <w:p w:rsidR="00693ADB" w:rsidRPr="00125F60" w:rsidRDefault="00DE3E5A" w:rsidP="00DE3E5A">
            <w:pPr>
              <w:pStyle w:val="a3"/>
              <w:jc w:val="both"/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Таким образом, в</w:t>
            </w:r>
            <w:r w:rsidR="00693ADB" w:rsidRPr="00F91A28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 xml:space="preserve"> соотве</w:t>
            </w:r>
            <w:r w:rsidR="00693ADB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 xml:space="preserve">тствии с условиями пункта 7 раздела 1 Приложения № 2 </w:t>
            </w:r>
            <w:r w:rsidR="00693ADB" w:rsidRPr="00F91A28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к муниципальному контракту</w:t>
            </w:r>
            <w:r w:rsidR="00693ADB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 xml:space="preserve"> от 19.03.2025 № 041 данные предложения и замечания</w:t>
            </w:r>
            <w:r w:rsidR="00673291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 xml:space="preserve"> </w:t>
            </w:r>
            <w:r w:rsidR="00693ADB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 xml:space="preserve">направляются разработчику Проектов </w:t>
            </w:r>
            <w:r w:rsidR="00693ADB" w:rsidRPr="00F91A28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 xml:space="preserve">ООО </w:t>
            </w:r>
            <w:r w:rsidR="00693ADB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АРТ «</w:t>
            </w:r>
            <w:proofErr w:type="spellStart"/>
            <w:r w:rsidR="00693ADB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Геоника</w:t>
            </w:r>
            <w:proofErr w:type="spellEnd"/>
            <w:r w:rsidR="00693ADB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» (</w:t>
            </w:r>
            <w:proofErr w:type="spellStart"/>
            <w:r w:rsidR="00693ADB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г.Омск</w:t>
            </w:r>
            <w:proofErr w:type="spellEnd"/>
            <w:r w:rsidR="00693ADB" w:rsidRPr="00F91A28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 xml:space="preserve">) для рассмотрения </w:t>
            </w:r>
            <w:r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и учета в работе</w:t>
            </w:r>
            <w:r w:rsidR="00125F60" w:rsidRPr="00125F60">
              <w:rPr>
                <w:rFonts w:ascii="Times New Roman" w:hAnsi="Times New Roman"/>
                <w:b w:val="0"/>
                <w:spacing w:val="2"/>
                <w:sz w:val="22"/>
                <w:szCs w:val="22"/>
              </w:rPr>
              <w:t>.</w:t>
            </w:r>
          </w:p>
        </w:tc>
      </w:tr>
      <w:tr w:rsidR="00190B53" w:rsidRPr="00125F60" w:rsidTr="00912312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4.2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Из основных видов разрешенного использования земельных участков и объектов капитального строительства (далее- ВРИ) общественно деловой зоны ОД исключить вид «Многоэтажная жилая застройка (высотная застройка) (2.6)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912312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190B53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4.3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Основные ВРИ общественно деловой зоны ОД</w:t>
            </w:r>
            <w:r w:rsidR="00401147">
              <w:rPr>
                <w:rFonts w:ascii="Times New Roman" w:hAnsi="Times New Roman"/>
                <w:b w:val="0"/>
                <w:sz w:val="22"/>
                <w:szCs w:val="22"/>
              </w:rPr>
              <w:t>.1</w:t>
            </w: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 xml:space="preserve"> дополнить видом «Санаторная деятельность» (9.2.1)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912312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4.4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 xml:space="preserve">В общественно деловой зоне ОД. ВРИ «Гостиничное обслуживание» (4.7) из условно разрешенных ВРИ перенести в основные.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e"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90B53" w:rsidRPr="00125F60" w:rsidTr="00912312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4.5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Основные ВРИ зоны сельскохозяйственного использования дополнить видом «Питомники» (1.17)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912312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4.6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На территории в районе лыжной базы установить общественно-деловую зону только в границах земельного участка с кадастровым номером 86:20:0000016:4.</w:t>
            </w:r>
          </w:p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Для участков с кадастровыми номерами 86:20:0000016:163, 86:20:0000016:163 оставить прежнюю территориальн</w:t>
            </w:r>
            <w:r w:rsidR="007C7F02">
              <w:rPr>
                <w:rFonts w:ascii="Times New Roman" w:hAnsi="Times New Roman"/>
                <w:b w:val="0"/>
                <w:sz w:val="22"/>
                <w:szCs w:val="22"/>
              </w:rPr>
              <w:t>ую зону –зону отдыха (рекреации</w:t>
            </w: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)Р.2</w:t>
            </w:r>
          </w:p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b w:val="0"/>
                <w:noProof/>
                <w:sz w:val="22"/>
                <w:szCs w:val="22"/>
              </w:rPr>
              <w:lastRenderedPageBreak/>
              <w:drawing>
                <wp:inline distT="0" distB="0" distL="0" distR="0" wp14:anchorId="1B6656D5" wp14:editId="401DEC4A">
                  <wp:extent cx="3270806" cy="1839913"/>
                  <wp:effectExtent l="0" t="0" r="635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35" cy="185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6C3B4C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4.7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В Проектах учесть планировочные решения, предусмотренные разрабатываемым в настоящее время проекте внесения изменений в проект планировки и проект межевания территории микрорайонов 17 и 17А города Нефтеюганска (материалы будут переданы отдельным файлом)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4184A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4.8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Основные ВРИ зоны кладбищ СК дополнить видом «Религиозное использование» (3.7), так как в данной территориальной зоне расположен сформированный земельный участок с кадастровым номером 86:20:0000066:340 и объект.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4184A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4.9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В зоне объектов инфраструктуры автомобильного транспорта ТА из основных ВРИ исключен вид «Объекты дорожного сервиса» (4.9.1). В целях соблюдения фактической градостроительной ситуации на территории города необходимо данный вид (4.9.1) вернуть в состав градостроительных регламентов зоны объектов инфраструктуры автомобильного транспорта ТА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4184A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4.10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В границах земельного участка с кадастровым номером 86:20:0000062:816 оставить зону природных территорий Р.3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2A0FB9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4.11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Не увеличивать границы зоны здравоохранения ОД.4 в сторону земельного участка с кадастровым номером 86:20:0000056:30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D55327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86F6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4.12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В границах земельного участка с кадастровым номером 86:20:0000039:2 установить общественно-деловую зону ОД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86F6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4.13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Рассмотреть возможность размещения пожарного депо на территории между микрорайоном 14 и автодорогой Тюмень-Сургут на земельном участке с кадастровым номером 86:20:0000061:28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86F6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53" w:rsidRPr="00125F60" w:rsidRDefault="00347940" w:rsidP="00190B53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4.14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В границах земельного участка с кадастровым номером 86:20:0000016:34 зону объектов гаражного назначения ТА-2 изменить на зону размещения автозаправочных станций ТА-1 в целях реализации данного участка на торгах, в Генеральном плане отобразить знак «Планируемая автозаправочная станция»</w:t>
            </w:r>
          </w:p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86F6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4.15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Вид разрешенного использования земельного участка с кадастровым номером 86:20:0000036:73 – «под строительство АЗС», в этой связи необходимо в его границах установить территориальную зону, в которой размещение АЗС относится к основным видам разрешенного использования земельных участков и объектов капитального строительства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86F6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4.16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Предлагаем принять предложение МИНОБРНАУКИ РОССИИ о выделении зоны специализированной общественной застройки на территории, где расположены организации высшего образования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86F6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4.17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Учесть изменения в Правила землепользования и застройки города Нефтеюганска, утвержденные постановлением администрации города Нефтеюганска от 25.09.2025 № 992-п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386F6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4.18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В Генеральном плане отобразить места локации средств индивидуальной мобильности (СИМ)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D5532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4.19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F4077C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Учесть планировочные решения согласно проекту внесения изменений в проект планировки и проект межевания территории в северо-восточной части города Нефтеюганска (ограниченной Объезд</w:t>
            </w:r>
            <w:r w:rsidR="00F4077C">
              <w:rPr>
                <w:rFonts w:ascii="Times New Roman" w:hAnsi="Times New Roman"/>
                <w:b w:val="0"/>
                <w:sz w:val="22"/>
                <w:szCs w:val="22"/>
              </w:rPr>
              <w:t>ной дорогой, проездом Озерный), утвержденный постановлением администрации города Нефтеюганска от 08.10.2025 № 1036-п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73193E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4.20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Назначение земельного участка с кадастровым номером 86:20:0000070:407</w:t>
            </w:r>
            <w:proofErr w:type="gramStart"/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-«</w:t>
            </w:r>
            <w:proofErr w:type="gramEnd"/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Объекты дорожного сервиса» (4.9.1), назначение земельного участка с кадастровым номером 86:20:0000070:416- «Заправка транспортных средств», при этом в их границах установлена зона, основными видами разрешенного использования земельных участков и объектов капитального строительства  которой не предусмотрены указанные виды. Необходимо привести в соответствие.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73193E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4.21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rFonts w:ascii="Times New Roman" w:hAnsi="Times New Roman"/>
                <w:b w:val="0"/>
                <w:sz w:val="22"/>
                <w:szCs w:val="22"/>
              </w:rPr>
              <w:t>Учесть информацию, отраженную в письме Службы государственной охраны объектов культурного наследия ХМАО-Югры о выявленном объекте культурного наследия на территории города Нефтеюганска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40114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4.22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DB" w:rsidRPr="00125F60" w:rsidRDefault="00A56894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Территорию </w:t>
            </w:r>
            <w:r w:rsidR="00693ADB" w:rsidRPr="00125F60">
              <w:rPr>
                <w:rFonts w:ascii="Times New Roman" w:hAnsi="Times New Roman"/>
                <w:b w:val="0"/>
                <w:sz w:val="22"/>
                <w:szCs w:val="22"/>
              </w:rPr>
              <w:t xml:space="preserve">по улице Ленина (согласно схеме) в районе аэропорта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определить под размещение автовокзала</w:t>
            </w:r>
          </w:p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F60">
              <w:rPr>
                <w:b w:val="0"/>
                <w:noProof/>
                <w:sz w:val="22"/>
                <w:szCs w:val="22"/>
              </w:rPr>
              <w:drawing>
                <wp:inline distT="0" distB="0" distL="0" distR="0" wp14:anchorId="2156167B" wp14:editId="7EA92972">
                  <wp:extent cx="3200400" cy="1800307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929" cy="184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ADB" w:rsidRPr="00125F60" w:rsidRDefault="00693ADB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47940" w:rsidRPr="00125F60" w:rsidTr="0040114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40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4.23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40" w:rsidRPr="00125F60" w:rsidRDefault="00347940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На территории города зону общего пользования ЗОП установить в границах красных линий, за исключением территории микрорайона 11А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940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47940" w:rsidRPr="00125F60" w:rsidTr="0040114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40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4.24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40" w:rsidRPr="00125F60" w:rsidRDefault="00347940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В границах земельного участка с кадастровым номером 86:20:0000068:317 установить зону промышленных предприятий 3 класса опасности П.3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940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190B53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7" w:rsidRPr="00125F60" w:rsidRDefault="00401147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47" w:rsidRDefault="00350E2B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Рассмотреть возможность установить зону застройки индивидуальными жилыми домами Ж.1 на территории в кадастровом квартале 86:20:0000068 согласно схеме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(ориентировочные границы отображены штриховкой)</w:t>
            </w:r>
          </w:p>
          <w:p w:rsidR="00350E2B" w:rsidRDefault="00350E2B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50E2B" w:rsidRDefault="00350E2B" w:rsidP="00350E2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8538F9A" wp14:editId="11B2F210">
                  <wp:extent cx="2340864" cy="1316755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721" cy="133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E2B" w:rsidRDefault="00350E2B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50E2B" w:rsidRDefault="00190B53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Зону отдыха (рекреации) на территории в районе микрорайона 11Б</w:t>
            </w:r>
            <w:r w:rsidR="00A64D12">
              <w:rPr>
                <w:rFonts w:ascii="Times New Roman" w:hAnsi="Times New Roman"/>
                <w:b w:val="0"/>
                <w:sz w:val="22"/>
                <w:szCs w:val="22"/>
              </w:rPr>
              <w:t xml:space="preserve"> (вдоль </w:t>
            </w:r>
            <w:proofErr w:type="spellStart"/>
            <w:r w:rsidR="00A64D12">
              <w:rPr>
                <w:rFonts w:ascii="Times New Roman" w:hAnsi="Times New Roman"/>
                <w:b w:val="0"/>
                <w:sz w:val="22"/>
                <w:szCs w:val="22"/>
              </w:rPr>
              <w:t>ул.Транспортная</w:t>
            </w:r>
            <w:proofErr w:type="spellEnd"/>
            <w:r w:rsidR="00A64D12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заменить на зону природных территорий</w:t>
            </w:r>
          </w:p>
          <w:p w:rsidR="00190B53" w:rsidRDefault="00190B53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7BDF3E" wp14:editId="1149F772">
                  <wp:extent cx="3511336" cy="1975155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279" cy="1987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E2B" w:rsidRPr="00125F60" w:rsidRDefault="00350E2B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147" w:rsidRPr="00125F60" w:rsidRDefault="00401147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90B53" w:rsidRPr="00125F60" w:rsidTr="00A5689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53" w:rsidRPr="00125F60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4.25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53" w:rsidRDefault="00190B53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Исключить зону застройки индивидуальными жилыми домами Ж.1 на территории в северной части города Нефтеюганска (схема прилагается)</w:t>
            </w:r>
          </w:p>
          <w:p w:rsidR="00190B53" w:rsidRDefault="00190B53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C3ABAC0" wp14:editId="5FECE21D">
                  <wp:extent cx="3745418" cy="2106828"/>
                  <wp:effectExtent l="0" t="0" r="762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358" cy="211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0B53" w:rsidRDefault="00190B53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190B53" w:rsidRDefault="00190B53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B53" w:rsidRPr="00125F60" w:rsidRDefault="00190B53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56894" w:rsidRPr="00125F60" w:rsidTr="00A5689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94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4.26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94" w:rsidRDefault="00A56894" w:rsidP="00693ADB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В границах территорий внутри кадастровых кварталов 86:20:0000031, 86:20:0000038, 86:20:0000043, на которых расположены гаражно-строительные кооперативы, вместо зоны общего пользования (ЗОП) установить зону объектов гаражного назначения ТА-2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894" w:rsidRPr="00125F60" w:rsidRDefault="00A56894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56894" w:rsidRPr="00125F60" w:rsidTr="00A56894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94" w:rsidRDefault="00347940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4.27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40" w:rsidRDefault="00392CC2" w:rsidP="00347940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Учитывая сложившуюся застройку на территории микрорайона 11А города Нефтеюганска, обращения граждан об изменении общественно-деловой зоны на зону застройки индивидуальными жилыми домами, в северной части микрорайона</w:t>
            </w:r>
            <w:r w:rsidR="0034794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680AAA">
              <w:rPr>
                <w:rFonts w:ascii="Times New Roman" w:hAnsi="Times New Roman"/>
                <w:b w:val="0"/>
                <w:sz w:val="22"/>
                <w:szCs w:val="22"/>
              </w:rPr>
              <w:t>общественно-деловую зону и зону сельскохозяйственного использования изменить на зону застройки индивидуальными жилыми домами</w:t>
            </w:r>
            <w:r w:rsidR="0034794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F04AE2" w:rsidRDefault="00680AAA" w:rsidP="00347940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347940">
              <w:rPr>
                <w:rFonts w:ascii="Times New Roman" w:hAnsi="Times New Roman"/>
                <w:b w:val="0"/>
                <w:sz w:val="22"/>
                <w:szCs w:val="22"/>
              </w:rPr>
              <w:t xml:space="preserve">В качестве основы рекомендовано </w:t>
            </w:r>
            <w:r w:rsidR="00F04AE2">
              <w:rPr>
                <w:rFonts w:ascii="Times New Roman" w:hAnsi="Times New Roman"/>
                <w:b w:val="0"/>
                <w:sz w:val="22"/>
                <w:szCs w:val="22"/>
              </w:rPr>
              <w:t xml:space="preserve">зонирование в соответствии с опорным планом. При этом </w:t>
            </w:r>
            <w:r w:rsidR="00347940">
              <w:rPr>
                <w:rFonts w:ascii="Times New Roman" w:hAnsi="Times New Roman"/>
                <w:b w:val="0"/>
                <w:sz w:val="22"/>
                <w:szCs w:val="22"/>
              </w:rPr>
              <w:t xml:space="preserve">необходимо </w:t>
            </w:r>
            <w:r w:rsidR="00F04AE2">
              <w:rPr>
                <w:rFonts w:ascii="Times New Roman" w:hAnsi="Times New Roman"/>
                <w:b w:val="0"/>
                <w:sz w:val="22"/>
                <w:szCs w:val="22"/>
              </w:rPr>
              <w:t>учесть, что в границах рассматриваемой территории расположены земельные участки и здания (строения), находящиеся в собственности граждан с видами разрешенного использования «Объекты дорожного сервиса» (86:20:000006:644), «Магазины» (86:20:000006:64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  <w:r w:rsidR="00F04AE2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, «Под гаражи и прилегающую стоянку (86:20:0000006:188)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894" w:rsidRPr="00125F60" w:rsidRDefault="00A56894" w:rsidP="00693ADB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8514B3" w:rsidRPr="00D55327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E46F9A" w:rsidRPr="006A34E8" w:rsidRDefault="00014C73" w:rsidP="006A34E8">
      <w:pPr>
        <w:pStyle w:val="a3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6A34E8">
        <w:rPr>
          <w:rFonts w:ascii="Times New Roman" w:hAnsi="Times New Roman"/>
          <w:b w:val="0"/>
          <w:sz w:val="22"/>
          <w:szCs w:val="22"/>
        </w:rPr>
        <w:t>*Перечень принявших участие в рассмотрении Проектов участников общественных обсуждений отражен в приложении к протоколу общественных обс</w:t>
      </w:r>
      <w:r w:rsidR="006C47FB">
        <w:rPr>
          <w:rFonts w:ascii="Times New Roman" w:hAnsi="Times New Roman"/>
          <w:b w:val="0"/>
          <w:sz w:val="22"/>
          <w:szCs w:val="22"/>
        </w:rPr>
        <w:t>уждений по Проектам от 13.10.20</w:t>
      </w:r>
      <w:r w:rsidRPr="006A34E8">
        <w:rPr>
          <w:rFonts w:ascii="Times New Roman" w:hAnsi="Times New Roman"/>
          <w:b w:val="0"/>
          <w:sz w:val="22"/>
          <w:szCs w:val="22"/>
        </w:rPr>
        <w:t xml:space="preserve">25. Полный текст предложений и замечаний отражен в заявлениях участников общественных обсуждений, заявления </w:t>
      </w:r>
      <w:r w:rsidR="00AE5D9E" w:rsidRPr="006A34E8">
        <w:rPr>
          <w:rFonts w:ascii="Times New Roman" w:hAnsi="Times New Roman"/>
          <w:b w:val="0"/>
          <w:sz w:val="22"/>
          <w:szCs w:val="22"/>
        </w:rPr>
        <w:t xml:space="preserve">в виде отдельных файлов </w:t>
      </w:r>
      <w:r w:rsidRPr="006A34E8">
        <w:rPr>
          <w:rFonts w:ascii="Times New Roman" w:hAnsi="Times New Roman"/>
          <w:b w:val="0"/>
          <w:sz w:val="22"/>
          <w:szCs w:val="22"/>
        </w:rPr>
        <w:t>переданы на рассмотрение в ООО АРТ «</w:t>
      </w:r>
      <w:proofErr w:type="spellStart"/>
      <w:r w:rsidRPr="006A34E8">
        <w:rPr>
          <w:rFonts w:ascii="Times New Roman" w:hAnsi="Times New Roman"/>
          <w:b w:val="0"/>
          <w:sz w:val="22"/>
          <w:szCs w:val="22"/>
        </w:rPr>
        <w:t>Геоника</w:t>
      </w:r>
      <w:proofErr w:type="spellEnd"/>
      <w:r w:rsidRPr="006A34E8">
        <w:rPr>
          <w:rFonts w:ascii="Times New Roman" w:hAnsi="Times New Roman"/>
          <w:b w:val="0"/>
          <w:sz w:val="22"/>
          <w:szCs w:val="22"/>
        </w:rPr>
        <w:t>».</w:t>
      </w:r>
    </w:p>
    <w:p w:rsidR="006A34E8" w:rsidRPr="006A34E8" w:rsidRDefault="00014C73" w:rsidP="006A34E8">
      <w:pPr>
        <w:pStyle w:val="a3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6A34E8">
        <w:rPr>
          <w:rFonts w:ascii="Times New Roman" w:hAnsi="Times New Roman"/>
          <w:b w:val="0"/>
          <w:sz w:val="22"/>
          <w:szCs w:val="22"/>
        </w:rPr>
        <w:t>**Текст предложений (замечаний) от участников общественных обсуждений организатором общественных обсуждений не редактируется</w:t>
      </w:r>
      <w:r w:rsidR="00D772BF" w:rsidRPr="006A34E8">
        <w:rPr>
          <w:rFonts w:ascii="Times New Roman" w:hAnsi="Times New Roman"/>
          <w:b w:val="0"/>
          <w:sz w:val="22"/>
          <w:szCs w:val="22"/>
        </w:rPr>
        <w:t>.</w:t>
      </w:r>
    </w:p>
    <w:p w:rsidR="00D772BF" w:rsidRPr="006A34E8" w:rsidRDefault="00D772BF" w:rsidP="006A34E8">
      <w:pPr>
        <w:pStyle w:val="a3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6A34E8">
        <w:rPr>
          <w:rFonts w:ascii="Times New Roman" w:hAnsi="Times New Roman"/>
          <w:b w:val="0"/>
          <w:sz w:val="22"/>
          <w:szCs w:val="22"/>
        </w:rPr>
        <w:t>***</w:t>
      </w:r>
      <w:r w:rsidR="00190B53">
        <w:rPr>
          <w:rFonts w:ascii="Times New Roman" w:hAnsi="Times New Roman"/>
          <w:b w:val="0"/>
          <w:sz w:val="22"/>
          <w:szCs w:val="22"/>
        </w:rPr>
        <w:t>И</w:t>
      </w:r>
      <w:r w:rsidR="00A64D12">
        <w:rPr>
          <w:rFonts w:ascii="Times New Roman" w:hAnsi="Times New Roman"/>
          <w:b w:val="0"/>
          <w:sz w:val="22"/>
          <w:szCs w:val="22"/>
        </w:rPr>
        <w:t>нформация</w:t>
      </w:r>
      <w:r w:rsidRPr="006A34E8">
        <w:rPr>
          <w:rFonts w:ascii="Times New Roman" w:hAnsi="Times New Roman"/>
          <w:b w:val="0"/>
          <w:sz w:val="22"/>
          <w:szCs w:val="22"/>
        </w:rPr>
        <w:t xml:space="preserve"> о результатах рассмотрения предложений и замечаний от участников общественных обсуждений</w:t>
      </w:r>
      <w:r w:rsidR="006A34E8" w:rsidRPr="006A34E8">
        <w:rPr>
          <w:rFonts w:ascii="Times New Roman" w:hAnsi="Times New Roman"/>
          <w:b w:val="0"/>
          <w:sz w:val="22"/>
          <w:szCs w:val="22"/>
        </w:rPr>
        <w:t xml:space="preserve"> </w:t>
      </w:r>
      <w:r w:rsidRPr="006A34E8">
        <w:rPr>
          <w:rFonts w:ascii="Times New Roman" w:hAnsi="Times New Roman"/>
          <w:b w:val="0"/>
          <w:sz w:val="22"/>
          <w:szCs w:val="22"/>
        </w:rPr>
        <w:t xml:space="preserve">будет </w:t>
      </w:r>
      <w:r w:rsidR="00190B53">
        <w:rPr>
          <w:rFonts w:ascii="Times New Roman" w:hAnsi="Times New Roman"/>
          <w:b w:val="0"/>
          <w:sz w:val="22"/>
          <w:szCs w:val="22"/>
        </w:rPr>
        <w:t>размещена</w:t>
      </w:r>
      <w:r w:rsidRPr="006A34E8">
        <w:rPr>
          <w:rFonts w:ascii="Times New Roman" w:hAnsi="Times New Roman"/>
          <w:b w:val="0"/>
          <w:sz w:val="22"/>
          <w:szCs w:val="22"/>
        </w:rPr>
        <w:t xml:space="preserve"> на официальном сайте органов местного самоуправления в разделе «Деятельность»</w:t>
      </w:r>
      <w:r w:rsidR="006A34E8" w:rsidRPr="006A34E8">
        <w:rPr>
          <w:rFonts w:ascii="Times New Roman" w:hAnsi="Times New Roman"/>
          <w:b w:val="0"/>
          <w:sz w:val="22"/>
          <w:szCs w:val="22"/>
        </w:rPr>
        <w:t xml:space="preserve"> </w:t>
      </w:r>
      <w:r w:rsidRPr="006A34E8">
        <w:rPr>
          <w:rFonts w:ascii="Times New Roman" w:hAnsi="Times New Roman"/>
          <w:b w:val="0"/>
          <w:sz w:val="22"/>
          <w:szCs w:val="22"/>
        </w:rPr>
        <w:t>-</w:t>
      </w:r>
      <w:r w:rsidR="006A34E8" w:rsidRPr="006A34E8">
        <w:rPr>
          <w:rFonts w:ascii="Times New Roman" w:hAnsi="Times New Roman"/>
          <w:b w:val="0"/>
          <w:sz w:val="22"/>
          <w:szCs w:val="22"/>
        </w:rPr>
        <w:t xml:space="preserve"> </w:t>
      </w:r>
      <w:r w:rsidRPr="006A34E8">
        <w:rPr>
          <w:rFonts w:ascii="Times New Roman" w:hAnsi="Times New Roman"/>
          <w:b w:val="0"/>
          <w:sz w:val="22"/>
          <w:szCs w:val="22"/>
        </w:rPr>
        <w:t>«Градостроительство и земельные отношения»</w:t>
      </w:r>
      <w:r w:rsidR="00673291">
        <w:rPr>
          <w:rFonts w:ascii="Times New Roman" w:hAnsi="Times New Roman"/>
          <w:b w:val="0"/>
          <w:sz w:val="22"/>
          <w:szCs w:val="22"/>
        </w:rPr>
        <w:t xml:space="preserve"> </w:t>
      </w:r>
      <w:r w:rsidRPr="006A34E8">
        <w:rPr>
          <w:rFonts w:ascii="Times New Roman" w:hAnsi="Times New Roman"/>
          <w:b w:val="0"/>
          <w:sz w:val="22"/>
          <w:szCs w:val="22"/>
        </w:rPr>
        <w:t>-</w:t>
      </w:r>
      <w:r w:rsidR="00673291">
        <w:rPr>
          <w:rFonts w:ascii="Times New Roman" w:hAnsi="Times New Roman"/>
          <w:b w:val="0"/>
          <w:sz w:val="22"/>
          <w:szCs w:val="22"/>
        </w:rPr>
        <w:t xml:space="preserve"> </w:t>
      </w:r>
      <w:r w:rsidRPr="006A34E8">
        <w:rPr>
          <w:rFonts w:ascii="Times New Roman" w:hAnsi="Times New Roman"/>
          <w:b w:val="0"/>
          <w:sz w:val="22"/>
          <w:szCs w:val="22"/>
        </w:rPr>
        <w:t>«Общественные обсуждения и публичные слушания»</w:t>
      </w:r>
      <w:r w:rsidR="006A34E8" w:rsidRPr="006A34E8">
        <w:rPr>
          <w:rFonts w:ascii="Times New Roman" w:hAnsi="Times New Roman"/>
          <w:b w:val="0"/>
          <w:sz w:val="22"/>
          <w:szCs w:val="22"/>
        </w:rPr>
        <w:t>, а так же в департаменте градостроительства и земельных отношений администрации города Нефтеюганска</w:t>
      </w:r>
      <w:r w:rsidR="00125F60">
        <w:rPr>
          <w:rFonts w:ascii="Times New Roman" w:hAnsi="Times New Roman"/>
          <w:b w:val="0"/>
          <w:sz w:val="22"/>
          <w:szCs w:val="22"/>
        </w:rPr>
        <w:t>,</w:t>
      </w:r>
      <w:r w:rsidR="006A34E8" w:rsidRPr="006A34E8">
        <w:rPr>
          <w:rFonts w:ascii="Times New Roman" w:hAnsi="Times New Roman"/>
          <w:b w:val="0"/>
          <w:sz w:val="22"/>
          <w:szCs w:val="22"/>
        </w:rPr>
        <w:t xml:space="preserve"> расположенном по адресу: город Нефтеюганск, 12 микрорайон, дом 26, помещение № 1</w:t>
      </w:r>
      <w:r w:rsidR="006A34E8">
        <w:rPr>
          <w:rFonts w:ascii="Times New Roman" w:hAnsi="Times New Roman"/>
          <w:b w:val="0"/>
          <w:sz w:val="22"/>
          <w:szCs w:val="22"/>
        </w:rPr>
        <w:t>.</w:t>
      </w:r>
    </w:p>
    <w:p w:rsidR="00014C73" w:rsidRPr="006A34E8" w:rsidRDefault="00014C73" w:rsidP="006A34E8">
      <w:pPr>
        <w:pStyle w:val="a3"/>
        <w:jc w:val="both"/>
        <w:rPr>
          <w:rFonts w:ascii="Times New Roman" w:hAnsi="Times New Roman"/>
          <w:b w:val="0"/>
          <w:sz w:val="22"/>
          <w:szCs w:val="22"/>
        </w:rPr>
      </w:pPr>
    </w:p>
    <w:sectPr w:rsidR="00014C73" w:rsidRPr="006A34E8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53" w:rsidRDefault="00890753" w:rsidP="000E3ED5">
      <w:pPr>
        <w:spacing w:after="0" w:line="240" w:lineRule="auto"/>
      </w:pPr>
      <w:r>
        <w:separator/>
      </w:r>
    </w:p>
  </w:endnote>
  <w:end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53" w:rsidRDefault="00890753" w:rsidP="000E3ED5">
      <w:pPr>
        <w:spacing w:after="0" w:line="240" w:lineRule="auto"/>
      </w:pPr>
      <w:r>
        <w:separator/>
      </w:r>
    </w:p>
  </w:footnote>
  <w:foot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53" w:rsidRDefault="00890753">
    <w:pPr>
      <w:pStyle w:val="a8"/>
      <w:jc w:val="center"/>
    </w:pPr>
  </w:p>
  <w:p w:rsidR="00890753" w:rsidRDefault="008907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53" w:rsidRDefault="00890753">
    <w:pPr>
      <w:pStyle w:val="a8"/>
      <w:jc w:val="center"/>
    </w:pPr>
  </w:p>
  <w:p w:rsidR="00890753" w:rsidRPr="00B37BD2" w:rsidRDefault="00890753" w:rsidP="00B37B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E76"/>
    <w:multiLevelType w:val="hybridMultilevel"/>
    <w:tmpl w:val="F33CC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72D8"/>
    <w:multiLevelType w:val="hybridMultilevel"/>
    <w:tmpl w:val="63321308"/>
    <w:lvl w:ilvl="0" w:tplc="16D2F9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597C"/>
    <w:multiLevelType w:val="hybridMultilevel"/>
    <w:tmpl w:val="705AB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27186"/>
    <w:multiLevelType w:val="hybridMultilevel"/>
    <w:tmpl w:val="310ACB76"/>
    <w:lvl w:ilvl="0" w:tplc="F2E6064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6A07D26"/>
    <w:multiLevelType w:val="hybridMultilevel"/>
    <w:tmpl w:val="77BE291A"/>
    <w:lvl w:ilvl="0" w:tplc="6432411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5B04"/>
    <w:multiLevelType w:val="hybridMultilevel"/>
    <w:tmpl w:val="71A2E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646BA"/>
    <w:multiLevelType w:val="hybridMultilevel"/>
    <w:tmpl w:val="F8321E0A"/>
    <w:lvl w:ilvl="0" w:tplc="F790D16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04132"/>
    <w:multiLevelType w:val="hybridMultilevel"/>
    <w:tmpl w:val="D4CE6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96BDF"/>
    <w:multiLevelType w:val="hybridMultilevel"/>
    <w:tmpl w:val="436C1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A2"/>
    <w:rsid w:val="0000319A"/>
    <w:rsid w:val="00012CDC"/>
    <w:rsid w:val="000134C2"/>
    <w:rsid w:val="00014C73"/>
    <w:rsid w:val="00017865"/>
    <w:rsid w:val="0002645A"/>
    <w:rsid w:val="00030363"/>
    <w:rsid w:val="000411DA"/>
    <w:rsid w:val="00051642"/>
    <w:rsid w:val="0005309E"/>
    <w:rsid w:val="00055F7A"/>
    <w:rsid w:val="0005666D"/>
    <w:rsid w:val="000571C8"/>
    <w:rsid w:val="00064906"/>
    <w:rsid w:val="00066961"/>
    <w:rsid w:val="0006738E"/>
    <w:rsid w:val="00070A96"/>
    <w:rsid w:val="00074150"/>
    <w:rsid w:val="00081A3E"/>
    <w:rsid w:val="00092081"/>
    <w:rsid w:val="00094A1F"/>
    <w:rsid w:val="000C1957"/>
    <w:rsid w:val="000E3ED5"/>
    <w:rsid w:val="000E5DE3"/>
    <w:rsid w:val="000E673E"/>
    <w:rsid w:val="000F023C"/>
    <w:rsid w:val="000F0D1B"/>
    <w:rsid w:val="000F40EE"/>
    <w:rsid w:val="00114BCC"/>
    <w:rsid w:val="00115CFB"/>
    <w:rsid w:val="001240E7"/>
    <w:rsid w:val="00125F60"/>
    <w:rsid w:val="00130AF2"/>
    <w:rsid w:val="001324B9"/>
    <w:rsid w:val="00135D41"/>
    <w:rsid w:val="001426FC"/>
    <w:rsid w:val="001448D6"/>
    <w:rsid w:val="001452D0"/>
    <w:rsid w:val="00154515"/>
    <w:rsid w:val="0016102A"/>
    <w:rsid w:val="001651CB"/>
    <w:rsid w:val="00172F32"/>
    <w:rsid w:val="00186BCC"/>
    <w:rsid w:val="00190269"/>
    <w:rsid w:val="00190B53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058D"/>
    <w:rsid w:val="001E1DEE"/>
    <w:rsid w:val="001E502C"/>
    <w:rsid w:val="001E5174"/>
    <w:rsid w:val="001E7034"/>
    <w:rsid w:val="001F0B40"/>
    <w:rsid w:val="001F7C7E"/>
    <w:rsid w:val="00200334"/>
    <w:rsid w:val="0020574A"/>
    <w:rsid w:val="0022023D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060C"/>
    <w:rsid w:val="00285EA2"/>
    <w:rsid w:val="002915AF"/>
    <w:rsid w:val="002A32F0"/>
    <w:rsid w:val="002A3FD1"/>
    <w:rsid w:val="002B1316"/>
    <w:rsid w:val="002B5F08"/>
    <w:rsid w:val="002B6B45"/>
    <w:rsid w:val="002B6E63"/>
    <w:rsid w:val="002C6620"/>
    <w:rsid w:val="002D3F34"/>
    <w:rsid w:val="002E31BD"/>
    <w:rsid w:val="00300945"/>
    <w:rsid w:val="0031364A"/>
    <w:rsid w:val="0032014D"/>
    <w:rsid w:val="00321668"/>
    <w:rsid w:val="00322364"/>
    <w:rsid w:val="0032497E"/>
    <w:rsid w:val="00331109"/>
    <w:rsid w:val="00334653"/>
    <w:rsid w:val="00347940"/>
    <w:rsid w:val="00350E2B"/>
    <w:rsid w:val="00355AE1"/>
    <w:rsid w:val="00371E9D"/>
    <w:rsid w:val="00375AC0"/>
    <w:rsid w:val="003829B3"/>
    <w:rsid w:val="00384DF1"/>
    <w:rsid w:val="003874D3"/>
    <w:rsid w:val="00392CC2"/>
    <w:rsid w:val="00397DEF"/>
    <w:rsid w:val="003B07B2"/>
    <w:rsid w:val="003B54D8"/>
    <w:rsid w:val="003C0017"/>
    <w:rsid w:val="003C5E7B"/>
    <w:rsid w:val="003D2650"/>
    <w:rsid w:val="003D4BAB"/>
    <w:rsid w:val="003D710D"/>
    <w:rsid w:val="003E0DE9"/>
    <w:rsid w:val="003E48A6"/>
    <w:rsid w:val="003E5700"/>
    <w:rsid w:val="003E583D"/>
    <w:rsid w:val="00401147"/>
    <w:rsid w:val="0040478C"/>
    <w:rsid w:val="00410DC9"/>
    <w:rsid w:val="00411E61"/>
    <w:rsid w:val="00425B9B"/>
    <w:rsid w:val="004273C0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844DB"/>
    <w:rsid w:val="004902CE"/>
    <w:rsid w:val="004A47A3"/>
    <w:rsid w:val="004B237B"/>
    <w:rsid w:val="004B6229"/>
    <w:rsid w:val="004B6E21"/>
    <w:rsid w:val="004B6F0B"/>
    <w:rsid w:val="004C6BE6"/>
    <w:rsid w:val="004D72C3"/>
    <w:rsid w:val="004F02F2"/>
    <w:rsid w:val="004F0627"/>
    <w:rsid w:val="00511C4D"/>
    <w:rsid w:val="005151CA"/>
    <w:rsid w:val="005176FE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2061B"/>
    <w:rsid w:val="00620F65"/>
    <w:rsid w:val="0062518A"/>
    <w:rsid w:val="00637313"/>
    <w:rsid w:val="0064033C"/>
    <w:rsid w:val="00654000"/>
    <w:rsid w:val="0065775A"/>
    <w:rsid w:val="00663729"/>
    <w:rsid w:val="006639C4"/>
    <w:rsid w:val="00664843"/>
    <w:rsid w:val="00673291"/>
    <w:rsid w:val="00680AAA"/>
    <w:rsid w:val="006866F2"/>
    <w:rsid w:val="00687A19"/>
    <w:rsid w:val="00693ADB"/>
    <w:rsid w:val="00694EDE"/>
    <w:rsid w:val="0069535B"/>
    <w:rsid w:val="00695FFF"/>
    <w:rsid w:val="006A34E8"/>
    <w:rsid w:val="006A5C68"/>
    <w:rsid w:val="006C47FB"/>
    <w:rsid w:val="006E06AB"/>
    <w:rsid w:val="006E672D"/>
    <w:rsid w:val="006F03A3"/>
    <w:rsid w:val="0070426E"/>
    <w:rsid w:val="007244E2"/>
    <w:rsid w:val="00732101"/>
    <w:rsid w:val="0073316C"/>
    <w:rsid w:val="00737E2E"/>
    <w:rsid w:val="00767ABB"/>
    <w:rsid w:val="007740E9"/>
    <w:rsid w:val="00777238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C6A77"/>
    <w:rsid w:val="007C7F02"/>
    <w:rsid w:val="007F077D"/>
    <w:rsid w:val="00800845"/>
    <w:rsid w:val="00801584"/>
    <w:rsid w:val="0080595C"/>
    <w:rsid w:val="008105E6"/>
    <w:rsid w:val="00813289"/>
    <w:rsid w:val="00820AF8"/>
    <w:rsid w:val="00824DE5"/>
    <w:rsid w:val="0083249A"/>
    <w:rsid w:val="008358B2"/>
    <w:rsid w:val="0083764D"/>
    <w:rsid w:val="00840152"/>
    <w:rsid w:val="00840A69"/>
    <w:rsid w:val="00845459"/>
    <w:rsid w:val="008514B3"/>
    <w:rsid w:val="008567DE"/>
    <w:rsid w:val="008669D4"/>
    <w:rsid w:val="00870650"/>
    <w:rsid w:val="0087075C"/>
    <w:rsid w:val="0087455F"/>
    <w:rsid w:val="00877312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16A9"/>
    <w:rsid w:val="008C484D"/>
    <w:rsid w:val="008C7F84"/>
    <w:rsid w:val="008D3EB5"/>
    <w:rsid w:val="008D5402"/>
    <w:rsid w:val="008E3C0B"/>
    <w:rsid w:val="008E775A"/>
    <w:rsid w:val="008F68F0"/>
    <w:rsid w:val="00902251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0CC3"/>
    <w:rsid w:val="009C2B69"/>
    <w:rsid w:val="009C5670"/>
    <w:rsid w:val="009C5A27"/>
    <w:rsid w:val="009D7901"/>
    <w:rsid w:val="009E3200"/>
    <w:rsid w:val="009F5E1D"/>
    <w:rsid w:val="00A03979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56894"/>
    <w:rsid w:val="00A6044D"/>
    <w:rsid w:val="00A61B08"/>
    <w:rsid w:val="00A64D12"/>
    <w:rsid w:val="00A728E7"/>
    <w:rsid w:val="00A75CEA"/>
    <w:rsid w:val="00A87101"/>
    <w:rsid w:val="00A87340"/>
    <w:rsid w:val="00A91571"/>
    <w:rsid w:val="00A92501"/>
    <w:rsid w:val="00A94D00"/>
    <w:rsid w:val="00A9784B"/>
    <w:rsid w:val="00AA5A32"/>
    <w:rsid w:val="00AB1E75"/>
    <w:rsid w:val="00AB4F9A"/>
    <w:rsid w:val="00AC3E22"/>
    <w:rsid w:val="00AC5C09"/>
    <w:rsid w:val="00AE5D9E"/>
    <w:rsid w:val="00AF313D"/>
    <w:rsid w:val="00AF446C"/>
    <w:rsid w:val="00AF4CC5"/>
    <w:rsid w:val="00B10A20"/>
    <w:rsid w:val="00B10E4D"/>
    <w:rsid w:val="00B25F0C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08B2"/>
    <w:rsid w:val="00B94BE3"/>
    <w:rsid w:val="00B95379"/>
    <w:rsid w:val="00BA04BE"/>
    <w:rsid w:val="00BA49A4"/>
    <w:rsid w:val="00BA70E6"/>
    <w:rsid w:val="00BA76A2"/>
    <w:rsid w:val="00BC3A57"/>
    <w:rsid w:val="00BD1E8A"/>
    <w:rsid w:val="00BD2D8B"/>
    <w:rsid w:val="00BD493A"/>
    <w:rsid w:val="00BE1286"/>
    <w:rsid w:val="00BE4654"/>
    <w:rsid w:val="00BF1C4E"/>
    <w:rsid w:val="00C05C66"/>
    <w:rsid w:val="00C104EC"/>
    <w:rsid w:val="00C12BCF"/>
    <w:rsid w:val="00C20B2E"/>
    <w:rsid w:val="00C21C9A"/>
    <w:rsid w:val="00C300E8"/>
    <w:rsid w:val="00C331AF"/>
    <w:rsid w:val="00C37F02"/>
    <w:rsid w:val="00C43A2A"/>
    <w:rsid w:val="00C64B53"/>
    <w:rsid w:val="00C7030C"/>
    <w:rsid w:val="00C827ED"/>
    <w:rsid w:val="00C85D96"/>
    <w:rsid w:val="00C97776"/>
    <w:rsid w:val="00CA057F"/>
    <w:rsid w:val="00CB0254"/>
    <w:rsid w:val="00CE6FE4"/>
    <w:rsid w:val="00CF48B9"/>
    <w:rsid w:val="00CF5C55"/>
    <w:rsid w:val="00D019C4"/>
    <w:rsid w:val="00D02A60"/>
    <w:rsid w:val="00D10863"/>
    <w:rsid w:val="00D131A9"/>
    <w:rsid w:val="00D17217"/>
    <w:rsid w:val="00D206AB"/>
    <w:rsid w:val="00D27AAC"/>
    <w:rsid w:val="00D31FAD"/>
    <w:rsid w:val="00D50BF7"/>
    <w:rsid w:val="00D5446B"/>
    <w:rsid w:val="00D55327"/>
    <w:rsid w:val="00D61DAC"/>
    <w:rsid w:val="00D61EE9"/>
    <w:rsid w:val="00D63DE5"/>
    <w:rsid w:val="00D63F35"/>
    <w:rsid w:val="00D71153"/>
    <w:rsid w:val="00D71CE5"/>
    <w:rsid w:val="00D772BF"/>
    <w:rsid w:val="00D80702"/>
    <w:rsid w:val="00DA4534"/>
    <w:rsid w:val="00DB5B23"/>
    <w:rsid w:val="00DB6296"/>
    <w:rsid w:val="00DB745A"/>
    <w:rsid w:val="00DC02E4"/>
    <w:rsid w:val="00DC1231"/>
    <w:rsid w:val="00DD4F63"/>
    <w:rsid w:val="00DE3E5A"/>
    <w:rsid w:val="00DE7142"/>
    <w:rsid w:val="00DF5A44"/>
    <w:rsid w:val="00E05B50"/>
    <w:rsid w:val="00E206BB"/>
    <w:rsid w:val="00E426D4"/>
    <w:rsid w:val="00E4514A"/>
    <w:rsid w:val="00E45166"/>
    <w:rsid w:val="00E45720"/>
    <w:rsid w:val="00E46F9A"/>
    <w:rsid w:val="00E5258B"/>
    <w:rsid w:val="00E52A28"/>
    <w:rsid w:val="00E53EE8"/>
    <w:rsid w:val="00E60CA6"/>
    <w:rsid w:val="00E67A4B"/>
    <w:rsid w:val="00E71A72"/>
    <w:rsid w:val="00E824B4"/>
    <w:rsid w:val="00E949EA"/>
    <w:rsid w:val="00EA2785"/>
    <w:rsid w:val="00EA3C55"/>
    <w:rsid w:val="00EA4CFD"/>
    <w:rsid w:val="00EA6437"/>
    <w:rsid w:val="00EB6405"/>
    <w:rsid w:val="00ED66D4"/>
    <w:rsid w:val="00EE2242"/>
    <w:rsid w:val="00EE6B1A"/>
    <w:rsid w:val="00EF04A5"/>
    <w:rsid w:val="00F04422"/>
    <w:rsid w:val="00F04AE2"/>
    <w:rsid w:val="00F1113E"/>
    <w:rsid w:val="00F17926"/>
    <w:rsid w:val="00F25BF3"/>
    <w:rsid w:val="00F30502"/>
    <w:rsid w:val="00F3068F"/>
    <w:rsid w:val="00F324BF"/>
    <w:rsid w:val="00F4077C"/>
    <w:rsid w:val="00F42565"/>
    <w:rsid w:val="00F503F8"/>
    <w:rsid w:val="00F5219C"/>
    <w:rsid w:val="00F62275"/>
    <w:rsid w:val="00F73155"/>
    <w:rsid w:val="00F77316"/>
    <w:rsid w:val="00F849D4"/>
    <w:rsid w:val="00F90EE4"/>
    <w:rsid w:val="00F91A28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5AD4E38A-07D7-4CA9-9D56-03BA638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4D"/>
  </w:style>
  <w:style w:type="paragraph" w:styleId="1">
    <w:name w:val="heading 1"/>
    <w:basedOn w:val="a"/>
    <w:next w:val="a"/>
    <w:link w:val="10"/>
    <w:uiPriority w:val="9"/>
    <w:qFormat/>
    <w:rsid w:val="009F5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5E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F5E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5E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d">
    <w:name w:val="Table Grid"/>
    <w:basedOn w:val="a1"/>
    <w:uiPriority w:val="59"/>
    <w:rsid w:val="00F91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аблица_Текст_ЛЕВО"/>
    <w:basedOn w:val="a"/>
    <w:qFormat/>
    <w:rsid w:val="00D55327"/>
    <w:pPr>
      <w:suppressAutoHyphens/>
      <w:spacing w:after="0" w:line="240" w:lineRule="auto"/>
      <w:ind w:left="28"/>
    </w:pPr>
    <w:rPr>
      <w:rFonts w:ascii="Times New Roman" w:eastAsia="Times New Roman" w:hAnsi="Times New Roman" w:cs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admugansk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C63B-AB9F-42FD-8BA3-668D28C7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Жданова Ольга Александровна</cp:lastModifiedBy>
  <cp:revision>2</cp:revision>
  <cp:lastPrinted>2025-10-16T06:09:00Z</cp:lastPrinted>
  <dcterms:created xsi:type="dcterms:W3CDTF">2025-10-16T07:50:00Z</dcterms:created>
  <dcterms:modified xsi:type="dcterms:W3CDTF">2025-10-16T07:50:00Z</dcterms:modified>
</cp:coreProperties>
</file>