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BF" w:rsidRDefault="004C584B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E2BBF" w:rsidRDefault="004C584B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E2BBF" w:rsidRDefault="005E2BBF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E2BBF" w:rsidTr="00BD6A51">
        <w:trPr>
          <w:trHeight w:val="520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E2BBF" w:rsidTr="00BD6A51">
        <w:tc>
          <w:tcPr>
            <w:tcW w:w="566" w:type="dxa"/>
            <w:vMerge/>
            <w:vAlign w:val="center"/>
          </w:tcPr>
          <w:p w:rsidR="005E2BBF" w:rsidRDefault="005E2BBF"/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E2BBF" w:rsidRDefault="005E2BBF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E2BBF" w:rsidRDefault="005E2BBF"/>
        </w:tc>
        <w:tc>
          <w:tcPr>
            <w:tcW w:w="567" w:type="dxa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E2BBF" w:rsidTr="00BD6A51">
        <w:trPr>
          <w:trHeight w:val="534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6798" w:type="dxa"/>
            <w:gridSpan w:val="4"/>
          </w:tcPr>
          <w:p w:rsidR="005E2BBF" w:rsidRDefault="008E7CDF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Служба муниципального контроля администрации города Нефтеюганска</w:t>
            </w:r>
          </w:p>
        </w:tc>
        <w:tc>
          <w:tcPr>
            <w:tcW w:w="7196" w:type="dxa"/>
            <w:gridSpan w:val="4"/>
          </w:tcPr>
          <w:p w:rsidR="005E2BBF" w:rsidRDefault="00AD67CD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жилищный контроль</w:t>
            </w:r>
          </w:p>
        </w:tc>
      </w:tr>
      <w:tr w:rsidR="005E2BBF" w:rsidTr="00BD6A51">
        <w:trPr>
          <w:trHeight w:val="449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E2BBF" w:rsidTr="00BD6A51">
        <w:trPr>
          <w:trHeight w:val="1067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</w:tcPr>
          <w:p w:rsidR="005E2BBF" w:rsidRDefault="000F794C" w:rsidP="00414C7E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0F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Выявление в Государственной информационной системе жилищно-коммунального хозяйства (далее – ГИС ЖКХ)  в течение трех месяцев двух и более 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аспоряжении контрольного органа</w:t>
            </w:r>
          </w:p>
        </w:tc>
      </w:tr>
      <w:tr w:rsidR="001203A3" w:rsidTr="00BD6A51">
        <w:trPr>
          <w:trHeight w:val="415"/>
        </w:trPr>
        <w:tc>
          <w:tcPr>
            <w:tcW w:w="566" w:type="dxa"/>
            <w:vMerge w:val="restart"/>
            <w:vAlign w:val="center"/>
          </w:tcPr>
          <w:p w:rsidR="001203A3" w:rsidRDefault="001203A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1203A3" w:rsidRDefault="001203A3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1203A3" w:rsidTr="00BD6A51">
        <w:tc>
          <w:tcPr>
            <w:tcW w:w="566" w:type="dxa"/>
            <w:vMerge/>
          </w:tcPr>
          <w:p w:rsidR="001203A3" w:rsidRDefault="001203A3"/>
        </w:tc>
        <w:tc>
          <w:tcPr>
            <w:tcW w:w="709" w:type="dxa"/>
            <w:vAlign w:val="center"/>
          </w:tcPr>
          <w:p w:rsidR="001203A3" w:rsidRDefault="001203A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1203A3" w:rsidRDefault="001203A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1203A3" w:rsidRDefault="001203A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1203A3" w:rsidRDefault="001203A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1203A3" w:rsidRDefault="001203A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1203A3" w:rsidRDefault="001203A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1203A3" w:rsidRDefault="001203A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1203A3" w:rsidTr="00B527D8">
        <w:trPr>
          <w:trHeight w:val="85"/>
        </w:trPr>
        <w:tc>
          <w:tcPr>
            <w:tcW w:w="566" w:type="dxa"/>
            <w:vMerge/>
          </w:tcPr>
          <w:p w:rsidR="001203A3" w:rsidRDefault="001203A3" w:rsidP="00BD6A51"/>
        </w:tc>
        <w:tc>
          <w:tcPr>
            <w:tcW w:w="4249" w:type="dxa"/>
            <w:gridSpan w:val="2"/>
            <w:vMerge w:val="restart"/>
            <w:vAlign w:val="center"/>
          </w:tcPr>
          <w:p w:rsidR="001203A3" w:rsidRDefault="001203A3" w:rsidP="00BD6A51">
            <w:pPr>
              <w:pStyle w:val="af8"/>
              <w:rPr>
                <w:rFonts w:ascii="Times New Roman" w:hAnsi="Times New Roman" w:cs="Times New Roman"/>
              </w:rPr>
            </w:pPr>
            <w:r w:rsidRPr="00A71B59">
              <w:rPr>
                <w:rFonts w:ascii="Times New Roman" w:hAnsi="Times New Roman" w:cs="Times New Roman"/>
                <w:i/>
                <w:iCs/>
              </w:rPr>
              <w:t>Жилищ</w:t>
            </w:r>
            <w:r>
              <w:rPr>
                <w:rFonts w:ascii="Times New Roman" w:hAnsi="Times New Roman" w:cs="Times New Roman"/>
                <w:i/>
                <w:iCs/>
              </w:rPr>
              <w:t>ный кодекс Российской Федерации</w:t>
            </w:r>
          </w:p>
        </w:tc>
        <w:tc>
          <w:tcPr>
            <w:tcW w:w="4957" w:type="dxa"/>
            <w:gridSpan w:val="4"/>
          </w:tcPr>
          <w:p w:rsidR="001203A3" w:rsidRPr="007A7D53" w:rsidRDefault="001203A3" w:rsidP="00ED3295">
            <w:pPr>
              <w:pStyle w:val="af8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Части </w:t>
            </w:r>
            <w:r w:rsidRPr="00A71B59">
              <w:rPr>
                <w:rFonts w:ascii="Times New Roman" w:hAnsi="Times New Roman" w:cs="Times New Roman"/>
                <w:i/>
                <w:iCs/>
              </w:rPr>
              <w:t>1-12 статьи 20</w:t>
            </w:r>
          </w:p>
        </w:tc>
        <w:tc>
          <w:tcPr>
            <w:tcW w:w="4788" w:type="dxa"/>
            <w:gridSpan w:val="2"/>
          </w:tcPr>
          <w:p w:rsidR="001203A3" w:rsidRDefault="001203A3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03A3" w:rsidTr="00BD6A51">
        <w:trPr>
          <w:trHeight w:val="85"/>
        </w:trPr>
        <w:tc>
          <w:tcPr>
            <w:tcW w:w="566" w:type="dxa"/>
            <w:vMerge/>
          </w:tcPr>
          <w:p w:rsidR="001203A3" w:rsidRDefault="001203A3" w:rsidP="00BD6A51"/>
        </w:tc>
        <w:tc>
          <w:tcPr>
            <w:tcW w:w="4249" w:type="dxa"/>
            <w:gridSpan w:val="2"/>
            <w:vMerge/>
            <w:vAlign w:val="center"/>
          </w:tcPr>
          <w:p w:rsidR="001203A3" w:rsidRPr="00A71B59" w:rsidRDefault="001203A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1203A3" w:rsidRPr="00A71B59" w:rsidRDefault="001203A3" w:rsidP="00ED329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Статья 161</w:t>
            </w:r>
          </w:p>
        </w:tc>
        <w:tc>
          <w:tcPr>
            <w:tcW w:w="4788" w:type="dxa"/>
            <w:gridSpan w:val="2"/>
          </w:tcPr>
          <w:p w:rsidR="001203A3" w:rsidRDefault="001203A3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1203A3" w:rsidTr="00BD6A51">
        <w:trPr>
          <w:trHeight w:val="85"/>
        </w:trPr>
        <w:tc>
          <w:tcPr>
            <w:tcW w:w="566" w:type="dxa"/>
            <w:vMerge/>
          </w:tcPr>
          <w:p w:rsidR="001203A3" w:rsidRDefault="001203A3" w:rsidP="00BD6A51"/>
        </w:tc>
        <w:tc>
          <w:tcPr>
            <w:tcW w:w="4249" w:type="dxa"/>
            <w:gridSpan w:val="2"/>
            <w:vMerge/>
            <w:vAlign w:val="center"/>
          </w:tcPr>
          <w:p w:rsidR="001203A3" w:rsidRPr="00A71B59" w:rsidRDefault="001203A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1203A3" w:rsidRPr="00A71B59" w:rsidRDefault="001203A3" w:rsidP="00ED329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Статья 162</w:t>
            </w:r>
          </w:p>
        </w:tc>
        <w:tc>
          <w:tcPr>
            <w:tcW w:w="4788" w:type="dxa"/>
            <w:gridSpan w:val="2"/>
          </w:tcPr>
          <w:p w:rsidR="001203A3" w:rsidRDefault="001203A3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1203A3" w:rsidTr="001203A3">
        <w:trPr>
          <w:trHeight w:val="335"/>
        </w:trPr>
        <w:tc>
          <w:tcPr>
            <w:tcW w:w="566" w:type="dxa"/>
            <w:vMerge/>
          </w:tcPr>
          <w:p w:rsidR="001203A3" w:rsidRDefault="001203A3"/>
        </w:tc>
        <w:tc>
          <w:tcPr>
            <w:tcW w:w="4249" w:type="dxa"/>
            <w:gridSpan w:val="2"/>
            <w:vMerge w:val="restart"/>
            <w:vAlign w:val="center"/>
          </w:tcPr>
          <w:p w:rsidR="001203A3" w:rsidRDefault="001203A3" w:rsidP="00ED329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D6A51">
              <w:rPr>
                <w:rFonts w:ascii="Times New Roman" w:hAnsi="Times New Roman" w:cs="Times New Roman"/>
                <w:i/>
                <w:iCs/>
              </w:rPr>
              <w:t>Постановление Госстроя РФ от 27.09.2003 № 170 «Об утверждении Правил и норм техническо</w:t>
            </w:r>
            <w:r>
              <w:rPr>
                <w:rFonts w:ascii="Times New Roman" w:hAnsi="Times New Roman" w:cs="Times New Roman"/>
                <w:i/>
                <w:iCs/>
              </w:rPr>
              <w:t>й эксплуатации жилищного фонда»</w:t>
            </w:r>
          </w:p>
        </w:tc>
        <w:tc>
          <w:tcPr>
            <w:tcW w:w="4957" w:type="dxa"/>
            <w:gridSpan w:val="4"/>
          </w:tcPr>
          <w:p w:rsidR="001203A3" w:rsidRPr="007A7D53" w:rsidRDefault="001203A3" w:rsidP="00ED3295">
            <w:pPr>
              <w:pStyle w:val="af8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3.6.1</w:t>
            </w:r>
          </w:p>
        </w:tc>
        <w:tc>
          <w:tcPr>
            <w:tcW w:w="4788" w:type="dxa"/>
            <w:gridSpan w:val="2"/>
          </w:tcPr>
          <w:p w:rsidR="001203A3" w:rsidRDefault="001203A3" w:rsidP="00B02C5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2D0F60" w:rsidTr="00BD6A51">
        <w:trPr>
          <w:trHeight w:val="335"/>
        </w:trPr>
        <w:tc>
          <w:tcPr>
            <w:tcW w:w="566" w:type="dxa"/>
            <w:vMerge/>
          </w:tcPr>
          <w:p w:rsidR="002D0F60" w:rsidRDefault="002D0F60" w:rsidP="002D0F60"/>
        </w:tc>
        <w:tc>
          <w:tcPr>
            <w:tcW w:w="4249" w:type="dxa"/>
            <w:gridSpan w:val="2"/>
            <w:vMerge/>
            <w:vAlign w:val="center"/>
          </w:tcPr>
          <w:p w:rsidR="002D0F60" w:rsidRPr="00BD6A51" w:rsidRDefault="002D0F60" w:rsidP="002D0F60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2D0F60" w:rsidRDefault="002D0F60" w:rsidP="002D0F60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3.6.8</w:t>
            </w:r>
          </w:p>
        </w:tc>
        <w:tc>
          <w:tcPr>
            <w:tcW w:w="4788" w:type="dxa"/>
            <w:gridSpan w:val="2"/>
          </w:tcPr>
          <w:p w:rsidR="002D0F60" w:rsidRDefault="002D0F60" w:rsidP="002D0F60">
            <w:pPr>
              <w:jc w:val="center"/>
            </w:pPr>
            <w:r w:rsidRPr="00B130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2D0F60" w:rsidTr="00BD6A51">
        <w:trPr>
          <w:trHeight w:val="335"/>
        </w:trPr>
        <w:tc>
          <w:tcPr>
            <w:tcW w:w="566" w:type="dxa"/>
            <w:vMerge/>
          </w:tcPr>
          <w:p w:rsidR="002D0F60" w:rsidRDefault="002D0F60" w:rsidP="002D0F60"/>
        </w:tc>
        <w:tc>
          <w:tcPr>
            <w:tcW w:w="4249" w:type="dxa"/>
            <w:gridSpan w:val="2"/>
            <w:vMerge/>
            <w:vAlign w:val="center"/>
          </w:tcPr>
          <w:p w:rsidR="002D0F60" w:rsidRPr="00BD6A51" w:rsidRDefault="002D0F60" w:rsidP="002D0F60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2D0F60" w:rsidRDefault="002D0F60" w:rsidP="002D0F60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3.6.21</w:t>
            </w:r>
          </w:p>
        </w:tc>
        <w:tc>
          <w:tcPr>
            <w:tcW w:w="4788" w:type="dxa"/>
            <w:gridSpan w:val="2"/>
          </w:tcPr>
          <w:p w:rsidR="002D0F60" w:rsidRDefault="002D0F60" w:rsidP="002D0F60">
            <w:pPr>
              <w:jc w:val="center"/>
            </w:pPr>
            <w:r w:rsidRPr="00B130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1203A3" w:rsidTr="001203A3">
        <w:trPr>
          <w:trHeight w:val="600"/>
        </w:trPr>
        <w:tc>
          <w:tcPr>
            <w:tcW w:w="566" w:type="dxa"/>
            <w:vMerge w:val="restart"/>
          </w:tcPr>
          <w:p w:rsidR="001203A3" w:rsidRDefault="001203A3"/>
        </w:tc>
        <w:tc>
          <w:tcPr>
            <w:tcW w:w="4249" w:type="dxa"/>
            <w:gridSpan w:val="2"/>
            <w:vMerge w:val="restart"/>
          </w:tcPr>
          <w:p w:rsidR="001203A3" w:rsidRPr="00C37FAC" w:rsidRDefault="001203A3" w:rsidP="00ED329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7F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Постановление Правительства РФ от 13 августа 2006 г. № 491</w:t>
            </w:r>
          </w:p>
          <w:p w:rsidR="001203A3" w:rsidRDefault="001203A3" w:rsidP="00ED3295">
            <w:pPr>
              <w:jc w:val="both"/>
            </w:pPr>
            <w:r w:rsidRPr="00C37F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становленную продолжительность»</w:t>
            </w:r>
          </w:p>
        </w:tc>
        <w:tc>
          <w:tcPr>
            <w:tcW w:w="4957" w:type="dxa"/>
            <w:gridSpan w:val="4"/>
          </w:tcPr>
          <w:p w:rsidR="001203A3" w:rsidRPr="00BD6A51" w:rsidRDefault="001203A3" w:rsidP="005B05BE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2</w:t>
            </w:r>
          </w:p>
        </w:tc>
        <w:tc>
          <w:tcPr>
            <w:tcW w:w="4788" w:type="dxa"/>
            <w:gridSpan w:val="2"/>
          </w:tcPr>
          <w:p w:rsidR="001203A3" w:rsidRDefault="001203A3" w:rsidP="00DE0AA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1203A3" w:rsidTr="005B05BE">
        <w:trPr>
          <w:trHeight w:val="600"/>
        </w:trPr>
        <w:tc>
          <w:tcPr>
            <w:tcW w:w="566" w:type="dxa"/>
            <w:vMerge/>
          </w:tcPr>
          <w:p w:rsidR="001203A3" w:rsidRDefault="001203A3"/>
        </w:tc>
        <w:tc>
          <w:tcPr>
            <w:tcW w:w="4249" w:type="dxa"/>
            <w:gridSpan w:val="2"/>
            <w:vMerge/>
          </w:tcPr>
          <w:p w:rsidR="001203A3" w:rsidRPr="00C37FAC" w:rsidRDefault="001203A3" w:rsidP="00ED329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57" w:type="dxa"/>
            <w:gridSpan w:val="4"/>
          </w:tcPr>
          <w:p w:rsidR="001203A3" w:rsidRDefault="001203A3" w:rsidP="005B05BE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10</w:t>
            </w:r>
          </w:p>
        </w:tc>
        <w:tc>
          <w:tcPr>
            <w:tcW w:w="4788" w:type="dxa"/>
            <w:gridSpan w:val="2"/>
          </w:tcPr>
          <w:p w:rsidR="001203A3" w:rsidRPr="004F251F" w:rsidRDefault="001203A3" w:rsidP="00DE0AA9">
            <w:pPr>
              <w:pStyle w:val="af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1203A3" w:rsidTr="005B05BE">
        <w:trPr>
          <w:trHeight w:val="600"/>
        </w:trPr>
        <w:tc>
          <w:tcPr>
            <w:tcW w:w="566" w:type="dxa"/>
            <w:vMerge/>
          </w:tcPr>
          <w:p w:rsidR="001203A3" w:rsidRDefault="001203A3"/>
        </w:tc>
        <w:tc>
          <w:tcPr>
            <w:tcW w:w="4249" w:type="dxa"/>
            <w:gridSpan w:val="2"/>
            <w:vMerge/>
          </w:tcPr>
          <w:p w:rsidR="001203A3" w:rsidRPr="00C37FAC" w:rsidRDefault="001203A3" w:rsidP="00ED329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57" w:type="dxa"/>
            <w:gridSpan w:val="4"/>
          </w:tcPr>
          <w:p w:rsidR="001203A3" w:rsidRDefault="001203A3" w:rsidP="005B05BE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11</w:t>
            </w:r>
          </w:p>
        </w:tc>
        <w:tc>
          <w:tcPr>
            <w:tcW w:w="4788" w:type="dxa"/>
            <w:gridSpan w:val="2"/>
          </w:tcPr>
          <w:p w:rsidR="001203A3" w:rsidRPr="004F251F" w:rsidRDefault="001203A3" w:rsidP="00DE0AA9">
            <w:pPr>
              <w:pStyle w:val="af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B5307" w:rsidTr="003B5307">
        <w:trPr>
          <w:trHeight w:val="968"/>
        </w:trPr>
        <w:tc>
          <w:tcPr>
            <w:tcW w:w="566" w:type="dxa"/>
            <w:vMerge w:val="restart"/>
          </w:tcPr>
          <w:p w:rsidR="003B5307" w:rsidRDefault="003B5307"/>
        </w:tc>
        <w:tc>
          <w:tcPr>
            <w:tcW w:w="4249" w:type="dxa"/>
            <w:gridSpan w:val="2"/>
            <w:vMerge w:val="restart"/>
          </w:tcPr>
          <w:p w:rsidR="003B5307" w:rsidRPr="00C37FAC" w:rsidRDefault="003B5307" w:rsidP="00ED329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25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Постановление Правит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ельства РФ от 3 апреля 2013 г. №</w:t>
            </w:r>
            <w:r w:rsidRPr="00F325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290</w:t>
            </w:r>
            <w:r w:rsidRPr="00F325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"О минимальном перечне услуг и работ, необходимых для обеспечения надлежащего содержания общего имущества в многоквартирном доме, и порядке их оказания и выполнения"</w:t>
            </w:r>
          </w:p>
        </w:tc>
        <w:tc>
          <w:tcPr>
            <w:tcW w:w="4957" w:type="dxa"/>
            <w:gridSpan w:val="4"/>
          </w:tcPr>
          <w:p w:rsidR="003B5307" w:rsidRDefault="003B5307" w:rsidP="003B5307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24</w:t>
            </w:r>
          </w:p>
        </w:tc>
        <w:tc>
          <w:tcPr>
            <w:tcW w:w="4788" w:type="dxa"/>
            <w:gridSpan w:val="2"/>
          </w:tcPr>
          <w:p w:rsidR="003B5307" w:rsidRDefault="00765725" w:rsidP="00DE0AA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B5307" w:rsidTr="00BD6A51">
        <w:trPr>
          <w:trHeight w:val="967"/>
        </w:trPr>
        <w:tc>
          <w:tcPr>
            <w:tcW w:w="566" w:type="dxa"/>
            <w:vMerge/>
          </w:tcPr>
          <w:p w:rsidR="003B5307" w:rsidRDefault="003B5307"/>
        </w:tc>
        <w:tc>
          <w:tcPr>
            <w:tcW w:w="4249" w:type="dxa"/>
            <w:gridSpan w:val="2"/>
            <w:vMerge/>
          </w:tcPr>
          <w:p w:rsidR="003B5307" w:rsidRPr="00F325B7" w:rsidRDefault="003B5307" w:rsidP="00ED329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57" w:type="dxa"/>
            <w:gridSpan w:val="4"/>
          </w:tcPr>
          <w:p w:rsidR="003B5307" w:rsidRDefault="003B5307" w:rsidP="00ED329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25</w:t>
            </w:r>
          </w:p>
        </w:tc>
        <w:tc>
          <w:tcPr>
            <w:tcW w:w="4788" w:type="dxa"/>
            <w:gridSpan w:val="2"/>
          </w:tcPr>
          <w:p w:rsidR="003B5307" w:rsidRDefault="00765725" w:rsidP="00DE0AA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63A6B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F63A6B" w:rsidRDefault="00F63A6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F63A6B" w:rsidRDefault="00F63A6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F63A6B" w:rsidTr="00BD6A51">
        <w:tc>
          <w:tcPr>
            <w:tcW w:w="566" w:type="dxa"/>
            <w:vMerge/>
          </w:tcPr>
          <w:p w:rsidR="00F63A6B" w:rsidRDefault="00F63A6B"/>
        </w:tc>
        <w:tc>
          <w:tcPr>
            <w:tcW w:w="709" w:type="dxa"/>
            <w:vMerge w:val="restart"/>
          </w:tcPr>
          <w:p w:rsidR="00F63A6B" w:rsidRDefault="00F63A6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F63A6B" w:rsidRDefault="00F63A6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F63A6B" w:rsidRDefault="00F63A6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F63A6B" w:rsidRDefault="00F63A6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F63A6B" w:rsidRDefault="00F63A6B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63A6B" w:rsidRDefault="00F63A6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F63A6B" w:rsidRDefault="00F63A6B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F63A6B" w:rsidTr="00F63A6B">
        <w:trPr>
          <w:trHeight w:val="485"/>
        </w:trPr>
        <w:tc>
          <w:tcPr>
            <w:tcW w:w="566" w:type="dxa"/>
            <w:vMerge/>
          </w:tcPr>
          <w:p w:rsidR="00F63A6B" w:rsidRDefault="00F63A6B"/>
        </w:tc>
        <w:tc>
          <w:tcPr>
            <w:tcW w:w="4249" w:type="dxa"/>
            <w:gridSpan w:val="2"/>
            <w:vMerge w:val="restart"/>
          </w:tcPr>
          <w:p w:rsidR="00F63A6B" w:rsidRPr="00504E08" w:rsidRDefault="00F63A6B" w:rsidP="003C3B07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 w:rsidRPr="0092482F">
              <w:rPr>
                <w:rFonts w:ascii="Times New Roman" w:hAnsi="Times New Roman" w:cs="Times New Roman"/>
                <w:i/>
              </w:rPr>
              <w:t xml:space="preserve">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 </w:t>
            </w:r>
          </w:p>
        </w:tc>
        <w:tc>
          <w:tcPr>
            <w:tcW w:w="4957" w:type="dxa"/>
            <w:gridSpan w:val="4"/>
            <w:vAlign w:val="center"/>
          </w:tcPr>
          <w:p w:rsidR="00F63A6B" w:rsidRDefault="00F63A6B" w:rsidP="003C3B07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</w:t>
            </w:r>
            <w:r w:rsidRPr="004876BD">
              <w:rPr>
                <w:rFonts w:ascii="Times New Roman" w:hAnsi="Times New Roman" w:cs="Times New Roman"/>
                <w:i/>
                <w:iCs/>
              </w:rPr>
              <w:t xml:space="preserve">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 </w:t>
            </w:r>
          </w:p>
        </w:tc>
        <w:tc>
          <w:tcPr>
            <w:tcW w:w="4788" w:type="dxa"/>
            <w:gridSpan w:val="2"/>
          </w:tcPr>
          <w:p w:rsidR="00F63A6B" w:rsidRPr="008B77BD" w:rsidRDefault="00F63A6B" w:rsidP="003C3B07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</w:t>
            </w:r>
            <w:r w:rsidRPr="004876BD">
              <w:rPr>
                <w:rFonts w:ascii="Times New Roman" w:hAnsi="Times New Roman" w:cs="Times New Roman"/>
                <w:i/>
                <w:iCs/>
              </w:rPr>
              <w:t xml:space="preserve">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 </w:t>
            </w:r>
          </w:p>
        </w:tc>
      </w:tr>
      <w:tr w:rsidR="00732588" w:rsidTr="009C262A">
        <w:trPr>
          <w:trHeight w:val="483"/>
        </w:trPr>
        <w:tc>
          <w:tcPr>
            <w:tcW w:w="566" w:type="dxa"/>
            <w:vMerge/>
          </w:tcPr>
          <w:p w:rsidR="00732588" w:rsidRDefault="00732588" w:rsidP="00732588"/>
        </w:tc>
        <w:tc>
          <w:tcPr>
            <w:tcW w:w="4249" w:type="dxa"/>
            <w:gridSpan w:val="2"/>
            <w:vMerge/>
          </w:tcPr>
          <w:p w:rsidR="00732588" w:rsidRPr="0092482F" w:rsidRDefault="00732588" w:rsidP="003C3B07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57" w:type="dxa"/>
            <w:gridSpan w:val="4"/>
          </w:tcPr>
          <w:p w:rsidR="00732588" w:rsidRPr="00732588" w:rsidRDefault="00732588" w:rsidP="003C3B0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Style w:val="pt-881-000016"/>
                <w:rFonts w:ascii="Times New Roman" w:hAnsi="Times New Roman" w:cs="Times New Roman"/>
                <w:i/>
                <w:color w:val="000000"/>
              </w:rPr>
              <w:t>Р</w:t>
            </w:r>
            <w:r w:rsidRPr="00732588">
              <w:rPr>
                <w:rStyle w:val="pt-881-000016"/>
                <w:rFonts w:ascii="Times New Roman" w:hAnsi="Times New Roman" w:cs="Times New Roman"/>
                <w:i/>
                <w:color w:val="000000"/>
              </w:rPr>
              <w:t>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      </w:r>
          </w:p>
        </w:tc>
        <w:tc>
          <w:tcPr>
            <w:tcW w:w="4788" w:type="dxa"/>
            <w:gridSpan w:val="2"/>
          </w:tcPr>
          <w:p w:rsidR="00732588" w:rsidRPr="00732588" w:rsidRDefault="00732588" w:rsidP="003C3B0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Style w:val="pt-881-000016"/>
                <w:rFonts w:ascii="Times New Roman" w:hAnsi="Times New Roman" w:cs="Times New Roman"/>
                <w:i/>
                <w:color w:val="000000"/>
              </w:rPr>
              <w:t>Р</w:t>
            </w:r>
            <w:r w:rsidRPr="00732588">
              <w:rPr>
                <w:rStyle w:val="pt-881-000016"/>
                <w:rFonts w:ascii="Times New Roman" w:hAnsi="Times New Roman" w:cs="Times New Roman"/>
                <w:i/>
                <w:color w:val="000000"/>
              </w:rPr>
              <w:t>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      </w:r>
          </w:p>
        </w:tc>
      </w:tr>
      <w:tr w:rsidR="001B052E" w:rsidTr="007F256B">
        <w:trPr>
          <w:trHeight w:val="483"/>
        </w:trPr>
        <w:tc>
          <w:tcPr>
            <w:tcW w:w="566" w:type="dxa"/>
            <w:vMerge/>
          </w:tcPr>
          <w:p w:rsidR="001B052E" w:rsidRDefault="001B052E" w:rsidP="001B052E"/>
        </w:tc>
        <w:tc>
          <w:tcPr>
            <w:tcW w:w="4249" w:type="dxa"/>
            <w:gridSpan w:val="2"/>
            <w:vMerge/>
          </w:tcPr>
          <w:p w:rsidR="001B052E" w:rsidRPr="0092482F" w:rsidRDefault="001B052E" w:rsidP="003C3B07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57" w:type="dxa"/>
            <w:gridSpan w:val="4"/>
          </w:tcPr>
          <w:p w:rsidR="001B052E" w:rsidRPr="001B052E" w:rsidRDefault="001B052E" w:rsidP="003C3B0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Style w:val="pt-881-000016"/>
                <w:rFonts w:ascii="Times New Roman" w:hAnsi="Times New Roman" w:cs="Times New Roman"/>
                <w:i/>
                <w:color w:val="000000"/>
              </w:rPr>
              <w:t>З</w:t>
            </w:r>
            <w:r w:rsidRPr="001B052E">
              <w:rPr>
                <w:rStyle w:val="pt-881-000016"/>
                <w:rFonts w:ascii="Times New Roman" w:hAnsi="Times New Roman" w:cs="Times New Roman"/>
                <w:i/>
                <w:color w:val="000000"/>
              </w:rPr>
              <w:t>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      </w:r>
          </w:p>
        </w:tc>
        <w:tc>
          <w:tcPr>
            <w:tcW w:w="4788" w:type="dxa"/>
            <w:gridSpan w:val="2"/>
          </w:tcPr>
          <w:p w:rsidR="001B052E" w:rsidRPr="001B052E" w:rsidRDefault="001B052E" w:rsidP="003C3B0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Style w:val="pt-881-000016"/>
                <w:rFonts w:ascii="Times New Roman" w:hAnsi="Times New Roman" w:cs="Times New Roman"/>
                <w:i/>
                <w:color w:val="000000"/>
              </w:rPr>
              <w:t>З</w:t>
            </w:r>
            <w:r w:rsidRPr="001B052E">
              <w:rPr>
                <w:rStyle w:val="pt-881-000016"/>
                <w:rFonts w:ascii="Times New Roman" w:hAnsi="Times New Roman" w:cs="Times New Roman"/>
                <w:i/>
                <w:color w:val="000000"/>
              </w:rPr>
              <w:t>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      </w:r>
          </w:p>
        </w:tc>
      </w:tr>
      <w:tr w:rsidR="005E2BBF" w:rsidTr="00BD6A51">
        <w:trPr>
          <w:trHeight w:val="613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E2BBF" w:rsidTr="00BD6A51">
        <w:trPr>
          <w:trHeight w:val="415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Default="008B77BD" w:rsidP="008B77B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0F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течение трех месяцев</w:t>
            </w:r>
          </w:p>
        </w:tc>
      </w:tr>
      <w:tr w:rsidR="005E2BBF" w:rsidTr="00BD6A51">
        <w:trPr>
          <w:trHeight w:val="456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Default="0076572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6A2590">
              <w:rPr>
                <w:rFonts w:ascii="Times New Roman" w:hAnsi="Times New Roman" w:cs="Times New Roman"/>
                <w:i/>
                <w:sz w:val="24"/>
                <w:szCs w:val="24"/>
              </w:rPr>
              <w:t>Не требуется</w:t>
            </w:r>
          </w:p>
        </w:tc>
      </w:tr>
      <w:tr w:rsidR="005E2BBF" w:rsidTr="00BD6A51">
        <w:trPr>
          <w:trHeight w:val="497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5E2BBF" w:rsidRDefault="004C584B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4249" w:type="dxa"/>
            <w:gridSpan w:val="2"/>
          </w:tcPr>
          <w:p w:rsidR="005E2BBF" w:rsidRPr="0078181D" w:rsidRDefault="00850D41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Наличие сведений или отсутствие сведений</w:t>
            </w:r>
          </w:p>
        </w:tc>
        <w:tc>
          <w:tcPr>
            <w:tcW w:w="4957" w:type="dxa"/>
            <w:gridSpan w:val="4"/>
          </w:tcPr>
          <w:p w:rsidR="005E2BBF" w:rsidRDefault="005C362E" w:rsidP="005C362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gridSpan w:val="2"/>
          </w:tcPr>
          <w:p w:rsidR="00FB23D0" w:rsidRPr="003F0C8E" w:rsidRDefault="00FB23D0" w:rsidP="005C362E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F0C8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Государственная информационная система жилищно-коммунального хозяйства</w:t>
            </w:r>
          </w:p>
          <w:p w:rsidR="005E2BBF" w:rsidRPr="00D7061A" w:rsidRDefault="00FB23D0" w:rsidP="005C362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F0C8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</w:t>
            </w:r>
            <w:r w:rsidR="00D7061A" w:rsidRPr="003F0C8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ГИС ЖКХ</w:t>
            </w:r>
            <w:r w:rsidRPr="003F0C8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  <w:r w:rsidR="00D7061A" w:rsidRPr="00D7061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73EA" w:rsidTr="00BD6A51">
        <w:trPr>
          <w:trHeight w:val="1236"/>
        </w:trPr>
        <w:tc>
          <w:tcPr>
            <w:tcW w:w="566" w:type="dxa"/>
            <w:vMerge w:val="restart"/>
            <w:vAlign w:val="center"/>
          </w:tcPr>
          <w:p w:rsidR="001673EA" w:rsidRDefault="001673E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1673EA" w:rsidRDefault="001673EA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1673EA" w:rsidTr="00BD6A51">
        <w:trPr>
          <w:trHeight w:val="253"/>
        </w:trPr>
        <w:tc>
          <w:tcPr>
            <w:tcW w:w="566" w:type="dxa"/>
            <w:vMerge/>
            <w:vAlign w:val="center"/>
          </w:tcPr>
          <w:p w:rsidR="001673EA" w:rsidRDefault="001673EA"/>
        </w:tc>
        <w:tc>
          <w:tcPr>
            <w:tcW w:w="709" w:type="dxa"/>
            <w:vMerge w:val="restart"/>
            <w:vAlign w:val="center"/>
          </w:tcPr>
          <w:p w:rsidR="001673EA" w:rsidRDefault="001673E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1673EA" w:rsidRDefault="001673E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1673EA" w:rsidRDefault="001673E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Merge w:val="restart"/>
          </w:tcPr>
          <w:p w:rsidR="001673EA" w:rsidRPr="0024714B" w:rsidRDefault="001673EA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24714B">
              <w:rPr>
                <w:rFonts w:ascii="Times New Roman" w:hAnsi="Times New Roman" w:cs="Times New Roman"/>
                <w:i/>
                <w:iCs/>
              </w:rPr>
              <w:t>ГИС ЖКХ</w:t>
            </w:r>
          </w:p>
        </w:tc>
      </w:tr>
      <w:tr w:rsidR="001673EA" w:rsidTr="001673EA">
        <w:trPr>
          <w:trHeight w:val="128"/>
        </w:trPr>
        <w:tc>
          <w:tcPr>
            <w:tcW w:w="566" w:type="dxa"/>
            <w:vMerge/>
          </w:tcPr>
          <w:p w:rsidR="001673EA" w:rsidRDefault="001673EA"/>
        </w:tc>
        <w:tc>
          <w:tcPr>
            <w:tcW w:w="709" w:type="dxa"/>
            <w:vMerge/>
          </w:tcPr>
          <w:p w:rsidR="001673EA" w:rsidRDefault="001673EA"/>
        </w:tc>
        <w:tc>
          <w:tcPr>
            <w:tcW w:w="8497" w:type="dxa"/>
            <w:gridSpan w:val="5"/>
            <w:vMerge/>
          </w:tcPr>
          <w:p w:rsidR="001673EA" w:rsidRDefault="001673EA"/>
        </w:tc>
        <w:tc>
          <w:tcPr>
            <w:tcW w:w="4788" w:type="dxa"/>
            <w:gridSpan w:val="2"/>
          </w:tcPr>
          <w:p w:rsidR="001673EA" w:rsidRPr="0024714B" w:rsidRDefault="001673EA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24714B">
              <w:rPr>
                <w:rFonts w:ascii="Times New Roman" w:hAnsi="Times New Roman" w:cs="Times New Roman"/>
                <w:i/>
                <w:iCs/>
              </w:rPr>
              <w:t>Выписка из ЕГРН</w:t>
            </w:r>
          </w:p>
        </w:tc>
      </w:tr>
      <w:tr w:rsidR="001673EA" w:rsidTr="00BD6A51">
        <w:trPr>
          <w:trHeight w:val="127"/>
        </w:trPr>
        <w:tc>
          <w:tcPr>
            <w:tcW w:w="566" w:type="dxa"/>
            <w:vMerge/>
          </w:tcPr>
          <w:p w:rsidR="001673EA" w:rsidRDefault="001673EA"/>
        </w:tc>
        <w:tc>
          <w:tcPr>
            <w:tcW w:w="709" w:type="dxa"/>
            <w:vMerge/>
          </w:tcPr>
          <w:p w:rsidR="001673EA" w:rsidRDefault="001673EA"/>
        </w:tc>
        <w:tc>
          <w:tcPr>
            <w:tcW w:w="8497" w:type="dxa"/>
            <w:gridSpan w:val="5"/>
            <w:vMerge/>
          </w:tcPr>
          <w:p w:rsidR="001673EA" w:rsidRDefault="001673EA"/>
        </w:tc>
        <w:tc>
          <w:tcPr>
            <w:tcW w:w="4788" w:type="dxa"/>
            <w:gridSpan w:val="2"/>
          </w:tcPr>
          <w:p w:rsidR="001673EA" w:rsidRPr="0024714B" w:rsidRDefault="001673EA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Реестр УК и ТСЖ</w:t>
            </w:r>
          </w:p>
        </w:tc>
      </w:tr>
      <w:tr w:rsidR="001673EA" w:rsidTr="00BD6A51">
        <w:trPr>
          <w:trHeight w:val="253"/>
        </w:trPr>
        <w:tc>
          <w:tcPr>
            <w:tcW w:w="566" w:type="dxa"/>
            <w:vMerge/>
          </w:tcPr>
          <w:p w:rsidR="001673EA" w:rsidRDefault="001673EA"/>
        </w:tc>
        <w:tc>
          <w:tcPr>
            <w:tcW w:w="709" w:type="dxa"/>
            <w:vAlign w:val="center"/>
          </w:tcPr>
          <w:p w:rsidR="001673EA" w:rsidRDefault="001673E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1673EA" w:rsidRDefault="001673E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</w:tcPr>
          <w:p w:rsidR="001673EA" w:rsidRDefault="001673EA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ГИС ЖКХ</w:t>
            </w:r>
          </w:p>
        </w:tc>
      </w:tr>
      <w:tr w:rsidR="001673EA" w:rsidTr="00BD6A51">
        <w:trPr>
          <w:trHeight w:val="253"/>
        </w:trPr>
        <w:tc>
          <w:tcPr>
            <w:tcW w:w="566" w:type="dxa"/>
            <w:vMerge/>
          </w:tcPr>
          <w:p w:rsidR="001673EA" w:rsidRDefault="001673EA"/>
        </w:tc>
        <w:tc>
          <w:tcPr>
            <w:tcW w:w="709" w:type="dxa"/>
            <w:vAlign w:val="center"/>
          </w:tcPr>
          <w:p w:rsidR="001673EA" w:rsidRDefault="001673E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1673EA" w:rsidRDefault="001673E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1673EA" w:rsidRDefault="001673E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1673EA" w:rsidRPr="00A0263A" w:rsidRDefault="001673EA" w:rsidP="00A0263A">
            <w:pPr>
              <w:pStyle w:val="af8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Задание </w:t>
            </w:r>
            <w:r w:rsidRPr="00A026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проведение контрольного мероприятия без взаимодействия</w:t>
            </w:r>
          </w:p>
        </w:tc>
      </w:tr>
      <w:tr w:rsidR="001673EA" w:rsidTr="00BD6A51">
        <w:trPr>
          <w:trHeight w:val="253"/>
        </w:trPr>
        <w:tc>
          <w:tcPr>
            <w:tcW w:w="566" w:type="dxa"/>
            <w:vMerge/>
          </w:tcPr>
          <w:p w:rsidR="001673EA" w:rsidRDefault="001673EA"/>
        </w:tc>
        <w:tc>
          <w:tcPr>
            <w:tcW w:w="709" w:type="dxa"/>
            <w:vAlign w:val="center"/>
          </w:tcPr>
          <w:p w:rsidR="001673EA" w:rsidRDefault="001673E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1673EA" w:rsidRDefault="001673E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1673EA" w:rsidRDefault="001673E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1673EA" w:rsidRPr="00D961EA" w:rsidRDefault="001673EA" w:rsidP="00AB78FF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Мотивированное представление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 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едопустимости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нарушения обязательных требований</w:t>
            </w:r>
          </w:p>
        </w:tc>
      </w:tr>
      <w:tr w:rsidR="005E2BBF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5E2BBF" w:rsidTr="00BD6A51">
        <w:trPr>
          <w:trHeight w:val="802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E2BBF" w:rsidRPr="00A12356" w:rsidRDefault="003156B2">
            <w:pPr>
              <w:pStyle w:val="af8"/>
              <w:rPr>
                <w:rFonts w:ascii="Times New Roman" w:hAnsi="Times New Roman" w:cs="Times New Roman"/>
                <w:i/>
              </w:rPr>
            </w:pPr>
            <w:r w:rsidRPr="00A12356">
              <w:rPr>
                <w:rFonts w:ascii="Times New Roman" w:hAnsi="Times New Roman" w:cs="Times New Roman"/>
                <w:i/>
              </w:rPr>
              <w:t>1)наблюдение за соблюдением</w:t>
            </w:r>
          </w:p>
          <w:p w:rsidR="003156B2" w:rsidRPr="00A12356" w:rsidRDefault="003156B2">
            <w:pPr>
              <w:pStyle w:val="af8"/>
              <w:rPr>
                <w:rFonts w:ascii="Times New Roman" w:hAnsi="Times New Roman" w:cs="Times New Roman"/>
                <w:i/>
              </w:rPr>
            </w:pPr>
            <w:r w:rsidRPr="00A12356">
              <w:rPr>
                <w:rFonts w:ascii="Times New Roman" w:hAnsi="Times New Roman" w:cs="Times New Roman"/>
                <w:i/>
              </w:rPr>
              <w:t>2)выездное обследование</w:t>
            </w:r>
          </w:p>
        </w:tc>
      </w:tr>
      <w:tr w:rsidR="00C867A3" w:rsidTr="00510232">
        <w:trPr>
          <w:trHeight w:val="879"/>
        </w:trPr>
        <w:tc>
          <w:tcPr>
            <w:tcW w:w="566" w:type="dxa"/>
            <w:vMerge/>
          </w:tcPr>
          <w:p w:rsidR="00C867A3" w:rsidRDefault="00C867A3" w:rsidP="00C867A3"/>
        </w:tc>
        <w:tc>
          <w:tcPr>
            <w:tcW w:w="709" w:type="dxa"/>
            <w:vMerge w:val="restart"/>
            <w:vAlign w:val="center"/>
          </w:tcPr>
          <w:p w:rsidR="00C867A3" w:rsidRDefault="00C867A3" w:rsidP="00C867A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C867A3" w:rsidRDefault="00C867A3" w:rsidP="00C867A3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67A3" w:rsidRPr="006A2590" w:rsidRDefault="0067387A" w:rsidP="00C867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3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Предусмотрена возможность использования</w:t>
            </w:r>
            <w:bookmarkStart w:id="0" w:name="_GoBack"/>
            <w:bookmarkEnd w:id="0"/>
          </w:p>
        </w:tc>
      </w:tr>
      <w:tr w:rsidR="00C867A3" w:rsidTr="00510232">
        <w:trPr>
          <w:trHeight w:val="1124"/>
        </w:trPr>
        <w:tc>
          <w:tcPr>
            <w:tcW w:w="566" w:type="dxa"/>
            <w:vMerge/>
          </w:tcPr>
          <w:p w:rsidR="00C867A3" w:rsidRDefault="00C867A3" w:rsidP="00C867A3"/>
        </w:tc>
        <w:tc>
          <w:tcPr>
            <w:tcW w:w="709" w:type="dxa"/>
            <w:vMerge w:val="restart"/>
            <w:vAlign w:val="center"/>
          </w:tcPr>
          <w:p w:rsidR="00C867A3" w:rsidRDefault="00C867A3" w:rsidP="00C867A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C867A3" w:rsidRDefault="00C867A3" w:rsidP="00C867A3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C867A3" w:rsidRDefault="00C867A3" w:rsidP="00C867A3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C867A3" w:rsidRDefault="00C867A3" w:rsidP="00C867A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7A3" w:rsidRPr="006A2590" w:rsidRDefault="00C867A3" w:rsidP="00C867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размещается</w:t>
            </w:r>
          </w:p>
        </w:tc>
      </w:tr>
    </w:tbl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E2BBF" w:rsidRDefault="005E2BBF">
      <w:pPr>
        <w:pStyle w:val="af8"/>
        <w:jc w:val="right"/>
        <w:rPr>
          <w:rFonts w:ascii="Times New Roman" w:hAnsi="Times New Roman" w:cs="Times New Roman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010ECC">
        <w:rPr>
          <w:rFonts w:ascii="Times New Roman" w:hAnsi="Times New Roman" w:cs="Times New Roman"/>
        </w:rPr>
        <w:t>Воронина Л.В.____</w:t>
      </w: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E2BBF" w:rsidRDefault="00010ECC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 w:rsidR="008D38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__83463212377_______</w:t>
      </w:r>
    </w:p>
    <w:sectPr w:rsidR="005E2BBF" w:rsidSect="003729A6">
      <w:headerReference w:type="default" r:id="rId6"/>
      <w:pgSz w:w="16838" w:h="11906" w:orient="landscape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C11" w:rsidRDefault="006C0C11">
      <w:pPr>
        <w:spacing w:after="0" w:line="240" w:lineRule="auto"/>
      </w:pPr>
      <w:r>
        <w:separator/>
      </w:r>
    </w:p>
  </w:endnote>
  <w:endnote w:type="continuationSeparator" w:id="0">
    <w:p w:rsidR="006C0C11" w:rsidRDefault="006C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C11" w:rsidRDefault="006C0C11">
      <w:pPr>
        <w:spacing w:after="0" w:line="240" w:lineRule="auto"/>
      </w:pPr>
      <w:r>
        <w:separator/>
      </w:r>
    </w:p>
  </w:footnote>
  <w:footnote w:type="continuationSeparator" w:id="0">
    <w:p w:rsidR="006C0C11" w:rsidRDefault="006C0C11">
      <w:pPr>
        <w:spacing w:after="0" w:line="240" w:lineRule="auto"/>
      </w:pPr>
      <w:r>
        <w:continuationSeparator/>
      </w:r>
    </w:p>
  </w:footnote>
  <w:footnote w:id="1">
    <w:p w:rsidR="001203A3" w:rsidRDefault="001203A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1203A3" w:rsidRDefault="001203A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F63A6B" w:rsidRDefault="00F63A6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F63A6B" w:rsidRDefault="00F63A6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F63A6B" w:rsidRDefault="00F63A6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1673EA" w:rsidRDefault="001673E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1673EA" w:rsidRDefault="001673EA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1673EA" w:rsidRDefault="001673EA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1673EA" w:rsidRDefault="001673E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C867A3" w:rsidRDefault="00C867A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C867A3" w:rsidRDefault="00C867A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1732997"/>
      <w:docPartObj>
        <w:docPartGallery w:val="Page Numbers (Top of Page)"/>
        <w:docPartUnique/>
      </w:docPartObj>
    </w:sdtPr>
    <w:sdtEndPr/>
    <w:sdtContent>
      <w:p w:rsidR="003729A6" w:rsidRDefault="003729A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87A">
          <w:rPr>
            <w:noProof/>
          </w:rPr>
          <w:t>6</w:t>
        </w:r>
        <w:r>
          <w:fldChar w:fldCharType="end"/>
        </w:r>
      </w:p>
    </w:sdtContent>
  </w:sdt>
  <w:p w:rsidR="003729A6" w:rsidRDefault="003729A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BF"/>
    <w:rsid w:val="00010ECC"/>
    <w:rsid w:val="00023491"/>
    <w:rsid w:val="00091C69"/>
    <w:rsid w:val="00093E73"/>
    <w:rsid w:val="000B1493"/>
    <w:rsid w:val="000D2D3B"/>
    <w:rsid w:val="000D5C5D"/>
    <w:rsid w:val="000F794C"/>
    <w:rsid w:val="001203A3"/>
    <w:rsid w:val="00142985"/>
    <w:rsid w:val="001673EA"/>
    <w:rsid w:val="001B052E"/>
    <w:rsid w:val="001D167D"/>
    <w:rsid w:val="001E052E"/>
    <w:rsid w:val="002404C0"/>
    <w:rsid w:val="0024714B"/>
    <w:rsid w:val="002A1EF1"/>
    <w:rsid w:val="002C4DD8"/>
    <w:rsid w:val="002D0F60"/>
    <w:rsid w:val="002F4004"/>
    <w:rsid w:val="00304048"/>
    <w:rsid w:val="00315350"/>
    <w:rsid w:val="003156B2"/>
    <w:rsid w:val="00342073"/>
    <w:rsid w:val="003729A6"/>
    <w:rsid w:val="003B5307"/>
    <w:rsid w:val="003B7322"/>
    <w:rsid w:val="003C3B07"/>
    <w:rsid w:val="003E057E"/>
    <w:rsid w:val="003F0C8E"/>
    <w:rsid w:val="003F30FD"/>
    <w:rsid w:val="00414C7E"/>
    <w:rsid w:val="004403A9"/>
    <w:rsid w:val="004872DA"/>
    <w:rsid w:val="004876BD"/>
    <w:rsid w:val="004C584B"/>
    <w:rsid w:val="004D25A2"/>
    <w:rsid w:val="004F17B6"/>
    <w:rsid w:val="00504E08"/>
    <w:rsid w:val="00545D44"/>
    <w:rsid w:val="00553506"/>
    <w:rsid w:val="00555DC8"/>
    <w:rsid w:val="005B05BE"/>
    <w:rsid w:val="005C2F67"/>
    <w:rsid w:val="005C362E"/>
    <w:rsid w:val="005E2BBF"/>
    <w:rsid w:val="0067387A"/>
    <w:rsid w:val="006A6909"/>
    <w:rsid w:val="006B2BAA"/>
    <w:rsid w:val="006C0C11"/>
    <w:rsid w:val="00732588"/>
    <w:rsid w:val="00735879"/>
    <w:rsid w:val="00741E27"/>
    <w:rsid w:val="00765725"/>
    <w:rsid w:val="0078181D"/>
    <w:rsid w:val="007A7D53"/>
    <w:rsid w:val="00821978"/>
    <w:rsid w:val="008365C0"/>
    <w:rsid w:val="00850D41"/>
    <w:rsid w:val="008A6793"/>
    <w:rsid w:val="008B77BD"/>
    <w:rsid w:val="008C289C"/>
    <w:rsid w:val="008D38D3"/>
    <w:rsid w:val="008E22F7"/>
    <w:rsid w:val="008E7CDF"/>
    <w:rsid w:val="0092482F"/>
    <w:rsid w:val="009A2B65"/>
    <w:rsid w:val="009C6A28"/>
    <w:rsid w:val="009D6402"/>
    <w:rsid w:val="00A01208"/>
    <w:rsid w:val="00A0263A"/>
    <w:rsid w:val="00A12356"/>
    <w:rsid w:val="00A304B1"/>
    <w:rsid w:val="00A71B59"/>
    <w:rsid w:val="00AB78FF"/>
    <w:rsid w:val="00AD67CD"/>
    <w:rsid w:val="00B02C5F"/>
    <w:rsid w:val="00B43ADB"/>
    <w:rsid w:val="00B527D8"/>
    <w:rsid w:val="00B53502"/>
    <w:rsid w:val="00B9073F"/>
    <w:rsid w:val="00BC6F71"/>
    <w:rsid w:val="00BD6A51"/>
    <w:rsid w:val="00C37FAC"/>
    <w:rsid w:val="00C50E08"/>
    <w:rsid w:val="00C63629"/>
    <w:rsid w:val="00C867A3"/>
    <w:rsid w:val="00C94474"/>
    <w:rsid w:val="00CA1603"/>
    <w:rsid w:val="00D21498"/>
    <w:rsid w:val="00D334A0"/>
    <w:rsid w:val="00D56641"/>
    <w:rsid w:val="00D7061A"/>
    <w:rsid w:val="00D961EA"/>
    <w:rsid w:val="00DE0AA9"/>
    <w:rsid w:val="00E02F09"/>
    <w:rsid w:val="00E17970"/>
    <w:rsid w:val="00E72338"/>
    <w:rsid w:val="00EB4D98"/>
    <w:rsid w:val="00ED3295"/>
    <w:rsid w:val="00F17BC8"/>
    <w:rsid w:val="00F325B7"/>
    <w:rsid w:val="00F615AF"/>
    <w:rsid w:val="00F63A6B"/>
    <w:rsid w:val="00FB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968D9-D1FD-4C8C-9AEC-748C1238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pt-881-000016">
    <w:name w:val="pt-881-000016"/>
    <w:basedOn w:val="a0"/>
    <w:rsid w:val="00732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125</cp:revision>
  <dcterms:created xsi:type="dcterms:W3CDTF">2025-09-15T04:46:00Z</dcterms:created>
  <dcterms:modified xsi:type="dcterms:W3CDTF">2025-11-01T10:01:00Z</dcterms:modified>
</cp:coreProperties>
</file>