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196" w:rsidRDefault="00AC4196" w:rsidP="00AC41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Советы соискателям во время поиска работы!</w:t>
      </w:r>
    </w:p>
    <w:p w:rsidR="00AC4196" w:rsidRDefault="00AC4196" w:rsidP="00AC4196">
      <w:pPr>
        <w:rPr>
          <w:b/>
          <w:bCs/>
          <w:u w:val="single"/>
        </w:rPr>
      </w:pPr>
      <w:r>
        <w:rPr>
          <w:bCs/>
          <w:u w:val="single"/>
        </w:rPr>
        <w:t>Как не стать пессимистом во время поиска работы</w:t>
      </w:r>
      <w:r>
        <w:rPr>
          <w:b/>
          <w:bCs/>
          <w:u w:val="single"/>
        </w:rPr>
        <w:t>.</w:t>
      </w:r>
    </w:p>
    <w:p w:rsidR="00AC4196" w:rsidRDefault="00AC4196" w:rsidP="00AC4196">
      <w:pPr>
        <w:ind w:firstLine="709"/>
        <w:jc w:val="both"/>
      </w:pPr>
      <w:r>
        <w:t>Всегда надо помнить: тот факт, что вы пока не нашли работу, не делает вас неудачником! И даже если очень хочется себя пожалеть, пресекайте это желание на корню — работодатели не любят «несчастненьких с потухшими глазами». Старайтесь оставаться оптимистом в любой ситуации, а наши советы помогут вам в этом.</w:t>
      </w:r>
    </w:p>
    <w:p w:rsidR="00AC4196" w:rsidRDefault="00AC4196" w:rsidP="00AC4196">
      <w:pPr>
        <w:ind w:firstLine="709"/>
      </w:pPr>
      <w:r>
        <w:t xml:space="preserve">Верить в себя, ставить реальные цели и планировать! </w:t>
      </w:r>
    </w:p>
    <w:p w:rsidR="00AC4196" w:rsidRDefault="00AC4196" w:rsidP="00AC4196">
      <w:pPr>
        <w:ind w:firstLine="709"/>
        <w:jc w:val="both"/>
      </w:pPr>
      <w:r>
        <w:t xml:space="preserve">В первую очередь вы должны определить для себя, какую работу планируете найти. «Хоть </w:t>
      </w:r>
      <w:proofErr w:type="gramStart"/>
      <w:r>
        <w:t>какую-нибудь</w:t>
      </w:r>
      <w:proofErr w:type="gramEnd"/>
      <w:r>
        <w:t xml:space="preserve">» — не считается. Не стоит себя недооценивать. Как, впрочем, и переоценивать. Поставьте перед собой реальную цель, исходя из имеющегося багажа знаний и умений. Это может быть должность, аналогичная той, что вы занимали на прошлой работе, или более высокая. </w:t>
      </w:r>
    </w:p>
    <w:p w:rsidR="00AC4196" w:rsidRDefault="00AC4196" w:rsidP="00AC4196">
      <w:pPr>
        <w:ind w:firstLine="709"/>
        <w:jc w:val="both"/>
      </w:pPr>
      <w:proofErr w:type="gramStart"/>
      <w:r>
        <w:t xml:space="preserve">Создайте файл и распишите в нем, какие усилия вам потребуется приложить, чтобы достичь этой цели (буквально: </w:t>
      </w:r>
      <w:proofErr w:type="gramEnd"/>
    </w:p>
    <w:p w:rsidR="00AC4196" w:rsidRDefault="00AC4196" w:rsidP="00AC4196">
      <w:pPr>
        <w:ind w:firstLine="709"/>
        <w:jc w:val="both"/>
      </w:pPr>
      <w:r>
        <w:t>- просмотреть на портале «Работа в России» (</w:t>
      </w:r>
      <w:hyperlink r:id="rId5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.trudvsem.ru</w:t>
        </w:r>
      </w:hyperlink>
      <w:r>
        <w:t>)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акансии, чтобы понять, что ожидают от кандидатов работодатели; </w:t>
      </w:r>
    </w:p>
    <w:p w:rsidR="00AC4196" w:rsidRDefault="00AC4196" w:rsidP="00AC4196">
      <w:pPr>
        <w:ind w:firstLine="709"/>
        <w:jc w:val="both"/>
      </w:pPr>
      <w:r>
        <w:t xml:space="preserve">- изучить резюме других соискателей и выяснить: что будут предлагать ваши конкуренты при трудоустройстве; </w:t>
      </w:r>
    </w:p>
    <w:p w:rsidR="00AC4196" w:rsidRDefault="00AC4196" w:rsidP="00AC4196">
      <w:pPr>
        <w:pStyle w:val="a4"/>
        <w:spacing w:before="0" w:beforeAutospacing="0" w:after="0" w:afterAutospacing="0"/>
        <w:ind w:firstLine="709"/>
        <w:jc w:val="both"/>
      </w:pPr>
      <w:r>
        <w:t xml:space="preserve">-привести в порядок свое резюме, исходя из полученной информации, зарегистрироваться на портале «Работа в России»,  поместить резюме  и заодно посмотреть  подходящие вакансии. </w:t>
      </w:r>
      <w:proofErr w:type="gramStart"/>
      <w:r>
        <w:t xml:space="preserve">Все услуги портала «Работа в России» предоставляются бесплатно; </w:t>
      </w:r>
      <w:proofErr w:type="gramEnd"/>
    </w:p>
    <w:p w:rsidR="00AC4196" w:rsidRDefault="00AC4196" w:rsidP="00AC4196">
      <w:pPr>
        <w:ind w:firstLine="709"/>
        <w:jc w:val="both"/>
      </w:pPr>
      <w:r>
        <w:t>- возможно, записаться на тренинг или курсы повышения квалификации и т.д.).</w:t>
      </w:r>
    </w:p>
    <w:p w:rsidR="00AC4196" w:rsidRDefault="00AC4196" w:rsidP="00AC4196">
      <w:pPr>
        <w:jc w:val="both"/>
      </w:pPr>
      <w:r>
        <w:t xml:space="preserve"> И когда по мере воплощения в жизнь каждого из зафиксированных пунктов ваш список будет становиться все короче и короче, времени на плохое настроение просто не останется — всегда приятно видеть плоды своих трудов. </w:t>
      </w:r>
    </w:p>
    <w:p w:rsidR="00AC4196" w:rsidRDefault="00AC4196" w:rsidP="00AC4196">
      <w:pPr>
        <w:rPr>
          <w:bCs/>
          <w:u w:val="single"/>
        </w:rPr>
      </w:pPr>
      <w:r>
        <w:rPr>
          <w:bCs/>
          <w:u w:val="single"/>
        </w:rPr>
        <w:t>Не сидите дома!</w:t>
      </w:r>
    </w:p>
    <w:p w:rsidR="00AC4196" w:rsidRDefault="00AC4196" w:rsidP="00AC4196">
      <w:pPr>
        <w:ind w:firstLine="709"/>
        <w:jc w:val="both"/>
      </w:pPr>
      <w:r>
        <w:t xml:space="preserve">Отсутствие работы — еще не причина сделаться затворником, избегать дружеских посиделок и прогулок, предпочитая им плотный мониторинг сайтов. Не отказывайте себе в удовольствии провести время с друзьями, поддержка друзей еще никому не помешала, кроме того, всегда приятно и полезно обсудить некоторые вопросы с людьми, которые тебя хорошо знают и, что называется, плохого не посоветуют. </w:t>
      </w:r>
    </w:p>
    <w:p w:rsidR="00AC4196" w:rsidRDefault="00AC4196" w:rsidP="00AC4196">
      <w:pPr>
        <w:rPr>
          <w:bCs/>
          <w:u w:val="single"/>
        </w:rPr>
      </w:pPr>
      <w:r>
        <w:rPr>
          <w:bCs/>
          <w:u w:val="single"/>
        </w:rPr>
        <w:t>Поднимаем настроение!</w:t>
      </w:r>
    </w:p>
    <w:p w:rsidR="00AC4196" w:rsidRDefault="00AC4196" w:rsidP="00AC4196">
      <w:pPr>
        <w:ind w:firstLine="709"/>
        <w:jc w:val="both"/>
      </w:pPr>
      <w:r>
        <w:t xml:space="preserve">И, конечно, ничто так не поднимает настроение, как… приключения! А почему бы не испытать себя и не решиться на прыжок с парашютом (пусть, для начала, в тандеме с инструктором)?! </w:t>
      </w:r>
    </w:p>
    <w:p w:rsidR="00AC4196" w:rsidRDefault="00AC4196" w:rsidP="00AC4196">
      <w:pPr>
        <w:ind w:firstLine="709"/>
        <w:jc w:val="both"/>
      </w:pPr>
      <w:r>
        <w:t>А потом, когда еще будут свежи эмоции («Я смог!», «Я не боюсь»!), спросите себя: неужели после всего того, что вы пережили, победив свои страхи, сложности поиска работы смогут вас напугать?!</w:t>
      </w:r>
    </w:p>
    <w:p w:rsidR="00AC4196" w:rsidRDefault="00AC4196" w:rsidP="00AC4196">
      <w:pPr>
        <w:ind w:firstLine="709"/>
        <w:jc w:val="both"/>
        <w:rPr>
          <w:b/>
          <w:bCs/>
          <w:sz w:val="40"/>
          <w:szCs w:val="40"/>
          <w:u w:val="single"/>
        </w:rPr>
      </w:pPr>
      <w:r>
        <w:t xml:space="preserve">Подробную информацию на ваши вопросы Вы можете получить в КУ «Нефтеюганский центр занятости населения»  по адресу: г. Нефтеюганск, 2 </w:t>
      </w:r>
      <w:proofErr w:type="spellStart"/>
      <w:r>
        <w:t>мкр</w:t>
      </w:r>
      <w:proofErr w:type="spellEnd"/>
      <w:r>
        <w:t xml:space="preserve">, 24 дом (здание ВБРР, вход со двора),  отдел трудоустройства, </w:t>
      </w:r>
      <w:proofErr w:type="spellStart"/>
      <w:r>
        <w:t>каб</w:t>
      </w:r>
      <w:proofErr w:type="spellEnd"/>
      <w:r>
        <w:t>. 105, 101, телефон для справок: 8(3463)290389, 221560, 224707.</w:t>
      </w:r>
    </w:p>
    <w:p w:rsidR="00BE23B0" w:rsidRDefault="00BE23B0">
      <w:bookmarkStart w:id="0" w:name="_GoBack"/>
      <w:bookmarkEnd w:id="0"/>
    </w:p>
    <w:sectPr w:rsidR="00BE2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196"/>
    <w:rsid w:val="00040529"/>
    <w:rsid w:val="00057ADD"/>
    <w:rsid w:val="000675CD"/>
    <w:rsid w:val="00076D4B"/>
    <w:rsid w:val="000A6373"/>
    <w:rsid w:val="000C0C53"/>
    <w:rsid w:val="000F67A3"/>
    <w:rsid w:val="0012618E"/>
    <w:rsid w:val="00176587"/>
    <w:rsid w:val="001B0649"/>
    <w:rsid w:val="001D1E69"/>
    <w:rsid w:val="001F598D"/>
    <w:rsid w:val="00206292"/>
    <w:rsid w:val="002300CD"/>
    <w:rsid w:val="00277FAE"/>
    <w:rsid w:val="002A01DE"/>
    <w:rsid w:val="002A09BF"/>
    <w:rsid w:val="002D53F3"/>
    <w:rsid w:val="00312F97"/>
    <w:rsid w:val="00351F67"/>
    <w:rsid w:val="00360960"/>
    <w:rsid w:val="00372EA9"/>
    <w:rsid w:val="00395D6D"/>
    <w:rsid w:val="003969AE"/>
    <w:rsid w:val="003C1128"/>
    <w:rsid w:val="003F798A"/>
    <w:rsid w:val="0041216E"/>
    <w:rsid w:val="00413133"/>
    <w:rsid w:val="00441B0B"/>
    <w:rsid w:val="0044343A"/>
    <w:rsid w:val="004779E6"/>
    <w:rsid w:val="004E1E4F"/>
    <w:rsid w:val="004E51D9"/>
    <w:rsid w:val="004F5931"/>
    <w:rsid w:val="005229DF"/>
    <w:rsid w:val="005959C9"/>
    <w:rsid w:val="006619C5"/>
    <w:rsid w:val="00691E40"/>
    <w:rsid w:val="006D24B1"/>
    <w:rsid w:val="00776CB6"/>
    <w:rsid w:val="007B14ED"/>
    <w:rsid w:val="007E09AD"/>
    <w:rsid w:val="007E2CB1"/>
    <w:rsid w:val="00811F73"/>
    <w:rsid w:val="00831A90"/>
    <w:rsid w:val="00832287"/>
    <w:rsid w:val="008A573A"/>
    <w:rsid w:val="008B1AA2"/>
    <w:rsid w:val="008D5482"/>
    <w:rsid w:val="009203F5"/>
    <w:rsid w:val="00921F52"/>
    <w:rsid w:val="00922984"/>
    <w:rsid w:val="00932CED"/>
    <w:rsid w:val="00953E95"/>
    <w:rsid w:val="00961C24"/>
    <w:rsid w:val="009D59AD"/>
    <w:rsid w:val="009F0B98"/>
    <w:rsid w:val="00A35377"/>
    <w:rsid w:val="00A4084E"/>
    <w:rsid w:val="00A477B9"/>
    <w:rsid w:val="00A770C7"/>
    <w:rsid w:val="00AA0CB3"/>
    <w:rsid w:val="00AA3477"/>
    <w:rsid w:val="00AC4196"/>
    <w:rsid w:val="00AD07E9"/>
    <w:rsid w:val="00AD6E55"/>
    <w:rsid w:val="00AE0726"/>
    <w:rsid w:val="00B16C18"/>
    <w:rsid w:val="00B82400"/>
    <w:rsid w:val="00BA0E60"/>
    <w:rsid w:val="00BE23B0"/>
    <w:rsid w:val="00BF0134"/>
    <w:rsid w:val="00C461A9"/>
    <w:rsid w:val="00C65A43"/>
    <w:rsid w:val="00C91CF4"/>
    <w:rsid w:val="00C968D2"/>
    <w:rsid w:val="00CA3EBD"/>
    <w:rsid w:val="00CA58AB"/>
    <w:rsid w:val="00CD5622"/>
    <w:rsid w:val="00CD6CFF"/>
    <w:rsid w:val="00D151AC"/>
    <w:rsid w:val="00D21857"/>
    <w:rsid w:val="00D4062A"/>
    <w:rsid w:val="00D70C31"/>
    <w:rsid w:val="00D73484"/>
    <w:rsid w:val="00D7754D"/>
    <w:rsid w:val="00DC4FFA"/>
    <w:rsid w:val="00DD2DAC"/>
    <w:rsid w:val="00E043FA"/>
    <w:rsid w:val="00E164A2"/>
    <w:rsid w:val="00E43926"/>
    <w:rsid w:val="00E62DC4"/>
    <w:rsid w:val="00E774FA"/>
    <w:rsid w:val="00EA7CEC"/>
    <w:rsid w:val="00EE0213"/>
    <w:rsid w:val="00F036EA"/>
    <w:rsid w:val="00F5429F"/>
    <w:rsid w:val="00F84E47"/>
    <w:rsid w:val="00F97A0A"/>
    <w:rsid w:val="00F97D5B"/>
    <w:rsid w:val="00FA59AF"/>
    <w:rsid w:val="00FE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419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C4196"/>
    <w:pPr>
      <w:spacing w:before="100" w:beforeAutospacing="1" w:after="100" w:afterAutospacing="1"/>
    </w:pPr>
    <w:rPr>
      <w:color w:val="0033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419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C4196"/>
    <w:pPr>
      <w:spacing w:before="100" w:beforeAutospacing="1" w:after="100" w:afterAutospacing="1"/>
    </w:pPr>
    <w:rPr>
      <w:color w:val="0033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dvse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Калаганова</dc:creator>
  <cp:lastModifiedBy>Калаганова</cp:lastModifiedBy>
  <cp:revision>1</cp:revision>
  <dcterms:created xsi:type="dcterms:W3CDTF">2015-09-08T03:51:00Z</dcterms:created>
  <dcterms:modified xsi:type="dcterms:W3CDTF">2015-09-08T03:51:00Z</dcterms:modified>
</cp:coreProperties>
</file>