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EB040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14:paraId="01E00814" w14:textId="77777777" w:rsidTr="00390A8C">
        <w:trPr>
          <w:cantSplit/>
          <w:trHeight w:val="271"/>
        </w:trPr>
        <w:tc>
          <w:tcPr>
            <w:tcW w:w="2410" w:type="dxa"/>
            <w:hideMark/>
          </w:tcPr>
          <w:p w14:paraId="36BC3D33" w14:textId="7D3FB2AB" w:rsidR="00390A8C" w:rsidRPr="00A47C4A" w:rsidRDefault="005D2DB9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7230" w:type="dxa"/>
            <w:hideMark/>
          </w:tcPr>
          <w:p w14:paraId="6E849EF9" w14:textId="183FDF4E" w:rsidR="00390A8C" w:rsidRPr="00A47C4A" w:rsidRDefault="00390A8C" w:rsidP="00390A8C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 w:rsidR="005D2DB9">
              <w:rPr>
                <w:sz w:val="28"/>
                <w:szCs w:val="28"/>
              </w:rPr>
              <w:t xml:space="preserve">                      № 328-р</w:t>
            </w:r>
          </w:p>
        </w:tc>
        <w:tc>
          <w:tcPr>
            <w:tcW w:w="1490" w:type="dxa"/>
            <w:hideMark/>
          </w:tcPr>
          <w:p w14:paraId="70D3A14D" w14:textId="77777777"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77777777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65EEB5F3" w14:textId="64E996AB" w:rsidR="00C015BF" w:rsidRPr="00C015BF" w:rsidRDefault="00390A8C" w:rsidP="00572BFE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</w:t>
      </w:r>
      <w:r w:rsidR="006B6B49">
        <w:rPr>
          <w:szCs w:val="28"/>
        </w:rPr>
        <w:t xml:space="preserve"> </w:t>
      </w:r>
      <w:r w:rsidRPr="00461F5E">
        <w:rPr>
          <w:szCs w:val="28"/>
        </w:rPr>
        <w:t>Уставом города Нефтеюганска, решением Думы города Нефтеюганска</w:t>
      </w:r>
      <w:r w:rsidR="00C077E9">
        <w:rPr>
          <w:szCs w:val="28"/>
        </w:rPr>
        <w:t xml:space="preserve"> от 14.09.2016 № 1333-V </w:t>
      </w:r>
      <w:r w:rsidRPr="00461F5E">
        <w:rPr>
          <w:szCs w:val="28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</w:t>
      </w:r>
      <w:r w:rsidRPr="00461F5E">
        <w:rPr>
          <w:szCs w:val="28"/>
        </w:rPr>
        <w:t>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78543B">
        <w:rPr>
          <w:szCs w:val="28"/>
        </w:rPr>
        <w:t>»</w:t>
      </w:r>
      <w:r w:rsidR="00D82CC7">
        <w:rPr>
          <w:szCs w:val="28"/>
        </w:rPr>
        <w:t xml:space="preserve">, </w:t>
      </w:r>
      <w:r w:rsidR="00337EE5">
        <w:rPr>
          <w:szCs w:val="28"/>
        </w:rPr>
        <w:t>в связи</w:t>
      </w:r>
      <w:r w:rsidR="00EB4029">
        <w:rPr>
          <w:szCs w:val="28"/>
        </w:rPr>
        <w:t xml:space="preserve"> с</w:t>
      </w:r>
      <w:r w:rsidR="00776349" w:rsidRPr="00776349">
        <w:rPr>
          <w:szCs w:val="28"/>
        </w:rPr>
        <w:t xml:space="preserve"> </w:t>
      </w:r>
      <w:r w:rsidR="0078543B">
        <w:rPr>
          <w:szCs w:val="28"/>
        </w:rPr>
        <w:t>обращением</w:t>
      </w:r>
      <w:r w:rsidR="00776349" w:rsidRPr="00776349">
        <w:rPr>
          <w:szCs w:val="28"/>
        </w:rPr>
        <w:t xml:space="preserve"> </w:t>
      </w:r>
      <w:r w:rsidR="00657FB7">
        <w:rPr>
          <w:szCs w:val="28"/>
        </w:rPr>
        <w:t>департамента муниципального имущества администрации города Нефтеюганска от 25.06.2025.</w:t>
      </w:r>
    </w:p>
    <w:p w14:paraId="362C0D5D" w14:textId="28FE5019" w:rsidR="00F87697" w:rsidRDefault="00572BFE" w:rsidP="00F457E4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90A8C" w:rsidRPr="00461F5E">
        <w:rPr>
          <w:szCs w:val="28"/>
        </w:rPr>
        <w:t>.Комиссии</w:t>
      </w:r>
      <w:r w:rsidR="00202E65">
        <w:rPr>
          <w:szCs w:val="28"/>
        </w:rPr>
        <w:t xml:space="preserve"> </w:t>
      </w:r>
      <w:r w:rsidR="00390A8C" w:rsidRPr="00461F5E">
        <w:rPr>
          <w:szCs w:val="28"/>
        </w:rPr>
        <w:t xml:space="preserve">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="00390A8C" w:rsidRPr="00F650D0">
        <w:rPr>
          <w:szCs w:val="28"/>
        </w:rPr>
        <w:t>устранению выявленных нарушений</w:t>
      </w:r>
      <w:r w:rsidR="00393784">
        <w:rPr>
          <w:szCs w:val="28"/>
        </w:rPr>
        <w:t xml:space="preserve">, </w:t>
      </w:r>
      <w:r w:rsidR="004E6740">
        <w:rPr>
          <w:szCs w:val="28"/>
        </w:rPr>
        <w:t xml:space="preserve">провести </w:t>
      </w:r>
      <w:r w:rsidR="00BE5646">
        <w:rPr>
          <w:szCs w:val="28"/>
        </w:rPr>
        <w:t xml:space="preserve">в срок до </w:t>
      </w:r>
      <w:r w:rsidR="00F457E4">
        <w:rPr>
          <w:szCs w:val="28"/>
        </w:rPr>
        <w:t>0</w:t>
      </w:r>
      <w:r w:rsidR="00CE4FC1">
        <w:rPr>
          <w:szCs w:val="28"/>
        </w:rPr>
        <w:t>4</w:t>
      </w:r>
      <w:r w:rsidR="00BE5646" w:rsidRPr="00BE5646">
        <w:rPr>
          <w:szCs w:val="28"/>
        </w:rPr>
        <w:t>.0</w:t>
      </w:r>
      <w:r w:rsidR="00F457E4">
        <w:rPr>
          <w:szCs w:val="28"/>
        </w:rPr>
        <w:t>7</w:t>
      </w:r>
      <w:r w:rsidR="00C078DF" w:rsidRPr="00BE5646">
        <w:rPr>
          <w:szCs w:val="28"/>
        </w:rPr>
        <w:t>.202</w:t>
      </w:r>
      <w:r w:rsidR="00BE5646" w:rsidRPr="00BE5646">
        <w:rPr>
          <w:szCs w:val="28"/>
        </w:rPr>
        <w:t>5</w:t>
      </w:r>
      <w:r w:rsidR="00202E65">
        <w:rPr>
          <w:szCs w:val="28"/>
        </w:rPr>
        <w:t xml:space="preserve"> осмотр</w:t>
      </w:r>
      <w:r w:rsidR="00873791" w:rsidRPr="00F650D0">
        <w:rPr>
          <w:szCs w:val="28"/>
        </w:rPr>
        <w:t xml:space="preserve"> </w:t>
      </w:r>
      <w:r w:rsidR="00864528" w:rsidRPr="00F650D0">
        <w:rPr>
          <w:szCs w:val="28"/>
        </w:rPr>
        <w:t>объект</w:t>
      </w:r>
      <w:r w:rsidR="00F457E4">
        <w:rPr>
          <w:szCs w:val="28"/>
        </w:rPr>
        <w:t>а</w:t>
      </w:r>
      <w:r w:rsidR="00864528" w:rsidRPr="00F650D0">
        <w:rPr>
          <w:szCs w:val="28"/>
        </w:rPr>
        <w:t xml:space="preserve"> </w:t>
      </w:r>
      <w:r w:rsidR="00D82CC7">
        <w:rPr>
          <w:szCs w:val="28"/>
        </w:rPr>
        <w:t>недвижимости</w:t>
      </w:r>
      <w:r w:rsidR="00CE4FC1">
        <w:rPr>
          <w:szCs w:val="28"/>
        </w:rPr>
        <w:t xml:space="preserve"> «</w:t>
      </w:r>
      <w:r w:rsidR="00CE4FC1" w:rsidRPr="00CE4FC1">
        <w:rPr>
          <w:color w:val="252625"/>
        </w:rPr>
        <w:t>Нежилое строение арочного склада</w:t>
      </w:r>
      <w:r w:rsidR="00CE4FC1">
        <w:rPr>
          <w:color w:val="252625"/>
        </w:rPr>
        <w:t>»</w:t>
      </w:r>
      <w:r w:rsidR="00F457E4">
        <w:rPr>
          <w:szCs w:val="28"/>
        </w:rPr>
        <w:t>, расположенного</w:t>
      </w:r>
      <w:r w:rsidR="00873791" w:rsidRPr="00F650D0">
        <w:rPr>
          <w:szCs w:val="28"/>
        </w:rPr>
        <w:t xml:space="preserve"> по адресу: </w:t>
      </w:r>
      <w:r w:rsidR="00864528" w:rsidRPr="00F650D0">
        <w:t xml:space="preserve">Ханты-Мансийский автономный округ - </w:t>
      </w:r>
      <w:r w:rsidR="00EB7F23" w:rsidRPr="00F650D0">
        <w:t xml:space="preserve">Югра, </w:t>
      </w:r>
      <w:proofErr w:type="spellStart"/>
      <w:r w:rsidR="00EB7F23" w:rsidRPr="00F650D0">
        <w:t>г.Нефтеюганск</w:t>
      </w:r>
      <w:proofErr w:type="spellEnd"/>
      <w:r w:rsidR="00F87697" w:rsidRPr="00F650D0">
        <w:t xml:space="preserve">, </w:t>
      </w:r>
      <w:r w:rsidR="00F457E4">
        <w:t>проезд 5П, строение 25а,</w:t>
      </w:r>
      <w:r w:rsidR="00CE4FC1" w:rsidRPr="00CE4FC1">
        <w:rPr>
          <w:szCs w:val="28"/>
        </w:rPr>
        <w:t xml:space="preserve"> </w:t>
      </w:r>
      <w:r w:rsidR="00CE4FC1">
        <w:rPr>
          <w:szCs w:val="28"/>
        </w:rPr>
        <w:t>принадлежащего согласно выписки из ЕГРН от 26.06.2025 № КУВИ-001/2025-129550224</w:t>
      </w:r>
      <w:r w:rsidR="00FE47DB">
        <w:rPr>
          <w:szCs w:val="28"/>
        </w:rPr>
        <w:t xml:space="preserve"> муниципальному образованию города Нефтеюганска</w:t>
      </w:r>
      <w:r w:rsidR="00F457E4">
        <w:t xml:space="preserve"> </w:t>
      </w:r>
      <w:r w:rsidR="00393784" w:rsidRPr="00B84E9A">
        <w:rPr>
          <w:szCs w:val="28"/>
        </w:rPr>
        <w:t xml:space="preserve">на предмет </w:t>
      </w:r>
      <w:r w:rsidR="00F457E4">
        <w:rPr>
          <w:szCs w:val="28"/>
        </w:rPr>
        <w:t>обрушения кровли.</w:t>
      </w:r>
    </w:p>
    <w:p w14:paraId="68EB6001" w14:textId="47DDCA40" w:rsidR="00572BFE" w:rsidRPr="00B84E9A" w:rsidRDefault="00572BFE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2.Определить состав комиссии согласно приложению к распоряжению.</w:t>
      </w:r>
    </w:p>
    <w:p w14:paraId="530973DD" w14:textId="46EF38AC" w:rsidR="00390A8C" w:rsidRPr="00461F5E" w:rsidRDefault="008478FA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90A8C" w:rsidRPr="001F5D4A">
        <w:rPr>
          <w:szCs w:val="28"/>
        </w:rPr>
        <w:t>.</w:t>
      </w:r>
      <w:r w:rsidR="00F47925">
        <w:rPr>
          <w:szCs w:val="28"/>
        </w:rPr>
        <w:t>Информационно аналитическому отделу администрации города (Михайловой Ю.В.) разместить постановление на официальном сайте органов местного самоуправления города Нефтеюганска</w:t>
      </w:r>
      <w:r w:rsidR="00D82CC7">
        <w:rPr>
          <w:szCs w:val="28"/>
        </w:rPr>
        <w:t>.</w:t>
      </w:r>
      <w:r w:rsidR="001F5D4A" w:rsidRPr="001F5D4A">
        <w:rPr>
          <w:szCs w:val="28"/>
        </w:rPr>
        <w:t xml:space="preserve"> </w:t>
      </w:r>
    </w:p>
    <w:p w14:paraId="2CAEBF47" w14:textId="31ABD740" w:rsidR="00390A8C" w:rsidRPr="00F51FAB" w:rsidRDefault="008478FA" w:rsidP="00EB7F23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4</w:t>
      </w:r>
      <w:r w:rsidR="00390A8C" w:rsidRPr="00461F5E">
        <w:rPr>
          <w:szCs w:val="28"/>
        </w:rPr>
        <w:t>.</w:t>
      </w:r>
      <w:r w:rsidR="0071678F" w:rsidRPr="0071678F">
        <w:rPr>
          <w:szCs w:val="28"/>
        </w:rPr>
        <w:t xml:space="preserve"> </w:t>
      </w:r>
      <w:r w:rsidR="0071678F">
        <w:rPr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71678F">
        <w:rPr>
          <w:szCs w:val="28"/>
        </w:rPr>
        <w:t>Р.М.Яганова</w:t>
      </w:r>
      <w:proofErr w:type="spellEnd"/>
      <w:r w:rsidR="0071678F">
        <w:rPr>
          <w:szCs w:val="28"/>
        </w:rPr>
        <w:t>.</w:t>
      </w:r>
    </w:p>
    <w:p w14:paraId="46ECC00A" w14:textId="77777777" w:rsidR="00390A8C" w:rsidRDefault="00390A8C" w:rsidP="00EB7F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35F42F" w14:textId="77777777" w:rsidR="00841E26" w:rsidRDefault="00841E2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E097A1" w14:textId="22762B9E" w:rsidR="00390A8C" w:rsidRPr="006D7D60" w:rsidRDefault="00F457E4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 w:rsidR="00857AE6">
        <w:rPr>
          <w:rFonts w:ascii="Times New Roman" w:hAnsi="Times New Roman" w:cs="Times New Roman"/>
          <w:sz w:val="28"/>
          <w:szCs w:val="28"/>
        </w:rPr>
        <w:t>анска</w:t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857AE6">
        <w:rPr>
          <w:rFonts w:ascii="Times New Roman" w:hAnsi="Times New Roman" w:cs="Times New Roman"/>
          <w:sz w:val="28"/>
          <w:szCs w:val="28"/>
        </w:rPr>
        <w:tab/>
      </w:r>
      <w:r w:rsidR="00D005E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Ю.В.Чекунов</w:t>
      </w:r>
      <w:proofErr w:type="spellEnd"/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4937452D" w14:textId="01FDE2C2" w:rsidR="002D4C65" w:rsidRDefault="002D4C65" w:rsidP="00F650D0">
      <w:pPr>
        <w:autoSpaceDE w:val="0"/>
        <w:autoSpaceDN w:val="0"/>
        <w:adjustRightInd w:val="0"/>
      </w:pPr>
    </w:p>
    <w:p w14:paraId="1F0A08C2" w14:textId="2277FA1B" w:rsidR="002D4C65" w:rsidRDefault="002D4C65" w:rsidP="00F650D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6FC2B21A" w14:textId="77777777" w:rsidR="00202E65" w:rsidRDefault="00202E65" w:rsidP="00F650D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3126" w:type="dxa"/>
        <w:jc w:val="right"/>
        <w:tblLook w:val="04A0" w:firstRow="1" w:lastRow="0" w:firstColumn="1" w:lastColumn="0" w:noHBand="0" w:noVBand="1"/>
      </w:tblPr>
      <w:tblGrid>
        <w:gridCol w:w="3126"/>
      </w:tblGrid>
      <w:tr w:rsidR="00202E65" w:rsidRPr="00011AA0" w14:paraId="06D833C1" w14:textId="77777777" w:rsidTr="00202E65">
        <w:trPr>
          <w:trHeight w:val="674"/>
          <w:jc w:val="right"/>
        </w:trPr>
        <w:tc>
          <w:tcPr>
            <w:tcW w:w="3126" w:type="dxa"/>
          </w:tcPr>
          <w:p w14:paraId="328BE38E" w14:textId="5EC28A9B" w:rsidR="00202E65" w:rsidRDefault="00202E65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684C4C06" w14:textId="22A4CE12" w:rsidR="00202E65" w:rsidRDefault="00202E65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78253B2" w14:textId="4DD18E42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7B4B5576" w14:textId="141A87C1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58D6C291" w14:textId="41F30B25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3FF5572" w14:textId="157DC970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15A58B0F" w14:textId="0AD468DD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11C7926C" w14:textId="3048EC30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7899B4B1" w14:textId="77777777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A7406C5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40347A26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383EE1B1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5F650DA1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42C8BA85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29A862C6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3BE21355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6B0C6FB4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572645B3" w14:textId="77777777" w:rsidR="00F457E4" w:rsidRDefault="00F457E4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</w:p>
          <w:p w14:paraId="3BA57EA6" w14:textId="77777777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14:paraId="56F88BC2" w14:textId="77777777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14:paraId="18166912" w14:textId="77777777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от ______ №_________</w:t>
            </w:r>
          </w:p>
          <w:p w14:paraId="2EC997FB" w14:textId="77777777" w:rsidR="00202E65" w:rsidRPr="00011AA0" w:rsidRDefault="00202E65" w:rsidP="00657FB7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14:paraId="2F46361A" w14:textId="77777777" w:rsidR="00E02A09" w:rsidRPr="00011AA0" w:rsidRDefault="00E02A09" w:rsidP="00E02A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lastRenderedPageBreak/>
        <w:t>Состав</w:t>
      </w:r>
    </w:p>
    <w:p w14:paraId="339645C2" w14:textId="77777777" w:rsidR="00E02A09" w:rsidRPr="00011AA0" w:rsidRDefault="00E02A09" w:rsidP="00E02A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26FEF3CD" w14:textId="77777777" w:rsidR="00E02A09" w:rsidRDefault="00E02A09" w:rsidP="00E02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02A09" w14:paraId="41F6AC6E" w14:textId="77777777" w:rsidTr="00657FB7">
        <w:tc>
          <w:tcPr>
            <w:tcW w:w="4644" w:type="dxa"/>
          </w:tcPr>
          <w:p w14:paraId="1DDBCE86" w14:textId="058FBA27" w:rsidR="00E02A09" w:rsidRDefault="00F457E4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Чекунов</w:t>
            </w:r>
            <w:proofErr w:type="spellEnd"/>
            <w:r>
              <w:rPr>
                <w:bCs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103" w:type="dxa"/>
          </w:tcPr>
          <w:p w14:paraId="148EB65C" w14:textId="4B539802" w:rsidR="00E02A09" w:rsidRDefault="00E02A09" w:rsidP="00F4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</w:t>
            </w:r>
            <w:r w:rsidR="00F457E4">
              <w:rPr>
                <w:sz w:val="28"/>
                <w:szCs w:val="28"/>
              </w:rPr>
              <w:t>а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E02A09" w14:paraId="4055418A" w14:textId="77777777" w:rsidTr="00657FB7">
        <w:trPr>
          <w:trHeight w:val="379"/>
        </w:trPr>
        <w:tc>
          <w:tcPr>
            <w:tcW w:w="4644" w:type="dxa"/>
          </w:tcPr>
          <w:p w14:paraId="0EFE6E94" w14:textId="77777777" w:rsidR="00E02A09" w:rsidRDefault="00E02A09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  <w:p w14:paraId="51354D95" w14:textId="77777777" w:rsidR="0071678F" w:rsidRDefault="0071678F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Яганов</w:t>
            </w:r>
            <w:proofErr w:type="spellEnd"/>
            <w:r>
              <w:rPr>
                <w:sz w:val="28"/>
                <w:szCs w:val="28"/>
              </w:rPr>
              <w:t xml:space="preserve"> Руслан Муратович</w:t>
            </w:r>
            <w:r w:rsidR="007A6A27">
              <w:rPr>
                <w:sz w:val="28"/>
                <w:szCs w:val="28"/>
              </w:rPr>
              <w:t xml:space="preserve"> </w:t>
            </w:r>
          </w:p>
          <w:p w14:paraId="2F41DCF7" w14:textId="61E960D9" w:rsidR="007A6A27" w:rsidRDefault="007A6A27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CD4D137" w14:textId="77777777" w:rsidR="007A6A27" w:rsidRDefault="007A6A27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C6C3E1" w14:textId="27BFBC38" w:rsidR="00E02A09" w:rsidRDefault="007A6A27" w:rsidP="007A6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20CB6E3B" w14:textId="77777777" w:rsidTr="00657FB7">
        <w:tc>
          <w:tcPr>
            <w:tcW w:w="4644" w:type="dxa"/>
          </w:tcPr>
          <w:p w14:paraId="424BEC48" w14:textId="25F1D7A7" w:rsidR="00E02A09" w:rsidRDefault="00F457E4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Облецова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103" w:type="dxa"/>
          </w:tcPr>
          <w:p w14:paraId="75B44BC3" w14:textId="6A4FE6C8" w:rsidR="00E02A09" w:rsidRDefault="00E02A09" w:rsidP="00657F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59FD">
              <w:rPr>
                <w:sz w:val="28"/>
                <w:szCs w:val="28"/>
              </w:rPr>
              <w:t xml:space="preserve">исполняющий обязанности </w:t>
            </w:r>
            <w:r w:rsidRPr="002D4C65">
              <w:rPr>
                <w:bCs/>
                <w:color w:val="000000"/>
                <w:sz w:val="28"/>
                <w:szCs w:val="28"/>
              </w:rPr>
              <w:t>директор</w:t>
            </w:r>
            <w:r w:rsidR="00202E65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bCs/>
                <w:color w:val="000000"/>
                <w:sz w:val="28"/>
                <w:szCs w:val="28"/>
              </w:rPr>
              <w:t>департамент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Pr="002D4C65">
              <w:rPr>
                <w:bCs/>
                <w:color w:val="000000"/>
                <w:sz w:val="28"/>
                <w:szCs w:val="28"/>
              </w:rPr>
              <w:t>градостроительства и земельных отношений администрации города Нефтеюганска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6E4F8756" w14:textId="77777777" w:rsidTr="00657FB7">
        <w:tc>
          <w:tcPr>
            <w:tcW w:w="4644" w:type="dxa"/>
          </w:tcPr>
          <w:p w14:paraId="3750809C" w14:textId="5CBAFC74" w:rsidR="00E02A09" w:rsidRDefault="00763EB1" w:rsidP="00657FB7">
            <w:pPr>
              <w:tabs>
                <w:tab w:val="left" w:pos="288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Серокуров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Андрей Александрович</w:t>
            </w:r>
            <w:r w:rsidR="00E02A09"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bookmarkStart w:id="0" w:name="_Hlk196122855"/>
          </w:p>
          <w:bookmarkEnd w:id="0"/>
          <w:p w14:paraId="2662BCD6" w14:textId="34F26273" w:rsidR="00E02A09" w:rsidRPr="001F7D79" w:rsidRDefault="00E02A09" w:rsidP="00657FB7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4F32141" w14:textId="1D40EB4D" w:rsidR="00E02A09" w:rsidRPr="001F7D79" w:rsidRDefault="00E02A09" w:rsidP="00763EB1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763EB1">
              <w:rPr>
                <w:bCs/>
                <w:color w:val="000000"/>
                <w:sz w:val="28"/>
                <w:szCs w:val="28"/>
              </w:rPr>
              <w:t>директор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департамента жилищно-коммунального хозяйства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02A09" w14:paraId="3429CE54" w14:textId="77777777" w:rsidTr="00657FB7">
        <w:tc>
          <w:tcPr>
            <w:tcW w:w="4644" w:type="dxa"/>
          </w:tcPr>
          <w:p w14:paraId="7C07EE71" w14:textId="7DBECE9D" w:rsidR="00E02A09" w:rsidRDefault="00E02A09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Захарова Ирина Васильевна </w:t>
            </w:r>
          </w:p>
        </w:tc>
        <w:tc>
          <w:tcPr>
            <w:tcW w:w="5103" w:type="dxa"/>
          </w:tcPr>
          <w:p w14:paraId="57535D29" w14:textId="2C5C5527" w:rsidR="00E02A09" w:rsidRDefault="00E02A09" w:rsidP="00657F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начальник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отдела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инженерного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обеспечения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департамента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жилищно</w:t>
            </w:r>
            <w:r w:rsidRPr="002D4C65"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коммунального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хозяйства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администрации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города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19FE5733" w14:textId="77777777" w:rsidTr="00657FB7">
        <w:tc>
          <w:tcPr>
            <w:tcW w:w="4644" w:type="dxa"/>
          </w:tcPr>
          <w:p w14:paraId="42970BA7" w14:textId="1DDB57A9" w:rsidR="00E02A09" w:rsidRDefault="00E02A09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D4C65">
              <w:rPr>
                <w:bCs/>
                <w:color w:val="000000"/>
                <w:sz w:val="28"/>
                <w:szCs w:val="28"/>
              </w:rPr>
              <w:t>Фахертдинова</w:t>
            </w:r>
            <w:proofErr w:type="spellEnd"/>
            <w:r w:rsidRPr="002D4C65">
              <w:rPr>
                <w:bCs/>
                <w:color w:val="000000"/>
                <w:sz w:val="28"/>
                <w:szCs w:val="28"/>
              </w:rPr>
              <w:t xml:space="preserve"> Ксения Александровна </w:t>
            </w:r>
          </w:p>
        </w:tc>
        <w:tc>
          <w:tcPr>
            <w:tcW w:w="5103" w:type="dxa"/>
          </w:tcPr>
          <w:p w14:paraId="37A6EDD2" w14:textId="67EFC730" w:rsidR="00E02A09" w:rsidRDefault="00E02A09" w:rsidP="00657F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 работе с управляющими     организациями и товариществами собственников жилья департамента жилищно-коммунального     хозяйства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06BEC550" w14:textId="77777777" w:rsidTr="00657FB7">
        <w:tc>
          <w:tcPr>
            <w:tcW w:w="4644" w:type="dxa"/>
          </w:tcPr>
          <w:p w14:paraId="4D64050F" w14:textId="00B3FFAF" w:rsidR="00E02A09" w:rsidRDefault="00E02A09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D4C65">
              <w:rPr>
                <w:bCs/>
                <w:color w:val="000000"/>
                <w:sz w:val="28"/>
                <w:szCs w:val="28"/>
              </w:rPr>
              <w:t>Капмарь</w:t>
            </w:r>
            <w:proofErr w:type="spellEnd"/>
            <w:r w:rsidRPr="002D4C65">
              <w:rPr>
                <w:bCs/>
                <w:color w:val="000000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5103" w:type="dxa"/>
          </w:tcPr>
          <w:p w14:paraId="1122FFDF" w14:textId="6F42280D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7D4BA561" w14:textId="77777777" w:rsidTr="00657FB7">
        <w:tc>
          <w:tcPr>
            <w:tcW w:w="4644" w:type="dxa"/>
          </w:tcPr>
          <w:p w14:paraId="5FA4437C" w14:textId="57FB8E0C" w:rsidR="00E02A09" w:rsidRDefault="00E02A09" w:rsidP="00657F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D4C65">
              <w:rPr>
                <w:bCs/>
                <w:color w:val="000000"/>
                <w:sz w:val="28"/>
                <w:szCs w:val="28"/>
              </w:rPr>
              <w:lastRenderedPageBreak/>
              <w:t>Рихерт</w:t>
            </w:r>
            <w:proofErr w:type="spellEnd"/>
            <w:r w:rsidRPr="002D4C65">
              <w:rPr>
                <w:bCs/>
                <w:color w:val="000000"/>
                <w:sz w:val="28"/>
                <w:szCs w:val="28"/>
              </w:rPr>
              <w:t xml:space="preserve"> Юлия Юрьевна </w:t>
            </w:r>
          </w:p>
        </w:tc>
        <w:tc>
          <w:tcPr>
            <w:tcW w:w="5103" w:type="dxa"/>
          </w:tcPr>
          <w:p w14:paraId="3BBDD971" w14:textId="5EBE9005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59FD">
              <w:rPr>
                <w:sz w:val="28"/>
                <w:szCs w:val="28"/>
              </w:rPr>
              <w:t xml:space="preserve">начальник </w:t>
            </w:r>
            <w:r w:rsidRPr="002D4C65">
              <w:rPr>
                <w:bCs/>
                <w:color w:val="000000"/>
                <w:sz w:val="28"/>
                <w:szCs w:val="28"/>
              </w:rPr>
              <w:t>отдела управления имуществом департамента имущественных отношений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78C28511" w14:textId="77777777" w:rsidTr="00657FB7">
        <w:tc>
          <w:tcPr>
            <w:tcW w:w="4644" w:type="dxa"/>
          </w:tcPr>
          <w:p w14:paraId="5A147891" w14:textId="5B0442EB" w:rsidR="00E02A09" w:rsidRDefault="00E02A09" w:rsidP="00657FB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Чертов Вячеслав Александрович </w:t>
            </w:r>
          </w:p>
        </w:tc>
        <w:tc>
          <w:tcPr>
            <w:tcW w:w="5103" w:type="dxa"/>
          </w:tcPr>
          <w:p w14:paraId="5E62361B" w14:textId="76C40C8E" w:rsidR="00E02A09" w:rsidRPr="0097714A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 делам гражданской обороны и чрезвычайным ситуациям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02A09" w14:paraId="31525191" w14:textId="77777777" w:rsidTr="00657FB7">
        <w:tc>
          <w:tcPr>
            <w:tcW w:w="4644" w:type="dxa"/>
          </w:tcPr>
          <w:p w14:paraId="5977E685" w14:textId="59707811" w:rsidR="00E02A09" w:rsidRPr="001F7D79" w:rsidRDefault="00E02A09" w:rsidP="00657FB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Короткова Екатерина Викторовна </w:t>
            </w:r>
          </w:p>
        </w:tc>
        <w:tc>
          <w:tcPr>
            <w:tcW w:w="5103" w:type="dxa"/>
          </w:tcPr>
          <w:p w14:paraId="67D35435" w14:textId="02BB309D" w:rsidR="00E02A09" w:rsidRPr="001F7D79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831DDC2" w14:textId="77777777" w:rsidTr="00657FB7">
        <w:tc>
          <w:tcPr>
            <w:tcW w:w="4644" w:type="dxa"/>
          </w:tcPr>
          <w:p w14:paraId="3E0FF920" w14:textId="6DA7ADC6" w:rsidR="00E02A09" w:rsidRPr="002D4C65" w:rsidRDefault="00E02A09" w:rsidP="00657FB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4C65">
              <w:rPr>
                <w:bCs/>
                <w:color w:val="000000"/>
                <w:sz w:val="28"/>
                <w:szCs w:val="28"/>
              </w:rPr>
              <w:t>Дзыгина</w:t>
            </w:r>
            <w:proofErr w:type="spellEnd"/>
            <w:r w:rsidRPr="002D4C65">
              <w:rPr>
                <w:bCs/>
                <w:color w:val="000000"/>
                <w:sz w:val="28"/>
                <w:szCs w:val="28"/>
              </w:rPr>
              <w:t xml:space="preserve"> Нина Анатольевна </w:t>
            </w:r>
          </w:p>
        </w:tc>
        <w:tc>
          <w:tcPr>
            <w:tcW w:w="5103" w:type="dxa"/>
          </w:tcPr>
          <w:p w14:paraId="05D5051D" w14:textId="41D40534" w:rsidR="00E02A09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развития строительного комплекса департамента градостроительства и земельных отношений</w:t>
            </w:r>
            <w:r w:rsidR="00E159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D1E5CD6" w14:textId="77777777" w:rsidTr="00657FB7">
        <w:tc>
          <w:tcPr>
            <w:tcW w:w="4644" w:type="dxa"/>
          </w:tcPr>
          <w:p w14:paraId="0C154C79" w14:textId="708A2218" w:rsidR="00E02A09" w:rsidRPr="008E4A9B" w:rsidRDefault="008E4A9B" w:rsidP="00657FB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E4A9B">
              <w:rPr>
                <w:color w:val="333333"/>
                <w:sz w:val="28"/>
                <w:szCs w:val="28"/>
                <w:shd w:val="clear" w:color="auto" w:fill="FFFFFF"/>
              </w:rPr>
              <w:t>Саськова</w:t>
            </w:r>
            <w:proofErr w:type="spellEnd"/>
            <w:r w:rsidRPr="008E4A9B">
              <w:rPr>
                <w:color w:val="333333"/>
                <w:sz w:val="28"/>
                <w:szCs w:val="28"/>
                <w:shd w:val="clear" w:color="auto" w:fill="FFFFFF"/>
              </w:rPr>
              <w:t xml:space="preserve"> Ксения Алексеевна</w:t>
            </w:r>
            <w:r w:rsidR="00E02A09" w:rsidRPr="008E4A9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724506AF" w14:textId="00DA61C9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8E4A9B" w:rsidRPr="002D4C65">
              <w:rPr>
                <w:bCs/>
                <w:color w:val="000000"/>
                <w:sz w:val="28"/>
                <w:szCs w:val="28"/>
              </w:rPr>
              <w:t xml:space="preserve"> исполняющий обязанности 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</w:t>
            </w:r>
            <w:r w:rsidR="008E4A9B">
              <w:rPr>
                <w:bCs/>
                <w:color w:val="000000"/>
                <w:sz w:val="28"/>
                <w:szCs w:val="28"/>
              </w:rPr>
              <w:t>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юридическо-правового управления </w:t>
            </w:r>
            <w:r w:rsidR="00E159FD" w:rsidRPr="00E159FD">
              <w:rPr>
                <w:bCs/>
                <w:color w:val="000000"/>
                <w:sz w:val="28"/>
                <w:szCs w:val="28"/>
              </w:rPr>
              <w:t>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29E66C6" w14:textId="77777777" w:rsidTr="00657FB7">
        <w:tc>
          <w:tcPr>
            <w:tcW w:w="4644" w:type="dxa"/>
          </w:tcPr>
          <w:p w14:paraId="70DC61EB" w14:textId="3F935B00" w:rsidR="00E02A09" w:rsidRPr="002D4C65" w:rsidRDefault="00E02A09" w:rsidP="00657FB7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4C65">
              <w:rPr>
                <w:bCs/>
                <w:color w:val="000000"/>
                <w:sz w:val="28"/>
                <w:szCs w:val="28"/>
              </w:rPr>
              <w:t>Уталиева</w:t>
            </w:r>
            <w:proofErr w:type="spellEnd"/>
            <w:r w:rsidRPr="002D4C65">
              <w:rPr>
                <w:bCs/>
                <w:color w:val="000000"/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5103" w:type="dxa"/>
          </w:tcPr>
          <w:p w14:paraId="51A56EF4" w14:textId="77777777" w:rsidR="00E02A09" w:rsidRDefault="00E02A09" w:rsidP="003E44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строительного контроля и технического надзора МКУ «Управление капитального строительства» (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согласованию</w:t>
            </w:r>
            <w:r w:rsidRPr="002D4C65">
              <w:rPr>
                <w:bCs/>
                <w:color w:val="000000"/>
                <w:sz w:val="28"/>
                <w:szCs w:val="28"/>
              </w:rPr>
              <w:t>);</w:t>
            </w:r>
          </w:p>
        </w:tc>
      </w:tr>
    </w:tbl>
    <w:p w14:paraId="7059880F" w14:textId="77777777" w:rsidR="002D4C65" w:rsidRDefault="002D4C65" w:rsidP="00F650D0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2D4C65" w:rsidSect="00202E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2FD6" w14:textId="77777777" w:rsidR="00090319" w:rsidRDefault="00090319" w:rsidP="00C37C3A">
      <w:r>
        <w:separator/>
      </w:r>
    </w:p>
  </w:endnote>
  <w:endnote w:type="continuationSeparator" w:id="0">
    <w:p w14:paraId="67B61F11" w14:textId="77777777" w:rsidR="00090319" w:rsidRDefault="00090319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86E2" w14:textId="77777777" w:rsidR="00090319" w:rsidRDefault="00090319" w:rsidP="00C37C3A">
      <w:r>
        <w:separator/>
      </w:r>
    </w:p>
  </w:footnote>
  <w:footnote w:type="continuationSeparator" w:id="0">
    <w:p w14:paraId="10201F0C" w14:textId="77777777" w:rsidR="00090319" w:rsidRDefault="00090319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60296FB8" w:rsidR="0071678F" w:rsidRDefault="007167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75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71678F" w:rsidRDefault="00716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A"/>
    <w:rsid w:val="00011AA0"/>
    <w:rsid w:val="00087290"/>
    <w:rsid w:val="00087987"/>
    <w:rsid w:val="00090319"/>
    <w:rsid w:val="000E2D16"/>
    <w:rsid w:val="00123AA5"/>
    <w:rsid w:val="00151AE1"/>
    <w:rsid w:val="0018681A"/>
    <w:rsid w:val="00195106"/>
    <w:rsid w:val="001A3CBD"/>
    <w:rsid w:val="001B70A5"/>
    <w:rsid w:val="001F2553"/>
    <w:rsid w:val="001F5D4A"/>
    <w:rsid w:val="00202E65"/>
    <w:rsid w:val="00221B8F"/>
    <w:rsid w:val="002514AC"/>
    <w:rsid w:val="00293627"/>
    <w:rsid w:val="00295E47"/>
    <w:rsid w:val="00297927"/>
    <w:rsid w:val="002D4C65"/>
    <w:rsid w:val="002D6FF9"/>
    <w:rsid w:val="002E7F75"/>
    <w:rsid w:val="002F2C4C"/>
    <w:rsid w:val="00330443"/>
    <w:rsid w:val="00337EE5"/>
    <w:rsid w:val="00352932"/>
    <w:rsid w:val="00390A8C"/>
    <w:rsid w:val="00392CBD"/>
    <w:rsid w:val="00393784"/>
    <w:rsid w:val="003B3956"/>
    <w:rsid w:val="003D1820"/>
    <w:rsid w:val="003E4442"/>
    <w:rsid w:val="003F17C5"/>
    <w:rsid w:val="003F3C88"/>
    <w:rsid w:val="00443F0C"/>
    <w:rsid w:val="0047260C"/>
    <w:rsid w:val="004E4B1A"/>
    <w:rsid w:val="004E6740"/>
    <w:rsid w:val="005051F5"/>
    <w:rsid w:val="00532658"/>
    <w:rsid w:val="005670CF"/>
    <w:rsid w:val="00572BFE"/>
    <w:rsid w:val="005A1A55"/>
    <w:rsid w:val="005D2DB9"/>
    <w:rsid w:val="005D6740"/>
    <w:rsid w:val="00602D87"/>
    <w:rsid w:val="00603720"/>
    <w:rsid w:val="00627BA4"/>
    <w:rsid w:val="00657FB7"/>
    <w:rsid w:val="006B6B49"/>
    <w:rsid w:val="006F571A"/>
    <w:rsid w:val="0071678F"/>
    <w:rsid w:val="007168A3"/>
    <w:rsid w:val="00723ECD"/>
    <w:rsid w:val="00741406"/>
    <w:rsid w:val="00741F94"/>
    <w:rsid w:val="00763EB1"/>
    <w:rsid w:val="00764A1F"/>
    <w:rsid w:val="00776349"/>
    <w:rsid w:val="0078543B"/>
    <w:rsid w:val="00792CFC"/>
    <w:rsid w:val="007966B2"/>
    <w:rsid w:val="007975B5"/>
    <w:rsid w:val="007A6A27"/>
    <w:rsid w:val="007B48B5"/>
    <w:rsid w:val="007C4C12"/>
    <w:rsid w:val="007D4B4C"/>
    <w:rsid w:val="007E24F4"/>
    <w:rsid w:val="007E2EF8"/>
    <w:rsid w:val="007E5A84"/>
    <w:rsid w:val="008117F0"/>
    <w:rsid w:val="00841E26"/>
    <w:rsid w:val="008478FA"/>
    <w:rsid w:val="0085148E"/>
    <w:rsid w:val="00857AE6"/>
    <w:rsid w:val="00864528"/>
    <w:rsid w:val="00873791"/>
    <w:rsid w:val="0089113B"/>
    <w:rsid w:val="008E4A9B"/>
    <w:rsid w:val="00944178"/>
    <w:rsid w:val="00947C3A"/>
    <w:rsid w:val="00983C27"/>
    <w:rsid w:val="00A25B8C"/>
    <w:rsid w:val="00A30C3C"/>
    <w:rsid w:val="00B021B2"/>
    <w:rsid w:val="00B17E25"/>
    <w:rsid w:val="00B26D70"/>
    <w:rsid w:val="00B27641"/>
    <w:rsid w:val="00B42394"/>
    <w:rsid w:val="00B46373"/>
    <w:rsid w:val="00B547CA"/>
    <w:rsid w:val="00B84E9A"/>
    <w:rsid w:val="00B9282F"/>
    <w:rsid w:val="00BD3924"/>
    <w:rsid w:val="00BE2730"/>
    <w:rsid w:val="00BE5646"/>
    <w:rsid w:val="00BF76E5"/>
    <w:rsid w:val="00C015BF"/>
    <w:rsid w:val="00C077E9"/>
    <w:rsid w:val="00C078DF"/>
    <w:rsid w:val="00C37C3A"/>
    <w:rsid w:val="00C53265"/>
    <w:rsid w:val="00C81160"/>
    <w:rsid w:val="00CC0237"/>
    <w:rsid w:val="00CE4FC1"/>
    <w:rsid w:val="00CE7B9B"/>
    <w:rsid w:val="00CF4C44"/>
    <w:rsid w:val="00CF639C"/>
    <w:rsid w:val="00D005E0"/>
    <w:rsid w:val="00D03505"/>
    <w:rsid w:val="00D57A37"/>
    <w:rsid w:val="00D82CC7"/>
    <w:rsid w:val="00D834E2"/>
    <w:rsid w:val="00D87E69"/>
    <w:rsid w:val="00DB1E97"/>
    <w:rsid w:val="00DC2E4F"/>
    <w:rsid w:val="00DF0748"/>
    <w:rsid w:val="00E02A09"/>
    <w:rsid w:val="00E159FD"/>
    <w:rsid w:val="00E22473"/>
    <w:rsid w:val="00E72F88"/>
    <w:rsid w:val="00E856BF"/>
    <w:rsid w:val="00EA64FC"/>
    <w:rsid w:val="00EB4029"/>
    <w:rsid w:val="00EB7F23"/>
    <w:rsid w:val="00EE758A"/>
    <w:rsid w:val="00F457E4"/>
    <w:rsid w:val="00F47925"/>
    <w:rsid w:val="00F52CD8"/>
    <w:rsid w:val="00F6044E"/>
    <w:rsid w:val="00F6259D"/>
    <w:rsid w:val="00F650D0"/>
    <w:rsid w:val="00F87697"/>
    <w:rsid w:val="00FA4A8C"/>
    <w:rsid w:val="00FB416B"/>
    <w:rsid w:val="00FB5280"/>
    <w:rsid w:val="00FC6BF1"/>
    <w:rsid w:val="00FE47DB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098F8311-99B4-4D3C-AF4D-34B9F92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72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6ABF-52C1-48CD-BE4C-E617F693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Елизавета Александровна Кожевникова</cp:lastModifiedBy>
  <cp:revision>4</cp:revision>
  <dcterms:created xsi:type="dcterms:W3CDTF">2025-07-01T05:28:00Z</dcterms:created>
  <dcterms:modified xsi:type="dcterms:W3CDTF">2025-07-02T10:31:00Z</dcterms:modified>
</cp:coreProperties>
</file>