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DE720D3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6E2F1FA" w14:textId="77777777" w:rsidR="00CF4596" w:rsidRPr="00F93EB7" w:rsidRDefault="00CF4596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C75DC1B" w:rsidR="006F03D8" w:rsidRPr="006F03D8" w:rsidRDefault="00160776" w:rsidP="00306C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9256CF">
              <w:rPr>
                <w:sz w:val="28"/>
                <w:szCs w:val="28"/>
              </w:rPr>
              <w:t>3</w:t>
            </w:r>
            <w:r w:rsidR="00991BA9">
              <w:rPr>
                <w:sz w:val="28"/>
                <w:szCs w:val="28"/>
              </w:rPr>
              <w:t>1</w:t>
            </w:r>
            <w:r w:rsidR="006624E6">
              <w:rPr>
                <w:sz w:val="28"/>
                <w:szCs w:val="28"/>
              </w:rPr>
              <w:t>.0</w:t>
            </w:r>
            <w:r w:rsidR="009256CF">
              <w:rPr>
                <w:sz w:val="28"/>
                <w:szCs w:val="28"/>
              </w:rPr>
              <w:t>5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306C34">
              <w:rPr>
                <w:sz w:val="28"/>
                <w:szCs w:val="28"/>
              </w:rPr>
              <w:t>318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0D0DF831" w14:textId="77777777" w:rsidR="002904D8" w:rsidRDefault="002904D8" w:rsidP="003F7019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</w:p>
          <w:p w14:paraId="644F2B78" w14:textId="5E6873C5" w:rsidR="000B08E8" w:rsidRPr="006624E6" w:rsidRDefault="000B08E8" w:rsidP="003F7019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</w:p>
        </w:tc>
      </w:tr>
    </w:tbl>
    <w:p w14:paraId="56D02A37" w14:textId="682E3DA2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B9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9532234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54B45953" w:rsidR="007E69FF" w:rsidRDefault="007E69FF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образования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25D39BEC" w14:textId="77777777" w:rsidR="000C5942" w:rsidRPr="003D67D9" w:rsidRDefault="000C5942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744A35C7" w:rsidR="007E69FF" w:rsidRPr="003D67D9" w:rsidRDefault="007E69FF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Развитие образования в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hAnsi="Times New Roman" w:cs="Times New Roman"/>
          <w:bCs/>
          <w:sz w:val="28"/>
          <w:szCs w:val="28"/>
        </w:rPr>
        <w:t>»</w:t>
      </w:r>
      <w:r w:rsidR="00925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2D86943" w:rsidR="00803FB0" w:rsidRPr="00B02480" w:rsidRDefault="00503FE6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D4A3AC1" w:rsidR="00B02480" w:rsidRPr="00B02480" w:rsidRDefault="00803FB0" w:rsidP="00B95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65E5FCE" w:rsidR="00803FB0" w:rsidRPr="00B02480" w:rsidRDefault="00803FB0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1748B2ED" w:rsidR="00803FB0" w:rsidRPr="00B02480" w:rsidRDefault="00803FB0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169E689F" w:rsidR="00803FB0" w:rsidRPr="00B02480" w:rsidRDefault="00803FB0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CF73F25" w14:textId="559E93FE" w:rsidR="00827D9C" w:rsidRDefault="00A965A3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7D6A36">
        <w:rPr>
          <w:rFonts w:ascii="Times New Roman" w:hAnsi="Times New Roman" w:cs="Times New Roman"/>
          <w:sz w:val="28"/>
          <w:szCs w:val="28"/>
        </w:rPr>
        <w:t xml:space="preserve">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93F20">
        <w:rPr>
          <w:rFonts w:ascii="Times New Roman" w:hAnsi="Times New Roman" w:cs="Times New Roman"/>
          <w:sz w:val="28"/>
          <w:szCs w:val="28"/>
        </w:rPr>
        <w:t>196 936,772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3" w:name="_Hlk127363978"/>
      <w:r w:rsidR="00827D9C">
        <w:rPr>
          <w:rFonts w:ascii="Times New Roman" w:hAnsi="Times New Roman" w:cs="Times New Roman"/>
          <w:sz w:val="28"/>
          <w:szCs w:val="28"/>
        </w:rPr>
        <w:t>, в то</w:t>
      </w:r>
      <w:r w:rsidR="00274127">
        <w:rPr>
          <w:rFonts w:ascii="Times New Roman" w:hAnsi="Times New Roman" w:cs="Times New Roman"/>
          <w:sz w:val="28"/>
          <w:szCs w:val="28"/>
        </w:rPr>
        <w:t>м</w:t>
      </w:r>
      <w:r w:rsidR="00827D9C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14:paraId="15470A0B" w14:textId="177B1E09" w:rsidR="00F93F20" w:rsidRPr="00487ABD" w:rsidRDefault="00F93F20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BD">
        <w:rPr>
          <w:rFonts w:ascii="Times New Roman" w:hAnsi="Times New Roman" w:cs="Times New Roman"/>
          <w:sz w:val="28"/>
          <w:szCs w:val="28"/>
        </w:rPr>
        <w:t xml:space="preserve">- на 2024 год уменьшение на </w:t>
      </w:r>
      <w:r w:rsidRPr="00487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8 086,908 </w:t>
      </w:r>
      <w:r w:rsidRPr="00487ABD">
        <w:rPr>
          <w:rFonts w:ascii="Times New Roman" w:hAnsi="Times New Roman" w:cs="Times New Roman"/>
          <w:sz w:val="28"/>
          <w:szCs w:val="28"/>
        </w:rPr>
        <w:t>тыс. рублей</w:t>
      </w:r>
      <w:r w:rsidR="0083713C">
        <w:rPr>
          <w:rFonts w:ascii="Times New Roman" w:hAnsi="Times New Roman" w:cs="Times New Roman"/>
          <w:sz w:val="28"/>
          <w:szCs w:val="28"/>
        </w:rPr>
        <w:t xml:space="preserve"> (</w:t>
      </w:r>
      <w:r w:rsidRPr="00487ABD">
        <w:rPr>
          <w:rFonts w:ascii="Times New Roman" w:hAnsi="Times New Roman" w:cs="Times New Roman"/>
          <w:sz w:val="28"/>
          <w:szCs w:val="28"/>
        </w:rPr>
        <w:t>уменьшение средств местного бюджета на сумму 8 369,208 тыс. рублей</w:t>
      </w:r>
      <w:r w:rsidR="0083713C">
        <w:rPr>
          <w:rFonts w:ascii="Times New Roman" w:hAnsi="Times New Roman" w:cs="Times New Roman"/>
          <w:sz w:val="28"/>
          <w:szCs w:val="28"/>
        </w:rPr>
        <w:t xml:space="preserve">, </w:t>
      </w:r>
      <w:r w:rsidRPr="00487ABD">
        <w:rPr>
          <w:rFonts w:ascii="Times New Roman" w:hAnsi="Times New Roman" w:cs="Times New Roman"/>
          <w:sz w:val="28"/>
          <w:szCs w:val="28"/>
        </w:rPr>
        <w:t>увеличение средств окружного бюджета на сумму 282,300 тыс. рублей</w:t>
      </w:r>
      <w:r w:rsidR="0083713C">
        <w:rPr>
          <w:rFonts w:ascii="Times New Roman" w:hAnsi="Times New Roman" w:cs="Times New Roman"/>
          <w:sz w:val="28"/>
          <w:szCs w:val="28"/>
        </w:rPr>
        <w:t>)</w:t>
      </w:r>
      <w:r w:rsidRPr="00487ABD">
        <w:rPr>
          <w:rFonts w:ascii="Times New Roman" w:hAnsi="Times New Roman" w:cs="Times New Roman"/>
          <w:sz w:val="28"/>
          <w:szCs w:val="28"/>
        </w:rPr>
        <w:t>;</w:t>
      </w:r>
    </w:p>
    <w:p w14:paraId="6158F46D" w14:textId="54213D87" w:rsidR="00F93F20" w:rsidRPr="00487ABD" w:rsidRDefault="00F93F20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BD">
        <w:rPr>
          <w:rFonts w:ascii="Times New Roman" w:hAnsi="Times New Roman" w:cs="Times New Roman"/>
          <w:sz w:val="28"/>
          <w:szCs w:val="28"/>
        </w:rPr>
        <w:t xml:space="preserve">- на 2025 год увеличение </w:t>
      </w:r>
      <w:r w:rsidR="0083713C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Pr="00487ABD">
        <w:rPr>
          <w:rFonts w:ascii="Times New Roman" w:hAnsi="Times New Roman" w:cs="Times New Roman"/>
          <w:sz w:val="28"/>
          <w:szCs w:val="28"/>
        </w:rPr>
        <w:t xml:space="preserve">на </w:t>
      </w:r>
      <w:r w:rsidR="0083713C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487ABD">
        <w:rPr>
          <w:rFonts w:ascii="Times New Roman" w:hAnsi="Times New Roman" w:cs="Times New Roman"/>
          <w:sz w:val="28"/>
          <w:szCs w:val="28"/>
        </w:rPr>
        <w:t>205 023,680 тыс. рублей</w:t>
      </w:r>
      <w:r w:rsidR="0083713C">
        <w:rPr>
          <w:rFonts w:ascii="Times New Roman" w:hAnsi="Times New Roman" w:cs="Times New Roman"/>
          <w:sz w:val="28"/>
          <w:szCs w:val="28"/>
        </w:rPr>
        <w:t>.</w:t>
      </w:r>
    </w:p>
    <w:p w14:paraId="724F99B9" w14:textId="661EF76E" w:rsidR="00487ABD" w:rsidRDefault="00A965A3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7ABD" w:rsidRPr="00487ABD">
        <w:rPr>
          <w:rFonts w:ascii="Times New Roman" w:hAnsi="Times New Roman" w:cs="Times New Roman"/>
          <w:sz w:val="28"/>
          <w:szCs w:val="28"/>
        </w:rPr>
        <w:t xml:space="preserve">.1. </w:t>
      </w:r>
      <w:r w:rsidR="00487ABD">
        <w:rPr>
          <w:rFonts w:ascii="Times New Roman" w:hAnsi="Times New Roman" w:cs="Times New Roman"/>
          <w:sz w:val="28"/>
          <w:szCs w:val="28"/>
        </w:rPr>
        <w:t>В</w:t>
      </w:r>
      <w:r w:rsidR="00487ABD" w:rsidRPr="00487ABD">
        <w:rPr>
          <w:rFonts w:ascii="Times New Roman" w:hAnsi="Times New Roman" w:cs="Times New Roman"/>
          <w:sz w:val="28"/>
          <w:szCs w:val="28"/>
        </w:rPr>
        <w:t xml:space="preserve"> т</w:t>
      </w:r>
      <w:r w:rsidR="003B24F2" w:rsidRPr="00487ABD">
        <w:rPr>
          <w:rFonts w:ascii="Times New Roman" w:hAnsi="Times New Roman" w:cs="Times New Roman"/>
          <w:sz w:val="28"/>
          <w:szCs w:val="28"/>
        </w:rPr>
        <w:t>аблиц</w:t>
      </w:r>
      <w:r w:rsidR="00487ABD" w:rsidRPr="00487ABD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6 паспорта муниципальной программы </w:t>
      </w:r>
      <w:r w:rsidR="00487ABD">
        <w:rPr>
          <w:rFonts w:ascii="Times New Roman" w:hAnsi="Times New Roman" w:cs="Times New Roman"/>
          <w:sz w:val="28"/>
          <w:szCs w:val="28"/>
        </w:rPr>
        <w:t>п</w:t>
      </w:r>
      <w:r w:rsidR="003B24F2" w:rsidRPr="00487ABD">
        <w:rPr>
          <w:rFonts w:ascii="Times New Roman" w:hAnsi="Times New Roman" w:cs="Times New Roman"/>
          <w:sz w:val="28"/>
          <w:szCs w:val="28"/>
        </w:rPr>
        <w:t>о направлению (подпрограмм</w:t>
      </w:r>
      <w:r w:rsidR="00CF7158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>)</w:t>
      </w:r>
      <w:r w:rsidR="00487ABD">
        <w:rPr>
          <w:rFonts w:ascii="Times New Roman" w:hAnsi="Times New Roman" w:cs="Times New Roman"/>
          <w:sz w:val="28"/>
          <w:szCs w:val="28"/>
        </w:rPr>
        <w:t>:</w:t>
      </w:r>
    </w:p>
    <w:p w14:paraId="1067E24F" w14:textId="1C776FB0" w:rsidR="003B24F2" w:rsidRPr="00487ABD" w:rsidRDefault="00A965A3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7ABD">
        <w:rPr>
          <w:rFonts w:ascii="Times New Roman" w:hAnsi="Times New Roman" w:cs="Times New Roman"/>
          <w:sz w:val="28"/>
          <w:szCs w:val="28"/>
        </w:rPr>
        <w:t>.1.1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«Дошкольного, общего и дополнительного образования детей»:</w:t>
      </w:r>
    </w:p>
    <w:p w14:paraId="7C619A48" w14:textId="36B9A94B" w:rsidR="003B24F2" w:rsidRPr="00487ABD" w:rsidRDefault="00CF7158" w:rsidP="00B9547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3B24F2" w:rsidRPr="00487ABD">
        <w:rPr>
          <w:rFonts w:ascii="Times New Roman" w:hAnsi="Times New Roman" w:cs="Times New Roman"/>
          <w:sz w:val="28"/>
          <w:szCs w:val="28"/>
        </w:rPr>
        <w:t>Региональный проект «Укрепление материально-технической базы образовательных организаций, организаций для отдыха и оздоровления детей» департамент</w:t>
      </w:r>
      <w:r w:rsidR="00DC03EE">
        <w:rPr>
          <w:rFonts w:ascii="Times New Roman" w:hAnsi="Times New Roman" w:cs="Times New Roman"/>
          <w:sz w:val="28"/>
          <w:szCs w:val="28"/>
        </w:rPr>
        <w:t>у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487ABD">
        <w:rPr>
          <w:rFonts w:ascii="Times New Roman" w:eastAsiaTheme="minorEastAsia" w:hAnsi="Times New Roman"/>
          <w:bCs/>
          <w:sz w:val="28"/>
          <w:szCs w:val="28"/>
        </w:rPr>
        <w:t xml:space="preserve">градостроительства и земельных отношений администрации города Нефтеюганска </w:t>
      </w:r>
      <w:r w:rsidR="003B24F2" w:rsidRPr="00487ABD">
        <w:rPr>
          <w:rFonts w:ascii="Times New Roman" w:hAnsi="Times New Roman" w:cs="Times New Roman"/>
          <w:sz w:val="28"/>
          <w:szCs w:val="28"/>
        </w:rPr>
        <w:t>увеличено финансирование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B24F2" w:rsidRPr="00487ABD">
        <w:rPr>
          <w:rFonts w:ascii="Times New Roman" w:hAnsi="Times New Roman" w:cs="Times New Roman"/>
          <w:sz w:val="28"/>
          <w:szCs w:val="28"/>
        </w:rPr>
        <w:t>т местного бюджета на 2025 год в сумме 205 023,680 тыс. рублей</w:t>
      </w:r>
      <w:r w:rsidR="00B9547E">
        <w:rPr>
          <w:rFonts w:ascii="Times New Roman" w:hAnsi="Times New Roman" w:cs="Times New Roman"/>
          <w:sz w:val="28"/>
          <w:szCs w:val="28"/>
        </w:rPr>
        <w:t xml:space="preserve"> на выполнение работ по строительству объекта «Детский сад на 300 мест в 16 микрорайоне г. Нефтеюганска»</w:t>
      </w:r>
      <w:r w:rsidR="003B24F2" w:rsidRPr="00487ABD">
        <w:rPr>
          <w:rFonts w:ascii="Times New Roman" w:hAnsi="Times New Roman" w:cs="Times New Roman"/>
          <w:sz w:val="28"/>
          <w:szCs w:val="28"/>
        </w:rPr>
        <w:t>.</w:t>
      </w:r>
    </w:p>
    <w:p w14:paraId="4768B517" w14:textId="7DA6AB6C" w:rsidR="003B24F2" w:rsidRPr="00487ABD" w:rsidRDefault="00CF7158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3B24F2" w:rsidRPr="00487ABD">
        <w:rPr>
          <w:rFonts w:ascii="Times New Roman" w:hAnsi="Times New Roman" w:cs="Times New Roman"/>
          <w:sz w:val="28"/>
          <w:szCs w:val="28"/>
        </w:rPr>
        <w:t>Структурный элемент «Комплекс процессных мероприятий «Содействие развитию дошкольного, общего и дополнительного образования детей и их воспитания» департамент</w:t>
      </w:r>
      <w:r w:rsidR="00DC03EE">
        <w:rPr>
          <w:rFonts w:ascii="Times New Roman" w:hAnsi="Times New Roman" w:cs="Times New Roman"/>
          <w:sz w:val="28"/>
          <w:szCs w:val="28"/>
        </w:rPr>
        <w:t>у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 увеличены расходы средств местного бюджета на 2024</w:t>
      </w:r>
      <w:r w:rsidR="007C131D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487ABD">
        <w:rPr>
          <w:rFonts w:ascii="Times New Roman" w:hAnsi="Times New Roman" w:cs="Times New Roman"/>
          <w:sz w:val="28"/>
          <w:szCs w:val="28"/>
        </w:rPr>
        <w:t>г</w:t>
      </w:r>
      <w:r w:rsidR="007C131D">
        <w:rPr>
          <w:rFonts w:ascii="Times New Roman" w:hAnsi="Times New Roman" w:cs="Times New Roman"/>
          <w:sz w:val="28"/>
          <w:szCs w:val="28"/>
        </w:rPr>
        <w:t>од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на сумму 8 706,668 тыс. рублей, из них: </w:t>
      </w:r>
    </w:p>
    <w:p w14:paraId="16F813CA" w14:textId="7BCBFFD3" w:rsidR="003B24F2" w:rsidRPr="00487ABD" w:rsidRDefault="003B24F2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D6">
        <w:rPr>
          <w:rFonts w:ascii="Times New Roman" w:hAnsi="Times New Roman" w:cs="Times New Roman"/>
          <w:b/>
          <w:i/>
          <w:sz w:val="28"/>
          <w:szCs w:val="28"/>
        </w:rPr>
        <w:t>увеличен</w:t>
      </w:r>
      <w:r w:rsidR="004741FD" w:rsidRPr="00C376D6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C376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4867" w:rsidRPr="00C376D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C376D6">
        <w:rPr>
          <w:rFonts w:ascii="Times New Roman" w:hAnsi="Times New Roman" w:cs="Times New Roman"/>
          <w:b/>
          <w:i/>
          <w:sz w:val="28"/>
          <w:szCs w:val="28"/>
        </w:rPr>
        <w:t>а сумму 9 937,871 тыс. рублей,</w:t>
      </w:r>
      <w:r w:rsidRPr="00487ABD">
        <w:rPr>
          <w:rFonts w:ascii="Times New Roman" w:hAnsi="Times New Roman" w:cs="Times New Roman"/>
          <w:sz w:val="28"/>
          <w:szCs w:val="28"/>
        </w:rPr>
        <w:t xml:space="preserve"> </w:t>
      </w:r>
      <w:r w:rsidR="00DC03EE">
        <w:rPr>
          <w:rFonts w:ascii="Times New Roman" w:hAnsi="Times New Roman" w:cs="Times New Roman"/>
          <w:sz w:val="28"/>
          <w:szCs w:val="28"/>
        </w:rPr>
        <w:t>в том числе</w:t>
      </w:r>
      <w:r w:rsidRPr="00487A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C61F6B" w14:textId="29C64F67" w:rsidR="003B24F2" w:rsidRPr="00AF2EC4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3C7C">
        <w:rPr>
          <w:rFonts w:ascii="Times New Roman" w:hAnsi="Times New Roman" w:cs="Times New Roman"/>
          <w:sz w:val="28"/>
          <w:szCs w:val="28"/>
        </w:rPr>
        <w:t>-</w:t>
      </w:r>
      <w:r w:rsidR="007C131D" w:rsidRPr="00D73C7C">
        <w:rPr>
          <w:rFonts w:ascii="Times New Roman" w:hAnsi="Times New Roman" w:cs="Times New Roman"/>
          <w:sz w:val="28"/>
          <w:szCs w:val="28"/>
        </w:rPr>
        <w:t xml:space="preserve"> МБДОУ «Детский сад №</w:t>
      </w:r>
      <w:r w:rsidR="004C73B8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="007C131D" w:rsidRPr="00D73C7C">
        <w:rPr>
          <w:rFonts w:ascii="Times New Roman" w:hAnsi="Times New Roman" w:cs="Times New Roman"/>
          <w:sz w:val="28"/>
          <w:szCs w:val="28"/>
        </w:rPr>
        <w:t xml:space="preserve">5 «Ивушка» </w:t>
      </w:r>
      <w:r w:rsidRPr="00D73C7C">
        <w:rPr>
          <w:rFonts w:ascii="Times New Roman" w:hAnsi="Times New Roman" w:cs="Times New Roman"/>
          <w:sz w:val="28"/>
          <w:szCs w:val="28"/>
        </w:rPr>
        <w:t>1 994,860 тыс.</w:t>
      </w:r>
      <w:r w:rsidR="00487ABD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>на текущий ремонт кровли учреждения (блок Б)</w:t>
      </w:r>
      <w:r w:rsidR="007C131D" w:rsidRPr="00D73C7C">
        <w:rPr>
          <w:rFonts w:ascii="Times New Roman" w:hAnsi="Times New Roman" w:cs="Times New Roman"/>
          <w:sz w:val="28"/>
          <w:szCs w:val="28"/>
        </w:rPr>
        <w:t xml:space="preserve"> и </w:t>
      </w:r>
      <w:r w:rsidRPr="00D73C7C">
        <w:rPr>
          <w:rFonts w:ascii="Times New Roman" w:hAnsi="Times New Roman" w:cs="Times New Roman"/>
          <w:sz w:val="28"/>
          <w:szCs w:val="28"/>
        </w:rPr>
        <w:t>текущий ремонт помещений №</w:t>
      </w:r>
      <w:r w:rsidR="00FE421E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="007C131D" w:rsidRPr="00D73C7C">
        <w:rPr>
          <w:rFonts w:ascii="Times New Roman" w:hAnsi="Times New Roman" w:cs="Times New Roman"/>
          <w:sz w:val="28"/>
          <w:szCs w:val="28"/>
        </w:rPr>
        <w:t xml:space="preserve">26, 30 (группа Гномики), </w:t>
      </w:r>
      <w:r w:rsidRPr="00D73C7C">
        <w:rPr>
          <w:rFonts w:ascii="Times New Roman" w:hAnsi="Times New Roman" w:cs="Times New Roman"/>
          <w:sz w:val="28"/>
          <w:szCs w:val="28"/>
        </w:rPr>
        <w:t>599,500</w:t>
      </w:r>
      <w:r w:rsidRPr="00D90BAA">
        <w:rPr>
          <w:rFonts w:ascii="Times New Roman" w:hAnsi="Times New Roman" w:cs="Times New Roman"/>
          <w:sz w:val="28"/>
          <w:szCs w:val="28"/>
        </w:rPr>
        <w:t xml:space="preserve"> тыс.</w:t>
      </w:r>
      <w:r w:rsidR="00FE421E" w:rsidRPr="00D90BAA">
        <w:rPr>
          <w:rFonts w:ascii="Times New Roman" w:hAnsi="Times New Roman" w:cs="Times New Roman"/>
          <w:sz w:val="28"/>
          <w:szCs w:val="28"/>
        </w:rPr>
        <w:t xml:space="preserve"> </w:t>
      </w:r>
      <w:r w:rsidRPr="00D90BAA">
        <w:rPr>
          <w:rFonts w:ascii="Times New Roman" w:hAnsi="Times New Roman" w:cs="Times New Roman"/>
          <w:sz w:val="28"/>
          <w:szCs w:val="28"/>
        </w:rPr>
        <w:t xml:space="preserve">рублей на поставку оборудования для установки доочистки питьевой </w:t>
      </w:r>
      <w:r w:rsidR="007C131D" w:rsidRPr="00D90BAA">
        <w:rPr>
          <w:rFonts w:ascii="Times New Roman" w:hAnsi="Times New Roman" w:cs="Times New Roman"/>
          <w:sz w:val="28"/>
          <w:szCs w:val="28"/>
        </w:rPr>
        <w:t>воды;</w:t>
      </w:r>
      <w:r w:rsidRPr="00D90B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B03AFD" w14:textId="7CC249A7" w:rsidR="003B24F2" w:rsidRPr="00D90BAA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BAA">
        <w:rPr>
          <w:rFonts w:ascii="Times New Roman" w:hAnsi="Times New Roman" w:cs="Times New Roman"/>
          <w:sz w:val="28"/>
          <w:szCs w:val="28"/>
        </w:rPr>
        <w:t>- МБДОУ «Детский сад №</w:t>
      </w:r>
      <w:r w:rsidR="00FE421E" w:rsidRPr="00D90BAA">
        <w:rPr>
          <w:rFonts w:ascii="Times New Roman" w:hAnsi="Times New Roman" w:cs="Times New Roman"/>
          <w:sz w:val="28"/>
          <w:szCs w:val="28"/>
        </w:rPr>
        <w:t xml:space="preserve"> </w:t>
      </w:r>
      <w:r w:rsidRPr="00D90BAA">
        <w:rPr>
          <w:rFonts w:ascii="Times New Roman" w:hAnsi="Times New Roman" w:cs="Times New Roman"/>
          <w:sz w:val="28"/>
          <w:szCs w:val="28"/>
        </w:rPr>
        <w:t>18 «Журавлик» 599,500 тыс.</w:t>
      </w:r>
      <w:r w:rsidR="00487ABD" w:rsidRPr="00D90BAA">
        <w:rPr>
          <w:rFonts w:ascii="Times New Roman" w:hAnsi="Times New Roman" w:cs="Times New Roman"/>
          <w:sz w:val="28"/>
          <w:szCs w:val="28"/>
        </w:rPr>
        <w:t xml:space="preserve"> </w:t>
      </w:r>
      <w:r w:rsidRPr="00D90BAA">
        <w:rPr>
          <w:rFonts w:ascii="Times New Roman" w:hAnsi="Times New Roman" w:cs="Times New Roman"/>
          <w:sz w:val="28"/>
          <w:szCs w:val="28"/>
        </w:rPr>
        <w:t>рублей на поставку оборудования для установки доочистки питьевой воды</w:t>
      </w:r>
      <w:r w:rsidR="00FD232C" w:rsidRPr="00D90BAA">
        <w:rPr>
          <w:rFonts w:ascii="Times New Roman" w:hAnsi="Times New Roman" w:cs="Times New Roman"/>
          <w:sz w:val="28"/>
          <w:szCs w:val="28"/>
        </w:rPr>
        <w:t>;</w:t>
      </w:r>
    </w:p>
    <w:p w14:paraId="57D3E422" w14:textId="4DE15E2C" w:rsidR="003B24F2" w:rsidRPr="00D73C7C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C7C">
        <w:rPr>
          <w:rFonts w:ascii="Times New Roman" w:hAnsi="Times New Roman" w:cs="Times New Roman"/>
          <w:sz w:val="28"/>
          <w:szCs w:val="28"/>
        </w:rPr>
        <w:t>- М</w:t>
      </w:r>
      <w:r w:rsidR="00D73C7C" w:rsidRPr="00D73C7C">
        <w:rPr>
          <w:rFonts w:ascii="Times New Roman" w:hAnsi="Times New Roman" w:cs="Times New Roman"/>
          <w:sz w:val="28"/>
          <w:szCs w:val="28"/>
        </w:rPr>
        <w:t>А</w:t>
      </w:r>
      <w:r w:rsidRPr="00D73C7C">
        <w:rPr>
          <w:rFonts w:ascii="Times New Roman" w:hAnsi="Times New Roman" w:cs="Times New Roman"/>
          <w:sz w:val="28"/>
          <w:szCs w:val="28"/>
        </w:rPr>
        <w:t>ДОУ «Детский сад №</w:t>
      </w:r>
      <w:r w:rsidR="00FE421E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>9 «Радуга» 484,680 тыс.</w:t>
      </w:r>
      <w:r w:rsidR="00487ABD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>рублей по ремонту водоотливной системы с кровли здания</w:t>
      </w:r>
      <w:r w:rsidR="00FD232C" w:rsidRPr="00D73C7C">
        <w:rPr>
          <w:rFonts w:ascii="Times New Roman" w:hAnsi="Times New Roman" w:cs="Times New Roman"/>
          <w:sz w:val="28"/>
          <w:szCs w:val="28"/>
        </w:rPr>
        <w:t>;</w:t>
      </w:r>
    </w:p>
    <w:p w14:paraId="76E3DF97" w14:textId="6915B271" w:rsidR="003B24F2" w:rsidRPr="00D73C7C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C7C">
        <w:rPr>
          <w:rFonts w:ascii="Times New Roman" w:hAnsi="Times New Roman" w:cs="Times New Roman"/>
          <w:sz w:val="28"/>
          <w:szCs w:val="28"/>
        </w:rPr>
        <w:t>- МБДОУ «Детский сад №</w:t>
      </w:r>
      <w:r w:rsidR="00FE421E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>10 «</w:t>
      </w:r>
      <w:proofErr w:type="spellStart"/>
      <w:r w:rsidRPr="00D73C7C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D73C7C">
        <w:rPr>
          <w:rFonts w:ascii="Times New Roman" w:hAnsi="Times New Roman" w:cs="Times New Roman"/>
          <w:sz w:val="28"/>
          <w:szCs w:val="28"/>
        </w:rPr>
        <w:t>» 964,383 тыс.</w:t>
      </w:r>
      <w:r w:rsidR="00487ABD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 xml:space="preserve">рублей на проведение </w:t>
      </w:r>
      <w:r w:rsidR="00FD232C" w:rsidRPr="00D73C7C">
        <w:rPr>
          <w:rFonts w:ascii="Times New Roman" w:hAnsi="Times New Roman" w:cs="Times New Roman"/>
          <w:sz w:val="28"/>
          <w:szCs w:val="28"/>
        </w:rPr>
        <w:t>работ по текущему ремонту</w:t>
      </w:r>
      <w:r w:rsidR="00D73C7C" w:rsidRPr="00D73C7C">
        <w:rPr>
          <w:rFonts w:ascii="Times New Roman" w:hAnsi="Times New Roman" w:cs="Times New Roman"/>
          <w:sz w:val="28"/>
          <w:szCs w:val="28"/>
        </w:rPr>
        <w:t xml:space="preserve"> (замена м</w:t>
      </w:r>
      <w:r w:rsidR="00D73C7C">
        <w:rPr>
          <w:rFonts w:ascii="Times New Roman" w:hAnsi="Times New Roman" w:cs="Times New Roman"/>
          <w:sz w:val="28"/>
          <w:szCs w:val="28"/>
        </w:rPr>
        <w:t>е</w:t>
      </w:r>
      <w:r w:rsidR="00D73C7C" w:rsidRPr="00D73C7C">
        <w:rPr>
          <w:rFonts w:ascii="Times New Roman" w:hAnsi="Times New Roman" w:cs="Times New Roman"/>
          <w:sz w:val="28"/>
          <w:szCs w:val="28"/>
        </w:rPr>
        <w:t>таллочерепицы)</w:t>
      </w:r>
      <w:r w:rsidR="00FD232C" w:rsidRPr="00D73C7C">
        <w:rPr>
          <w:rFonts w:ascii="Times New Roman" w:hAnsi="Times New Roman" w:cs="Times New Roman"/>
          <w:sz w:val="28"/>
          <w:szCs w:val="28"/>
        </w:rPr>
        <w:t>;</w:t>
      </w:r>
    </w:p>
    <w:p w14:paraId="1F058BA2" w14:textId="6A86B8E9" w:rsidR="003B24F2" w:rsidRPr="00D90BAA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BAA">
        <w:rPr>
          <w:rFonts w:ascii="Times New Roman" w:hAnsi="Times New Roman" w:cs="Times New Roman"/>
          <w:sz w:val="28"/>
          <w:szCs w:val="28"/>
        </w:rPr>
        <w:t>- МБДОУ «Детский сад №</w:t>
      </w:r>
      <w:r w:rsidR="00FE421E" w:rsidRPr="00D90BAA">
        <w:rPr>
          <w:rFonts w:ascii="Times New Roman" w:hAnsi="Times New Roman" w:cs="Times New Roman"/>
          <w:sz w:val="28"/>
          <w:szCs w:val="28"/>
        </w:rPr>
        <w:t xml:space="preserve"> </w:t>
      </w:r>
      <w:r w:rsidRPr="00D90BAA">
        <w:rPr>
          <w:rFonts w:ascii="Times New Roman" w:hAnsi="Times New Roman" w:cs="Times New Roman"/>
          <w:sz w:val="28"/>
          <w:szCs w:val="28"/>
        </w:rPr>
        <w:t>32 «Белоснежка» 860,000 тыс.</w:t>
      </w:r>
      <w:r w:rsidR="00487ABD" w:rsidRPr="00D90BAA">
        <w:rPr>
          <w:rFonts w:ascii="Times New Roman" w:hAnsi="Times New Roman" w:cs="Times New Roman"/>
          <w:sz w:val="28"/>
          <w:szCs w:val="28"/>
        </w:rPr>
        <w:t xml:space="preserve"> </w:t>
      </w:r>
      <w:r w:rsidRPr="00D90BAA">
        <w:rPr>
          <w:rFonts w:ascii="Times New Roman" w:hAnsi="Times New Roman" w:cs="Times New Roman"/>
          <w:sz w:val="28"/>
          <w:szCs w:val="28"/>
        </w:rPr>
        <w:t>рублей на поставку межкомнатных дверей</w:t>
      </w:r>
      <w:r w:rsidR="007C131D" w:rsidRPr="00D90BAA">
        <w:rPr>
          <w:rFonts w:ascii="Times New Roman" w:hAnsi="Times New Roman" w:cs="Times New Roman"/>
          <w:sz w:val="28"/>
          <w:szCs w:val="28"/>
        </w:rPr>
        <w:t xml:space="preserve"> для замены в помещениях групп;</w:t>
      </w:r>
    </w:p>
    <w:p w14:paraId="32CA8F5B" w14:textId="42B399E7" w:rsidR="003B24F2" w:rsidRPr="00D73C7C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C7C">
        <w:rPr>
          <w:rFonts w:ascii="Times New Roman" w:hAnsi="Times New Roman" w:cs="Times New Roman"/>
          <w:sz w:val="28"/>
          <w:szCs w:val="28"/>
        </w:rPr>
        <w:t>- М</w:t>
      </w:r>
      <w:r w:rsidR="00991BA9" w:rsidRPr="00D73C7C">
        <w:rPr>
          <w:rFonts w:ascii="Times New Roman" w:hAnsi="Times New Roman" w:cs="Times New Roman"/>
          <w:sz w:val="28"/>
          <w:szCs w:val="28"/>
        </w:rPr>
        <w:t>А</w:t>
      </w:r>
      <w:r w:rsidRPr="00D73C7C">
        <w:rPr>
          <w:rFonts w:ascii="Times New Roman" w:hAnsi="Times New Roman" w:cs="Times New Roman"/>
          <w:sz w:val="28"/>
          <w:szCs w:val="28"/>
        </w:rPr>
        <w:t>ДОУ «Детский сад №</w:t>
      </w:r>
      <w:r w:rsidR="00FE421E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>20 «Золушка» 909,533 тыс.</w:t>
      </w:r>
      <w:r w:rsidR="00487ABD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C131D" w:rsidRPr="00D73C7C">
        <w:rPr>
          <w:rFonts w:ascii="Times New Roman" w:hAnsi="Times New Roman" w:cs="Times New Roman"/>
          <w:sz w:val="28"/>
          <w:szCs w:val="28"/>
        </w:rPr>
        <w:t>на</w:t>
      </w:r>
      <w:r w:rsidRPr="00D73C7C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C131D" w:rsidRPr="00D73C7C">
        <w:rPr>
          <w:rFonts w:ascii="Times New Roman" w:hAnsi="Times New Roman" w:cs="Times New Roman"/>
          <w:sz w:val="28"/>
          <w:szCs w:val="28"/>
        </w:rPr>
        <w:t>е</w:t>
      </w:r>
      <w:r w:rsidRPr="00D73C7C">
        <w:rPr>
          <w:rFonts w:ascii="Times New Roman" w:hAnsi="Times New Roman" w:cs="Times New Roman"/>
          <w:sz w:val="28"/>
          <w:szCs w:val="28"/>
        </w:rPr>
        <w:t xml:space="preserve"> работ п</w:t>
      </w:r>
      <w:r w:rsidR="007C131D" w:rsidRPr="00D73C7C">
        <w:rPr>
          <w:rFonts w:ascii="Times New Roman" w:hAnsi="Times New Roman" w:cs="Times New Roman"/>
          <w:sz w:val="28"/>
          <w:szCs w:val="28"/>
        </w:rPr>
        <w:t>о ремонту медицинского кабинета;</w:t>
      </w:r>
    </w:p>
    <w:p w14:paraId="1FEA772B" w14:textId="6DC9D907" w:rsidR="003B24F2" w:rsidRPr="00D73C7C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C7C">
        <w:rPr>
          <w:rFonts w:ascii="Times New Roman" w:hAnsi="Times New Roman" w:cs="Times New Roman"/>
          <w:sz w:val="28"/>
          <w:szCs w:val="28"/>
        </w:rPr>
        <w:t>- МБОУ «Начальная школа №</w:t>
      </w:r>
      <w:r w:rsidR="00FE421E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>15» 706,280 тыс. рублей на т</w:t>
      </w:r>
      <w:r w:rsidR="007C131D" w:rsidRPr="00D73C7C">
        <w:rPr>
          <w:rFonts w:ascii="Times New Roman" w:hAnsi="Times New Roman" w:cs="Times New Roman"/>
          <w:sz w:val="28"/>
          <w:szCs w:val="28"/>
        </w:rPr>
        <w:t>екущий ремонт кровли учреждения;</w:t>
      </w:r>
    </w:p>
    <w:p w14:paraId="0CB2C5D2" w14:textId="7186B67E" w:rsidR="007C131D" w:rsidRPr="00D90BAA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BAA">
        <w:rPr>
          <w:rFonts w:ascii="Times New Roman" w:hAnsi="Times New Roman" w:cs="Times New Roman"/>
          <w:sz w:val="28"/>
          <w:szCs w:val="28"/>
        </w:rPr>
        <w:t xml:space="preserve">- МБОУ </w:t>
      </w:r>
      <w:r w:rsidR="00C213C4" w:rsidRPr="00D90BAA">
        <w:rPr>
          <w:rFonts w:ascii="Times New Roman" w:hAnsi="Times New Roman" w:cs="Times New Roman"/>
          <w:sz w:val="28"/>
          <w:szCs w:val="28"/>
        </w:rPr>
        <w:t>«</w:t>
      </w:r>
      <w:r w:rsidRPr="00D90BAA">
        <w:rPr>
          <w:rFonts w:ascii="Times New Roman" w:hAnsi="Times New Roman" w:cs="Times New Roman"/>
          <w:sz w:val="28"/>
          <w:szCs w:val="28"/>
        </w:rPr>
        <w:t>СОШ №</w:t>
      </w:r>
      <w:r w:rsidR="00FE421E" w:rsidRPr="00D90BAA">
        <w:rPr>
          <w:rFonts w:ascii="Times New Roman" w:hAnsi="Times New Roman" w:cs="Times New Roman"/>
          <w:sz w:val="28"/>
          <w:szCs w:val="28"/>
        </w:rPr>
        <w:t xml:space="preserve"> </w:t>
      </w:r>
      <w:r w:rsidRPr="00D90BAA">
        <w:rPr>
          <w:rFonts w:ascii="Times New Roman" w:hAnsi="Times New Roman" w:cs="Times New Roman"/>
          <w:sz w:val="28"/>
          <w:szCs w:val="28"/>
        </w:rPr>
        <w:t>6</w:t>
      </w:r>
      <w:r w:rsidR="00C213C4" w:rsidRPr="00D90BAA">
        <w:rPr>
          <w:rFonts w:ascii="Times New Roman" w:hAnsi="Times New Roman" w:cs="Times New Roman"/>
          <w:sz w:val="28"/>
          <w:szCs w:val="28"/>
        </w:rPr>
        <w:t>»</w:t>
      </w:r>
      <w:r w:rsidR="005F7F0E" w:rsidRPr="00D90BAA">
        <w:rPr>
          <w:rFonts w:ascii="Times New Roman" w:hAnsi="Times New Roman" w:cs="Times New Roman"/>
          <w:sz w:val="28"/>
          <w:szCs w:val="28"/>
        </w:rPr>
        <w:t xml:space="preserve"> </w:t>
      </w:r>
      <w:r w:rsidRPr="00D90BAA">
        <w:rPr>
          <w:rFonts w:ascii="Times New Roman" w:hAnsi="Times New Roman" w:cs="Times New Roman"/>
          <w:sz w:val="28"/>
          <w:szCs w:val="28"/>
        </w:rPr>
        <w:t>446,000 тыс.</w:t>
      </w:r>
      <w:r w:rsidR="00487ABD" w:rsidRPr="00D90BAA">
        <w:rPr>
          <w:rFonts w:ascii="Times New Roman" w:hAnsi="Times New Roman" w:cs="Times New Roman"/>
          <w:sz w:val="28"/>
          <w:szCs w:val="28"/>
        </w:rPr>
        <w:t xml:space="preserve"> </w:t>
      </w:r>
      <w:r w:rsidRPr="00D90BAA">
        <w:rPr>
          <w:rFonts w:ascii="Times New Roman" w:hAnsi="Times New Roman" w:cs="Times New Roman"/>
          <w:sz w:val="28"/>
          <w:szCs w:val="28"/>
        </w:rPr>
        <w:t>рублей на поставку водонагревателей</w:t>
      </w:r>
      <w:r w:rsidR="007C131D" w:rsidRPr="00D90BAA">
        <w:rPr>
          <w:rFonts w:ascii="Times New Roman" w:hAnsi="Times New Roman" w:cs="Times New Roman"/>
          <w:sz w:val="28"/>
          <w:szCs w:val="28"/>
        </w:rPr>
        <w:t>;</w:t>
      </w:r>
    </w:p>
    <w:p w14:paraId="3CCB55DB" w14:textId="20993C02" w:rsidR="003B24F2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C7C">
        <w:rPr>
          <w:rFonts w:ascii="Times New Roman" w:hAnsi="Times New Roman" w:cs="Times New Roman"/>
          <w:sz w:val="28"/>
          <w:szCs w:val="28"/>
        </w:rPr>
        <w:t xml:space="preserve">- МБОУ </w:t>
      </w:r>
      <w:r w:rsidR="00C213C4" w:rsidRPr="00D73C7C">
        <w:rPr>
          <w:rFonts w:ascii="Times New Roman" w:hAnsi="Times New Roman" w:cs="Times New Roman"/>
          <w:sz w:val="28"/>
          <w:szCs w:val="28"/>
        </w:rPr>
        <w:t>«</w:t>
      </w:r>
      <w:r w:rsidRPr="00D73C7C">
        <w:rPr>
          <w:rFonts w:ascii="Times New Roman" w:hAnsi="Times New Roman" w:cs="Times New Roman"/>
          <w:sz w:val="28"/>
          <w:szCs w:val="28"/>
        </w:rPr>
        <w:t>СОШ №</w:t>
      </w:r>
      <w:r w:rsidR="00FE421E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>7</w:t>
      </w:r>
      <w:r w:rsidR="00C213C4" w:rsidRPr="00D73C7C">
        <w:rPr>
          <w:rFonts w:ascii="Times New Roman" w:hAnsi="Times New Roman" w:cs="Times New Roman"/>
          <w:sz w:val="28"/>
          <w:szCs w:val="28"/>
        </w:rPr>
        <w:t>»</w:t>
      </w:r>
      <w:r w:rsidR="005F7F0E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>2 423,135 тыс.</w:t>
      </w:r>
      <w:r w:rsidR="00487ABD" w:rsidRPr="00D73C7C">
        <w:rPr>
          <w:rFonts w:ascii="Times New Roman" w:hAnsi="Times New Roman" w:cs="Times New Roman"/>
          <w:sz w:val="28"/>
          <w:szCs w:val="28"/>
        </w:rPr>
        <w:t xml:space="preserve"> </w:t>
      </w:r>
      <w:r w:rsidRPr="00D73C7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C131D" w:rsidRPr="00D73C7C">
        <w:rPr>
          <w:rFonts w:ascii="Times New Roman" w:hAnsi="Times New Roman" w:cs="Times New Roman"/>
          <w:sz w:val="28"/>
          <w:szCs w:val="28"/>
        </w:rPr>
        <w:t xml:space="preserve">на </w:t>
      </w:r>
      <w:r w:rsidRPr="00D73C7C">
        <w:rPr>
          <w:rFonts w:ascii="Times New Roman" w:hAnsi="Times New Roman" w:cs="Times New Roman"/>
          <w:sz w:val="28"/>
          <w:szCs w:val="28"/>
        </w:rPr>
        <w:t xml:space="preserve">ремонт школьных туалетов </w:t>
      </w:r>
      <w:r w:rsidRPr="00AF2EC4">
        <w:rPr>
          <w:rFonts w:ascii="Times New Roman" w:hAnsi="Times New Roman" w:cs="Times New Roman"/>
          <w:sz w:val="28"/>
          <w:szCs w:val="28"/>
        </w:rPr>
        <w:t>и приобретени</w:t>
      </w:r>
      <w:r w:rsidR="007C131D" w:rsidRPr="00AF2EC4">
        <w:rPr>
          <w:rFonts w:ascii="Times New Roman" w:hAnsi="Times New Roman" w:cs="Times New Roman"/>
          <w:sz w:val="28"/>
          <w:szCs w:val="28"/>
        </w:rPr>
        <w:t>е</w:t>
      </w:r>
      <w:r w:rsidRPr="00AF2EC4">
        <w:rPr>
          <w:rFonts w:ascii="Times New Roman" w:hAnsi="Times New Roman" w:cs="Times New Roman"/>
          <w:sz w:val="28"/>
          <w:szCs w:val="28"/>
        </w:rPr>
        <w:t xml:space="preserve"> комплектующих к системе вентиляции на пищеблоке школы</w:t>
      </w:r>
      <w:r w:rsidR="00991BA9">
        <w:rPr>
          <w:rFonts w:ascii="Times New Roman" w:hAnsi="Times New Roman" w:cs="Times New Roman"/>
          <w:sz w:val="28"/>
          <w:szCs w:val="28"/>
        </w:rPr>
        <w:t>.</w:t>
      </w:r>
    </w:p>
    <w:p w14:paraId="27B28A42" w14:textId="2835413A" w:rsidR="00A965A3" w:rsidRPr="00BD4FC2" w:rsidRDefault="00991BA9" w:rsidP="00B95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3C7C">
        <w:rPr>
          <w:rFonts w:ascii="Times New Roman" w:hAnsi="Times New Roman" w:cs="Times New Roman"/>
          <w:sz w:val="28"/>
          <w:szCs w:val="28"/>
        </w:rPr>
        <w:lastRenderedPageBreak/>
        <w:t>При рассмотрении представленных расчётов</w:t>
      </w:r>
      <w:r w:rsidR="00A965A3">
        <w:rPr>
          <w:rFonts w:ascii="Times New Roman" w:hAnsi="Times New Roman" w:cs="Times New Roman"/>
          <w:sz w:val="28"/>
          <w:szCs w:val="28"/>
        </w:rPr>
        <w:t xml:space="preserve"> по текущим ремонтам</w:t>
      </w:r>
      <w:r w:rsidRPr="00D73C7C">
        <w:rPr>
          <w:rFonts w:ascii="Times New Roman" w:hAnsi="Times New Roman" w:cs="Times New Roman"/>
          <w:sz w:val="28"/>
          <w:szCs w:val="28"/>
        </w:rPr>
        <w:t xml:space="preserve">, выполненных для обоснования финансовых показателей, содержащихся в проекте изменений, </w:t>
      </w:r>
      <w:r w:rsidR="00A965A3" w:rsidRPr="00BD4FC2">
        <w:rPr>
          <w:rFonts w:ascii="Times New Roman" w:hAnsi="Times New Roman"/>
          <w:sz w:val="28"/>
          <w:szCs w:val="28"/>
        </w:rPr>
        <w:t>установлены следующие замечания:</w:t>
      </w:r>
    </w:p>
    <w:p w14:paraId="076ED2DB" w14:textId="77777777" w:rsidR="00A965A3" w:rsidRPr="00BD4FC2" w:rsidRDefault="00A965A3" w:rsidP="00B95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FC2">
        <w:rPr>
          <w:rFonts w:ascii="Times New Roman" w:hAnsi="Times New Roman"/>
          <w:sz w:val="28"/>
          <w:szCs w:val="28"/>
        </w:rPr>
        <w:t>1) необоснованно применены к позициям в локальных сметных расчётах коэффициенты 1,15 к затратам труда (оплате труда) рабочих и 1,25 к нормам времени (стоимости) эксплуатации машин и механизмов, затратам труда (оплате труда) машинистов.</w:t>
      </w:r>
    </w:p>
    <w:p w14:paraId="419BDCF9" w14:textId="77777777" w:rsidR="00A965A3" w:rsidRPr="00BD4FC2" w:rsidRDefault="00A965A3" w:rsidP="00B95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FC2">
        <w:rPr>
          <w:rFonts w:ascii="Times New Roman" w:hAnsi="Times New Roman"/>
          <w:sz w:val="28"/>
          <w:szCs w:val="28"/>
        </w:rPr>
        <w:t>Согласно пункту 58 Методики от 04.08.2020 № 421/</w:t>
      </w:r>
      <w:proofErr w:type="spellStart"/>
      <w:r w:rsidRPr="00BD4FC2">
        <w:rPr>
          <w:rFonts w:ascii="Times New Roman" w:hAnsi="Times New Roman"/>
          <w:sz w:val="28"/>
          <w:szCs w:val="28"/>
        </w:rPr>
        <w:t>пр</w:t>
      </w:r>
      <w:proofErr w:type="spellEnd"/>
      <w:r w:rsidRPr="00BD4FC2">
        <w:rPr>
          <w:rFonts w:ascii="Times New Roman" w:hAnsi="Times New Roman"/>
          <w:sz w:val="28"/>
          <w:szCs w:val="28"/>
        </w:rPr>
        <w:t xml:space="preserve"> повышающие коэффициенты, учитывающие увеличение затрат на оплату труда, стоимости эксплуатации машин и механизмов, для соответствующих ГЭСН (ФЕР, ТЕР), аналогичным технологическим процессам в новом строительстве, в том числе по возведению новых конструктивных элементов, по отдельным позициям локального сметного расчёта применяются в случае отсутствия </w:t>
      </w:r>
      <w:proofErr w:type="spellStart"/>
      <w:r w:rsidRPr="00BD4FC2">
        <w:rPr>
          <w:rFonts w:ascii="Times New Roman" w:hAnsi="Times New Roman"/>
          <w:sz w:val="28"/>
          <w:szCs w:val="28"/>
        </w:rPr>
        <w:t>ГЭСНр</w:t>
      </w:r>
      <w:proofErr w:type="spellEnd"/>
      <w:r w:rsidRPr="00BD4FC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D4FC2">
        <w:rPr>
          <w:rFonts w:ascii="Times New Roman" w:hAnsi="Times New Roman"/>
          <w:sz w:val="28"/>
          <w:szCs w:val="28"/>
        </w:rPr>
        <w:t>ФЕРр</w:t>
      </w:r>
      <w:proofErr w:type="spellEnd"/>
      <w:r w:rsidRPr="00BD4F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FC2">
        <w:rPr>
          <w:rFonts w:ascii="Times New Roman" w:hAnsi="Times New Roman"/>
          <w:sz w:val="28"/>
          <w:szCs w:val="28"/>
        </w:rPr>
        <w:t>ТЕРр</w:t>
      </w:r>
      <w:proofErr w:type="spellEnd"/>
      <w:r w:rsidRPr="00BD4FC2">
        <w:rPr>
          <w:rFonts w:ascii="Times New Roman" w:hAnsi="Times New Roman"/>
          <w:sz w:val="28"/>
          <w:szCs w:val="28"/>
        </w:rPr>
        <w:t xml:space="preserve">) или в сборнике </w:t>
      </w:r>
      <w:proofErr w:type="spellStart"/>
      <w:r w:rsidRPr="00BD4FC2">
        <w:rPr>
          <w:rFonts w:ascii="Times New Roman" w:hAnsi="Times New Roman"/>
          <w:sz w:val="28"/>
          <w:szCs w:val="28"/>
        </w:rPr>
        <w:t>ГЭСНрр</w:t>
      </w:r>
      <w:proofErr w:type="spellEnd"/>
      <w:r w:rsidRPr="00BD4FC2">
        <w:rPr>
          <w:rFonts w:ascii="Times New Roman" w:hAnsi="Times New Roman"/>
          <w:sz w:val="28"/>
          <w:szCs w:val="28"/>
        </w:rPr>
        <w:t xml:space="preserve"> при определении сметной стоимости работ по капитальному ремонту,</w:t>
      </w:r>
      <w:r w:rsidRPr="00BD4FC2">
        <w:rPr>
          <w:rFonts w:ascii="Times New Roman" w:hAnsi="Times New Roman"/>
        </w:rPr>
        <w:t xml:space="preserve"> </w:t>
      </w:r>
      <w:r w:rsidRPr="00BD4FC2">
        <w:rPr>
          <w:rFonts w:ascii="Times New Roman" w:hAnsi="Times New Roman"/>
          <w:sz w:val="28"/>
          <w:szCs w:val="28"/>
        </w:rPr>
        <w:t xml:space="preserve">реконструкции объектов капитального строительства. </w:t>
      </w:r>
    </w:p>
    <w:p w14:paraId="137905E4" w14:textId="19921541" w:rsidR="00A965A3" w:rsidRPr="00BD4FC2" w:rsidRDefault="00A965A3" w:rsidP="00B95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FC2">
        <w:rPr>
          <w:rFonts w:ascii="Times New Roman" w:hAnsi="Times New Roman"/>
          <w:sz w:val="28"/>
          <w:szCs w:val="28"/>
        </w:rPr>
        <w:t>Кроме того, согласно подпункту е) пункта 59 Методики от 04.08.2020                   № 421/</w:t>
      </w:r>
      <w:proofErr w:type="spellStart"/>
      <w:r w:rsidRPr="00BD4FC2">
        <w:rPr>
          <w:rFonts w:ascii="Times New Roman" w:hAnsi="Times New Roman"/>
          <w:sz w:val="28"/>
          <w:szCs w:val="28"/>
        </w:rPr>
        <w:t>пр</w:t>
      </w:r>
      <w:proofErr w:type="spellEnd"/>
      <w:r w:rsidRPr="00BD4FC2">
        <w:rPr>
          <w:rFonts w:ascii="Times New Roman" w:hAnsi="Times New Roman"/>
          <w:sz w:val="28"/>
          <w:szCs w:val="28"/>
        </w:rPr>
        <w:t xml:space="preserve"> </w:t>
      </w:r>
      <w:r w:rsidRPr="00A965A3">
        <w:rPr>
          <w:rFonts w:ascii="Times New Roman" w:hAnsi="Times New Roman"/>
          <w:sz w:val="28"/>
          <w:szCs w:val="28"/>
        </w:rPr>
        <w:t xml:space="preserve">указанные коэффициенты не применяются в случае не выполнения условий, приведённых в </w:t>
      </w:r>
      <w:hyperlink r:id="rId8" w:anchor="/document/74676474/entry/1058" w:history="1">
        <w:r w:rsidRPr="00A965A3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пункте 60 </w:t>
        </w:r>
      </w:hyperlink>
      <w:r w:rsidRPr="00A965A3">
        <w:rPr>
          <w:rFonts w:ascii="Times New Roman" w:hAnsi="Times New Roman"/>
          <w:sz w:val="28"/>
          <w:szCs w:val="28"/>
        </w:rPr>
        <w:t>Методики от 04.08.2020 № 421/</w:t>
      </w:r>
      <w:proofErr w:type="spellStart"/>
      <w:r w:rsidRPr="00A965A3">
        <w:rPr>
          <w:rFonts w:ascii="Times New Roman" w:hAnsi="Times New Roman"/>
          <w:sz w:val="28"/>
          <w:szCs w:val="28"/>
        </w:rPr>
        <w:t>пр</w:t>
      </w:r>
      <w:proofErr w:type="spellEnd"/>
      <w:r w:rsidRPr="00A965A3">
        <w:rPr>
          <w:rFonts w:ascii="Times New Roman" w:hAnsi="Times New Roman"/>
          <w:sz w:val="28"/>
          <w:szCs w:val="28"/>
        </w:rPr>
        <w:t>, согласно которому коэффициенты, предусмотренные в пункте 58 Методики от 04.08.2020 №421/</w:t>
      </w:r>
      <w:proofErr w:type="spellStart"/>
      <w:r w:rsidRPr="00A965A3">
        <w:rPr>
          <w:rFonts w:ascii="Times New Roman" w:hAnsi="Times New Roman"/>
          <w:sz w:val="28"/>
          <w:szCs w:val="28"/>
        </w:rPr>
        <w:t>пр</w:t>
      </w:r>
      <w:proofErr w:type="spellEnd"/>
      <w:r w:rsidRPr="00A965A3">
        <w:rPr>
          <w:rFonts w:ascii="Times New Roman" w:hAnsi="Times New Roman"/>
          <w:sz w:val="28"/>
          <w:szCs w:val="28"/>
        </w:rPr>
        <w:t xml:space="preserve">, учитывают отсутствие возможности применения технологических схем </w:t>
      </w:r>
      <w:r w:rsidRPr="00BD4FC2">
        <w:rPr>
          <w:rFonts w:ascii="Times New Roman" w:hAnsi="Times New Roman"/>
          <w:sz w:val="28"/>
          <w:szCs w:val="28"/>
        </w:rPr>
        <w:t>производства работ, принятых в сметных нормах, включ</w:t>
      </w:r>
      <w:r>
        <w:rPr>
          <w:rFonts w:ascii="Times New Roman" w:hAnsi="Times New Roman"/>
          <w:sz w:val="28"/>
          <w:szCs w:val="28"/>
        </w:rPr>
        <w:t>ё</w:t>
      </w:r>
      <w:r w:rsidRPr="00BD4FC2">
        <w:rPr>
          <w:rFonts w:ascii="Times New Roman" w:hAnsi="Times New Roman"/>
          <w:sz w:val="28"/>
          <w:szCs w:val="28"/>
        </w:rPr>
        <w:t>нных в сборники ГЭСН и необходимость проведения работ отдельными малыми участками с ограниченным объёмом работ, в том числе снижение производительности машин и механизмов;</w:t>
      </w:r>
    </w:p>
    <w:p w14:paraId="24E3AF9B" w14:textId="77777777" w:rsidR="00A965A3" w:rsidRPr="00BD4FC2" w:rsidRDefault="00A965A3" w:rsidP="00B95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FC2">
        <w:rPr>
          <w:rFonts w:ascii="Times New Roman" w:hAnsi="Times New Roman"/>
          <w:sz w:val="28"/>
          <w:szCs w:val="28"/>
        </w:rPr>
        <w:t>2) необоснованно применены к позициям в локальных сметных расчётах понижающие коэффициенты к накладным расходам и сметной прибыли, при отсутствии повышающих коэффициентов, учитывающих увеличение затрат на оплату труда, стоимость эксплуатации машин и механизмов, для соответствующих ГЭСН (ФЕР, ТЕР), аналогичным технологическим процессам в новом строительстве, в том числе по возведению новых конструктивных элементов.</w:t>
      </w:r>
    </w:p>
    <w:p w14:paraId="4DD4947D" w14:textId="77777777" w:rsidR="00A965A3" w:rsidRPr="00BD4FC2" w:rsidRDefault="00A965A3" w:rsidP="00B95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FC2">
        <w:rPr>
          <w:rFonts w:ascii="Times New Roman" w:hAnsi="Times New Roman"/>
          <w:sz w:val="28"/>
          <w:szCs w:val="28"/>
        </w:rPr>
        <w:t>В соответствии с пунктом 25 Приказа от 21.12.2020 № 812/</w:t>
      </w:r>
      <w:proofErr w:type="spellStart"/>
      <w:r w:rsidRPr="00BD4FC2">
        <w:rPr>
          <w:rFonts w:ascii="Times New Roman" w:hAnsi="Times New Roman"/>
          <w:sz w:val="28"/>
          <w:szCs w:val="28"/>
        </w:rPr>
        <w:t>пр</w:t>
      </w:r>
      <w:proofErr w:type="spellEnd"/>
      <w:r w:rsidRPr="00BD4FC2">
        <w:rPr>
          <w:rFonts w:ascii="Times New Roman" w:hAnsi="Times New Roman"/>
          <w:sz w:val="28"/>
          <w:szCs w:val="28"/>
        </w:rPr>
        <w:t xml:space="preserve"> и пунктом 16 Приказа от 11.12.2020 № 774/</w:t>
      </w:r>
      <w:proofErr w:type="spellStart"/>
      <w:r w:rsidRPr="00BD4FC2">
        <w:rPr>
          <w:rFonts w:ascii="Times New Roman" w:hAnsi="Times New Roman"/>
          <w:sz w:val="28"/>
          <w:szCs w:val="28"/>
        </w:rPr>
        <w:t>пр</w:t>
      </w:r>
      <w:proofErr w:type="spellEnd"/>
      <w:r w:rsidRPr="00BD4FC2">
        <w:rPr>
          <w:rFonts w:ascii="Times New Roman" w:hAnsi="Times New Roman"/>
          <w:sz w:val="28"/>
          <w:szCs w:val="28"/>
        </w:rPr>
        <w:t xml:space="preserve"> в случае отсутствия </w:t>
      </w:r>
      <w:proofErr w:type="spellStart"/>
      <w:r w:rsidRPr="00BD4FC2">
        <w:rPr>
          <w:rFonts w:ascii="Times New Roman" w:hAnsi="Times New Roman"/>
          <w:sz w:val="28"/>
          <w:szCs w:val="28"/>
        </w:rPr>
        <w:t>ГЭСНр</w:t>
      </w:r>
      <w:proofErr w:type="spellEnd"/>
      <w:r w:rsidRPr="00BD4FC2">
        <w:rPr>
          <w:rFonts w:ascii="Times New Roman" w:hAnsi="Times New Roman"/>
          <w:sz w:val="28"/>
          <w:szCs w:val="28"/>
        </w:rPr>
        <w:t xml:space="preserve"> при определении сметной стоимости работ по капитальному ремонту, аналогичных технологическим процессам, выполняемым при новом строительстве, с использованием ГЭСН, </w:t>
      </w:r>
      <w:r w:rsidRPr="00BD4FC2">
        <w:rPr>
          <w:rFonts w:ascii="Times New Roman" w:hAnsi="Times New Roman"/>
          <w:bCs/>
          <w:sz w:val="28"/>
          <w:szCs w:val="28"/>
        </w:rPr>
        <w:t>к которым в соответствии с подпунктом "б" пункта 58 Методики от 04.08.2020 № 421/</w:t>
      </w:r>
      <w:proofErr w:type="spellStart"/>
      <w:r w:rsidRPr="00BD4FC2">
        <w:rPr>
          <w:rFonts w:ascii="Times New Roman" w:hAnsi="Times New Roman"/>
          <w:bCs/>
          <w:sz w:val="28"/>
          <w:szCs w:val="28"/>
        </w:rPr>
        <w:t>пр</w:t>
      </w:r>
      <w:proofErr w:type="spellEnd"/>
      <w:r w:rsidRPr="00BD4FC2">
        <w:rPr>
          <w:rFonts w:ascii="Times New Roman" w:hAnsi="Times New Roman"/>
          <w:bCs/>
          <w:sz w:val="28"/>
          <w:szCs w:val="28"/>
        </w:rPr>
        <w:t>, применяются повышающие коэффициенты, учитывающие увеличение затрат на оплату труда к нормативам накладных расходов, сметной прибыли</w:t>
      </w:r>
      <w:r w:rsidRPr="00BD4FC2">
        <w:rPr>
          <w:rFonts w:ascii="Times New Roman" w:hAnsi="Times New Roman"/>
          <w:sz w:val="28"/>
          <w:szCs w:val="28"/>
        </w:rPr>
        <w:t xml:space="preserve"> для соответствующих ГЭСН по отдельным позициям локального сметного расчета </w:t>
      </w:r>
      <w:r w:rsidRPr="00BD4FC2">
        <w:rPr>
          <w:rFonts w:ascii="Times New Roman" w:hAnsi="Times New Roman"/>
          <w:bCs/>
          <w:sz w:val="28"/>
          <w:szCs w:val="28"/>
        </w:rPr>
        <w:t>применяется коэффициент 0,9 и 0,85 соответственно</w:t>
      </w:r>
      <w:r w:rsidRPr="00BD4FC2">
        <w:rPr>
          <w:rFonts w:ascii="Times New Roman" w:hAnsi="Times New Roman"/>
          <w:sz w:val="28"/>
          <w:szCs w:val="28"/>
        </w:rPr>
        <w:t>.</w:t>
      </w:r>
    </w:p>
    <w:p w14:paraId="6F516EAD" w14:textId="7E2EBED1" w:rsidR="00A965A3" w:rsidRPr="00BD4FC2" w:rsidRDefault="00A965A3" w:rsidP="00B95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FC2">
        <w:rPr>
          <w:rFonts w:ascii="Times New Roman" w:hAnsi="Times New Roman"/>
          <w:sz w:val="28"/>
          <w:szCs w:val="28"/>
          <w:shd w:val="clear" w:color="auto" w:fill="FFFFFF"/>
        </w:rPr>
        <w:t>Рекомендуем</w:t>
      </w:r>
      <w:r w:rsidRPr="00BD4FC2">
        <w:rPr>
          <w:rFonts w:ascii="Times New Roman" w:hAnsi="Times New Roman"/>
          <w:sz w:val="28"/>
          <w:szCs w:val="28"/>
        </w:rPr>
        <w:t xml:space="preserve"> произвести перерасчёт предоставленных сметных расчётов с учётом вышеуказанных замечаний.</w:t>
      </w:r>
    </w:p>
    <w:p w14:paraId="0470D9BB" w14:textId="7537A0F9" w:rsidR="003B24F2" w:rsidRDefault="003B24F2" w:rsidP="00B9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6D6">
        <w:rPr>
          <w:rFonts w:ascii="Times New Roman" w:hAnsi="Times New Roman" w:cs="Times New Roman"/>
          <w:b/>
          <w:i/>
          <w:sz w:val="28"/>
          <w:szCs w:val="28"/>
        </w:rPr>
        <w:t>уменьшен</w:t>
      </w:r>
      <w:r w:rsidR="00DC03EE" w:rsidRPr="00C376D6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C376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24B5" w:rsidRPr="00C376D6">
        <w:rPr>
          <w:rFonts w:ascii="Times New Roman" w:hAnsi="Times New Roman" w:cs="Times New Roman"/>
          <w:b/>
          <w:i/>
          <w:sz w:val="28"/>
          <w:szCs w:val="28"/>
        </w:rPr>
        <w:t>на сумму 1 231,203 тыс. рублей</w:t>
      </w:r>
      <w:r w:rsidR="00E424B5">
        <w:rPr>
          <w:rFonts w:ascii="Times New Roman" w:hAnsi="Times New Roman" w:cs="Times New Roman"/>
          <w:sz w:val="28"/>
          <w:szCs w:val="28"/>
        </w:rPr>
        <w:t xml:space="preserve"> за счёт экономии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на оплату стоимости проезда и провоза багажа к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отпуска и обратно</w:t>
      </w:r>
      <w:r w:rsidR="00E424B5">
        <w:rPr>
          <w:rFonts w:ascii="Times New Roman" w:hAnsi="Times New Roman" w:cs="Times New Roman"/>
          <w:sz w:val="28"/>
          <w:szCs w:val="28"/>
        </w:rPr>
        <w:t>, оплату потребления тепловой энергии и горячего водоснабжения</w:t>
      </w:r>
      <w:r w:rsidR="00DC03EE">
        <w:rPr>
          <w:rFonts w:ascii="Times New Roman" w:hAnsi="Times New Roman" w:cs="Times New Roman"/>
          <w:sz w:val="28"/>
          <w:szCs w:val="28"/>
        </w:rPr>
        <w:t>,</w:t>
      </w:r>
      <w:r w:rsidR="00E424B5">
        <w:rPr>
          <w:rFonts w:ascii="Times New Roman" w:hAnsi="Times New Roman" w:cs="Times New Roman"/>
          <w:sz w:val="28"/>
          <w:szCs w:val="28"/>
        </w:rPr>
        <w:t xml:space="preserve"> </w:t>
      </w:r>
      <w:r w:rsidR="00DC03EE">
        <w:rPr>
          <w:rFonts w:ascii="Times New Roman" w:hAnsi="Times New Roman" w:cs="Times New Roman"/>
          <w:sz w:val="28"/>
          <w:szCs w:val="28"/>
        </w:rPr>
        <w:t xml:space="preserve">экономии от </w:t>
      </w:r>
      <w:r w:rsidR="00E424B5">
        <w:rPr>
          <w:rFonts w:ascii="Times New Roman" w:hAnsi="Times New Roman" w:cs="Times New Roman"/>
          <w:sz w:val="28"/>
          <w:szCs w:val="28"/>
        </w:rPr>
        <w:t>заключенных договоров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1668AD" w14:textId="633D06E8" w:rsidR="003B24F2" w:rsidRPr="00173920" w:rsidRDefault="00CF7158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0">
        <w:rPr>
          <w:rFonts w:ascii="Times New Roman" w:hAnsi="Times New Roman" w:cs="Times New Roman"/>
          <w:sz w:val="28"/>
          <w:szCs w:val="28"/>
        </w:rPr>
        <w:t xml:space="preserve">* </w:t>
      </w:r>
      <w:r w:rsidR="00DC03EE">
        <w:rPr>
          <w:rFonts w:ascii="Times New Roman" w:hAnsi="Times New Roman" w:cs="Times New Roman"/>
          <w:sz w:val="28"/>
          <w:szCs w:val="28"/>
        </w:rPr>
        <w:t>С</w:t>
      </w:r>
      <w:r w:rsidR="003B24F2" w:rsidRPr="00173920">
        <w:rPr>
          <w:rFonts w:ascii="Times New Roman" w:hAnsi="Times New Roman" w:cs="Times New Roman"/>
          <w:sz w:val="28"/>
          <w:szCs w:val="28"/>
        </w:rPr>
        <w:t>труктурный элемент «Комплекс процессных мероприятий «Развитие материально-технической базы образовательных организаций» департамент</w:t>
      </w:r>
      <w:r w:rsidR="00173920">
        <w:rPr>
          <w:rFonts w:ascii="Times New Roman" w:hAnsi="Times New Roman" w:cs="Times New Roman"/>
          <w:sz w:val="28"/>
          <w:szCs w:val="28"/>
        </w:rPr>
        <w:t>у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173920">
        <w:rPr>
          <w:rFonts w:ascii="Times New Roman" w:eastAsiaTheme="minorEastAsia" w:hAnsi="Times New Roman"/>
          <w:bCs/>
          <w:sz w:val="28"/>
          <w:szCs w:val="28"/>
        </w:rPr>
        <w:t>градостроительства и земельных отношений администрации города Нефтеюганска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 уменьшены расходы средств местного бюджета на 2024</w:t>
      </w:r>
      <w:r w:rsidR="004C73B8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173920">
        <w:rPr>
          <w:rFonts w:ascii="Times New Roman" w:hAnsi="Times New Roman" w:cs="Times New Roman"/>
          <w:sz w:val="28"/>
          <w:szCs w:val="28"/>
        </w:rPr>
        <w:t>г</w:t>
      </w:r>
      <w:r w:rsidR="004C73B8" w:rsidRPr="00173920">
        <w:rPr>
          <w:rFonts w:ascii="Times New Roman" w:hAnsi="Times New Roman" w:cs="Times New Roman"/>
          <w:sz w:val="28"/>
          <w:szCs w:val="28"/>
        </w:rPr>
        <w:t>од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 на сумму 17 589,494</w:t>
      </w:r>
      <w:r w:rsidR="00487ABD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тыс. рублей, в связи с закрытием бюджетных ассигнований. </w:t>
      </w:r>
    </w:p>
    <w:p w14:paraId="13E0A90F" w14:textId="2161DE48" w:rsidR="00487ABD" w:rsidRPr="00CF7158" w:rsidRDefault="00A965A3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7ABD" w:rsidRPr="00964867">
        <w:rPr>
          <w:rFonts w:ascii="Times New Roman" w:hAnsi="Times New Roman" w:cs="Times New Roman"/>
          <w:sz w:val="28"/>
          <w:szCs w:val="28"/>
        </w:rPr>
        <w:t>.</w:t>
      </w:r>
      <w:r w:rsidR="00CF7158" w:rsidRPr="00964867">
        <w:rPr>
          <w:rFonts w:ascii="Times New Roman" w:hAnsi="Times New Roman" w:cs="Times New Roman"/>
          <w:sz w:val="28"/>
          <w:szCs w:val="28"/>
        </w:rPr>
        <w:t xml:space="preserve">1.2. </w:t>
      </w:r>
      <w:r w:rsidR="00487ABD" w:rsidRPr="00964867">
        <w:rPr>
          <w:rFonts w:ascii="Times New Roman" w:hAnsi="Times New Roman" w:cs="Times New Roman"/>
          <w:sz w:val="28"/>
          <w:szCs w:val="28"/>
        </w:rPr>
        <w:t>«Ресурсное обеспечение деятельности органов местного самоуправления»</w:t>
      </w:r>
      <w:r w:rsidR="00964867" w:rsidRPr="00964867">
        <w:rPr>
          <w:rFonts w:ascii="Times New Roman" w:hAnsi="Times New Roman" w:cs="Times New Roman"/>
          <w:sz w:val="28"/>
          <w:szCs w:val="28"/>
        </w:rPr>
        <w:t xml:space="preserve"> с</w:t>
      </w:r>
      <w:r w:rsidR="00487ABD" w:rsidRPr="00964867">
        <w:rPr>
          <w:rFonts w:ascii="Times New Roman" w:hAnsi="Times New Roman" w:cs="Times New Roman"/>
          <w:sz w:val="28"/>
          <w:szCs w:val="28"/>
        </w:rPr>
        <w:t>труктурный элемент «Комплекс процессных мероприятий «Обеспечение деятельности органов местного самоуправления города Нефтеюганска» департамент</w:t>
      </w:r>
      <w:r w:rsidR="00964867">
        <w:rPr>
          <w:rFonts w:ascii="Times New Roman" w:hAnsi="Times New Roman" w:cs="Times New Roman"/>
          <w:sz w:val="28"/>
          <w:szCs w:val="28"/>
        </w:rPr>
        <w:t>у</w:t>
      </w:r>
      <w:r w:rsidR="00487ABD" w:rsidRPr="0096486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 увеличено финансирование за сч</w:t>
      </w:r>
      <w:r w:rsidR="00CF7158" w:rsidRPr="00964867">
        <w:rPr>
          <w:rFonts w:ascii="Times New Roman" w:hAnsi="Times New Roman" w:cs="Times New Roman"/>
          <w:sz w:val="28"/>
          <w:szCs w:val="28"/>
        </w:rPr>
        <w:t>ё</w:t>
      </w:r>
      <w:r w:rsidR="00487ABD" w:rsidRPr="00964867">
        <w:rPr>
          <w:rFonts w:ascii="Times New Roman" w:hAnsi="Times New Roman" w:cs="Times New Roman"/>
          <w:sz w:val="28"/>
          <w:szCs w:val="28"/>
        </w:rPr>
        <w:t xml:space="preserve">т средств окружного бюджета на 2024 год в сумме 282,300 тыс. рублей на основании уведомления из департамента </w:t>
      </w:r>
      <w:r w:rsidR="00487ABD" w:rsidRPr="004233CD">
        <w:rPr>
          <w:rFonts w:ascii="Times New Roman" w:hAnsi="Times New Roman" w:cs="Times New Roman"/>
          <w:sz w:val="28"/>
          <w:szCs w:val="28"/>
        </w:rPr>
        <w:t xml:space="preserve">финансов Ханты-Мансийского автономного округа – Югры о предоставлении субсидии, субвенции, иного межбюджетного трансферта, имеющего целевое назначение на 2024 год и на </w:t>
      </w:r>
      <w:r w:rsidR="00487ABD" w:rsidRPr="00CF7158">
        <w:rPr>
          <w:rFonts w:ascii="Times New Roman" w:hAnsi="Times New Roman" w:cs="Times New Roman"/>
          <w:sz w:val="28"/>
          <w:szCs w:val="28"/>
        </w:rPr>
        <w:t>плановый период 2025 и 2026 годов №580/03/14 от 25.03.2024 года.</w:t>
      </w:r>
    </w:p>
    <w:p w14:paraId="758CB112" w14:textId="54B8383F" w:rsidR="00487ABD" w:rsidRPr="00CF7158" w:rsidRDefault="00A965A3" w:rsidP="00B9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4867">
        <w:rPr>
          <w:rFonts w:ascii="Times New Roman" w:hAnsi="Times New Roman" w:cs="Times New Roman"/>
          <w:sz w:val="28"/>
          <w:szCs w:val="28"/>
        </w:rPr>
        <w:t>.1.3</w:t>
      </w:r>
      <w:r w:rsidR="00487ABD" w:rsidRPr="00CF7158">
        <w:rPr>
          <w:rFonts w:ascii="Times New Roman" w:hAnsi="Times New Roman" w:cs="Times New Roman"/>
          <w:sz w:val="28"/>
          <w:szCs w:val="28"/>
        </w:rPr>
        <w:t>.</w:t>
      </w:r>
      <w:r w:rsidR="00964867">
        <w:rPr>
          <w:rFonts w:ascii="Times New Roman" w:hAnsi="Times New Roman" w:cs="Times New Roman"/>
          <w:sz w:val="28"/>
          <w:szCs w:val="28"/>
        </w:rPr>
        <w:t xml:space="preserve"> </w:t>
      </w:r>
      <w:r w:rsidR="00487ABD" w:rsidRPr="00CF7158">
        <w:rPr>
          <w:rFonts w:ascii="Times New Roman" w:hAnsi="Times New Roman" w:cs="Times New Roman"/>
          <w:sz w:val="28"/>
          <w:szCs w:val="28"/>
        </w:rPr>
        <w:t>«Ресурсное обеспечение функционирования казённого учреждения»</w:t>
      </w:r>
      <w:r w:rsidR="00964867">
        <w:rPr>
          <w:rFonts w:ascii="Times New Roman" w:hAnsi="Times New Roman" w:cs="Times New Roman"/>
          <w:sz w:val="28"/>
          <w:szCs w:val="28"/>
        </w:rPr>
        <w:t xml:space="preserve"> с</w:t>
      </w:r>
      <w:r w:rsidR="00487ABD" w:rsidRPr="00CF7158">
        <w:rPr>
          <w:rFonts w:ascii="Times New Roman" w:hAnsi="Times New Roman" w:cs="Times New Roman"/>
          <w:sz w:val="28"/>
          <w:szCs w:val="28"/>
        </w:rPr>
        <w:t>труктурный элемент «Комплекс процессных мероприятий «Обеспечение функционирования казённого учреждения» департамент</w:t>
      </w:r>
      <w:r w:rsidR="00964867">
        <w:rPr>
          <w:rFonts w:ascii="Times New Roman" w:hAnsi="Times New Roman" w:cs="Times New Roman"/>
          <w:sz w:val="28"/>
          <w:szCs w:val="28"/>
        </w:rPr>
        <w:t>у</w:t>
      </w:r>
      <w:r w:rsidR="00487ABD" w:rsidRPr="00CF7158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 увеличено финансирование за сч</w:t>
      </w:r>
      <w:r w:rsidR="004C73B8" w:rsidRPr="00CF7158">
        <w:rPr>
          <w:rFonts w:ascii="Times New Roman" w:hAnsi="Times New Roman" w:cs="Times New Roman"/>
          <w:sz w:val="28"/>
          <w:szCs w:val="28"/>
        </w:rPr>
        <w:t>ё</w:t>
      </w:r>
      <w:r w:rsidR="00487ABD" w:rsidRPr="00CF7158">
        <w:rPr>
          <w:rFonts w:ascii="Times New Roman" w:hAnsi="Times New Roman" w:cs="Times New Roman"/>
          <w:sz w:val="28"/>
          <w:szCs w:val="28"/>
        </w:rPr>
        <w:t xml:space="preserve">т средств местного бюджета на 2024 год в сумме 513,618 тыс. рублей, </w:t>
      </w:r>
      <w:r w:rsidR="0096486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87ABD" w:rsidRPr="00CF7158">
        <w:rPr>
          <w:rFonts w:ascii="Times New Roman" w:hAnsi="Times New Roman" w:cs="Times New Roman"/>
          <w:sz w:val="28"/>
          <w:szCs w:val="28"/>
        </w:rPr>
        <w:t>увеличен</w:t>
      </w:r>
      <w:r w:rsidR="004C73B8" w:rsidRPr="00CF7158">
        <w:rPr>
          <w:rFonts w:ascii="Times New Roman" w:hAnsi="Times New Roman" w:cs="Times New Roman"/>
          <w:sz w:val="28"/>
          <w:szCs w:val="28"/>
        </w:rPr>
        <w:t>ие</w:t>
      </w:r>
      <w:r w:rsidR="00487ABD" w:rsidRPr="00CF7158">
        <w:rPr>
          <w:rFonts w:ascii="Times New Roman" w:hAnsi="Times New Roman" w:cs="Times New Roman"/>
          <w:sz w:val="28"/>
          <w:szCs w:val="28"/>
        </w:rPr>
        <w:t xml:space="preserve"> на сумму 593,618 тыс. рублей на услуги по охране</w:t>
      </w:r>
      <w:r w:rsidR="00964867">
        <w:rPr>
          <w:rFonts w:ascii="Times New Roman" w:hAnsi="Times New Roman" w:cs="Times New Roman"/>
          <w:sz w:val="28"/>
          <w:szCs w:val="28"/>
        </w:rPr>
        <w:t xml:space="preserve"> и </w:t>
      </w:r>
      <w:r w:rsidR="00487ABD" w:rsidRPr="00CF7158">
        <w:rPr>
          <w:rFonts w:ascii="Times New Roman" w:hAnsi="Times New Roman" w:cs="Times New Roman"/>
          <w:sz w:val="28"/>
          <w:szCs w:val="28"/>
        </w:rPr>
        <w:t>уменьшен</w:t>
      </w:r>
      <w:r w:rsidR="004C73B8" w:rsidRPr="00CF7158">
        <w:rPr>
          <w:rFonts w:ascii="Times New Roman" w:hAnsi="Times New Roman" w:cs="Times New Roman"/>
          <w:sz w:val="28"/>
          <w:szCs w:val="28"/>
        </w:rPr>
        <w:t>ие</w:t>
      </w:r>
      <w:r w:rsidR="00487ABD" w:rsidRPr="00CF7158">
        <w:rPr>
          <w:rFonts w:ascii="Times New Roman" w:hAnsi="Times New Roman" w:cs="Times New Roman"/>
          <w:sz w:val="28"/>
          <w:szCs w:val="28"/>
        </w:rPr>
        <w:t xml:space="preserve"> на сумму 80,000 тыс. рублей </w:t>
      </w:r>
      <w:r w:rsidR="004C73B8" w:rsidRPr="00CF7158">
        <w:rPr>
          <w:rFonts w:ascii="Times New Roman" w:hAnsi="Times New Roman" w:cs="Times New Roman"/>
          <w:sz w:val="28"/>
          <w:szCs w:val="28"/>
        </w:rPr>
        <w:t xml:space="preserve">за счёт экономии </w:t>
      </w:r>
      <w:r w:rsidR="00487ABD" w:rsidRPr="00CF7158">
        <w:rPr>
          <w:rFonts w:ascii="Times New Roman" w:hAnsi="Times New Roman" w:cs="Times New Roman"/>
          <w:sz w:val="28"/>
          <w:szCs w:val="28"/>
        </w:rPr>
        <w:t xml:space="preserve">от заключённого договора. </w:t>
      </w:r>
    </w:p>
    <w:bookmarkEnd w:id="3"/>
    <w:p w14:paraId="6117D775" w14:textId="7183A894" w:rsidR="00702C4E" w:rsidRPr="00702C4E" w:rsidRDefault="00702C4E" w:rsidP="00B954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4E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рассмотрения </w:t>
      </w:r>
      <w:r w:rsidR="005A68EC">
        <w:rPr>
          <w:rFonts w:ascii="Times New Roman" w:hAnsi="Times New Roman" w:cs="Times New Roman"/>
          <w:sz w:val="28"/>
          <w:szCs w:val="28"/>
        </w:rPr>
        <w:t>заключения</w:t>
      </w:r>
      <w:r w:rsidRPr="00702C4E">
        <w:rPr>
          <w:rFonts w:ascii="Times New Roman" w:hAnsi="Times New Roman" w:cs="Times New Roman"/>
          <w:sz w:val="28"/>
          <w:szCs w:val="28"/>
        </w:rPr>
        <w:t xml:space="preserve">, необходимо направить в адрес Счётной палаты до </w:t>
      </w:r>
      <w:r w:rsidR="005B2C57">
        <w:rPr>
          <w:rFonts w:ascii="Times New Roman" w:hAnsi="Times New Roman" w:cs="Times New Roman"/>
          <w:sz w:val="28"/>
          <w:szCs w:val="28"/>
        </w:rPr>
        <w:t>11</w:t>
      </w:r>
      <w:r w:rsidRPr="00702C4E">
        <w:rPr>
          <w:rFonts w:ascii="Times New Roman" w:hAnsi="Times New Roman" w:cs="Times New Roman"/>
          <w:sz w:val="28"/>
          <w:szCs w:val="28"/>
        </w:rPr>
        <w:t>.</w:t>
      </w:r>
      <w:r w:rsidR="00E75B2D">
        <w:rPr>
          <w:rFonts w:ascii="Times New Roman" w:hAnsi="Times New Roman" w:cs="Times New Roman"/>
          <w:sz w:val="28"/>
          <w:szCs w:val="28"/>
        </w:rPr>
        <w:t>0</w:t>
      </w:r>
      <w:r w:rsidR="00FE421E">
        <w:rPr>
          <w:rFonts w:ascii="Times New Roman" w:hAnsi="Times New Roman" w:cs="Times New Roman"/>
          <w:sz w:val="28"/>
          <w:szCs w:val="28"/>
        </w:rPr>
        <w:t>6</w:t>
      </w:r>
      <w:r w:rsidRPr="00702C4E">
        <w:rPr>
          <w:rFonts w:ascii="Times New Roman" w:hAnsi="Times New Roman" w:cs="Times New Roman"/>
          <w:sz w:val="28"/>
          <w:szCs w:val="28"/>
        </w:rPr>
        <w:t>.202</w:t>
      </w:r>
      <w:r w:rsidR="00E75B2D">
        <w:rPr>
          <w:rFonts w:ascii="Times New Roman" w:hAnsi="Times New Roman" w:cs="Times New Roman"/>
          <w:sz w:val="28"/>
          <w:szCs w:val="28"/>
        </w:rPr>
        <w:t>4</w:t>
      </w:r>
      <w:r w:rsidRPr="00702C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196344" w14:textId="77777777" w:rsidR="001E18E8" w:rsidRPr="00702C4E" w:rsidRDefault="001E18E8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77777777" w:rsidR="00BE3665" w:rsidRPr="009D4295" w:rsidRDefault="00BE3665" w:rsidP="00B954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CC5AC13" w14:textId="18EFE365" w:rsidR="00B81806" w:rsidRDefault="00A8303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B11E7" w14:textId="01D75CB8" w:rsidR="00B81806" w:rsidRDefault="00B81806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17004" w14:textId="108E546B" w:rsidR="00B81806" w:rsidRDefault="00B81806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934BC" w14:textId="7DE936E8" w:rsidR="0083713C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C6447" w14:textId="5B3F0C1B" w:rsidR="0083713C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C04121" w14:textId="18407E4A" w:rsidR="0083713C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6A54D" w14:textId="15B52B8E" w:rsidR="0083713C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54AD51" w14:textId="1B4F8247" w:rsidR="000C5942" w:rsidRDefault="000C5942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59C6F" w14:textId="0B2C359A" w:rsidR="000C5942" w:rsidRDefault="000C5942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10FB4F" w14:textId="4E0576D2" w:rsidR="000C5942" w:rsidRDefault="000C5942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C41E3" w14:textId="0A24FFA9" w:rsidR="000C5942" w:rsidRDefault="000C5942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70ABCF" w14:textId="3B922D6C" w:rsidR="000C5942" w:rsidRDefault="000C5942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5502A" w14:textId="747F7396" w:rsidR="000C5942" w:rsidRDefault="000C5942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18349" w14:textId="430AD376" w:rsidR="0083713C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5F2C7D" w14:textId="77777777" w:rsidR="0083713C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B1C4B9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5D4C519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инспектор инспекторского отдела № 2</w:t>
      </w:r>
    </w:p>
    <w:p w14:paraId="2E9A2C65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6BA5F023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Батаева Лариса Николаевна</w:t>
      </w:r>
    </w:p>
    <w:p w14:paraId="335E139D" w14:textId="6FC04959" w:rsidR="00B81806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8 (3463) 20-39-48</w:t>
      </w:r>
    </w:p>
    <w:sectPr w:rsidR="00B81806" w:rsidRPr="00B9547E" w:rsidSect="000C5942">
      <w:headerReference w:type="default" r:id="rId9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A3445" w14:textId="77777777" w:rsidR="002330F7" w:rsidRDefault="002330F7" w:rsidP="0030765E">
      <w:pPr>
        <w:spacing w:after="0" w:line="240" w:lineRule="auto"/>
      </w:pPr>
      <w:r>
        <w:separator/>
      </w:r>
    </w:p>
  </w:endnote>
  <w:endnote w:type="continuationSeparator" w:id="0">
    <w:p w14:paraId="0CE6786C" w14:textId="77777777" w:rsidR="002330F7" w:rsidRDefault="002330F7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513CE" w14:textId="77777777" w:rsidR="002330F7" w:rsidRDefault="002330F7" w:rsidP="0030765E">
      <w:pPr>
        <w:spacing w:after="0" w:line="240" w:lineRule="auto"/>
      </w:pPr>
      <w:r>
        <w:separator/>
      </w:r>
    </w:p>
  </w:footnote>
  <w:footnote w:type="continuationSeparator" w:id="0">
    <w:p w14:paraId="75680A50" w14:textId="77777777" w:rsidR="002330F7" w:rsidRDefault="002330F7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03FEFB1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C34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2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19F9"/>
    <w:rsid w:val="000222C5"/>
    <w:rsid w:val="00031F33"/>
    <w:rsid w:val="0004301B"/>
    <w:rsid w:val="00060F53"/>
    <w:rsid w:val="000664A5"/>
    <w:rsid w:val="00084D0D"/>
    <w:rsid w:val="000B08E8"/>
    <w:rsid w:val="000C5942"/>
    <w:rsid w:val="000D419E"/>
    <w:rsid w:val="000E1189"/>
    <w:rsid w:val="000E153A"/>
    <w:rsid w:val="000E2165"/>
    <w:rsid w:val="000E238D"/>
    <w:rsid w:val="000F2540"/>
    <w:rsid w:val="000F61E1"/>
    <w:rsid w:val="000F682B"/>
    <w:rsid w:val="00114CB5"/>
    <w:rsid w:val="00126235"/>
    <w:rsid w:val="00131DCA"/>
    <w:rsid w:val="00143A89"/>
    <w:rsid w:val="00150DA9"/>
    <w:rsid w:val="00155D79"/>
    <w:rsid w:val="00160776"/>
    <w:rsid w:val="00173920"/>
    <w:rsid w:val="00180D76"/>
    <w:rsid w:val="00183F28"/>
    <w:rsid w:val="00186302"/>
    <w:rsid w:val="0019335D"/>
    <w:rsid w:val="001A694A"/>
    <w:rsid w:val="001C61E7"/>
    <w:rsid w:val="001C7FB4"/>
    <w:rsid w:val="001E11BF"/>
    <w:rsid w:val="001E18E8"/>
    <w:rsid w:val="001E26FC"/>
    <w:rsid w:val="001E3711"/>
    <w:rsid w:val="001E596C"/>
    <w:rsid w:val="001F24FC"/>
    <w:rsid w:val="001F432A"/>
    <w:rsid w:val="001F501A"/>
    <w:rsid w:val="00200226"/>
    <w:rsid w:val="00204968"/>
    <w:rsid w:val="0021499E"/>
    <w:rsid w:val="00215930"/>
    <w:rsid w:val="002330F7"/>
    <w:rsid w:val="0026692B"/>
    <w:rsid w:val="002729B4"/>
    <w:rsid w:val="00274127"/>
    <w:rsid w:val="002802BE"/>
    <w:rsid w:val="002904D8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60B8"/>
    <w:rsid w:val="002F7DEB"/>
    <w:rsid w:val="00301CCF"/>
    <w:rsid w:val="00306C34"/>
    <w:rsid w:val="0030765E"/>
    <w:rsid w:val="003112C5"/>
    <w:rsid w:val="003267B3"/>
    <w:rsid w:val="00327B0A"/>
    <w:rsid w:val="003373A4"/>
    <w:rsid w:val="003418CE"/>
    <w:rsid w:val="00343FC8"/>
    <w:rsid w:val="003615EB"/>
    <w:rsid w:val="00361DBE"/>
    <w:rsid w:val="00374714"/>
    <w:rsid w:val="00376CF2"/>
    <w:rsid w:val="00382BEC"/>
    <w:rsid w:val="003838F2"/>
    <w:rsid w:val="00390BE0"/>
    <w:rsid w:val="003A075F"/>
    <w:rsid w:val="003A1045"/>
    <w:rsid w:val="003A2D54"/>
    <w:rsid w:val="003A59B5"/>
    <w:rsid w:val="003A6D2C"/>
    <w:rsid w:val="003B24F2"/>
    <w:rsid w:val="003B3FC8"/>
    <w:rsid w:val="003B4838"/>
    <w:rsid w:val="003D67D9"/>
    <w:rsid w:val="003E192D"/>
    <w:rsid w:val="003E41B3"/>
    <w:rsid w:val="003E57CF"/>
    <w:rsid w:val="003F0301"/>
    <w:rsid w:val="003F7019"/>
    <w:rsid w:val="0040736F"/>
    <w:rsid w:val="00415943"/>
    <w:rsid w:val="00427894"/>
    <w:rsid w:val="004555A9"/>
    <w:rsid w:val="00463727"/>
    <w:rsid w:val="0047123F"/>
    <w:rsid w:val="00473D41"/>
    <w:rsid w:val="004741FD"/>
    <w:rsid w:val="00476C9E"/>
    <w:rsid w:val="00487ABD"/>
    <w:rsid w:val="00496AD5"/>
    <w:rsid w:val="004A5102"/>
    <w:rsid w:val="004C6C64"/>
    <w:rsid w:val="004C73B8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761B8"/>
    <w:rsid w:val="00591101"/>
    <w:rsid w:val="0059149C"/>
    <w:rsid w:val="005A68EC"/>
    <w:rsid w:val="005B2C57"/>
    <w:rsid w:val="005B45EF"/>
    <w:rsid w:val="005C468E"/>
    <w:rsid w:val="005C7696"/>
    <w:rsid w:val="005C7B57"/>
    <w:rsid w:val="005D1B49"/>
    <w:rsid w:val="005D698C"/>
    <w:rsid w:val="005E066B"/>
    <w:rsid w:val="005E4C19"/>
    <w:rsid w:val="005F7F0E"/>
    <w:rsid w:val="00601490"/>
    <w:rsid w:val="006276F9"/>
    <w:rsid w:val="00627B4A"/>
    <w:rsid w:val="006326F0"/>
    <w:rsid w:val="006371CB"/>
    <w:rsid w:val="0064029A"/>
    <w:rsid w:val="00640653"/>
    <w:rsid w:val="00646855"/>
    <w:rsid w:val="0064720D"/>
    <w:rsid w:val="00650033"/>
    <w:rsid w:val="00654AEA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2C4E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5CBA"/>
    <w:rsid w:val="007924AC"/>
    <w:rsid w:val="007941FD"/>
    <w:rsid w:val="00796362"/>
    <w:rsid w:val="007B7F3E"/>
    <w:rsid w:val="007C131D"/>
    <w:rsid w:val="007C6513"/>
    <w:rsid w:val="007D6A36"/>
    <w:rsid w:val="007D7324"/>
    <w:rsid w:val="007E3061"/>
    <w:rsid w:val="007E69FF"/>
    <w:rsid w:val="007F1BBF"/>
    <w:rsid w:val="007F1CE2"/>
    <w:rsid w:val="00803FB0"/>
    <w:rsid w:val="0081685F"/>
    <w:rsid w:val="0082417F"/>
    <w:rsid w:val="00824E3E"/>
    <w:rsid w:val="00827D9C"/>
    <w:rsid w:val="008347DD"/>
    <w:rsid w:val="00834CA7"/>
    <w:rsid w:val="0083549F"/>
    <w:rsid w:val="0083713C"/>
    <w:rsid w:val="008375CE"/>
    <w:rsid w:val="00845A3E"/>
    <w:rsid w:val="00872B1C"/>
    <w:rsid w:val="008A328F"/>
    <w:rsid w:val="008A736B"/>
    <w:rsid w:val="008C1CA9"/>
    <w:rsid w:val="008C5E56"/>
    <w:rsid w:val="008E220B"/>
    <w:rsid w:val="008F0ED5"/>
    <w:rsid w:val="008F49AD"/>
    <w:rsid w:val="00903456"/>
    <w:rsid w:val="00904AB2"/>
    <w:rsid w:val="00906FA5"/>
    <w:rsid w:val="00922AAD"/>
    <w:rsid w:val="00923CEB"/>
    <w:rsid w:val="009256CF"/>
    <w:rsid w:val="0093780F"/>
    <w:rsid w:val="0096101F"/>
    <w:rsid w:val="009631F2"/>
    <w:rsid w:val="00964867"/>
    <w:rsid w:val="009837E2"/>
    <w:rsid w:val="00991BA9"/>
    <w:rsid w:val="00992A17"/>
    <w:rsid w:val="00997C8C"/>
    <w:rsid w:val="009A4969"/>
    <w:rsid w:val="009B0EF0"/>
    <w:rsid w:val="009B26B7"/>
    <w:rsid w:val="009B4251"/>
    <w:rsid w:val="009C012F"/>
    <w:rsid w:val="009C0769"/>
    <w:rsid w:val="009C40DA"/>
    <w:rsid w:val="009C71FF"/>
    <w:rsid w:val="009D4295"/>
    <w:rsid w:val="009D5DB0"/>
    <w:rsid w:val="009E0995"/>
    <w:rsid w:val="009F6356"/>
    <w:rsid w:val="009F6425"/>
    <w:rsid w:val="00A020D6"/>
    <w:rsid w:val="00A0767F"/>
    <w:rsid w:val="00A1099E"/>
    <w:rsid w:val="00A14461"/>
    <w:rsid w:val="00A16C33"/>
    <w:rsid w:val="00A5007C"/>
    <w:rsid w:val="00A575A2"/>
    <w:rsid w:val="00A6099C"/>
    <w:rsid w:val="00A6263E"/>
    <w:rsid w:val="00A71FB0"/>
    <w:rsid w:val="00A8303B"/>
    <w:rsid w:val="00A83739"/>
    <w:rsid w:val="00A965A3"/>
    <w:rsid w:val="00AA297A"/>
    <w:rsid w:val="00AA600C"/>
    <w:rsid w:val="00AB57D8"/>
    <w:rsid w:val="00AC4E0A"/>
    <w:rsid w:val="00AC55A5"/>
    <w:rsid w:val="00AD700A"/>
    <w:rsid w:val="00AD7727"/>
    <w:rsid w:val="00AE1E4B"/>
    <w:rsid w:val="00AE38D3"/>
    <w:rsid w:val="00AE6F4B"/>
    <w:rsid w:val="00AF14EC"/>
    <w:rsid w:val="00AF215F"/>
    <w:rsid w:val="00AF2EC4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14BC"/>
    <w:rsid w:val="00B81806"/>
    <w:rsid w:val="00B83AA8"/>
    <w:rsid w:val="00B876C9"/>
    <w:rsid w:val="00B9001C"/>
    <w:rsid w:val="00B9547E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2C1D"/>
    <w:rsid w:val="00C1469F"/>
    <w:rsid w:val="00C14949"/>
    <w:rsid w:val="00C1798E"/>
    <w:rsid w:val="00C213C4"/>
    <w:rsid w:val="00C25483"/>
    <w:rsid w:val="00C30664"/>
    <w:rsid w:val="00C307D0"/>
    <w:rsid w:val="00C30A08"/>
    <w:rsid w:val="00C372E9"/>
    <w:rsid w:val="00C376D6"/>
    <w:rsid w:val="00C41AD6"/>
    <w:rsid w:val="00C5073C"/>
    <w:rsid w:val="00C61B39"/>
    <w:rsid w:val="00C65C80"/>
    <w:rsid w:val="00C718D6"/>
    <w:rsid w:val="00C81F4E"/>
    <w:rsid w:val="00C83189"/>
    <w:rsid w:val="00C85449"/>
    <w:rsid w:val="00C866D5"/>
    <w:rsid w:val="00C92711"/>
    <w:rsid w:val="00C96666"/>
    <w:rsid w:val="00CB175A"/>
    <w:rsid w:val="00CB625B"/>
    <w:rsid w:val="00CC1DAA"/>
    <w:rsid w:val="00CC4982"/>
    <w:rsid w:val="00CC5E58"/>
    <w:rsid w:val="00CD764D"/>
    <w:rsid w:val="00CE16E4"/>
    <w:rsid w:val="00CF4596"/>
    <w:rsid w:val="00CF7158"/>
    <w:rsid w:val="00D07356"/>
    <w:rsid w:val="00D07BD2"/>
    <w:rsid w:val="00D11F1E"/>
    <w:rsid w:val="00D267DC"/>
    <w:rsid w:val="00D33452"/>
    <w:rsid w:val="00D340AB"/>
    <w:rsid w:val="00D3597D"/>
    <w:rsid w:val="00D53C8B"/>
    <w:rsid w:val="00D62955"/>
    <w:rsid w:val="00D73C7C"/>
    <w:rsid w:val="00D75CE3"/>
    <w:rsid w:val="00D81CD7"/>
    <w:rsid w:val="00D81D70"/>
    <w:rsid w:val="00D90BAA"/>
    <w:rsid w:val="00D962CD"/>
    <w:rsid w:val="00DA1C96"/>
    <w:rsid w:val="00DB7DEA"/>
    <w:rsid w:val="00DC03EE"/>
    <w:rsid w:val="00DC62EC"/>
    <w:rsid w:val="00DD0A0B"/>
    <w:rsid w:val="00DF0320"/>
    <w:rsid w:val="00DF13AF"/>
    <w:rsid w:val="00DF637F"/>
    <w:rsid w:val="00E06839"/>
    <w:rsid w:val="00E12721"/>
    <w:rsid w:val="00E15699"/>
    <w:rsid w:val="00E169A1"/>
    <w:rsid w:val="00E23C71"/>
    <w:rsid w:val="00E26493"/>
    <w:rsid w:val="00E424B5"/>
    <w:rsid w:val="00E735F2"/>
    <w:rsid w:val="00E74051"/>
    <w:rsid w:val="00E75B2D"/>
    <w:rsid w:val="00E81DA0"/>
    <w:rsid w:val="00E822AB"/>
    <w:rsid w:val="00E936F4"/>
    <w:rsid w:val="00E952C3"/>
    <w:rsid w:val="00EA0E68"/>
    <w:rsid w:val="00EA39D2"/>
    <w:rsid w:val="00EB0C53"/>
    <w:rsid w:val="00EC10AF"/>
    <w:rsid w:val="00ED1500"/>
    <w:rsid w:val="00EE1753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543"/>
    <w:rsid w:val="00F85D42"/>
    <w:rsid w:val="00F93F20"/>
    <w:rsid w:val="00F9513A"/>
    <w:rsid w:val="00FA7A66"/>
    <w:rsid w:val="00FC2E7C"/>
    <w:rsid w:val="00FD232C"/>
    <w:rsid w:val="00FD5754"/>
    <w:rsid w:val="00FE274C"/>
    <w:rsid w:val="00FE421E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  <w:style w:type="character" w:styleId="ae">
    <w:name w:val="Hyperlink"/>
    <w:basedOn w:val="a0"/>
    <w:uiPriority w:val="99"/>
    <w:semiHidden/>
    <w:unhideWhenUsed/>
    <w:rsid w:val="00A9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2024-05-31T03:34:00Z</cp:lastPrinted>
  <dcterms:created xsi:type="dcterms:W3CDTF">2024-05-31T04:04:00Z</dcterms:created>
  <dcterms:modified xsi:type="dcterms:W3CDTF">2024-06-17T10:57:00Z</dcterms:modified>
</cp:coreProperties>
</file>