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1" w:type="dxa"/>
        <w:tblInd w:w="-426" w:type="dxa"/>
        <w:tblLook w:val="04A0" w:firstRow="1" w:lastRow="0" w:firstColumn="1" w:lastColumn="0" w:noHBand="0" w:noVBand="1"/>
      </w:tblPr>
      <w:tblGrid>
        <w:gridCol w:w="780"/>
        <w:gridCol w:w="2320"/>
        <w:gridCol w:w="1212"/>
        <w:gridCol w:w="3328"/>
        <w:gridCol w:w="2121"/>
      </w:tblGrid>
      <w:tr w:rsidR="00CF156B" w:rsidRPr="00CF156B" w:rsidTr="00CF156B">
        <w:trPr>
          <w:trHeight w:val="645"/>
        </w:trPr>
        <w:tc>
          <w:tcPr>
            <w:tcW w:w="97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CF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Перечень объектов, подлежащих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акарицидной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обработке </w:t>
            </w:r>
            <w:bookmarkEnd w:id="0"/>
          </w:p>
        </w:tc>
      </w:tr>
      <w:tr w:rsidR="00CF156B" w:rsidRPr="00CF156B" w:rsidTr="00CF156B">
        <w:trPr>
          <w:trHeight w:val="42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</w:t>
            </w: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Дезинсекционные (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акарицидные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обработки</w:t>
            </w:r>
          </w:p>
        </w:tc>
      </w:tr>
      <w:tr w:rsidR="00CF156B" w:rsidRPr="00CF156B" w:rsidTr="00CF156B">
        <w:trPr>
          <w:trHeight w:val="46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</w:tr>
      <w:tr w:rsidR="00CF156B" w:rsidRPr="00CF156B" w:rsidTr="00CF156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156B" w:rsidRPr="00CF156B" w:rsidTr="00CF156B">
        <w:trPr>
          <w:trHeight w:val="405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Объекты департамента образования </w:t>
            </w:r>
          </w:p>
        </w:tc>
      </w:tr>
      <w:tr w:rsidR="00CF156B" w:rsidRPr="00CF156B" w:rsidTr="00CF156B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 имени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А.И.Исаевой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 66</w:t>
            </w:r>
          </w:p>
        </w:tc>
      </w:tr>
      <w:tr w:rsidR="00CF156B" w:rsidRPr="00CF156B" w:rsidTr="00CF156B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микрорайон, здание № 67</w:t>
            </w:r>
          </w:p>
        </w:tc>
      </w:tr>
      <w:tr w:rsidR="00CF156B" w:rsidRPr="00CF156B" w:rsidTr="00CF156B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№5 «Многопрофильная»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№29</w:t>
            </w:r>
          </w:p>
        </w:tc>
      </w:tr>
      <w:tr w:rsidR="00CF156B" w:rsidRPr="00CF156B" w:rsidTr="00CF156B">
        <w:trPr>
          <w:trHeight w:val="5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№28</w:t>
            </w:r>
          </w:p>
        </w:tc>
      </w:tr>
      <w:tr w:rsidR="00CF156B" w:rsidRPr="00CF156B" w:rsidTr="00CF156B">
        <w:trPr>
          <w:trHeight w:val="9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№10»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микрорайон, здание № 68</w:t>
            </w:r>
          </w:p>
        </w:tc>
      </w:tr>
      <w:tr w:rsidR="00CF156B" w:rsidRPr="00CF156B" w:rsidTr="00CF156B">
        <w:trPr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"Центр дополнительного образования "Поиск"    (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территоия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«Лицей №1»  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16а 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здание №84, пом.2 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(ЛОУ 3 смена с 27.07.2026 по 19.08.2026)                      </w:t>
            </w: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микрорайон, здание № 20 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(ЛОУ - 1 смена с 01.06.2026 по 25.06.2026)</w:t>
            </w:r>
          </w:p>
        </w:tc>
      </w:tr>
      <w:tr w:rsidR="00CF156B" w:rsidRPr="00CF156B" w:rsidTr="00CF156B">
        <w:trPr>
          <w:trHeight w:val="9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дополнительного образования «Дом детского творчества (территория МБОУ "СОШ № 13")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микрорайон, здание № 20/1  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(ЛОУ - 2 смена с 01.07.2026 по 24.07.2026)</w:t>
            </w:r>
          </w:p>
        </w:tc>
      </w:tr>
      <w:tr w:rsidR="00CF156B" w:rsidRPr="00CF156B" w:rsidTr="00CF156B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№28</w:t>
            </w:r>
          </w:p>
        </w:tc>
      </w:tr>
      <w:tr w:rsidR="00CF156B" w:rsidRPr="00CF156B" w:rsidTr="00CF156B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№25</w:t>
            </w:r>
          </w:p>
        </w:tc>
      </w:tr>
      <w:tr w:rsidR="00CF156B" w:rsidRPr="00CF156B" w:rsidTr="00CF156B">
        <w:trPr>
          <w:trHeight w:val="6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Муниципальное бюджетное общеобразовательное учреждение «Средняя общеобразовательная школа №7»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здание №61 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(ЛОУ - 1 смена с 01.06.2026 по 25.06.2026)</w:t>
            </w:r>
          </w:p>
        </w:tc>
      </w:tr>
      <w:tr w:rsidR="00CF156B" w:rsidRPr="00CF156B" w:rsidTr="00CF156B">
        <w:trPr>
          <w:trHeight w:val="5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А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ул.Магистральная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здание №20</w:t>
            </w:r>
          </w:p>
        </w:tc>
      </w:tr>
      <w:tr w:rsidR="00CF156B" w:rsidRPr="00CF156B" w:rsidTr="00CF156B">
        <w:trPr>
          <w:trHeight w:val="6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«Школа развития № 24»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№46 (здание дошкольного отделения)</w:t>
            </w:r>
          </w:p>
        </w:tc>
      </w:tr>
      <w:tr w:rsidR="00CF156B" w:rsidRPr="00CF156B" w:rsidTr="00CF156B">
        <w:trPr>
          <w:trHeight w:val="5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здание №51 (здание школы) 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(ЛОУ - 1 смена с 01.06.2026 по 25.06.2026)</w:t>
            </w:r>
          </w:p>
        </w:tc>
      </w:tr>
      <w:tr w:rsidR="00CF156B" w:rsidRPr="00CF156B" w:rsidTr="00CF156B">
        <w:trPr>
          <w:trHeight w:val="8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здание №28  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3 им.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А.А.Ивасенко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№35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(ЛОУ - 1 смена с 01.06.2026 по 25.06.2026)</w:t>
            </w:r>
          </w:p>
        </w:tc>
      </w:tr>
      <w:tr w:rsidR="00CF156B" w:rsidRPr="00CF156B" w:rsidTr="00CF156B">
        <w:trPr>
          <w:trHeight w:val="5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здание №16  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(ЛОУ - 1 смена с 01.06.2026 по 25.06.2026)</w:t>
            </w:r>
          </w:p>
        </w:tc>
      </w:tr>
      <w:tr w:rsidR="00CF156B" w:rsidRPr="00CF156B" w:rsidTr="00CF156B">
        <w:trPr>
          <w:trHeight w:val="9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кадетская школа № 4»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здание №31  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(ЛОУ - 1 смена с 01.06.2026 по 25.06.2026)</w:t>
            </w:r>
          </w:p>
        </w:tc>
      </w:tr>
      <w:tr w:rsidR="00CF156B" w:rsidRPr="00CF156B" w:rsidTr="00CF156B">
        <w:trPr>
          <w:trHeight w:val="7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8»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8а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здание №17  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(ЛОУ -2 смена с 01.07.2026 по 24.07.2026)</w:t>
            </w:r>
          </w:p>
        </w:tc>
      </w:tr>
      <w:tr w:rsidR="00CF156B" w:rsidRPr="00CF156B" w:rsidTr="00CF156B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9»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здание № 60, первая часть  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(ЛОУ - 1 смена с 01.06.2026 по 25.06.2026)</w:t>
            </w:r>
          </w:p>
        </w:tc>
      </w:tr>
      <w:tr w:rsidR="00CF156B" w:rsidRPr="00CF156B" w:rsidTr="00CF156B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«Начальная школа № 15»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16а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№65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(ЛОУ - 2 смена с 01.07.2026 по 24.07.2026)</w:t>
            </w:r>
          </w:p>
        </w:tc>
      </w:tr>
      <w:tr w:rsidR="00CF156B" w:rsidRPr="00CF156B" w:rsidTr="00CF156B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 дошкольное образовательное  </w:t>
            </w: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 «Детский сад № 1 «Рябинка»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№31</w:t>
            </w:r>
          </w:p>
        </w:tc>
      </w:tr>
      <w:tr w:rsidR="00CF156B" w:rsidRPr="00CF156B" w:rsidTr="00CF156B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№32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 5 «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Ивушка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№26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№ 6 «Лукоморье»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№15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№109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№9 «Радуга»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№43</w:t>
            </w:r>
          </w:p>
        </w:tc>
      </w:tr>
      <w:tr w:rsidR="00CF156B" w:rsidRPr="00CF156B" w:rsidTr="00CF156B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 учреждение «Детский сад №10 «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Гусельки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№18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№64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№13 «Чебурашка»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№31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 14 «Умка»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здание №17            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строение 11а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 16 «Золотая рыбка»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здание №17                        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 18 «Журавлик»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№30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№ 20 «Золушка»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8а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№29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 25 «Ромашка»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№22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№ 26 «Радость»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здание №9                             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№ 32 «Белоснежка»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№13</w:t>
            </w:r>
          </w:p>
        </w:tc>
      </w:tr>
      <w:tr w:rsidR="00CF156B" w:rsidRPr="00CF156B" w:rsidTr="00CF156B">
        <w:trPr>
          <w:trHeight w:val="315"/>
        </w:trPr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20,70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156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156B" w:rsidRPr="00CF156B" w:rsidTr="00CF156B">
        <w:trPr>
          <w:trHeight w:val="315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Объекты комитета физической культуры и спорта администрации города Нефтеюганска</w:t>
            </w:r>
          </w:p>
        </w:tc>
      </w:tr>
      <w:tr w:rsidR="00CF156B" w:rsidRPr="00CF156B" w:rsidTr="00CF156B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"Спортивная школа олимпийского резерва "Спартак"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комплекс "Олимп" 14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здание №1 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(ЛОУ - 1 смена с 01.06.2026 по 25.06.2026)   </w:t>
            </w: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"Авангард"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ул.Жилая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стр.19         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"Атлетик" ул. Набережная, стр.2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 "Спортивная школа олимпийского резерва по зимним видам спорта"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лыжная база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стр. 5 -1,2 га + 50м вокруг -5 га                      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Хоккейный корт 9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здание №34                                                        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крытого катка 15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здание №19 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(ЛОУ - 3 смена с 27.07.2026 по 19.08.2026)       </w:t>
            </w:r>
          </w:p>
        </w:tc>
      </w:tr>
      <w:tr w:rsidR="00CF156B" w:rsidRPr="00CF156B" w:rsidTr="00CF156B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 "Спортивная школа олимпийского резерва по единоборствам"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отделение дзюдо ул. Усть-Балыкская, 15 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(ЛОУ - 1 смена с 01.06.2026 по 25.06.2026)</w:t>
            </w: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Спортиный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 отделение каратэ ул. Парковая, строение 9а</w:t>
            </w:r>
          </w:p>
        </w:tc>
      </w:tr>
      <w:tr w:rsidR="00CF156B" w:rsidRPr="00CF156B" w:rsidTr="00CF156B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центр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физическрой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спорта "Жемчужина "Югры"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"Жемчужина Югры" (2а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строение 4)                                                          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 "Нефтяник" 1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здание №34                                                                                                                                       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8,37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156B" w:rsidRPr="00CF156B" w:rsidTr="00CF156B">
        <w:trPr>
          <w:trHeight w:val="315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комитета культуры и туризма администрации города Нефтеюганска</w:t>
            </w:r>
          </w:p>
        </w:tc>
      </w:tr>
      <w:tr w:rsidR="00CF156B" w:rsidRPr="00CF156B" w:rsidTr="00CF156B">
        <w:trPr>
          <w:trHeight w:val="9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proofErr w:type="gram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 учреждение</w:t>
            </w:r>
            <w:proofErr w:type="gram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"Детская музыкальная школа им.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В.В.Андреева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2а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№1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"Культурно - досуговый комплекс"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 32/1, 32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"Городская библиотека"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2а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здание №8</w:t>
            </w:r>
          </w:p>
        </w:tc>
      </w:tr>
      <w:tr w:rsidR="00CF156B" w:rsidRPr="00CF156B" w:rsidTr="00CF156B">
        <w:trPr>
          <w:trHeight w:val="5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образования"Детская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школа искусств"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строение 17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29,52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153,08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земель общего пользования, общественные территории  (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дорожная сеть)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Нефтеюганск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10,78</w:t>
            </w:r>
          </w:p>
        </w:tc>
        <w:tc>
          <w:tcPr>
            <w:tcW w:w="3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городских кладбищ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ул.Сургутская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участок 22                               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территория кладбища вокруг ограждения в радиусе 50 м                                     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19,66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Юго-западная </w:t>
            </w:r>
            <w:proofErr w:type="spellStart"/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промзона</w:t>
            </w:r>
            <w:proofErr w:type="spellEnd"/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проезд 6П </w:t>
            </w:r>
          </w:p>
        </w:tc>
      </w:tr>
      <w:tr w:rsidR="00CF156B" w:rsidRPr="00CF156B" w:rsidTr="00CF156B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3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Территория кладбища вокруг ограждения в радиусе 50 м                                     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190,95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156B" w:rsidRPr="00CF156B" w:rsidTr="00CF156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56B" w:rsidRPr="00CF156B" w:rsidRDefault="00CF156B" w:rsidP="00CF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220,47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156B" w:rsidRPr="00CF156B" w:rsidRDefault="00CF156B" w:rsidP="00CF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F156B" w:rsidRDefault="00CF156B" w:rsidP="00CF156B">
      <w:pPr>
        <w:pStyle w:val="Default"/>
        <w:spacing w:line="276" w:lineRule="auto"/>
        <w:jc w:val="center"/>
        <w:rPr>
          <w:rStyle w:val="a3"/>
          <w:bCs w:val="0"/>
          <w:i w:val="0"/>
          <w:iCs w:val="0"/>
          <w:spacing w:val="0"/>
          <w:sz w:val="40"/>
          <w:szCs w:val="40"/>
        </w:rPr>
      </w:pPr>
    </w:p>
    <w:sectPr w:rsidR="00CF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0A"/>
    <w:rsid w:val="001A5256"/>
    <w:rsid w:val="00557013"/>
    <w:rsid w:val="005D5F74"/>
    <w:rsid w:val="006F5AEC"/>
    <w:rsid w:val="00813DAB"/>
    <w:rsid w:val="008C2954"/>
    <w:rsid w:val="00990D76"/>
    <w:rsid w:val="009B0279"/>
    <w:rsid w:val="00A45E6D"/>
    <w:rsid w:val="00B86F8F"/>
    <w:rsid w:val="00BE020A"/>
    <w:rsid w:val="00C66E3E"/>
    <w:rsid w:val="00C93B53"/>
    <w:rsid w:val="00C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74EF"/>
  <w15:chartTrackingRefBased/>
  <w15:docId w15:val="{F046B18B-4BE8-41E8-842D-1F1279F2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557013"/>
    <w:rPr>
      <w:b/>
      <w:bCs/>
      <w:i/>
      <w:iCs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5D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5F7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5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ОЭ-216-2</dc:creator>
  <cp:keywords/>
  <dc:description/>
  <cp:lastModifiedBy>Татьяна Андреевна Науменко</cp:lastModifiedBy>
  <cp:revision>12</cp:revision>
  <cp:lastPrinted>2024-08-02T06:24:00Z</cp:lastPrinted>
  <dcterms:created xsi:type="dcterms:W3CDTF">2024-08-02T06:12:00Z</dcterms:created>
  <dcterms:modified xsi:type="dcterms:W3CDTF">2026-06-04T06:47:00Z</dcterms:modified>
</cp:coreProperties>
</file>