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9D" w:rsidRPr="008B04E0" w:rsidRDefault="000E39D5" w:rsidP="000E3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4E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E39D5" w:rsidRPr="008B04E0" w:rsidRDefault="000E39D5" w:rsidP="000E3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4E0">
        <w:rPr>
          <w:rFonts w:ascii="Times New Roman" w:hAnsi="Times New Roman" w:cs="Times New Roman"/>
          <w:b/>
          <w:sz w:val="28"/>
          <w:szCs w:val="28"/>
        </w:rPr>
        <w:t xml:space="preserve">к проекту решения Думы города Нефтеюганска </w:t>
      </w:r>
    </w:p>
    <w:p w:rsidR="000E39D5" w:rsidRPr="008B04E0" w:rsidRDefault="000E39D5" w:rsidP="000E3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4E0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Устав города Нефтеюганска»</w:t>
      </w:r>
    </w:p>
    <w:p w:rsidR="000E39D5" w:rsidRDefault="000E39D5" w:rsidP="000E3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9D5" w:rsidRDefault="000E39D5" w:rsidP="000E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р</w:t>
      </w:r>
      <w:r w:rsidR="00E159CC">
        <w:rPr>
          <w:rFonts w:ascii="Times New Roman" w:hAnsi="Times New Roman" w:cs="Times New Roman"/>
          <w:sz w:val="28"/>
          <w:szCs w:val="28"/>
        </w:rPr>
        <w:t>ешения Думы города Нефтеюганска</w:t>
      </w:r>
      <w:bookmarkStart w:id="0" w:name="_GoBack"/>
      <w:bookmarkEnd w:id="0"/>
      <w:r w:rsidRPr="000E39D5">
        <w:rPr>
          <w:rFonts w:ascii="Times New Roman" w:hAnsi="Times New Roman" w:cs="Times New Roman"/>
          <w:sz w:val="28"/>
          <w:szCs w:val="28"/>
        </w:rPr>
        <w:t xml:space="preserve"> «О внесении изменений в Устав города Нефтеюганска»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в целях приведения Устава города Нефтеюганска в соответствие с </w:t>
      </w:r>
      <w:r w:rsidRPr="000E39D5">
        <w:rPr>
          <w:rFonts w:ascii="Times New Roman" w:hAnsi="Times New Roman" w:cs="Times New Roman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9D5" w:rsidRDefault="000E39D5" w:rsidP="000E3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предлагается внести следующие изменения в Устав города Нефтеюганска:</w:t>
      </w:r>
    </w:p>
    <w:p w:rsidR="005C7F58" w:rsidRPr="005C7F58" w:rsidRDefault="005C7F58" w:rsidP="005C7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58">
        <w:rPr>
          <w:rFonts w:ascii="Times New Roman" w:hAnsi="Times New Roman" w:cs="Times New Roman"/>
          <w:sz w:val="28"/>
          <w:szCs w:val="28"/>
        </w:rPr>
        <w:t>1) в части 5 статьи 21 слова «</w:t>
      </w:r>
      <w:r>
        <w:rPr>
          <w:rFonts w:ascii="Times New Roman" w:hAnsi="Times New Roman" w:cs="Times New Roman"/>
          <w:sz w:val="28"/>
          <w:szCs w:val="28"/>
        </w:rPr>
        <w:t xml:space="preserve">избираемый </w:t>
      </w:r>
      <w:r w:rsidRPr="005C7F58">
        <w:rPr>
          <w:rFonts w:ascii="Times New Roman" w:hAnsi="Times New Roman" w:cs="Times New Roman"/>
          <w:sz w:val="28"/>
          <w:szCs w:val="28"/>
        </w:rPr>
        <w:t>на первом заседании Думы</w:t>
      </w:r>
      <w:r>
        <w:rPr>
          <w:rFonts w:ascii="Times New Roman" w:hAnsi="Times New Roman" w:cs="Times New Roman"/>
          <w:sz w:val="28"/>
          <w:szCs w:val="28"/>
        </w:rPr>
        <w:t xml:space="preserve"> на срок полномочий Думы» исключить, так как сложившаяся практика показывает, что избрание заместителя председателя происходит не только на первом заседании Думы. </w:t>
      </w:r>
    </w:p>
    <w:p w:rsidR="000E39D5" w:rsidRDefault="005C7F58" w:rsidP="005C7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часть 3 статьи 26.1 (гарантии осуществления полномочий лица</w:t>
      </w:r>
      <w:r w:rsidR="00FB4FCC">
        <w:rPr>
          <w:rFonts w:ascii="Times New Roman" w:hAnsi="Times New Roman" w:cs="Times New Roman"/>
          <w:sz w:val="28"/>
          <w:szCs w:val="28"/>
        </w:rPr>
        <w:t>, замещающего муниципальную должность)</w:t>
      </w:r>
      <w:r>
        <w:rPr>
          <w:rFonts w:ascii="Times New Roman" w:hAnsi="Times New Roman" w:cs="Times New Roman"/>
          <w:sz w:val="28"/>
          <w:szCs w:val="28"/>
        </w:rPr>
        <w:t xml:space="preserve"> дополняется</w:t>
      </w:r>
      <w:r w:rsidRPr="005C7F58">
        <w:rPr>
          <w:rFonts w:ascii="Times New Roman" w:hAnsi="Times New Roman" w:cs="Times New Roman"/>
          <w:sz w:val="28"/>
          <w:szCs w:val="28"/>
        </w:rPr>
        <w:t xml:space="preserve"> пунктом 19</w:t>
      </w:r>
      <w:r>
        <w:rPr>
          <w:rFonts w:ascii="Times New Roman" w:hAnsi="Times New Roman" w:cs="Times New Roman"/>
          <w:sz w:val="28"/>
          <w:szCs w:val="28"/>
        </w:rPr>
        <w:t>, предусматривающим</w:t>
      </w:r>
      <w:r w:rsidRPr="005C7F58">
        <w:rPr>
          <w:rFonts w:ascii="Times New Roman" w:hAnsi="Times New Roman" w:cs="Times New Roman"/>
          <w:sz w:val="28"/>
          <w:szCs w:val="28"/>
        </w:rPr>
        <w:t xml:space="preserve"> компе</w:t>
      </w:r>
      <w:r>
        <w:rPr>
          <w:rFonts w:ascii="Times New Roman" w:hAnsi="Times New Roman" w:cs="Times New Roman"/>
          <w:sz w:val="28"/>
          <w:szCs w:val="28"/>
        </w:rPr>
        <w:t>нсацию</w:t>
      </w:r>
      <w:r w:rsidRPr="005C7F58">
        <w:rPr>
          <w:rFonts w:ascii="Times New Roman" w:hAnsi="Times New Roman" w:cs="Times New Roman"/>
          <w:sz w:val="28"/>
          <w:szCs w:val="28"/>
        </w:rPr>
        <w:t xml:space="preserve"> неиспользованного права на отдых в связи с необходимостью осуществления полномочий в выходные </w:t>
      </w:r>
      <w:r>
        <w:rPr>
          <w:rFonts w:ascii="Times New Roman" w:hAnsi="Times New Roman" w:cs="Times New Roman"/>
          <w:sz w:val="28"/>
          <w:szCs w:val="28"/>
        </w:rPr>
        <w:t>или нерабочие праздничные дни лицу, замещающему муниципальную должность</w:t>
      </w:r>
      <w:r w:rsidR="00FB4FCC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>
        <w:rPr>
          <w:rFonts w:ascii="Times New Roman" w:hAnsi="Times New Roman" w:cs="Times New Roman"/>
          <w:sz w:val="28"/>
          <w:szCs w:val="28"/>
        </w:rPr>
        <w:t xml:space="preserve">. После дополнения статьи 26.1 Устава данной гарантией - будут внесены соответствующие изменения в </w:t>
      </w:r>
      <w:r w:rsidRPr="005C7F58">
        <w:rPr>
          <w:rFonts w:ascii="Times New Roman" w:hAnsi="Times New Roman" w:cs="Times New Roman"/>
          <w:sz w:val="28"/>
          <w:szCs w:val="28"/>
        </w:rPr>
        <w:t>Положение о предоставлении гарантий лицу, замещающему муниципальную должность в органе местного самоуправления города Нефтеюганска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FB4FCC">
        <w:rPr>
          <w:rFonts w:ascii="Times New Roman" w:hAnsi="Times New Roman" w:cs="Times New Roman"/>
          <w:sz w:val="28"/>
          <w:szCs w:val="28"/>
        </w:rPr>
        <w:t xml:space="preserve">еализовать данную предлагается </w:t>
      </w:r>
      <w:r w:rsidRPr="005C7F58">
        <w:rPr>
          <w:rFonts w:ascii="Times New Roman" w:hAnsi="Times New Roman" w:cs="Times New Roman"/>
          <w:sz w:val="28"/>
          <w:szCs w:val="28"/>
        </w:rPr>
        <w:t>путём оплаты не менее чем в двойном размере за часы, фактически отработанные в выходной</w:t>
      </w:r>
      <w:r w:rsidR="00FB4FCC">
        <w:rPr>
          <w:rFonts w:ascii="Times New Roman" w:hAnsi="Times New Roman" w:cs="Times New Roman"/>
          <w:sz w:val="28"/>
          <w:szCs w:val="28"/>
        </w:rPr>
        <w:t xml:space="preserve"> или нерабочий праздничный день (статья 153 Трудового кодекса РФ).</w:t>
      </w:r>
    </w:p>
    <w:p w:rsidR="00FB4FCC" w:rsidRDefault="00FB4FCC" w:rsidP="005C7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статья 29, регулирующая вопросы деятельности Счётной палаты города Нефтеюганска, излагается в новой редакции, предусматривающей дополнение полномочиями контрольно-счетного органа муниципального образования</w:t>
      </w:r>
      <w:r w:rsidR="002A2384">
        <w:rPr>
          <w:rFonts w:ascii="Times New Roman" w:hAnsi="Times New Roman" w:cs="Times New Roman"/>
          <w:sz w:val="28"/>
          <w:szCs w:val="28"/>
        </w:rPr>
        <w:t>, а также изменение с</w:t>
      </w:r>
      <w:r w:rsidR="002A2384" w:rsidRPr="002A2384">
        <w:rPr>
          <w:rFonts w:ascii="Times New Roman" w:hAnsi="Times New Roman" w:cs="Times New Roman"/>
          <w:sz w:val="28"/>
          <w:szCs w:val="28"/>
        </w:rPr>
        <w:t>рок</w:t>
      </w:r>
      <w:r w:rsidR="002A2384">
        <w:rPr>
          <w:rFonts w:ascii="Times New Roman" w:hAnsi="Times New Roman" w:cs="Times New Roman"/>
          <w:sz w:val="28"/>
          <w:szCs w:val="28"/>
        </w:rPr>
        <w:t>а</w:t>
      </w:r>
      <w:r w:rsidR="002A2384" w:rsidRPr="002A2384">
        <w:rPr>
          <w:rFonts w:ascii="Times New Roman" w:hAnsi="Times New Roman" w:cs="Times New Roman"/>
          <w:sz w:val="28"/>
          <w:szCs w:val="28"/>
        </w:rPr>
        <w:t xml:space="preserve"> полномочий председ</w:t>
      </w:r>
      <w:r w:rsidR="002A2384">
        <w:rPr>
          <w:rFonts w:ascii="Times New Roman" w:hAnsi="Times New Roman" w:cs="Times New Roman"/>
          <w:sz w:val="28"/>
          <w:szCs w:val="28"/>
        </w:rPr>
        <w:t>ателя, заместителя председателя, который составит 5 лет (в настоящее время ср</w:t>
      </w:r>
      <w:r w:rsidR="002A2384" w:rsidRPr="002A2384">
        <w:rPr>
          <w:rFonts w:ascii="Times New Roman" w:hAnsi="Times New Roman" w:cs="Times New Roman"/>
          <w:sz w:val="28"/>
          <w:szCs w:val="28"/>
        </w:rPr>
        <w:t xml:space="preserve">ок полномочий председателя, заместителя председателя </w:t>
      </w:r>
      <w:r w:rsidR="002A2384">
        <w:rPr>
          <w:rFonts w:ascii="Times New Roman" w:hAnsi="Times New Roman" w:cs="Times New Roman"/>
          <w:sz w:val="28"/>
          <w:szCs w:val="28"/>
        </w:rPr>
        <w:t xml:space="preserve">Счётной палаты составляет 6 лет). </w:t>
      </w:r>
      <w:r w:rsidR="00C90797">
        <w:rPr>
          <w:rFonts w:ascii="Times New Roman" w:hAnsi="Times New Roman" w:cs="Times New Roman"/>
          <w:sz w:val="28"/>
          <w:szCs w:val="28"/>
        </w:rPr>
        <w:t>Норма об изменении срока полномочий будет примен</w:t>
      </w:r>
      <w:r w:rsidR="00C90797" w:rsidRPr="00C90797">
        <w:rPr>
          <w:rFonts w:ascii="Times New Roman" w:hAnsi="Times New Roman" w:cs="Times New Roman"/>
          <w:sz w:val="28"/>
          <w:szCs w:val="28"/>
        </w:rPr>
        <w:t>я</w:t>
      </w:r>
      <w:r w:rsidR="00C90797">
        <w:rPr>
          <w:rFonts w:ascii="Times New Roman" w:hAnsi="Times New Roman" w:cs="Times New Roman"/>
          <w:sz w:val="28"/>
          <w:szCs w:val="28"/>
        </w:rPr>
        <w:t>ться</w:t>
      </w:r>
      <w:r w:rsidR="00C90797" w:rsidRPr="00C90797">
        <w:rPr>
          <w:rFonts w:ascii="Times New Roman" w:hAnsi="Times New Roman" w:cs="Times New Roman"/>
          <w:sz w:val="28"/>
          <w:szCs w:val="28"/>
        </w:rPr>
        <w:t xml:space="preserve"> в отношении лиц, назначенных на должности председателя и заместителя председателя Счётной палаты города Нефтеюганска после вступления в силу </w:t>
      </w:r>
      <w:r w:rsidR="00C90797">
        <w:rPr>
          <w:rFonts w:ascii="Times New Roman" w:hAnsi="Times New Roman" w:cs="Times New Roman"/>
          <w:sz w:val="28"/>
          <w:szCs w:val="28"/>
        </w:rPr>
        <w:t>данного</w:t>
      </w:r>
      <w:r w:rsidR="00C90797" w:rsidRPr="00C90797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C90797">
        <w:rPr>
          <w:rFonts w:ascii="Times New Roman" w:hAnsi="Times New Roman" w:cs="Times New Roman"/>
          <w:sz w:val="28"/>
          <w:szCs w:val="28"/>
        </w:rPr>
        <w:t>.</w:t>
      </w:r>
    </w:p>
    <w:p w:rsidR="00C90797" w:rsidRDefault="00C90797" w:rsidP="005C7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не содержит факторов, способствующих проявлению коррупции.</w:t>
      </w:r>
    </w:p>
    <w:p w:rsidR="00C90797" w:rsidRDefault="00C90797" w:rsidP="005C7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0797" w:rsidRDefault="00C90797" w:rsidP="00C90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Думы</w:t>
      </w:r>
    </w:p>
    <w:p w:rsidR="00C90797" w:rsidRDefault="00C90797" w:rsidP="00C90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Нефтеюганска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И.Г. Индина</w:t>
      </w:r>
    </w:p>
    <w:p w:rsidR="00C90797" w:rsidRPr="005C7F58" w:rsidRDefault="00C90797" w:rsidP="005C7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90797" w:rsidRPr="005C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A4"/>
    <w:rsid w:val="000E39D5"/>
    <w:rsid w:val="002A2384"/>
    <w:rsid w:val="005C7F58"/>
    <w:rsid w:val="008B04E0"/>
    <w:rsid w:val="008E429D"/>
    <w:rsid w:val="00C90797"/>
    <w:rsid w:val="00D12DA4"/>
    <w:rsid w:val="00E159CC"/>
    <w:rsid w:val="00FB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2AE6"/>
  <w15:chartTrackingRefBased/>
  <w15:docId w15:val="{BDE1DD0B-63AC-473A-AE72-0090E48B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Георгиевна Индина</dc:creator>
  <cp:keywords/>
  <dc:description/>
  <cp:lastModifiedBy>Анжела Николаевна Филипова</cp:lastModifiedBy>
  <cp:revision>4</cp:revision>
  <cp:lastPrinted>2026-04-02T08:48:00Z</cp:lastPrinted>
  <dcterms:created xsi:type="dcterms:W3CDTF">2026-04-02T06:49:00Z</dcterms:created>
  <dcterms:modified xsi:type="dcterms:W3CDTF">2026-04-08T10:18:00Z</dcterms:modified>
</cp:coreProperties>
</file>