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CB" w:rsidRDefault="00B80D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63CF1" w:rsidRDefault="00B80DA2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Думы города Нефтеюганска </w:t>
      </w:r>
    </w:p>
    <w:p w:rsidR="002858CB" w:rsidRDefault="00B80DA2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3CF1" w:rsidRPr="00263CF1">
        <w:rPr>
          <w:rFonts w:ascii="Times New Roman" w:hAnsi="Times New Roman" w:cs="Times New Roman"/>
          <w:sz w:val="28"/>
          <w:szCs w:val="28"/>
        </w:rPr>
        <w:t>О внесении изменений в Положение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58CB" w:rsidRDefault="002858C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944ACC" w:rsidRDefault="00B80DA2" w:rsidP="00944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4ACC" w:rsidRPr="00944ACC">
        <w:rPr>
          <w:rFonts w:ascii="Times New Roman" w:hAnsi="Times New Roman" w:cs="Times New Roman"/>
          <w:sz w:val="28"/>
          <w:szCs w:val="28"/>
        </w:rPr>
        <w:t xml:space="preserve">Федеральными законами от 20.03.2025 № 33-ФЗ               «Об общих принципах организации местного самоуправления в единой системе публичной власти», от 02.03.2007 № 25-ФЗ «О муниципальной службе в Российской Федерации», Законами Ханты-Мансийского автономного округа – Югры от 20.07.2007 № 113-оз «Об отдельных вопросах муниципальной службы в Ханты-Мансийском автономном округе-Югре», </w:t>
      </w:r>
      <w:r w:rsidR="00944ACC">
        <w:rPr>
          <w:rFonts w:ascii="Times New Roman" w:hAnsi="Times New Roman" w:cs="Times New Roman"/>
          <w:sz w:val="28"/>
          <w:szCs w:val="28"/>
        </w:rPr>
        <w:t xml:space="preserve">предлагается внести изменения в </w:t>
      </w:r>
      <w:r w:rsidR="00944ACC" w:rsidRPr="00944ACC">
        <w:rPr>
          <w:rFonts w:ascii="Times New Roman" w:hAnsi="Times New Roman" w:cs="Times New Roman"/>
          <w:sz w:val="28"/>
          <w:szCs w:val="28"/>
        </w:rPr>
        <w:t>Положение о денежном содержании лица, замещающего должность муниципальной службы в органах местного самоуправления города Нефтеюганска, утвержденное решением Думы города Нефтеюганска от 15.02.2023 № 280-VII (с изменениями от 29.10.2025 № 860-VII)</w:t>
      </w:r>
      <w:r w:rsidR="00944ACC">
        <w:rPr>
          <w:rFonts w:ascii="Times New Roman" w:hAnsi="Times New Roman" w:cs="Times New Roman"/>
          <w:sz w:val="28"/>
          <w:szCs w:val="28"/>
        </w:rPr>
        <w:t xml:space="preserve"> и </w:t>
      </w:r>
      <w:r w:rsidR="00D275AB">
        <w:rPr>
          <w:rFonts w:ascii="Times New Roman" w:hAnsi="Times New Roman" w:cs="Times New Roman"/>
          <w:sz w:val="28"/>
          <w:szCs w:val="28"/>
        </w:rPr>
        <w:t>р</w:t>
      </w:r>
      <w:r w:rsidR="00D275AB" w:rsidRPr="00944ACC">
        <w:rPr>
          <w:rFonts w:ascii="Times New Roman" w:hAnsi="Times New Roman" w:cs="Times New Roman"/>
          <w:sz w:val="28"/>
          <w:szCs w:val="28"/>
        </w:rPr>
        <w:t>азмер</w:t>
      </w:r>
      <w:r w:rsidR="00D275AB">
        <w:rPr>
          <w:rFonts w:ascii="Times New Roman" w:hAnsi="Times New Roman" w:cs="Times New Roman"/>
          <w:sz w:val="28"/>
          <w:szCs w:val="28"/>
        </w:rPr>
        <w:t>ы</w:t>
      </w:r>
      <w:r w:rsidR="00D275AB" w:rsidRPr="00944ACC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="00D275AB" w:rsidRPr="00944ACC">
        <w:t xml:space="preserve"> </w:t>
      </w:r>
      <w:r w:rsidR="00D275AB" w:rsidRPr="00944ACC">
        <w:rPr>
          <w:rFonts w:ascii="Times New Roman" w:hAnsi="Times New Roman" w:cs="Times New Roman"/>
          <w:sz w:val="28"/>
          <w:szCs w:val="28"/>
        </w:rPr>
        <w:t>Специалист</w:t>
      </w:r>
      <w:r w:rsidR="00263CF1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="00D275AB" w:rsidRPr="00944ACC">
        <w:rPr>
          <w:rFonts w:ascii="Times New Roman" w:hAnsi="Times New Roman" w:cs="Times New Roman"/>
          <w:sz w:val="28"/>
          <w:szCs w:val="28"/>
        </w:rPr>
        <w:t>II категории</w:t>
      </w:r>
      <w:r w:rsidR="00D275AB">
        <w:rPr>
          <w:rFonts w:ascii="Times New Roman" w:hAnsi="Times New Roman" w:cs="Times New Roman"/>
          <w:sz w:val="28"/>
          <w:szCs w:val="28"/>
        </w:rPr>
        <w:t xml:space="preserve"> и Специалиста, установленные положениями 2, 4, 5 </w:t>
      </w:r>
      <w:r w:rsidR="0051034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44ACC">
        <w:rPr>
          <w:rFonts w:ascii="Times New Roman" w:hAnsi="Times New Roman" w:cs="Times New Roman"/>
          <w:sz w:val="28"/>
          <w:szCs w:val="28"/>
        </w:rPr>
        <w:t xml:space="preserve">привести в соответствие с </w:t>
      </w:r>
      <w:r w:rsidR="00944ACC" w:rsidRPr="00944ACC">
        <w:rPr>
          <w:rFonts w:ascii="Times New Roman" w:hAnsi="Times New Roman" w:cs="Times New Roman"/>
          <w:sz w:val="28"/>
          <w:szCs w:val="28"/>
        </w:rPr>
        <w:t>постановлением Правительства Ханты-Мансийского автономного округа-Югры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</w:t>
      </w:r>
      <w:r w:rsidR="00D275AB">
        <w:rPr>
          <w:rFonts w:ascii="Times New Roman" w:hAnsi="Times New Roman" w:cs="Times New Roman"/>
          <w:sz w:val="28"/>
          <w:szCs w:val="28"/>
        </w:rPr>
        <w:t>втономном округе - Югре».</w:t>
      </w:r>
    </w:p>
    <w:p w:rsidR="002858CB" w:rsidRDefault="00B80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51034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2858CB" w:rsidRDefault="00B80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2858CB" w:rsidRDefault="00B80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2858CB" w:rsidRDefault="00B80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2858CB" w:rsidRDefault="00B80DA2" w:rsidP="0051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34C">
        <w:rPr>
          <w:rFonts w:ascii="Times New Roman" w:hAnsi="Times New Roman" w:cs="Times New Roman"/>
          <w:sz w:val="28"/>
          <w:szCs w:val="28"/>
        </w:rPr>
        <w:t xml:space="preserve">Указанный проект размещен на официальном сайте органов местного самоуправления города Нефтеюганска </w:t>
      </w:r>
      <w:r w:rsidR="00982095" w:rsidRPr="0051034C">
        <w:rPr>
          <w:rFonts w:ascii="Times New Roman" w:hAnsi="Times New Roman" w:cs="Times New Roman"/>
          <w:sz w:val="28"/>
          <w:szCs w:val="28"/>
        </w:rPr>
        <w:t>18</w:t>
      </w:r>
      <w:r w:rsidRPr="0051034C">
        <w:rPr>
          <w:rFonts w:ascii="Times New Roman" w:hAnsi="Times New Roman" w:cs="Times New Roman"/>
          <w:sz w:val="28"/>
          <w:szCs w:val="28"/>
        </w:rPr>
        <w:t>.0</w:t>
      </w:r>
      <w:r w:rsidR="00982095" w:rsidRPr="0051034C">
        <w:rPr>
          <w:rFonts w:ascii="Times New Roman" w:hAnsi="Times New Roman" w:cs="Times New Roman"/>
          <w:sz w:val="28"/>
          <w:szCs w:val="28"/>
        </w:rPr>
        <w:t>3</w:t>
      </w:r>
      <w:r w:rsidRPr="0051034C">
        <w:rPr>
          <w:rFonts w:ascii="Times New Roman" w:hAnsi="Times New Roman" w:cs="Times New Roman"/>
          <w:sz w:val="28"/>
          <w:szCs w:val="28"/>
        </w:rPr>
        <w:t>.202</w:t>
      </w:r>
      <w:r w:rsidR="00982095" w:rsidRPr="0051034C">
        <w:rPr>
          <w:rFonts w:ascii="Times New Roman" w:hAnsi="Times New Roman" w:cs="Times New Roman"/>
          <w:sz w:val="28"/>
          <w:szCs w:val="28"/>
        </w:rPr>
        <w:t>6</w:t>
      </w:r>
      <w:r w:rsidRPr="0051034C">
        <w:rPr>
          <w:rFonts w:ascii="Times New Roman" w:hAnsi="Times New Roman" w:cs="Times New Roman"/>
          <w:sz w:val="28"/>
          <w:szCs w:val="28"/>
        </w:rPr>
        <w:t>. Срок для пр</w:t>
      </w:r>
      <w:r w:rsidR="00982095" w:rsidRPr="0051034C">
        <w:rPr>
          <w:rFonts w:ascii="Times New Roman" w:hAnsi="Times New Roman" w:cs="Times New Roman"/>
          <w:sz w:val="28"/>
          <w:szCs w:val="28"/>
        </w:rPr>
        <w:t>иема заключений установлен до 26</w:t>
      </w:r>
      <w:r w:rsidRPr="0051034C">
        <w:rPr>
          <w:rFonts w:ascii="Times New Roman" w:hAnsi="Times New Roman" w:cs="Times New Roman"/>
          <w:sz w:val="28"/>
          <w:szCs w:val="28"/>
        </w:rPr>
        <w:t>.0</w:t>
      </w:r>
      <w:r w:rsidR="00982095" w:rsidRPr="0051034C">
        <w:rPr>
          <w:rFonts w:ascii="Times New Roman" w:hAnsi="Times New Roman" w:cs="Times New Roman"/>
          <w:sz w:val="28"/>
          <w:szCs w:val="28"/>
        </w:rPr>
        <w:t>3</w:t>
      </w:r>
      <w:r w:rsidRPr="0051034C">
        <w:rPr>
          <w:rFonts w:ascii="Times New Roman" w:hAnsi="Times New Roman" w:cs="Times New Roman"/>
          <w:sz w:val="28"/>
          <w:szCs w:val="28"/>
        </w:rPr>
        <w:t>.202</w:t>
      </w:r>
      <w:r w:rsidR="00982095" w:rsidRPr="0051034C">
        <w:rPr>
          <w:rFonts w:ascii="Times New Roman" w:hAnsi="Times New Roman" w:cs="Times New Roman"/>
          <w:sz w:val="28"/>
          <w:szCs w:val="28"/>
        </w:rPr>
        <w:t>6</w:t>
      </w:r>
      <w:r w:rsidRPr="0051034C">
        <w:rPr>
          <w:rFonts w:ascii="Times New Roman" w:hAnsi="Times New Roman" w:cs="Times New Roman"/>
          <w:sz w:val="28"/>
          <w:szCs w:val="28"/>
        </w:rPr>
        <w:t>.</w:t>
      </w:r>
    </w:p>
    <w:p w:rsidR="0051034C" w:rsidRDefault="00510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4C" w:rsidRDefault="00510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CB" w:rsidRDefault="00B80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З.Ш.Шагиева</w:t>
      </w:r>
    </w:p>
    <w:sectPr w:rsidR="002858CB" w:rsidSect="0051034C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9B" w:rsidRDefault="001C379B">
      <w:pPr>
        <w:spacing w:after="0" w:line="240" w:lineRule="auto"/>
      </w:pPr>
      <w:r>
        <w:separator/>
      </w:r>
    </w:p>
  </w:endnote>
  <w:endnote w:type="continuationSeparator" w:id="0">
    <w:p w:rsidR="001C379B" w:rsidRDefault="001C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9B" w:rsidRDefault="001C379B">
      <w:pPr>
        <w:spacing w:after="0" w:line="240" w:lineRule="auto"/>
      </w:pPr>
      <w:r>
        <w:separator/>
      </w:r>
    </w:p>
  </w:footnote>
  <w:footnote w:type="continuationSeparator" w:id="0">
    <w:p w:rsidR="001C379B" w:rsidRDefault="001C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953218"/>
      <w:docPartObj>
        <w:docPartGallery w:val="Page Numbers (Top of Page)"/>
        <w:docPartUnique/>
      </w:docPartObj>
    </w:sdtPr>
    <w:sdtEndPr/>
    <w:sdtContent>
      <w:p w:rsidR="002858CB" w:rsidRDefault="00B80DA2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3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58CB" w:rsidRDefault="002858C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CB"/>
    <w:rsid w:val="001C379B"/>
    <w:rsid w:val="00263CF1"/>
    <w:rsid w:val="002858CB"/>
    <w:rsid w:val="0051034C"/>
    <w:rsid w:val="00944ACC"/>
    <w:rsid w:val="00982095"/>
    <w:rsid w:val="00B80DA2"/>
    <w:rsid w:val="00D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5B80-528C-47CB-A755-39833EA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68</cp:revision>
  <dcterms:created xsi:type="dcterms:W3CDTF">2019-11-11T05:08:00Z</dcterms:created>
  <dcterms:modified xsi:type="dcterms:W3CDTF">2026-03-19T09:52:00Z</dcterms:modified>
</cp:coreProperties>
</file>