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4BD" w:rsidRDefault="000234BD" w:rsidP="000234BD">
      <w:pPr>
        <w:pStyle w:val="1"/>
        <w:ind w:left="59" w:right="49"/>
      </w:pPr>
      <w:r>
        <w:t>Срок предоставления Услуги</w:t>
      </w:r>
    </w:p>
    <w:p w:rsidR="000234BD" w:rsidRDefault="000234BD" w:rsidP="000234BD">
      <w:pPr>
        <w:ind w:left="-15"/>
      </w:pPr>
      <w:r>
        <w:t xml:space="preserve"> Максимальный срок предоставления Услуги, исчисляемый с даты регистрации запроса о предоставлении Услуги (далее – заявление) и документов, необходимых для предоставления Услуги, составляет:</w:t>
      </w:r>
    </w:p>
    <w:p w:rsidR="000234BD" w:rsidRDefault="000234BD" w:rsidP="000234BD">
      <w:pPr>
        <w:tabs>
          <w:tab w:val="center" w:pos="1062"/>
          <w:tab w:val="center" w:pos="2211"/>
          <w:tab w:val="center" w:pos="3290"/>
          <w:tab w:val="center" w:pos="4573"/>
          <w:tab w:val="center" w:pos="5703"/>
          <w:tab w:val="center" w:pos="6743"/>
          <w:tab w:val="right" w:pos="9071"/>
        </w:tabs>
        <w:spacing w:after="12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а) 15 </w:t>
      </w:r>
      <w:r>
        <w:tab/>
        <w:t xml:space="preserve">рабочих </w:t>
      </w:r>
      <w:r>
        <w:tab/>
        <w:t xml:space="preserve">дней </w:t>
      </w:r>
      <w:r>
        <w:tab/>
        <w:t xml:space="preserve">независимо </w:t>
      </w:r>
      <w:r>
        <w:tab/>
        <w:t xml:space="preserve">от </w:t>
      </w:r>
      <w:r>
        <w:tab/>
        <w:t xml:space="preserve">категории </w:t>
      </w:r>
      <w:r>
        <w:tab/>
        <w:t xml:space="preserve">(признаков) </w:t>
      </w:r>
    </w:p>
    <w:p w:rsidR="000234BD" w:rsidRDefault="000234BD" w:rsidP="000234BD">
      <w:pPr>
        <w:ind w:left="-15" w:firstLine="0"/>
      </w:pPr>
      <w:r>
        <w:t>заявителя – при обращении заявителя посредством Единого портала;</w:t>
      </w:r>
    </w:p>
    <w:p w:rsidR="000234BD" w:rsidRDefault="000234BD" w:rsidP="000234BD">
      <w:pPr>
        <w:tabs>
          <w:tab w:val="center" w:pos="1062"/>
          <w:tab w:val="center" w:pos="2211"/>
          <w:tab w:val="center" w:pos="3290"/>
          <w:tab w:val="center" w:pos="4573"/>
          <w:tab w:val="center" w:pos="5703"/>
          <w:tab w:val="center" w:pos="6743"/>
          <w:tab w:val="right" w:pos="9071"/>
        </w:tabs>
        <w:spacing w:after="12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б) 15 </w:t>
      </w:r>
      <w:r>
        <w:tab/>
        <w:t xml:space="preserve">рабочих </w:t>
      </w:r>
      <w:r>
        <w:tab/>
        <w:t xml:space="preserve">дней </w:t>
      </w:r>
      <w:r>
        <w:tab/>
        <w:t xml:space="preserve">независимо </w:t>
      </w:r>
      <w:r>
        <w:tab/>
        <w:t xml:space="preserve">от </w:t>
      </w:r>
      <w:r>
        <w:tab/>
        <w:t xml:space="preserve">категории </w:t>
      </w:r>
      <w:r>
        <w:tab/>
        <w:t xml:space="preserve">(признаков) </w:t>
      </w:r>
    </w:p>
    <w:p w:rsidR="000234BD" w:rsidRDefault="000234BD" w:rsidP="000234BD">
      <w:pPr>
        <w:ind w:left="-15" w:firstLine="0"/>
      </w:pPr>
      <w:r>
        <w:t>заявителя – при обращении заявителя посредством электронной почты;</w:t>
      </w:r>
    </w:p>
    <w:p w:rsidR="000234BD" w:rsidRDefault="000234BD" w:rsidP="000234BD">
      <w:pPr>
        <w:tabs>
          <w:tab w:val="center" w:pos="1062"/>
          <w:tab w:val="center" w:pos="2211"/>
          <w:tab w:val="center" w:pos="3290"/>
          <w:tab w:val="center" w:pos="4573"/>
          <w:tab w:val="center" w:pos="5703"/>
          <w:tab w:val="center" w:pos="6743"/>
          <w:tab w:val="right" w:pos="9071"/>
        </w:tabs>
        <w:spacing w:after="12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в) 15 </w:t>
      </w:r>
      <w:r>
        <w:tab/>
        <w:t xml:space="preserve">рабочих </w:t>
      </w:r>
      <w:r>
        <w:tab/>
        <w:t xml:space="preserve">дней </w:t>
      </w:r>
      <w:r>
        <w:tab/>
        <w:t xml:space="preserve">независимо </w:t>
      </w:r>
      <w:r>
        <w:tab/>
        <w:t xml:space="preserve">от </w:t>
      </w:r>
      <w:r>
        <w:tab/>
        <w:t xml:space="preserve">категории </w:t>
      </w:r>
      <w:r>
        <w:tab/>
        <w:t xml:space="preserve">(признаков) </w:t>
      </w:r>
    </w:p>
    <w:p w:rsidR="000234BD" w:rsidRDefault="000234BD" w:rsidP="000234BD">
      <w:pPr>
        <w:ind w:left="-15" w:firstLine="0"/>
      </w:pPr>
      <w:r>
        <w:t>заявителя – при обращении заявителя посредством почтовой связи;</w:t>
      </w:r>
    </w:p>
    <w:p w:rsidR="000234BD" w:rsidRDefault="000234BD" w:rsidP="000234BD">
      <w:pPr>
        <w:tabs>
          <w:tab w:val="center" w:pos="813"/>
          <w:tab w:val="center" w:pos="1274"/>
          <w:tab w:val="center" w:pos="2211"/>
          <w:tab w:val="center" w:pos="3290"/>
          <w:tab w:val="center" w:pos="4573"/>
          <w:tab w:val="center" w:pos="5703"/>
          <w:tab w:val="center" w:pos="6743"/>
          <w:tab w:val="right" w:pos="9071"/>
        </w:tabs>
        <w:spacing w:after="12"/>
        <w:ind w:right="-15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г)</w:t>
      </w:r>
      <w:r>
        <w:tab/>
        <w:t xml:space="preserve">15 </w:t>
      </w:r>
      <w:r>
        <w:tab/>
        <w:t xml:space="preserve">рабочих </w:t>
      </w:r>
      <w:r>
        <w:tab/>
        <w:t xml:space="preserve">дней </w:t>
      </w:r>
      <w:r>
        <w:tab/>
        <w:t xml:space="preserve">независимо </w:t>
      </w:r>
      <w:r>
        <w:tab/>
        <w:t xml:space="preserve">от </w:t>
      </w:r>
      <w:r>
        <w:tab/>
        <w:t xml:space="preserve">категории </w:t>
      </w:r>
      <w:r>
        <w:tab/>
        <w:t xml:space="preserve">(признаков) </w:t>
      </w:r>
    </w:p>
    <w:p w:rsidR="000234BD" w:rsidRDefault="000234BD" w:rsidP="000234BD">
      <w:pPr>
        <w:spacing w:after="314"/>
        <w:ind w:left="-15" w:firstLine="0"/>
      </w:pPr>
      <w:r>
        <w:t>заявителя – при обращении заявителя в МФЦ.</w:t>
      </w:r>
    </w:p>
    <w:p w:rsidR="000234BD" w:rsidRDefault="000234BD" w:rsidP="000234BD">
      <w:pPr>
        <w:pStyle w:val="1"/>
        <w:ind w:left="59" w:right="49"/>
      </w:pPr>
      <w:r>
        <w:t>Максимальный срок ожидания в очереди при подаче заявителем заявления и при получении результата предоставления Услуги</w:t>
      </w:r>
    </w:p>
    <w:p w:rsidR="000234BD" w:rsidRDefault="000234BD" w:rsidP="000234BD">
      <w:pPr>
        <w:ind w:firstLine="0"/>
      </w:pPr>
      <w:r>
        <w:t xml:space="preserve">         </w:t>
      </w:r>
      <w:r>
        <w:t>Максимальный срок ожидания в очереди при подаче заявления</w:t>
      </w:r>
      <w:r>
        <w:rPr>
          <w:b/>
        </w:rPr>
        <w:t xml:space="preserve"> </w:t>
      </w:r>
      <w:r>
        <w:t>составляет 15 минут.</w:t>
      </w:r>
    </w:p>
    <w:p w:rsidR="000234BD" w:rsidRDefault="000234BD" w:rsidP="000234BD">
      <w:pPr>
        <w:ind w:firstLine="0"/>
      </w:pPr>
      <w:r>
        <w:t xml:space="preserve">         </w:t>
      </w:r>
      <w:bookmarkStart w:id="0" w:name="_GoBack"/>
      <w:bookmarkEnd w:id="0"/>
      <w:r>
        <w:t>Максимальный срок ожидания в очереди при получении результата Услуги составляет 15 минут.</w:t>
      </w:r>
    </w:p>
    <w:p w:rsidR="000234BD" w:rsidRDefault="000234BD" w:rsidP="000234BD">
      <w:pPr>
        <w:spacing w:after="314"/>
        <w:ind w:left="-15" w:firstLine="0"/>
      </w:pPr>
    </w:p>
    <w:p w:rsidR="00BE6AB2" w:rsidRDefault="00BE6AB2"/>
    <w:sectPr w:rsidR="00BE6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2E4" w:rsidRDefault="00F262E4" w:rsidP="000234BD">
      <w:pPr>
        <w:spacing w:after="0" w:line="240" w:lineRule="auto"/>
      </w:pPr>
      <w:r>
        <w:separator/>
      </w:r>
    </w:p>
  </w:endnote>
  <w:endnote w:type="continuationSeparator" w:id="0">
    <w:p w:rsidR="00F262E4" w:rsidRDefault="00F262E4" w:rsidP="00023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2E4" w:rsidRDefault="00F262E4" w:rsidP="000234BD">
      <w:pPr>
        <w:spacing w:after="0" w:line="240" w:lineRule="auto"/>
      </w:pPr>
      <w:r>
        <w:separator/>
      </w:r>
    </w:p>
  </w:footnote>
  <w:footnote w:type="continuationSeparator" w:id="0">
    <w:p w:rsidR="00F262E4" w:rsidRDefault="00F262E4" w:rsidP="00023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D5144"/>
    <w:multiLevelType w:val="hybridMultilevel"/>
    <w:tmpl w:val="E6E44C72"/>
    <w:lvl w:ilvl="0" w:tplc="1BA6F0FE">
      <w:start w:val="1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562FDC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B2879FC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3422202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E907B50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0FCFACA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0173A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7C43390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426908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79"/>
    <w:rsid w:val="000234BD"/>
    <w:rsid w:val="00B46E79"/>
    <w:rsid w:val="00BE6AB2"/>
    <w:rsid w:val="00F2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4F02F"/>
  <w15:chartTrackingRefBased/>
  <w15:docId w15:val="{0073F23C-36B2-44C4-9833-FC917D68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34BD"/>
    <w:pPr>
      <w:spacing w:after="17" w:line="249" w:lineRule="auto"/>
      <w:ind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unhideWhenUsed/>
    <w:qFormat/>
    <w:rsid w:val="000234BD"/>
    <w:pPr>
      <w:keepNext/>
      <w:keepLines/>
      <w:spacing w:after="342" w:line="249" w:lineRule="auto"/>
      <w:ind w:left="389" w:right="30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34BD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customStyle="1" w:styleId="footnotedescription">
    <w:name w:val="footnote description"/>
    <w:next w:val="a"/>
    <w:link w:val="footnotedescriptionChar"/>
    <w:hidden/>
    <w:rsid w:val="000234BD"/>
    <w:pPr>
      <w:spacing w:after="0" w:line="241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0234BD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0234BD"/>
    <w:rPr>
      <w:rFonts w:ascii="Times New Roman" w:eastAsia="Times New Roman" w:hAnsi="Times New Roman" w:cs="Times New Roman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Анатольевна Горбенко</dc:creator>
  <cp:keywords/>
  <dc:description/>
  <cp:lastModifiedBy>Светлана Анатольевна Горбенко</cp:lastModifiedBy>
  <cp:revision>2</cp:revision>
  <dcterms:created xsi:type="dcterms:W3CDTF">2025-12-23T06:08:00Z</dcterms:created>
  <dcterms:modified xsi:type="dcterms:W3CDTF">2025-12-23T06:11:00Z</dcterms:modified>
</cp:coreProperties>
</file>