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18" w:rsidRDefault="00690A5C">
      <w:pPr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протоколу № 2 от 12.12.2025 года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</w:rPr>
        <w:t xml:space="preserve">Координационного совета по вопросам межнациональных отношений и взаимодействию с национальными общественными и религиозными организациями при главе города Нефтеюганска </w:t>
      </w:r>
    </w:p>
    <w:p w:rsidR="000A0E18" w:rsidRDefault="000A0E18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</w:rPr>
      </w:pPr>
    </w:p>
    <w:p w:rsidR="000A0E18" w:rsidRDefault="00A27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bookmarkStart w:id="0" w:name="_GoBack"/>
      <w:bookmarkEnd w:id="0"/>
    </w:p>
    <w:p w:rsidR="000A0E18" w:rsidRDefault="00690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</w:rPr>
        <w:t xml:space="preserve">Координационного совета по вопросам межнациональных отношений и взаимодействию с национальными общественными и религиозными организациями при главе города Нефтеюганска </w:t>
      </w:r>
    </w:p>
    <w:p w:rsidR="000A0E18" w:rsidRDefault="000A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268"/>
        <w:gridCol w:w="5783"/>
      </w:tblGrid>
      <w:tr w:rsidR="000A0E18">
        <w:tc>
          <w:tcPr>
            <w:tcW w:w="567" w:type="dxa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53" w:type="dxa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рассматриваемого вопроса</w:t>
            </w:r>
          </w:p>
        </w:tc>
        <w:tc>
          <w:tcPr>
            <w:tcW w:w="2268" w:type="dxa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рассмотрения</w:t>
            </w:r>
          </w:p>
        </w:tc>
        <w:tc>
          <w:tcPr>
            <w:tcW w:w="5783" w:type="dxa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территориал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ьного органа/органа местного самоуправления (подведомственного учреждения) ответственного за подготовку вопроса</w:t>
            </w: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взаимодействии органов местного самоуправления с национально-общественными организациями, религиозными организациями в сфере обеспечения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ежнационального и межконфессионального согласия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полугодие 2026 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образования администрации города</w:t>
            </w:r>
          </w:p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культуры и туризма администрации города</w:t>
            </w:r>
          </w:p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физической культуры и спорта администрации города</w:t>
            </w: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освещени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в средствах массовой информации деятельности общественных национальных организаций, иных общественных организаций, представляющих интересы этнических общностей и религиозных объединений в сфере гармонизации межнациональных и межконфессиональных отношений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полугодие 2026 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Информационно-аналитический отдел администрации города</w:t>
            </w:r>
          </w:p>
          <w:p w:rsidR="000A0E18" w:rsidRDefault="000A0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деятельности национально-культурных организаций, иных общественных организаций, представляющих интересы этнических общностей, направленной на социальную и культурную интеграци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 и адаптацию мигрантов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 полугодие 2026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делам администрации города</w:t>
            </w:r>
          </w:p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ОМВД России по городу Нефтеюганску (по согласованию)</w:t>
            </w:r>
          </w:p>
          <w:p w:rsidR="000A0E18" w:rsidRDefault="000A0E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деятельности органов местного самоуправления  с национально-культурными организациями, иными общественными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организациями, представляющие интересы этнических общностей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религиозных организаций, направленной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гармоничных межнациональных отношений, предотвращение распространения ксенофобии и дискриминации по национальному и конфессиональному призна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 в молодежной среде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 полугодие 2026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делам администрации города</w:t>
            </w:r>
          </w:p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Национально-общественные, религиозные организации (по согласованию)</w:t>
            </w:r>
          </w:p>
          <w:p w:rsidR="000A0E18" w:rsidRDefault="000A0E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0E18" w:rsidRDefault="000A0E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реализации проектов общественных национальных организаций получивших финансовую поддержку из бюджета автономного округа, муниципального, направленных на гармонизацию межнациональных отношений и развитие межконфессионального диалога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но-общественные, религиозные организации (по согласованию)</w:t>
            </w:r>
          </w:p>
          <w:p w:rsidR="000A0E18" w:rsidRDefault="000A0E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0E18" w:rsidRDefault="000A0E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0E18" w:rsidRDefault="000A0E18"/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исполнении протокольных поручений Координационного совета по вопросам межнациональных отношений и взаимодействию с национальными общественными объединениями и религиозными организациями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 главе города Нефтеюганска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I, II пол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угодие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6"/>
                <w:szCs w:val="26"/>
              </w:rPr>
              <w:t>Департамент по делам администрации города</w:t>
            </w:r>
          </w:p>
          <w:p w:rsidR="000A0E18" w:rsidRDefault="000A0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E18">
        <w:trPr>
          <w:trHeight w:val="299"/>
        </w:trPr>
        <w:tc>
          <w:tcPr>
            <w:tcW w:w="567" w:type="dxa"/>
            <w:vMerge w:val="restart"/>
          </w:tcPr>
          <w:p w:rsidR="000A0E18" w:rsidRDefault="0069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53" w:type="dxa"/>
            <w:vMerge w:val="restart"/>
          </w:tcPr>
          <w:p w:rsidR="000A0E18" w:rsidRDefault="00690A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6"/>
                <w:szCs w:val="26"/>
              </w:rPr>
              <w:t>Об утверждении плана работы Координационного совета по вопросам межнациональных отношений и взаимодействию с национальными общественными объединениями и религиозными организациями при главе города Нефтеюганска на 2027 год</w:t>
            </w:r>
          </w:p>
        </w:tc>
        <w:tc>
          <w:tcPr>
            <w:tcW w:w="2268" w:type="dxa"/>
            <w:vMerge w:val="restart"/>
          </w:tcPr>
          <w:p w:rsidR="000A0E18" w:rsidRDefault="00690A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6"/>
                <w:szCs w:val="26"/>
              </w:rPr>
              <w:t>II полугодие</w:t>
            </w:r>
          </w:p>
        </w:tc>
        <w:tc>
          <w:tcPr>
            <w:tcW w:w="5783" w:type="dxa"/>
            <w:vMerge w:val="restart"/>
          </w:tcPr>
          <w:p w:rsidR="000A0E18" w:rsidRDefault="00690A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Департамент по делам </w:t>
            </w:r>
            <w:r>
              <w:rPr>
                <w:color w:val="auto"/>
                <w:sz w:val="26"/>
                <w:szCs w:val="26"/>
              </w:rPr>
              <w:t>администрации города</w:t>
            </w:r>
          </w:p>
          <w:p w:rsidR="000A0E18" w:rsidRDefault="000A0E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A0E18" w:rsidRDefault="000A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A0E18">
      <w:pgSz w:w="16838" w:h="11906" w:orient="landscape"/>
      <w:pgMar w:top="1276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5C" w:rsidRDefault="00690A5C">
      <w:pPr>
        <w:spacing w:after="0" w:line="240" w:lineRule="auto"/>
      </w:pPr>
      <w:r>
        <w:separator/>
      </w:r>
    </w:p>
  </w:endnote>
  <w:endnote w:type="continuationSeparator" w:id="0">
    <w:p w:rsidR="00690A5C" w:rsidRDefault="0069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5C" w:rsidRDefault="00690A5C">
      <w:pPr>
        <w:spacing w:after="0" w:line="240" w:lineRule="auto"/>
      </w:pPr>
      <w:r>
        <w:separator/>
      </w:r>
    </w:p>
  </w:footnote>
  <w:footnote w:type="continuationSeparator" w:id="0">
    <w:p w:rsidR="00690A5C" w:rsidRDefault="00690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18"/>
    <w:rsid w:val="000A0E18"/>
    <w:rsid w:val="00690A5C"/>
    <w:rsid w:val="00A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D484"/>
  <w15:docId w15:val="{4A3AEDFC-E254-4BBB-8839-AD4D71A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Андреевна Науменко</dc:creator>
  <cp:lastModifiedBy>Татьяна Андреевна Науменко</cp:lastModifiedBy>
  <cp:revision>3</cp:revision>
  <dcterms:created xsi:type="dcterms:W3CDTF">2025-12-24T07:04:00Z</dcterms:created>
  <dcterms:modified xsi:type="dcterms:W3CDTF">2025-12-24T07:04:00Z</dcterms:modified>
</cp:coreProperties>
</file>