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8E2D2" w14:textId="77777777" w:rsidR="00BB0CB7" w:rsidRPr="00F93EB7" w:rsidRDefault="00BB0CB7" w:rsidP="00BB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FF4E6" wp14:editId="6282E8E1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26F46" w14:textId="77777777" w:rsidR="00BB0CB7" w:rsidRPr="00F93EB7" w:rsidRDefault="00BB0CB7" w:rsidP="00BB0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3BA3B" w14:textId="77777777" w:rsidR="00BB0CB7" w:rsidRDefault="00BB0CB7" w:rsidP="00BB0C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1EBC2F32" w14:textId="77777777" w:rsidR="00BB0CB7" w:rsidRPr="004061B5" w:rsidRDefault="00BB0CB7" w:rsidP="00BB0CB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346B48C3" w14:textId="77777777" w:rsidR="00BB0CB7" w:rsidRPr="00ED0D6E" w:rsidRDefault="00BB0CB7" w:rsidP="00BB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2D33224" w14:textId="77777777" w:rsidR="00BB0CB7" w:rsidRPr="00ED0D6E" w:rsidRDefault="00BB0CB7" w:rsidP="00BB0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4B3745A0" w14:textId="77777777" w:rsidR="00BB0CB7" w:rsidRDefault="00BB0CB7" w:rsidP="00BB0C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276EDF5" w14:textId="77777777" w:rsidR="00BB0CB7" w:rsidRPr="00F93EB7" w:rsidRDefault="00BB0CB7" w:rsidP="00BB0CB7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73"/>
      </w:tblGrid>
      <w:tr w:rsidR="00BB0CB7" w:rsidRPr="00D44C8F" w14:paraId="5C64AE72" w14:textId="77777777" w:rsidTr="009B749E">
        <w:trPr>
          <w:trHeight w:val="497"/>
        </w:trPr>
        <w:tc>
          <w:tcPr>
            <w:tcW w:w="4745" w:type="dxa"/>
          </w:tcPr>
          <w:p w14:paraId="479399E2" w14:textId="300E7431" w:rsidR="00BB0CB7" w:rsidRPr="00D44C8F" w:rsidRDefault="00BB0CB7" w:rsidP="00693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4C8F">
              <w:rPr>
                <w:sz w:val="28"/>
                <w:szCs w:val="28"/>
              </w:rPr>
              <w:t xml:space="preserve">от </w:t>
            </w:r>
            <w:r w:rsidR="00AF495B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</w:t>
            </w:r>
            <w:r w:rsidR="008B791B">
              <w:rPr>
                <w:sz w:val="28"/>
                <w:szCs w:val="28"/>
              </w:rPr>
              <w:t>11</w:t>
            </w:r>
            <w:r w:rsidRPr="00D44C8F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D44C8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Исх.</w:t>
            </w:r>
            <w:r w:rsidR="008B791B">
              <w:rPr>
                <w:sz w:val="28"/>
                <w:szCs w:val="28"/>
              </w:rPr>
              <w:t xml:space="preserve"> </w:t>
            </w:r>
            <w:r w:rsidRPr="00D44C8F">
              <w:rPr>
                <w:sz w:val="28"/>
                <w:szCs w:val="28"/>
              </w:rPr>
              <w:t>СП-</w:t>
            </w:r>
            <w:r w:rsidR="00171907">
              <w:rPr>
                <w:sz w:val="28"/>
                <w:szCs w:val="28"/>
              </w:rPr>
              <w:t>844</w:t>
            </w:r>
            <w:r>
              <w:rPr>
                <w:sz w:val="28"/>
                <w:szCs w:val="28"/>
              </w:rPr>
              <w:t>-5</w:t>
            </w:r>
            <w:r w:rsidRPr="00D44C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3" w:type="dxa"/>
          </w:tcPr>
          <w:p w14:paraId="774991A0" w14:textId="1A0D15FD" w:rsidR="00BB0CB7" w:rsidRPr="00D44C8F" w:rsidRDefault="00BB0CB7" w:rsidP="00C525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1837FD2F" w14:textId="77777777" w:rsidR="00BB0CB7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171"/>
      <w:bookmarkStart w:id="1" w:name="_Hlk133307749"/>
    </w:p>
    <w:p w14:paraId="36F8B749" w14:textId="77777777" w:rsidR="00BB0CB7" w:rsidRPr="00D44C8F" w:rsidRDefault="00BB0CB7" w:rsidP="00BB0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9532527"/>
      <w:bookmarkStart w:id="3" w:name="_Hlk210727607"/>
      <w:bookmarkStart w:id="4" w:name="_GoBack"/>
      <w:r w:rsidRPr="00D44C8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bookmarkEnd w:id="0"/>
    <w:bookmarkEnd w:id="2"/>
    <w:p w14:paraId="7E9C42BC" w14:textId="77777777" w:rsidR="00BB0CB7" w:rsidRDefault="00CE51BE" w:rsidP="00BB0C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1BE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«Развитие жилищно-коммунального комплекса и повышение энергетической эффективности в городе Нефтеюганске»</w:t>
      </w:r>
    </w:p>
    <w:bookmarkEnd w:id="3"/>
    <w:bookmarkEnd w:id="4"/>
    <w:p w14:paraId="4BB9109F" w14:textId="77777777" w:rsidR="00CE51BE" w:rsidRPr="00AD3071" w:rsidRDefault="00CE51BE" w:rsidP="00BB0C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5BF7403" w14:textId="1102248F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071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статьи 157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AD307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D30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AD307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3071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973B2" w:rsidRPr="00CE51BE">
        <w:rPr>
          <w:rFonts w:ascii="Times New Roman" w:hAnsi="Times New Roman" w:cs="Times New Roman"/>
          <w:bCs/>
          <w:sz w:val="28"/>
          <w:szCs w:val="28"/>
        </w:rPr>
        <w:t>Развитие жилищно-коммунального комплекса и повышение энергетической эффективности в городе Нефтеюганске</w:t>
      </w:r>
      <w:r w:rsidRPr="00AD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D3071">
        <w:rPr>
          <w:rFonts w:ascii="Times New Roman" w:hAnsi="Times New Roman" w:cs="Times New Roman"/>
          <w:sz w:val="28"/>
          <w:szCs w:val="28"/>
        </w:rPr>
        <w:t>(далее – проект изменений)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D25F2B" w14:textId="5AF0F37A" w:rsidR="00BB0CB7" w:rsidRPr="00AD3071" w:rsidRDefault="008B791B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0CB7" w:rsidRPr="00AD3071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5D99EAC8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1.</w:t>
      </w:r>
      <w:r w:rsidR="00087D23">
        <w:rPr>
          <w:rFonts w:ascii="Times New Roman" w:hAnsi="Times New Roman" w:cs="Times New Roman"/>
          <w:sz w:val="28"/>
          <w:szCs w:val="28"/>
        </w:rPr>
        <w:t>1.</w:t>
      </w:r>
      <w:r w:rsidRPr="00AD3071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74D0E5BA" w14:textId="77777777" w:rsidR="00BB0CB7" w:rsidRPr="00AD3071" w:rsidRDefault="00087D23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CB7" w:rsidRPr="00AD3071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0D0A0011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53B14A71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Порядку</w:t>
      </w:r>
      <w:r w:rsidRPr="00AD3071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Pr="00AD3071">
        <w:rPr>
          <w:rFonts w:ascii="Times New Roman" w:eastAsia="Calibri" w:hAnsi="Times New Roman" w:cs="Times New Roman"/>
          <w:sz w:val="28"/>
          <w:szCs w:val="28"/>
        </w:rPr>
        <w:br/>
        <w:t>и реализации» (далее – Порядок</w:t>
      </w:r>
      <w:r w:rsidRPr="00AD3071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Pr="00AD307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381A8B7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lastRenderedPageBreak/>
        <w:t>- структурным элементам, целям муниципальной программы;</w:t>
      </w:r>
    </w:p>
    <w:p w14:paraId="30326240" w14:textId="77777777" w:rsidR="00BB0CB7" w:rsidRPr="00AD3071" w:rsidRDefault="00BB0CB7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071">
        <w:rPr>
          <w:rFonts w:ascii="Times New Roman" w:hAnsi="Times New Roman" w:cs="Times New Roman"/>
          <w:sz w:val="28"/>
          <w:szCs w:val="28"/>
        </w:rPr>
        <w:t>- срокам её реализации, задачам муниципальной программы;</w:t>
      </w:r>
    </w:p>
    <w:p w14:paraId="17F00F10" w14:textId="77777777" w:rsidR="00BB0CB7" w:rsidRDefault="007E5EA1" w:rsidP="00BB0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0CB7" w:rsidRPr="00AD3071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её реализации, целям муниципальной программы и её структурным элементам.</w:t>
      </w:r>
    </w:p>
    <w:p w14:paraId="673A2923" w14:textId="73C956A0" w:rsidR="00087D23" w:rsidRPr="00617566" w:rsidRDefault="00087D23" w:rsidP="006175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7566">
        <w:rPr>
          <w:rFonts w:ascii="Times New Roman" w:hAnsi="Times New Roman" w:cs="Times New Roman"/>
          <w:sz w:val="28"/>
          <w:szCs w:val="28"/>
        </w:rPr>
        <w:t>2.</w:t>
      </w:r>
      <w:r w:rsidR="00C779AC" w:rsidRPr="00617566">
        <w:rPr>
          <w:rFonts w:ascii="Times New Roman" w:hAnsi="Times New Roman" w:cs="Times New Roman"/>
          <w:sz w:val="28"/>
          <w:szCs w:val="28"/>
        </w:rPr>
        <w:t xml:space="preserve"> </w:t>
      </w:r>
      <w:r w:rsidRPr="00617566">
        <w:rPr>
          <w:rFonts w:ascii="Times New Roman" w:hAnsi="Times New Roman" w:cs="Times New Roman"/>
          <w:sz w:val="28"/>
          <w:szCs w:val="28"/>
        </w:rPr>
        <w:t xml:space="preserve">Предоставленный проект изменений соответствует Порядку от 18.04.2019 № 77-нп. </w:t>
      </w:r>
    </w:p>
    <w:p w14:paraId="293C6A4D" w14:textId="4BD41555" w:rsidR="0067082D" w:rsidRDefault="004D2641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1B">
        <w:rPr>
          <w:rFonts w:ascii="Times New Roman" w:hAnsi="Times New Roman" w:cs="Times New Roman"/>
          <w:sz w:val="28"/>
          <w:szCs w:val="28"/>
        </w:rPr>
        <w:t xml:space="preserve">3. </w:t>
      </w:r>
      <w:r w:rsidR="00C93760" w:rsidRPr="008B791B">
        <w:rPr>
          <w:rFonts w:ascii="Times New Roman" w:hAnsi="Times New Roman" w:cs="Times New Roman"/>
          <w:sz w:val="28"/>
          <w:szCs w:val="28"/>
        </w:rPr>
        <w:t>Проектом изменений планируется</w:t>
      </w:r>
      <w:r w:rsidR="0067082D">
        <w:rPr>
          <w:rFonts w:ascii="Times New Roman" w:hAnsi="Times New Roman" w:cs="Times New Roman"/>
          <w:sz w:val="28"/>
          <w:szCs w:val="28"/>
        </w:rPr>
        <w:t>:</w:t>
      </w:r>
    </w:p>
    <w:p w14:paraId="22432A3C" w14:textId="270A988F" w:rsidR="0067082D" w:rsidRDefault="0067082D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74D49">
        <w:rPr>
          <w:rFonts w:ascii="Times New Roman" w:hAnsi="Times New Roman" w:cs="Times New Roman"/>
          <w:sz w:val="28"/>
          <w:szCs w:val="28"/>
        </w:rPr>
        <w:t xml:space="preserve"> Внести изменения в таблицу 3 «Показатели муниципальной программы», а именно:</w:t>
      </w:r>
    </w:p>
    <w:p w14:paraId="4EE7D820" w14:textId="6E8AE040" w:rsidR="00A74D49" w:rsidRDefault="00A74D49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показатель 1.7. изложить в новой редакции «Обеспечение отсутствия просроченной (два и более месяцев) задолженности за потреблённый топливно-энергетический ресурс</w:t>
      </w:r>
      <w:r w:rsidR="008D4BDE">
        <w:rPr>
          <w:rFonts w:ascii="Times New Roman" w:hAnsi="Times New Roman" w:cs="Times New Roman"/>
          <w:sz w:val="28"/>
          <w:szCs w:val="28"/>
        </w:rPr>
        <w:t>, да/нет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DC90AAC" w14:textId="77777777" w:rsidR="00073383" w:rsidRDefault="00A74D49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ввести новый показатель 1.8 «Обеспечение дизельным топливом котельных, при условии перевода котлов на резервный вид топлива, не менее    100 % от потребности» в размере 100 %.</w:t>
      </w:r>
    </w:p>
    <w:p w14:paraId="7D8FAAF8" w14:textId="037A6662" w:rsidR="00A74D49" w:rsidRDefault="00073383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изменения вн</w:t>
      </w:r>
      <w:r w:rsidR="00C973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973B2">
        <w:rPr>
          <w:rFonts w:ascii="Times New Roman" w:hAnsi="Times New Roman" w:cs="Times New Roman"/>
          <w:sz w:val="28"/>
          <w:szCs w:val="28"/>
        </w:rPr>
        <w:t>ятся</w:t>
      </w:r>
      <w:r>
        <w:rPr>
          <w:rFonts w:ascii="Times New Roman" w:hAnsi="Times New Roman" w:cs="Times New Roman"/>
          <w:sz w:val="28"/>
          <w:szCs w:val="28"/>
        </w:rPr>
        <w:t xml:space="preserve"> в таблицу 4 «План достижения показателей муниципальной программы в 2025 году» и таблицу 5 «Структура муниципальной программы».</w:t>
      </w:r>
      <w:r w:rsidR="00A74D4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D4905F2" w14:textId="1023E34F" w:rsidR="008B4BA9" w:rsidRPr="008B791B" w:rsidRDefault="0067082D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B4BA9" w:rsidRPr="008B7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791B" w:rsidRPr="008B791B">
        <w:rPr>
          <w:rFonts w:ascii="Times New Roman" w:hAnsi="Times New Roman" w:cs="Times New Roman"/>
          <w:sz w:val="28"/>
          <w:szCs w:val="28"/>
        </w:rPr>
        <w:t>меньшить</w:t>
      </w:r>
      <w:r w:rsidR="008B4BA9" w:rsidRPr="008B791B">
        <w:rPr>
          <w:rFonts w:ascii="Times New Roman" w:hAnsi="Times New Roman" w:cs="Times New Roman"/>
          <w:sz w:val="28"/>
          <w:szCs w:val="28"/>
        </w:rPr>
        <w:t xml:space="preserve"> объём финансирования муниципальной программы на </w:t>
      </w:r>
      <w:r w:rsidR="008B791B" w:rsidRPr="008B791B">
        <w:rPr>
          <w:rFonts w:ascii="Times New Roman" w:hAnsi="Times New Roman" w:cs="Times New Roman"/>
          <w:sz w:val="28"/>
          <w:szCs w:val="28"/>
        </w:rPr>
        <w:t>175 456,953</w:t>
      </w:r>
      <w:r w:rsidR="008B4BA9" w:rsidRPr="008B791B">
        <w:rPr>
          <w:rFonts w:ascii="Times New Roman" w:hAnsi="Times New Roman" w:cs="Times New Roman"/>
          <w:sz w:val="28"/>
          <w:szCs w:val="28"/>
        </w:rPr>
        <w:t xml:space="preserve"> тыс. рублей, а именно по:</w:t>
      </w:r>
    </w:p>
    <w:p w14:paraId="3575F3C6" w14:textId="29A9DD6A" w:rsidR="00E615E3" w:rsidRDefault="008B4BA9" w:rsidP="008B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91B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="00A32EB8" w:rsidRPr="008B791B">
        <w:rPr>
          <w:rFonts w:ascii="Times New Roman" w:hAnsi="Times New Roman" w:cs="Times New Roman"/>
          <w:sz w:val="28"/>
          <w:szCs w:val="28"/>
        </w:rPr>
        <w:t>1.</w:t>
      </w:r>
      <w:r w:rsidR="00BC59E2" w:rsidRPr="008B791B">
        <w:rPr>
          <w:rFonts w:ascii="Times New Roman" w:hAnsi="Times New Roman" w:cs="Times New Roman"/>
          <w:sz w:val="28"/>
          <w:szCs w:val="28"/>
        </w:rPr>
        <w:t xml:space="preserve"> </w:t>
      </w:r>
      <w:r w:rsidR="00AC169B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AC169B" w:rsidRPr="008B791B">
        <w:rPr>
          <w:rFonts w:ascii="Times New Roman" w:hAnsi="Times New Roman" w:cs="Times New Roman"/>
          <w:sz w:val="28"/>
          <w:szCs w:val="28"/>
        </w:rPr>
        <w:t xml:space="preserve"> </w:t>
      </w:r>
      <w:r w:rsidR="00BC59E2" w:rsidRPr="008B791B">
        <w:rPr>
          <w:rFonts w:ascii="Times New Roman" w:hAnsi="Times New Roman" w:cs="Times New Roman"/>
          <w:sz w:val="28"/>
          <w:szCs w:val="28"/>
        </w:rPr>
        <w:t>«Реконструкция, расширение, модернизация, строительство коммунальных объектов, в том числе объектов питьевого водоснабжения» департаменту градостроительства и земельных отношений администрации города Нефтеюганска (далее</w:t>
      </w:r>
      <w:r w:rsidR="008B791B" w:rsidRPr="008B791B">
        <w:rPr>
          <w:rFonts w:ascii="Times New Roman" w:hAnsi="Times New Roman" w:cs="Times New Roman"/>
          <w:sz w:val="28"/>
          <w:szCs w:val="28"/>
        </w:rPr>
        <w:t xml:space="preserve"> </w:t>
      </w:r>
      <w:r w:rsidR="00BC59E2" w:rsidRPr="008B791B">
        <w:rPr>
          <w:rFonts w:ascii="Times New Roman" w:hAnsi="Times New Roman" w:cs="Times New Roman"/>
          <w:sz w:val="28"/>
          <w:szCs w:val="28"/>
        </w:rPr>
        <w:t>-</w:t>
      </w:r>
      <w:r w:rsidR="008B791B" w:rsidRPr="008B791B">
        <w:rPr>
          <w:rFonts w:ascii="Times New Roman" w:hAnsi="Times New Roman" w:cs="Times New Roman"/>
          <w:sz w:val="28"/>
          <w:szCs w:val="28"/>
        </w:rPr>
        <w:t xml:space="preserve"> </w:t>
      </w:r>
      <w:r w:rsidR="00BC59E2" w:rsidRPr="008B791B">
        <w:rPr>
          <w:rFonts w:ascii="Times New Roman" w:hAnsi="Times New Roman" w:cs="Times New Roman"/>
          <w:sz w:val="28"/>
          <w:szCs w:val="28"/>
        </w:rPr>
        <w:t>ДГиЗО)</w:t>
      </w:r>
      <w:r w:rsidR="00E615E3" w:rsidRPr="008B791B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8B791B" w:rsidRPr="008B791B">
        <w:rPr>
          <w:rFonts w:ascii="Times New Roman" w:hAnsi="Times New Roman" w:cs="Times New Roman"/>
          <w:sz w:val="28"/>
          <w:szCs w:val="28"/>
        </w:rPr>
        <w:t>уменьшение</w:t>
      </w:r>
      <w:r w:rsidR="00E615E3" w:rsidRPr="008B791B">
        <w:rPr>
          <w:rFonts w:ascii="Times New Roman" w:hAnsi="Times New Roman" w:cs="Times New Roman"/>
          <w:sz w:val="28"/>
          <w:szCs w:val="28"/>
        </w:rPr>
        <w:t xml:space="preserve"> финансирования в 2025 году в сумме </w:t>
      </w:r>
      <w:r w:rsidR="008B791B" w:rsidRPr="008B791B">
        <w:rPr>
          <w:rFonts w:ascii="Times New Roman" w:hAnsi="Times New Roman" w:cs="Times New Roman"/>
          <w:sz w:val="28"/>
          <w:szCs w:val="28"/>
        </w:rPr>
        <w:t>1 548,939</w:t>
      </w:r>
      <w:r w:rsidR="00E615E3" w:rsidRPr="008B791B">
        <w:rPr>
          <w:rFonts w:ascii="Times New Roman" w:hAnsi="Times New Roman" w:cs="Times New Roman"/>
          <w:sz w:val="28"/>
          <w:szCs w:val="28"/>
        </w:rPr>
        <w:t xml:space="preserve"> тыс. рублей, а именно</w:t>
      </w:r>
      <w:r w:rsidR="004D5F50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4A6F04">
        <w:rPr>
          <w:rFonts w:ascii="Times New Roman" w:hAnsi="Times New Roman" w:cs="Times New Roman"/>
          <w:sz w:val="28"/>
          <w:szCs w:val="28"/>
        </w:rPr>
        <w:t xml:space="preserve"> </w:t>
      </w:r>
      <w:r w:rsidR="004D5F50" w:rsidRPr="004D5F50">
        <w:rPr>
          <w:rFonts w:ascii="Times New Roman" w:hAnsi="Times New Roman" w:cs="Times New Roman"/>
          <w:sz w:val="28"/>
          <w:szCs w:val="28"/>
        </w:rPr>
        <w:t>экономи</w:t>
      </w:r>
      <w:r w:rsidR="004D5F50">
        <w:rPr>
          <w:rFonts w:ascii="Times New Roman" w:hAnsi="Times New Roman" w:cs="Times New Roman"/>
          <w:sz w:val="28"/>
          <w:szCs w:val="28"/>
        </w:rPr>
        <w:t>ей</w:t>
      </w:r>
      <w:r w:rsidR="004D5F50" w:rsidRPr="004D5F50">
        <w:rPr>
          <w:rFonts w:ascii="Times New Roman" w:hAnsi="Times New Roman" w:cs="Times New Roman"/>
          <w:sz w:val="28"/>
          <w:szCs w:val="28"/>
        </w:rPr>
        <w:t xml:space="preserve"> по результатам проведённых торгов </w:t>
      </w:r>
      <w:r w:rsidR="004A6F04">
        <w:rPr>
          <w:rFonts w:ascii="Times New Roman" w:hAnsi="Times New Roman" w:cs="Times New Roman"/>
          <w:sz w:val="28"/>
          <w:szCs w:val="28"/>
        </w:rPr>
        <w:t>по объектам</w:t>
      </w:r>
      <w:r w:rsidR="00E615E3" w:rsidRPr="008B791B">
        <w:rPr>
          <w:rFonts w:ascii="Times New Roman" w:hAnsi="Times New Roman" w:cs="Times New Roman"/>
          <w:sz w:val="28"/>
          <w:szCs w:val="28"/>
        </w:rPr>
        <w:t>:</w:t>
      </w:r>
    </w:p>
    <w:p w14:paraId="183D09B9" w14:textId="7DD0E992" w:rsidR="00C13B2F" w:rsidRPr="004D5F50" w:rsidRDefault="004A6F04" w:rsidP="008B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t>-</w:t>
      </w:r>
      <w:r w:rsidR="00C13B2F" w:rsidRPr="004D5F50">
        <w:rPr>
          <w:rFonts w:ascii="Times New Roman" w:hAnsi="Times New Roman" w:cs="Times New Roman"/>
          <w:sz w:val="28"/>
          <w:szCs w:val="28"/>
        </w:rPr>
        <w:t xml:space="preserve"> «Уличное (наружное искусственное) освещение автомобильной дороги общего пользования местного значения по улице Транспортная (участок от ул. Алексей Варакина до Проезда 5П)» в сумме </w:t>
      </w:r>
      <w:r w:rsidR="004D5F50" w:rsidRPr="004D5F50">
        <w:rPr>
          <w:rFonts w:ascii="Times New Roman" w:hAnsi="Times New Roman" w:cs="Times New Roman"/>
          <w:sz w:val="28"/>
          <w:szCs w:val="28"/>
        </w:rPr>
        <w:t>807,571</w:t>
      </w:r>
      <w:r w:rsidRPr="004D5F50">
        <w:rPr>
          <w:rFonts w:ascii="Times New Roman" w:hAnsi="Times New Roman" w:cs="Times New Roman"/>
          <w:sz w:val="28"/>
          <w:szCs w:val="28"/>
        </w:rPr>
        <w:t xml:space="preserve"> </w:t>
      </w:r>
      <w:r w:rsidR="004D5F50" w:rsidRPr="004D5F50">
        <w:rPr>
          <w:rFonts w:ascii="Times New Roman" w:hAnsi="Times New Roman" w:cs="Times New Roman"/>
          <w:sz w:val="28"/>
          <w:szCs w:val="28"/>
        </w:rPr>
        <w:t xml:space="preserve">тыс. </w:t>
      </w:r>
      <w:r w:rsidR="00C13B2F" w:rsidRPr="004D5F50">
        <w:rPr>
          <w:rFonts w:ascii="Times New Roman" w:hAnsi="Times New Roman" w:cs="Times New Roman"/>
          <w:sz w:val="28"/>
          <w:szCs w:val="28"/>
        </w:rPr>
        <w:t>рублей;</w:t>
      </w:r>
    </w:p>
    <w:p w14:paraId="4BF2E442" w14:textId="24472A2B" w:rsidR="00C13B2F" w:rsidRPr="004D5F50" w:rsidRDefault="004D5F50" w:rsidP="008B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t>-</w:t>
      </w:r>
      <w:r w:rsidR="00C13B2F" w:rsidRPr="004D5F50">
        <w:rPr>
          <w:rFonts w:ascii="Times New Roman" w:hAnsi="Times New Roman" w:cs="Times New Roman"/>
          <w:sz w:val="28"/>
          <w:szCs w:val="28"/>
        </w:rPr>
        <w:t xml:space="preserve"> «Уличное (наружное искусственное) освещение внутриквартального проезда по переулку Линейный на участке (от улицы Берёзовая до переулка Садовый дом 3)» в сумме 14</w:t>
      </w:r>
      <w:r w:rsidRPr="004D5F50">
        <w:rPr>
          <w:rFonts w:ascii="Times New Roman" w:hAnsi="Times New Roman" w:cs="Times New Roman"/>
          <w:sz w:val="28"/>
          <w:szCs w:val="28"/>
        </w:rPr>
        <w:t>,</w:t>
      </w:r>
      <w:r w:rsidR="00C13B2F" w:rsidRPr="004D5F50">
        <w:rPr>
          <w:rFonts w:ascii="Times New Roman" w:hAnsi="Times New Roman" w:cs="Times New Roman"/>
          <w:sz w:val="28"/>
          <w:szCs w:val="28"/>
        </w:rPr>
        <w:t xml:space="preserve">773 </w:t>
      </w:r>
      <w:r w:rsidRPr="004D5F50">
        <w:rPr>
          <w:rFonts w:ascii="Times New Roman" w:hAnsi="Times New Roman" w:cs="Times New Roman"/>
          <w:sz w:val="28"/>
          <w:szCs w:val="28"/>
        </w:rPr>
        <w:t xml:space="preserve">тыс. </w:t>
      </w:r>
      <w:r w:rsidR="00C13B2F" w:rsidRPr="004D5F50">
        <w:rPr>
          <w:rFonts w:ascii="Times New Roman" w:hAnsi="Times New Roman" w:cs="Times New Roman"/>
          <w:sz w:val="28"/>
          <w:szCs w:val="28"/>
        </w:rPr>
        <w:t>рубл</w:t>
      </w:r>
      <w:r w:rsidRPr="004D5F50">
        <w:rPr>
          <w:rFonts w:ascii="Times New Roman" w:hAnsi="Times New Roman" w:cs="Times New Roman"/>
          <w:sz w:val="28"/>
          <w:szCs w:val="28"/>
        </w:rPr>
        <w:t>ей;</w:t>
      </w:r>
    </w:p>
    <w:p w14:paraId="7687180D" w14:textId="15CDA14B" w:rsidR="00C13B2F" w:rsidRPr="004D5F50" w:rsidRDefault="00C13B2F" w:rsidP="00C1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t>- «Уличное (наружное искусственное) освещение автомобильной дороги общего пользования местного значения по улице Мамонтовская (от ПК2+740 до ПК2+900)» в сумме 89</w:t>
      </w:r>
      <w:r w:rsidR="004D5F50" w:rsidRPr="004D5F50">
        <w:rPr>
          <w:rFonts w:ascii="Times New Roman" w:hAnsi="Times New Roman" w:cs="Times New Roman"/>
          <w:sz w:val="28"/>
          <w:szCs w:val="28"/>
        </w:rPr>
        <w:t>,</w:t>
      </w:r>
      <w:r w:rsidRPr="004D5F50">
        <w:rPr>
          <w:rFonts w:ascii="Times New Roman" w:hAnsi="Times New Roman" w:cs="Times New Roman"/>
          <w:sz w:val="28"/>
          <w:szCs w:val="28"/>
        </w:rPr>
        <w:t xml:space="preserve">369 </w:t>
      </w:r>
      <w:r w:rsidR="004D5F50" w:rsidRPr="004D5F5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D5F50">
        <w:rPr>
          <w:rFonts w:ascii="Times New Roman" w:hAnsi="Times New Roman" w:cs="Times New Roman"/>
          <w:sz w:val="28"/>
          <w:szCs w:val="28"/>
        </w:rPr>
        <w:t>рублей;</w:t>
      </w:r>
    </w:p>
    <w:p w14:paraId="37B29E43" w14:textId="546F00E4" w:rsidR="00C13B2F" w:rsidRPr="004D5F50" w:rsidRDefault="00C13B2F" w:rsidP="00C1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t>- «Уличное (наружное искусственное) освещение автомобильной дороги общего пользования местного значения Проезд 8П» в сумме 220</w:t>
      </w:r>
      <w:r w:rsidR="004D5F50" w:rsidRPr="004D5F50">
        <w:rPr>
          <w:rFonts w:ascii="Times New Roman" w:hAnsi="Times New Roman" w:cs="Times New Roman"/>
          <w:sz w:val="28"/>
          <w:szCs w:val="28"/>
        </w:rPr>
        <w:t>,</w:t>
      </w:r>
      <w:r w:rsidRPr="004D5F50">
        <w:rPr>
          <w:rFonts w:ascii="Times New Roman" w:hAnsi="Times New Roman" w:cs="Times New Roman"/>
          <w:sz w:val="28"/>
          <w:szCs w:val="28"/>
        </w:rPr>
        <w:t xml:space="preserve">819 </w:t>
      </w:r>
      <w:r w:rsidR="004D5F50" w:rsidRPr="004D5F5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D5F50">
        <w:rPr>
          <w:rFonts w:ascii="Times New Roman" w:hAnsi="Times New Roman" w:cs="Times New Roman"/>
          <w:sz w:val="28"/>
          <w:szCs w:val="28"/>
        </w:rPr>
        <w:t>рублей;</w:t>
      </w:r>
    </w:p>
    <w:p w14:paraId="5A6E4DC6" w14:textId="360A16A6" w:rsidR="00C13B2F" w:rsidRPr="004D5F50" w:rsidRDefault="00C13B2F" w:rsidP="00C1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t>- «Уличное (наружное искусственное) освещение автомобильной дороги общего пользования местного значения по улице Сургутская (от ПК0+000 до ул. Объездная) в сумме 7</w:t>
      </w:r>
      <w:r w:rsidR="004D5F50" w:rsidRPr="004D5F50">
        <w:rPr>
          <w:rFonts w:ascii="Times New Roman" w:hAnsi="Times New Roman" w:cs="Times New Roman"/>
          <w:sz w:val="28"/>
          <w:szCs w:val="28"/>
        </w:rPr>
        <w:t>,</w:t>
      </w:r>
      <w:r w:rsidRPr="004D5F50">
        <w:rPr>
          <w:rFonts w:ascii="Times New Roman" w:hAnsi="Times New Roman" w:cs="Times New Roman"/>
          <w:sz w:val="28"/>
          <w:szCs w:val="28"/>
        </w:rPr>
        <w:t xml:space="preserve">187 </w:t>
      </w:r>
      <w:r w:rsidR="004D5F50" w:rsidRPr="004D5F5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D5F50">
        <w:rPr>
          <w:rFonts w:ascii="Times New Roman" w:hAnsi="Times New Roman" w:cs="Times New Roman"/>
          <w:sz w:val="28"/>
          <w:szCs w:val="28"/>
        </w:rPr>
        <w:t>рублей;</w:t>
      </w:r>
    </w:p>
    <w:p w14:paraId="61665D87" w14:textId="4E13F209" w:rsidR="00C13B2F" w:rsidRPr="004D5F50" w:rsidRDefault="00C13B2F" w:rsidP="00C1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lastRenderedPageBreak/>
        <w:t>- «Уличное (наружное искусственное) освещение автомобильной дороги общего пользования местного значения по улице Транспортная (подъезд к АЗС) (от ПК 0+000 до ПК 0+653) в сумме 354</w:t>
      </w:r>
      <w:r w:rsidR="004D5F50" w:rsidRPr="004D5F50">
        <w:rPr>
          <w:rFonts w:ascii="Times New Roman" w:hAnsi="Times New Roman" w:cs="Times New Roman"/>
          <w:sz w:val="28"/>
          <w:szCs w:val="28"/>
        </w:rPr>
        <w:t>,</w:t>
      </w:r>
      <w:r w:rsidRPr="004D5F50">
        <w:rPr>
          <w:rFonts w:ascii="Times New Roman" w:hAnsi="Times New Roman" w:cs="Times New Roman"/>
          <w:sz w:val="28"/>
          <w:szCs w:val="28"/>
        </w:rPr>
        <w:t xml:space="preserve">176 </w:t>
      </w:r>
      <w:r w:rsidR="004D5F50" w:rsidRPr="004D5F5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D5F50">
        <w:rPr>
          <w:rFonts w:ascii="Times New Roman" w:hAnsi="Times New Roman" w:cs="Times New Roman"/>
          <w:sz w:val="28"/>
          <w:szCs w:val="28"/>
        </w:rPr>
        <w:t>рублей</w:t>
      </w:r>
      <w:r w:rsidR="004D5F50" w:rsidRPr="004D5F50">
        <w:rPr>
          <w:rFonts w:ascii="Times New Roman" w:hAnsi="Times New Roman" w:cs="Times New Roman"/>
          <w:sz w:val="28"/>
          <w:szCs w:val="28"/>
        </w:rPr>
        <w:t>;</w:t>
      </w:r>
    </w:p>
    <w:p w14:paraId="52660868" w14:textId="62C15DF5" w:rsidR="00C13B2F" w:rsidRPr="004D5F50" w:rsidRDefault="004D5F50" w:rsidP="008B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t>- «Уличное (наружное искусственное) освещение автомобильной дороги общего пользования местного значения по улице Мамонтовская (от ПК2+740 до ПК 2+900)» в сумме 1,207 тыс. рублей;</w:t>
      </w:r>
    </w:p>
    <w:p w14:paraId="29E34CDA" w14:textId="72151756" w:rsidR="00C13B2F" w:rsidRPr="004D5F50" w:rsidRDefault="004D5F50" w:rsidP="008B7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50">
        <w:rPr>
          <w:rFonts w:ascii="Times New Roman" w:hAnsi="Times New Roman" w:cs="Times New Roman"/>
          <w:sz w:val="28"/>
          <w:szCs w:val="28"/>
        </w:rPr>
        <w:t>- «Уличное (наружное искусственное) освещение автомобильной дороги общего пользования местного значения Проезд 8П» в сумме 53,837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F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DB85F" w14:textId="3EA088FB" w:rsidR="007B255B" w:rsidRPr="007B255B" w:rsidRDefault="008B4BA9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5B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7B255B">
        <w:rPr>
          <w:rFonts w:ascii="Times New Roman" w:hAnsi="Times New Roman" w:cs="Times New Roman"/>
          <w:sz w:val="28"/>
          <w:szCs w:val="28"/>
        </w:rPr>
        <w:t>2.</w:t>
      </w:r>
      <w:r w:rsidR="00E97AA7" w:rsidRPr="007B255B">
        <w:rPr>
          <w:rFonts w:ascii="Times New Roman" w:hAnsi="Times New Roman" w:cs="Times New Roman"/>
          <w:sz w:val="28"/>
          <w:szCs w:val="28"/>
        </w:rPr>
        <w:t xml:space="preserve"> </w:t>
      </w:r>
      <w:r w:rsidR="00AC169B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AC169B" w:rsidRPr="008B791B">
        <w:rPr>
          <w:rFonts w:ascii="Times New Roman" w:hAnsi="Times New Roman" w:cs="Times New Roman"/>
          <w:sz w:val="28"/>
          <w:szCs w:val="28"/>
        </w:rPr>
        <w:t xml:space="preserve"> </w:t>
      </w:r>
      <w:r w:rsidR="00E97AA7" w:rsidRPr="007B255B">
        <w:rPr>
          <w:rFonts w:ascii="Times New Roman" w:hAnsi="Times New Roman" w:cs="Times New Roman"/>
          <w:sz w:val="28"/>
          <w:szCs w:val="28"/>
        </w:rPr>
        <w:t>«Предоставление субсидий организациям коммунального комплекса, предоставляющим коммунальные услуги</w:t>
      </w:r>
      <w:r w:rsidR="00E00381">
        <w:rPr>
          <w:rFonts w:ascii="Times New Roman" w:hAnsi="Times New Roman" w:cs="Times New Roman"/>
          <w:sz w:val="28"/>
          <w:szCs w:val="28"/>
        </w:rPr>
        <w:t xml:space="preserve"> населению</w:t>
      </w:r>
      <w:r w:rsidR="00E97AA7" w:rsidRPr="007B255B">
        <w:rPr>
          <w:rFonts w:ascii="Times New Roman" w:hAnsi="Times New Roman" w:cs="Times New Roman"/>
          <w:sz w:val="28"/>
          <w:szCs w:val="28"/>
        </w:rPr>
        <w:t>» департаменту жилищно-коммунального хозяйства администрации города Нефтеюганска (далее - ДЖКХ)</w:t>
      </w:r>
      <w:r w:rsidR="0005637F" w:rsidRPr="007B255B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7B255B" w:rsidRPr="007B255B">
        <w:rPr>
          <w:rFonts w:ascii="Times New Roman" w:hAnsi="Times New Roman" w:cs="Times New Roman"/>
          <w:sz w:val="28"/>
          <w:szCs w:val="28"/>
        </w:rPr>
        <w:t>:</w:t>
      </w:r>
    </w:p>
    <w:p w14:paraId="360DAAF5" w14:textId="45411812" w:rsidR="0005637F" w:rsidRPr="007B255B" w:rsidRDefault="007B255B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5B">
        <w:rPr>
          <w:rFonts w:ascii="Times New Roman" w:hAnsi="Times New Roman" w:cs="Times New Roman"/>
          <w:sz w:val="28"/>
          <w:szCs w:val="28"/>
        </w:rPr>
        <w:t>3.2.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7B255B">
        <w:rPr>
          <w:rFonts w:ascii="Times New Roman" w:hAnsi="Times New Roman" w:cs="Times New Roman"/>
          <w:sz w:val="28"/>
          <w:szCs w:val="28"/>
        </w:rPr>
        <w:t>1. У</w:t>
      </w:r>
      <w:r w:rsidR="0005637F" w:rsidRPr="007B255B">
        <w:rPr>
          <w:rFonts w:ascii="Times New Roman" w:hAnsi="Times New Roman" w:cs="Times New Roman"/>
          <w:sz w:val="28"/>
          <w:szCs w:val="28"/>
        </w:rPr>
        <w:t>величение финансирования в 2025 году в</w:t>
      </w:r>
      <w:r w:rsidRPr="007B255B">
        <w:rPr>
          <w:rFonts w:ascii="Times New Roman" w:hAnsi="Times New Roman" w:cs="Times New Roman"/>
          <w:sz w:val="28"/>
          <w:szCs w:val="28"/>
        </w:rPr>
        <w:t xml:space="preserve"> общей сумме 79 239,720 </w:t>
      </w:r>
      <w:r w:rsidR="0005637F" w:rsidRPr="007B255B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7B255B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0C83EE2" w14:textId="1590CC96" w:rsidR="007B255B" w:rsidRPr="007B255B" w:rsidRDefault="007B255B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5B">
        <w:rPr>
          <w:rFonts w:ascii="Times New Roman" w:hAnsi="Times New Roman" w:cs="Times New Roman"/>
          <w:sz w:val="28"/>
          <w:szCs w:val="28"/>
        </w:rPr>
        <w:t>3.2.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7B255B">
        <w:rPr>
          <w:rFonts w:ascii="Times New Roman" w:hAnsi="Times New Roman" w:cs="Times New Roman"/>
          <w:sz w:val="28"/>
          <w:szCs w:val="28"/>
        </w:rPr>
        <w:t>1.1. Увеличение за счёт средств местного бюджета в сумме 153 021,120 тыс. рублей, а именно:</w:t>
      </w:r>
    </w:p>
    <w:p w14:paraId="33A91624" w14:textId="77777777" w:rsidR="007B255B" w:rsidRDefault="007B255B" w:rsidP="007B2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55B">
        <w:rPr>
          <w:rFonts w:ascii="Times New Roman" w:hAnsi="Times New Roman" w:cs="Times New Roman"/>
          <w:sz w:val="28"/>
          <w:szCs w:val="28"/>
        </w:rPr>
        <w:t>- увеличение в целях предоставления субсидии на финансовое обеспечение затрат АО «</w:t>
      </w:r>
      <w:proofErr w:type="spellStart"/>
      <w:r w:rsidRPr="007B255B">
        <w:rPr>
          <w:rFonts w:ascii="Times New Roman" w:hAnsi="Times New Roman" w:cs="Times New Roman"/>
          <w:sz w:val="28"/>
          <w:szCs w:val="28"/>
        </w:rPr>
        <w:t>Югансктранстеплосервис</w:t>
      </w:r>
      <w:proofErr w:type="spellEnd"/>
      <w:r w:rsidRPr="007B255B">
        <w:rPr>
          <w:rFonts w:ascii="Times New Roman" w:hAnsi="Times New Roman" w:cs="Times New Roman"/>
          <w:sz w:val="28"/>
          <w:szCs w:val="28"/>
        </w:rPr>
        <w:t>» в случае ввода режима чрезвычайной ситуации на приобретение дизельного топлива, необходимого для работы котельных в отопительный период, при условии перевода котлов на резервный вид топлива, в сумме 184 641,720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DDBE77" w14:textId="40F585C7" w:rsidR="007B255B" w:rsidRDefault="007B255B" w:rsidP="007B2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уменьшение по средствам, выделенным</w:t>
      </w:r>
      <w:r w:rsidRPr="007B255B">
        <w:t xml:space="preserve"> </w:t>
      </w:r>
      <w:r w:rsidRPr="007B255B">
        <w:rPr>
          <w:rFonts w:ascii="Times New Roman" w:hAnsi="Times New Roman" w:cs="Times New Roman"/>
          <w:sz w:val="28"/>
          <w:szCs w:val="28"/>
        </w:rPr>
        <w:t>на 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услуг, по причине не подтверждения расходов ресурсоснабжающей организацией при согласовании Региональной службой по тарифам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, в сумме 31 620,600 тыс. рублей.</w:t>
      </w:r>
    </w:p>
    <w:p w14:paraId="261A01EE" w14:textId="22127FC5" w:rsidR="007B255B" w:rsidRDefault="007B255B" w:rsidP="007B2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1.2. Уменьшение за счёт средств бюджета автономного округа,</w:t>
      </w:r>
      <w:r w:rsidRPr="007B2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выделенны</w:t>
      </w:r>
      <w:r w:rsidR="00E00381">
        <w:rPr>
          <w:rFonts w:ascii="Times New Roman" w:hAnsi="Times New Roman" w:cs="Times New Roman"/>
          <w:sz w:val="28"/>
          <w:szCs w:val="28"/>
        </w:rPr>
        <w:t>х</w:t>
      </w:r>
      <w:r w:rsidRPr="007B255B">
        <w:t xml:space="preserve"> </w:t>
      </w:r>
      <w:r w:rsidRPr="007B255B">
        <w:rPr>
          <w:rFonts w:ascii="Times New Roman" w:hAnsi="Times New Roman" w:cs="Times New Roman"/>
          <w:sz w:val="28"/>
          <w:szCs w:val="28"/>
        </w:rPr>
        <w:t>на 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услуг, по причине не подтверждения расходов ресурсоснабжающей организацией при согласовании Региональной службой по тарифам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,  в сумме 73 781,400 тыс. рублей.</w:t>
      </w:r>
    </w:p>
    <w:p w14:paraId="0313D4CC" w14:textId="3ABC5EBD" w:rsidR="00FB58B0" w:rsidRDefault="00FB58B0" w:rsidP="007B2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Уменьшение по средствам, выделенным</w:t>
      </w:r>
      <w:r w:rsidRPr="007B255B">
        <w:t xml:space="preserve"> </w:t>
      </w:r>
      <w:r w:rsidRPr="007B255B">
        <w:rPr>
          <w:rFonts w:ascii="Times New Roman" w:hAnsi="Times New Roman" w:cs="Times New Roman"/>
          <w:sz w:val="28"/>
          <w:szCs w:val="28"/>
        </w:rPr>
        <w:t>на 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услуг, по причине не подтверждения расходов ресурсоснабжающей организацией при согласовании Региональной службой по тарифам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0CE5F8" w14:textId="37EB8FC1" w:rsidR="007B255B" w:rsidRDefault="00FB58B0" w:rsidP="007B2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 В 2026 году в общей сумме 114 888,300 тыс. рублей, в том числе за счёт средств:</w:t>
      </w:r>
    </w:p>
    <w:p w14:paraId="6E30E7EB" w14:textId="78833451" w:rsidR="00FB58B0" w:rsidRPr="00FB58B0" w:rsidRDefault="00FB58B0" w:rsidP="00FB5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B0">
        <w:rPr>
          <w:rFonts w:ascii="Times New Roman" w:hAnsi="Times New Roman" w:cs="Times New Roman"/>
          <w:sz w:val="28"/>
          <w:szCs w:val="28"/>
        </w:rPr>
        <w:lastRenderedPageBreak/>
        <w:t>- субсидии из бюджета автономного округа в сумме 80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B58B0">
        <w:rPr>
          <w:rFonts w:ascii="Times New Roman" w:hAnsi="Times New Roman" w:cs="Times New Roman"/>
          <w:sz w:val="28"/>
          <w:szCs w:val="28"/>
        </w:rPr>
        <w:t>421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58B0">
        <w:rPr>
          <w:rFonts w:ascii="Times New Roman" w:hAnsi="Times New Roman" w:cs="Times New Roman"/>
          <w:sz w:val="28"/>
          <w:szCs w:val="28"/>
        </w:rPr>
        <w:t xml:space="preserve">800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FB58B0">
        <w:rPr>
          <w:rFonts w:ascii="Times New Roman" w:hAnsi="Times New Roman" w:cs="Times New Roman"/>
          <w:sz w:val="28"/>
          <w:szCs w:val="28"/>
        </w:rPr>
        <w:t>рублей;</w:t>
      </w:r>
    </w:p>
    <w:p w14:paraId="4CDD9D9E" w14:textId="008A5A60" w:rsidR="007B255B" w:rsidRDefault="00FB58B0" w:rsidP="007B25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B0">
        <w:rPr>
          <w:rFonts w:ascii="Times New Roman" w:hAnsi="Times New Roman" w:cs="Times New Roman"/>
          <w:sz w:val="28"/>
          <w:szCs w:val="28"/>
        </w:rPr>
        <w:t>- местного бюджета в сумме 34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B58B0">
        <w:rPr>
          <w:rFonts w:ascii="Times New Roman" w:hAnsi="Times New Roman" w:cs="Times New Roman"/>
          <w:sz w:val="28"/>
          <w:szCs w:val="28"/>
        </w:rPr>
        <w:t>466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58B0">
        <w:rPr>
          <w:rFonts w:ascii="Times New Roman" w:hAnsi="Times New Roman" w:cs="Times New Roman"/>
          <w:sz w:val="28"/>
          <w:szCs w:val="28"/>
        </w:rPr>
        <w:t xml:space="preserve">500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FB58B0">
        <w:rPr>
          <w:rFonts w:ascii="Times New Roman" w:hAnsi="Times New Roman" w:cs="Times New Roman"/>
          <w:sz w:val="28"/>
          <w:szCs w:val="28"/>
        </w:rPr>
        <w:t>рублей.</w:t>
      </w:r>
    </w:p>
    <w:p w14:paraId="4BB7A99A" w14:textId="2AF79EC9" w:rsidR="00FB58B0" w:rsidRPr="00FB58B0" w:rsidRDefault="00FB58B0" w:rsidP="00FB5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B0">
        <w:rPr>
          <w:rFonts w:ascii="Times New Roman" w:hAnsi="Times New Roman" w:cs="Times New Roman"/>
          <w:sz w:val="28"/>
          <w:szCs w:val="28"/>
        </w:rPr>
        <w:t>3.2.2.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FB58B0">
        <w:rPr>
          <w:rFonts w:ascii="Times New Roman" w:hAnsi="Times New Roman" w:cs="Times New Roman"/>
          <w:sz w:val="28"/>
          <w:szCs w:val="28"/>
        </w:rPr>
        <w:t>2. В 2027 году в общей сумме 125 228,300 тыс. рублей, в том числе за счёт средств:</w:t>
      </w:r>
    </w:p>
    <w:p w14:paraId="5FF2478B" w14:textId="2FD2600B" w:rsidR="00FB58B0" w:rsidRPr="00FB58B0" w:rsidRDefault="00FB58B0" w:rsidP="00FB5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B0">
        <w:rPr>
          <w:rFonts w:ascii="Times New Roman" w:hAnsi="Times New Roman" w:cs="Times New Roman"/>
          <w:sz w:val="28"/>
          <w:szCs w:val="28"/>
        </w:rPr>
        <w:t>- субсидии из бюджета автономного округа в сумме 87 659,800 тыс. рублей;</w:t>
      </w:r>
    </w:p>
    <w:p w14:paraId="69D551CB" w14:textId="77777777" w:rsidR="00BF4308" w:rsidRDefault="00FB58B0" w:rsidP="00FB5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B0">
        <w:rPr>
          <w:rFonts w:ascii="Times New Roman" w:hAnsi="Times New Roman" w:cs="Times New Roman"/>
          <w:sz w:val="28"/>
          <w:szCs w:val="28"/>
        </w:rPr>
        <w:t xml:space="preserve">- местного бюджета в сумме 37 568,500 тыс. рублей.  </w:t>
      </w:r>
    </w:p>
    <w:p w14:paraId="37BF1215" w14:textId="44891F30" w:rsidR="00D33213" w:rsidRPr="00BF4308" w:rsidRDefault="00BF4308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308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BF4308">
        <w:rPr>
          <w:rFonts w:ascii="Times New Roman" w:hAnsi="Times New Roman" w:cs="Times New Roman"/>
          <w:sz w:val="28"/>
          <w:szCs w:val="28"/>
        </w:rPr>
        <w:t xml:space="preserve">3. </w:t>
      </w:r>
      <w:r w:rsidR="00AC169B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AC169B" w:rsidRPr="008B791B">
        <w:rPr>
          <w:rFonts w:ascii="Times New Roman" w:hAnsi="Times New Roman" w:cs="Times New Roman"/>
          <w:sz w:val="28"/>
          <w:szCs w:val="28"/>
        </w:rPr>
        <w:t xml:space="preserve"> </w:t>
      </w:r>
      <w:r w:rsidRPr="00BF4308">
        <w:rPr>
          <w:rFonts w:ascii="Times New Roman" w:hAnsi="Times New Roman" w:cs="Times New Roman"/>
          <w:sz w:val="28"/>
          <w:szCs w:val="28"/>
        </w:rPr>
        <w:t>«</w:t>
      </w:r>
      <w:r w:rsidR="00053CEA" w:rsidRPr="00BF4308">
        <w:rPr>
          <w:rFonts w:ascii="Times New Roman" w:hAnsi="Times New Roman" w:cs="Times New Roman"/>
          <w:sz w:val="28"/>
          <w:szCs w:val="28"/>
        </w:rPr>
        <w:t xml:space="preserve">Поддержка технического состояния жилищного фонда» департаменту муниципального имущества администрации города Нефтеюганска предусмотрено уменьшение в 2025 году </w:t>
      </w:r>
      <w:r w:rsidRPr="00BF4308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 w:rsidR="00053CEA" w:rsidRPr="00BF430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BF4308">
        <w:rPr>
          <w:rFonts w:ascii="Times New Roman" w:hAnsi="Times New Roman" w:cs="Times New Roman"/>
          <w:sz w:val="28"/>
          <w:szCs w:val="28"/>
        </w:rPr>
        <w:t>16 461,340</w:t>
      </w:r>
      <w:r w:rsidR="009563E7" w:rsidRPr="00BF4308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33213" w:rsidRPr="00D33213">
        <w:rPr>
          <w:rFonts w:ascii="Times New Roman" w:hAnsi="Times New Roman" w:cs="Times New Roman"/>
          <w:sz w:val="28"/>
          <w:szCs w:val="28"/>
        </w:rPr>
        <w:t>в связи с экономией средств, образовавш</w:t>
      </w:r>
      <w:r w:rsidR="00D33213">
        <w:rPr>
          <w:rFonts w:ascii="Times New Roman" w:hAnsi="Times New Roman" w:cs="Times New Roman"/>
          <w:sz w:val="28"/>
          <w:szCs w:val="28"/>
        </w:rPr>
        <w:t>ей</w:t>
      </w:r>
      <w:r w:rsidR="00D33213" w:rsidRPr="00D33213">
        <w:rPr>
          <w:rFonts w:ascii="Times New Roman" w:hAnsi="Times New Roman" w:cs="Times New Roman"/>
          <w:sz w:val="28"/>
          <w:szCs w:val="28"/>
        </w:rPr>
        <w:t>ся при исполнении муниципального контракта по теплоснабжению свободного жилого фонда, за счёт отключения от потребления коммунальных ресурсов и дальнейшего сноса расселённых жилых домов, признанных аварийными</w:t>
      </w:r>
      <w:r w:rsidR="002C58C6">
        <w:rPr>
          <w:rFonts w:ascii="Times New Roman" w:hAnsi="Times New Roman" w:cs="Times New Roman"/>
          <w:sz w:val="28"/>
          <w:szCs w:val="28"/>
        </w:rPr>
        <w:t>.</w:t>
      </w:r>
      <w:r w:rsidR="00D33213" w:rsidRPr="00D332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D13C6A" w14:textId="14D06B06" w:rsidR="009563E7" w:rsidRDefault="00715C80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6E5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="009563E7" w:rsidRPr="006E66E5">
        <w:rPr>
          <w:rFonts w:ascii="Times New Roman" w:hAnsi="Times New Roman" w:cs="Times New Roman"/>
          <w:sz w:val="28"/>
          <w:szCs w:val="28"/>
        </w:rPr>
        <w:t xml:space="preserve">4. </w:t>
      </w:r>
      <w:r w:rsidR="00AC169B">
        <w:rPr>
          <w:rFonts w:ascii="Times New Roman" w:hAnsi="Times New Roman" w:cs="Times New Roman"/>
          <w:sz w:val="28"/>
          <w:szCs w:val="28"/>
        </w:rPr>
        <w:t>Комплексу процессных мероприятий</w:t>
      </w:r>
      <w:r w:rsidR="00AC169B" w:rsidRPr="008B791B">
        <w:rPr>
          <w:rFonts w:ascii="Times New Roman" w:hAnsi="Times New Roman" w:cs="Times New Roman"/>
          <w:sz w:val="28"/>
          <w:szCs w:val="28"/>
        </w:rPr>
        <w:t xml:space="preserve"> </w:t>
      </w:r>
      <w:r w:rsidR="009563E7" w:rsidRPr="006E66E5">
        <w:rPr>
          <w:rFonts w:ascii="Times New Roman" w:hAnsi="Times New Roman" w:cs="Times New Roman"/>
          <w:sz w:val="28"/>
          <w:szCs w:val="28"/>
        </w:rPr>
        <w:t xml:space="preserve">«Реализация энергосберегающих мероприятий в муниципальном секторе» предусмотрено увеличение </w:t>
      </w:r>
      <w:r w:rsidR="006649D3" w:rsidRPr="006E66E5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9563E7" w:rsidRPr="006E66E5">
        <w:rPr>
          <w:rFonts w:ascii="Times New Roman" w:hAnsi="Times New Roman" w:cs="Times New Roman"/>
          <w:sz w:val="28"/>
          <w:szCs w:val="28"/>
        </w:rPr>
        <w:t>в 2025 году</w:t>
      </w:r>
      <w:r w:rsidR="006E66E5" w:rsidRPr="006E66E5">
        <w:rPr>
          <w:rFonts w:ascii="Times New Roman" w:hAnsi="Times New Roman" w:cs="Times New Roman"/>
          <w:sz w:val="28"/>
          <w:szCs w:val="28"/>
        </w:rPr>
        <w:t xml:space="preserve"> за счёт средств местного бюджета</w:t>
      </w:r>
      <w:r w:rsidR="009563E7" w:rsidRPr="006E66E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E66E5" w:rsidRPr="006E66E5">
        <w:rPr>
          <w:rFonts w:ascii="Times New Roman" w:hAnsi="Times New Roman" w:cs="Times New Roman"/>
          <w:sz w:val="28"/>
          <w:szCs w:val="28"/>
        </w:rPr>
        <w:t>4 502,437</w:t>
      </w:r>
      <w:r w:rsidR="009563E7" w:rsidRPr="006E66E5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14:paraId="78A651E8" w14:textId="1E77E3DF" w:rsidR="006E66E5" w:rsidRDefault="00820C12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C50C0F">
        <w:rPr>
          <w:rFonts w:ascii="Times New Roman" w:hAnsi="Times New Roman" w:cs="Times New Roman"/>
          <w:sz w:val="28"/>
          <w:szCs w:val="28"/>
        </w:rPr>
        <w:t>Департаменту по делам а</w:t>
      </w:r>
      <w:r>
        <w:rPr>
          <w:rFonts w:ascii="Times New Roman" w:hAnsi="Times New Roman" w:cs="Times New Roman"/>
          <w:sz w:val="28"/>
          <w:szCs w:val="28"/>
        </w:rPr>
        <w:t>дминистрации города Нефтеюганска</w:t>
      </w:r>
      <w:r w:rsidR="006E66E5" w:rsidRPr="006E66E5">
        <w:rPr>
          <w:rFonts w:ascii="Times New Roman" w:hAnsi="Times New Roman" w:cs="Times New Roman"/>
          <w:sz w:val="28"/>
          <w:szCs w:val="28"/>
        </w:rPr>
        <w:t xml:space="preserve"> на приобретение, демонтаж и монтаж светодиодных потолочных светильников с целью замены существующих люминесцентных светильников в АУ «Нефтеюганский информационный центр» в сумме 181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66E5" w:rsidRPr="006E66E5">
        <w:rPr>
          <w:rFonts w:ascii="Times New Roman" w:hAnsi="Times New Roman" w:cs="Times New Roman"/>
          <w:sz w:val="28"/>
          <w:szCs w:val="28"/>
        </w:rPr>
        <w:t xml:space="preserve">800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6E66E5" w:rsidRPr="006E66E5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F8D79" w14:textId="0C90CB91" w:rsidR="00CF62A3" w:rsidRDefault="00820C12" w:rsidP="00B80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60B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B8060B">
        <w:rPr>
          <w:rFonts w:ascii="Times New Roman" w:hAnsi="Times New Roman" w:cs="Times New Roman"/>
          <w:sz w:val="28"/>
          <w:szCs w:val="28"/>
        </w:rPr>
        <w:t xml:space="preserve">4.2. </w:t>
      </w:r>
      <w:r w:rsidR="00B8060B" w:rsidRPr="00B8060B">
        <w:rPr>
          <w:rFonts w:ascii="Times New Roman" w:hAnsi="Times New Roman" w:cs="Times New Roman"/>
          <w:sz w:val="28"/>
          <w:szCs w:val="28"/>
        </w:rPr>
        <w:t>Д</w:t>
      </w:r>
      <w:r w:rsidR="009563E7" w:rsidRPr="00B8060B">
        <w:rPr>
          <w:rFonts w:ascii="Times New Roman" w:hAnsi="Times New Roman" w:cs="Times New Roman"/>
          <w:sz w:val="28"/>
          <w:szCs w:val="28"/>
        </w:rPr>
        <w:t>епартаменту образования администрации города Нефтеюганска</w:t>
      </w:r>
      <w:r w:rsidR="00CF62A3">
        <w:rPr>
          <w:rFonts w:ascii="Times New Roman" w:hAnsi="Times New Roman" w:cs="Times New Roman"/>
          <w:sz w:val="28"/>
          <w:szCs w:val="28"/>
        </w:rPr>
        <w:t xml:space="preserve"> в общей сумме 4 269,068 тыс. рублей, в том числе на:</w:t>
      </w:r>
      <w:r w:rsidR="00CF62A3">
        <w:rPr>
          <w:rFonts w:ascii="Times New Roman" w:hAnsi="Times New Roman" w:cs="Times New Roman"/>
          <w:sz w:val="28"/>
          <w:szCs w:val="28"/>
        </w:rPr>
        <w:tab/>
      </w:r>
    </w:p>
    <w:p w14:paraId="3B0D9293" w14:textId="54CFBAFD" w:rsidR="00CF62A3" w:rsidRDefault="00E13C19" w:rsidP="00B80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62A3" w:rsidRPr="00CF62A3">
        <w:rPr>
          <w:rFonts w:ascii="Times New Roman" w:hAnsi="Times New Roman" w:cs="Times New Roman"/>
          <w:sz w:val="28"/>
          <w:szCs w:val="28"/>
        </w:rPr>
        <w:t xml:space="preserve">приобретение с установкой и подключением светодиодных светильников в кабинетах для обучающихся МБОУ «Средняя общеобразовательная школа </w:t>
      </w:r>
      <w:r w:rsidR="00C402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F62A3" w:rsidRPr="00CF62A3">
        <w:rPr>
          <w:rFonts w:ascii="Times New Roman" w:hAnsi="Times New Roman" w:cs="Times New Roman"/>
          <w:sz w:val="28"/>
          <w:szCs w:val="28"/>
        </w:rPr>
        <w:t>№ 1»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2A3" w:rsidRPr="00CF62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F62A3" w:rsidRPr="00CF62A3">
        <w:rPr>
          <w:rFonts w:ascii="Times New Roman" w:hAnsi="Times New Roman" w:cs="Times New Roman"/>
          <w:sz w:val="28"/>
          <w:szCs w:val="28"/>
        </w:rPr>
        <w:t>477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2A3" w:rsidRPr="00CF62A3">
        <w:rPr>
          <w:rFonts w:ascii="Times New Roman" w:hAnsi="Times New Roman" w:cs="Times New Roman"/>
          <w:sz w:val="28"/>
          <w:szCs w:val="28"/>
        </w:rPr>
        <w:t xml:space="preserve">920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CF62A3" w:rsidRPr="00CF62A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CF62A3" w:rsidRPr="00CF62A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B43212" w14:textId="7F6993BA" w:rsidR="00CF62A3" w:rsidRDefault="00E13C19" w:rsidP="00B80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</w:t>
      </w:r>
      <w:r w:rsidRPr="00CF62A3">
        <w:rPr>
          <w:rFonts w:ascii="Times New Roman" w:hAnsi="Times New Roman" w:cs="Times New Roman"/>
          <w:sz w:val="28"/>
          <w:szCs w:val="28"/>
        </w:rPr>
        <w:t xml:space="preserve">светодиодных светильников </w:t>
      </w:r>
      <w:r w:rsidR="00CF62A3" w:rsidRPr="00CF62A3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3 имени Ивасенко Анатолия Антоновича»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2A3" w:rsidRPr="00CF62A3">
        <w:rPr>
          <w:rFonts w:ascii="Times New Roman" w:hAnsi="Times New Roman" w:cs="Times New Roman"/>
          <w:sz w:val="28"/>
          <w:szCs w:val="28"/>
        </w:rPr>
        <w:t>в сумме 747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62A3" w:rsidRPr="00CF62A3">
        <w:rPr>
          <w:rFonts w:ascii="Times New Roman" w:hAnsi="Times New Roman" w:cs="Times New Roman"/>
          <w:sz w:val="28"/>
          <w:szCs w:val="28"/>
        </w:rPr>
        <w:t xml:space="preserve">340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CF62A3" w:rsidRPr="00CF62A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552FFF" w14:textId="3FEBCD6E" w:rsidR="00E13C19" w:rsidRDefault="00E13C19" w:rsidP="00B80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193C" w:rsidRPr="00CF62A3">
        <w:rPr>
          <w:rFonts w:ascii="Times New Roman" w:hAnsi="Times New Roman" w:cs="Times New Roman"/>
          <w:sz w:val="28"/>
          <w:szCs w:val="28"/>
        </w:rPr>
        <w:t>приобретени</w:t>
      </w:r>
      <w:r w:rsidR="00C4022E">
        <w:rPr>
          <w:rFonts w:ascii="Times New Roman" w:hAnsi="Times New Roman" w:cs="Times New Roman"/>
          <w:sz w:val="28"/>
          <w:szCs w:val="28"/>
        </w:rPr>
        <w:t>е</w:t>
      </w:r>
      <w:r w:rsidR="0045193C" w:rsidRPr="00CF62A3">
        <w:rPr>
          <w:rFonts w:ascii="Times New Roman" w:hAnsi="Times New Roman" w:cs="Times New Roman"/>
          <w:sz w:val="28"/>
          <w:szCs w:val="28"/>
        </w:rPr>
        <w:t xml:space="preserve"> измерительных приборов для узла учёта тепловой энергии МБОУ «Средняя общеобразовательная кадетская школа № 4» в сумме 121</w:t>
      </w:r>
      <w:r w:rsidR="0045193C">
        <w:rPr>
          <w:rFonts w:ascii="Times New Roman" w:hAnsi="Times New Roman" w:cs="Times New Roman"/>
          <w:sz w:val="28"/>
          <w:szCs w:val="28"/>
        </w:rPr>
        <w:t>,</w:t>
      </w:r>
      <w:r w:rsidR="0045193C" w:rsidRPr="00CF62A3">
        <w:rPr>
          <w:rFonts w:ascii="Times New Roman" w:hAnsi="Times New Roman" w:cs="Times New Roman"/>
          <w:sz w:val="28"/>
          <w:szCs w:val="28"/>
        </w:rPr>
        <w:t>958</w:t>
      </w:r>
      <w:r w:rsidR="0045193C">
        <w:rPr>
          <w:rFonts w:ascii="Times New Roman" w:hAnsi="Times New Roman" w:cs="Times New Roman"/>
          <w:sz w:val="28"/>
          <w:szCs w:val="28"/>
        </w:rPr>
        <w:t xml:space="preserve"> тыс.</w:t>
      </w:r>
      <w:r w:rsidR="0045193C" w:rsidRPr="00CF62A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93EAD25" w14:textId="56D5E0B2" w:rsidR="0045193C" w:rsidRDefault="0045193C" w:rsidP="00B80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62A3">
        <w:rPr>
          <w:rFonts w:ascii="Times New Roman" w:hAnsi="Times New Roman" w:cs="Times New Roman"/>
          <w:sz w:val="28"/>
          <w:szCs w:val="28"/>
        </w:rPr>
        <w:t>изготовлени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2A3">
        <w:rPr>
          <w:rFonts w:ascii="Times New Roman" w:hAnsi="Times New Roman" w:cs="Times New Roman"/>
          <w:sz w:val="28"/>
          <w:szCs w:val="28"/>
        </w:rPr>
        <w:t xml:space="preserve"> проекта реконструкции узла учёта тепловой энергии, а также приобретения измерительных приборов для узла учёта тепловой энергии МБОУ «Средняя общеобразовательная школа № 9» в сумме 210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2A3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CF62A3">
        <w:rPr>
          <w:rFonts w:ascii="Times New Roman" w:hAnsi="Times New Roman" w:cs="Times New Roman"/>
          <w:sz w:val="28"/>
          <w:szCs w:val="28"/>
        </w:rPr>
        <w:t>рублей.</w:t>
      </w:r>
    </w:p>
    <w:p w14:paraId="71132283" w14:textId="12CBD07E" w:rsidR="00CF62A3" w:rsidRPr="00CF62A3" w:rsidRDefault="00CF62A3" w:rsidP="00CF6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2A3">
        <w:rPr>
          <w:rFonts w:ascii="Times New Roman" w:hAnsi="Times New Roman" w:cs="Times New Roman"/>
          <w:sz w:val="28"/>
          <w:szCs w:val="28"/>
        </w:rPr>
        <w:t xml:space="preserve">- </w:t>
      </w:r>
      <w:r w:rsidR="00C4022E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CF62A3">
        <w:rPr>
          <w:rFonts w:ascii="Times New Roman" w:hAnsi="Times New Roman" w:cs="Times New Roman"/>
          <w:sz w:val="28"/>
          <w:szCs w:val="28"/>
        </w:rPr>
        <w:t>светодиодных светильников в группы МАДОУ «Детский сад № 9 «Радуга» в сумме 142</w:t>
      </w:r>
      <w:r w:rsidR="0045193C">
        <w:rPr>
          <w:rFonts w:ascii="Times New Roman" w:hAnsi="Times New Roman" w:cs="Times New Roman"/>
          <w:sz w:val="28"/>
          <w:szCs w:val="28"/>
        </w:rPr>
        <w:t>,</w:t>
      </w:r>
      <w:r w:rsidRPr="00CF62A3">
        <w:rPr>
          <w:rFonts w:ascii="Times New Roman" w:hAnsi="Times New Roman" w:cs="Times New Roman"/>
          <w:sz w:val="28"/>
          <w:szCs w:val="28"/>
        </w:rPr>
        <w:t xml:space="preserve">150 </w:t>
      </w:r>
      <w:r w:rsidR="0045193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CF62A3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14:paraId="73D57692" w14:textId="01713ED0" w:rsidR="00CF62A3" w:rsidRDefault="00CF62A3" w:rsidP="00CF62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2A3">
        <w:rPr>
          <w:rFonts w:ascii="Times New Roman" w:hAnsi="Times New Roman" w:cs="Times New Roman"/>
          <w:sz w:val="28"/>
          <w:szCs w:val="28"/>
        </w:rPr>
        <w:t xml:space="preserve">- </w:t>
      </w:r>
      <w:r w:rsidR="00C4022E">
        <w:rPr>
          <w:rFonts w:ascii="Times New Roman" w:hAnsi="Times New Roman" w:cs="Times New Roman"/>
          <w:sz w:val="28"/>
          <w:szCs w:val="28"/>
        </w:rPr>
        <w:t>приобретение</w:t>
      </w:r>
      <w:r w:rsidR="00C4022E" w:rsidRPr="00CF62A3">
        <w:rPr>
          <w:rFonts w:ascii="Times New Roman" w:hAnsi="Times New Roman" w:cs="Times New Roman"/>
          <w:sz w:val="28"/>
          <w:szCs w:val="28"/>
        </w:rPr>
        <w:t xml:space="preserve"> </w:t>
      </w:r>
      <w:r w:rsidRPr="00CF62A3">
        <w:rPr>
          <w:rFonts w:ascii="Times New Roman" w:hAnsi="Times New Roman" w:cs="Times New Roman"/>
          <w:sz w:val="28"/>
          <w:szCs w:val="28"/>
        </w:rPr>
        <w:t>уличных светодиодных светильников МБДОУ «Детский сад № 16 «Золотая рыбка» в сумме 569</w:t>
      </w:r>
      <w:r w:rsidR="0045193C">
        <w:rPr>
          <w:rFonts w:ascii="Times New Roman" w:hAnsi="Times New Roman" w:cs="Times New Roman"/>
          <w:sz w:val="28"/>
          <w:szCs w:val="28"/>
        </w:rPr>
        <w:t>,</w:t>
      </w:r>
      <w:r w:rsidRPr="00CF62A3">
        <w:rPr>
          <w:rFonts w:ascii="Times New Roman" w:hAnsi="Times New Roman" w:cs="Times New Roman"/>
          <w:sz w:val="28"/>
          <w:szCs w:val="28"/>
        </w:rPr>
        <w:t xml:space="preserve">700 </w:t>
      </w:r>
      <w:r w:rsidR="0045193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CF62A3">
        <w:rPr>
          <w:rFonts w:ascii="Times New Roman" w:hAnsi="Times New Roman" w:cs="Times New Roman"/>
          <w:sz w:val="28"/>
          <w:szCs w:val="28"/>
        </w:rPr>
        <w:t xml:space="preserve">рублей.  </w:t>
      </w:r>
    </w:p>
    <w:p w14:paraId="1915D4E2" w14:textId="4EBB7D35" w:rsidR="00CF62A3" w:rsidRDefault="0045193C" w:rsidP="00B80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E3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044E3F">
        <w:rPr>
          <w:rFonts w:ascii="Times New Roman" w:hAnsi="Times New Roman" w:cs="Times New Roman"/>
          <w:sz w:val="28"/>
          <w:szCs w:val="28"/>
        </w:rPr>
        <w:t xml:space="preserve">4.3. Комитету физической культуры и спорта администрации города Нефтеюганска </w:t>
      </w:r>
      <w:r w:rsidR="00CF62A3" w:rsidRPr="00044E3F">
        <w:rPr>
          <w:rFonts w:ascii="Times New Roman" w:hAnsi="Times New Roman" w:cs="Times New Roman"/>
          <w:sz w:val="28"/>
          <w:szCs w:val="28"/>
        </w:rPr>
        <w:t>на оказание услуг по разработке программы энергосбережения и повышения энергетической эффективности МБУ ДО «Спортивная школа по единоборствам» в сумме 51</w:t>
      </w:r>
      <w:r w:rsidRPr="00044E3F">
        <w:rPr>
          <w:rFonts w:ascii="Times New Roman" w:hAnsi="Times New Roman" w:cs="Times New Roman"/>
          <w:sz w:val="28"/>
          <w:szCs w:val="28"/>
        </w:rPr>
        <w:t>,</w:t>
      </w:r>
      <w:r w:rsidR="00CF62A3" w:rsidRPr="00044E3F">
        <w:rPr>
          <w:rFonts w:ascii="Times New Roman" w:hAnsi="Times New Roman" w:cs="Times New Roman"/>
          <w:sz w:val="28"/>
          <w:szCs w:val="28"/>
        </w:rPr>
        <w:t xml:space="preserve">569 </w:t>
      </w:r>
      <w:r w:rsidRPr="00044E3F">
        <w:rPr>
          <w:rFonts w:ascii="Times New Roman" w:hAnsi="Times New Roman" w:cs="Times New Roman"/>
          <w:sz w:val="28"/>
          <w:szCs w:val="28"/>
        </w:rPr>
        <w:t xml:space="preserve">тыс. </w:t>
      </w:r>
      <w:r w:rsidR="00CF62A3" w:rsidRPr="00044E3F">
        <w:rPr>
          <w:rFonts w:ascii="Times New Roman" w:hAnsi="Times New Roman" w:cs="Times New Roman"/>
          <w:sz w:val="28"/>
          <w:szCs w:val="28"/>
        </w:rPr>
        <w:t>рублей.</w:t>
      </w:r>
    </w:p>
    <w:p w14:paraId="1F8AA374" w14:textId="05AEC05F" w:rsidR="00AC169B" w:rsidRDefault="00AC169B" w:rsidP="00B806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5. Региональному проекту «Формирование комфортной городской среды» ДГиЗО увеличение в 2026 году </w:t>
      </w:r>
      <w:r w:rsidRPr="00AC169B">
        <w:rPr>
          <w:rFonts w:ascii="Times New Roman" w:hAnsi="Times New Roman" w:cs="Times New Roman"/>
          <w:sz w:val="28"/>
          <w:szCs w:val="28"/>
        </w:rPr>
        <w:t xml:space="preserve">на выполнение работ по разработке проектной документации по объекту «Благоустройство площади Юбилейная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169B">
        <w:rPr>
          <w:rFonts w:ascii="Times New Roman" w:hAnsi="Times New Roman" w:cs="Times New Roman"/>
          <w:sz w:val="28"/>
          <w:szCs w:val="28"/>
        </w:rPr>
        <w:t>(1 этап благоустройства территории «Променад»)</w:t>
      </w:r>
      <w:r>
        <w:rPr>
          <w:rFonts w:ascii="Times New Roman" w:hAnsi="Times New Roman" w:cs="Times New Roman"/>
          <w:sz w:val="28"/>
          <w:szCs w:val="28"/>
        </w:rPr>
        <w:t xml:space="preserve"> в сумме 6 000,000 тыс. рублей. </w:t>
      </w:r>
    </w:p>
    <w:p w14:paraId="26C9FF05" w14:textId="0A47FF74" w:rsidR="000076F5" w:rsidRDefault="00994259" w:rsidP="0000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="000076F5" w:rsidRPr="000076F5">
        <w:rPr>
          <w:rFonts w:ascii="Times New Roman" w:hAnsi="Times New Roman" w:cs="Times New Roman"/>
          <w:sz w:val="28"/>
          <w:szCs w:val="28"/>
        </w:rPr>
        <w:t>6</w:t>
      </w:r>
      <w:r w:rsidR="00CB589B" w:rsidRPr="000076F5">
        <w:rPr>
          <w:rFonts w:ascii="Times New Roman" w:hAnsi="Times New Roman" w:cs="Times New Roman"/>
          <w:sz w:val="28"/>
          <w:szCs w:val="28"/>
        </w:rPr>
        <w:t>. Комплексу процессных мероприятий «</w:t>
      </w:r>
      <w:r w:rsidR="00B142B5" w:rsidRPr="000076F5">
        <w:rPr>
          <w:rFonts w:ascii="Times New Roman" w:hAnsi="Times New Roman" w:cs="Times New Roman"/>
          <w:sz w:val="28"/>
          <w:szCs w:val="28"/>
        </w:rPr>
        <w:t>У</w:t>
      </w:r>
      <w:r w:rsidR="00CB589B" w:rsidRPr="000076F5">
        <w:rPr>
          <w:rFonts w:ascii="Times New Roman" w:hAnsi="Times New Roman" w:cs="Times New Roman"/>
          <w:sz w:val="28"/>
          <w:szCs w:val="28"/>
        </w:rPr>
        <w:t>лучшение санитарн</w:t>
      </w:r>
      <w:r w:rsidR="006D55B4">
        <w:rPr>
          <w:rFonts w:ascii="Times New Roman" w:hAnsi="Times New Roman" w:cs="Times New Roman"/>
          <w:sz w:val="28"/>
          <w:szCs w:val="28"/>
        </w:rPr>
        <w:t>ого</w:t>
      </w:r>
      <w:r w:rsidR="00CB589B" w:rsidRPr="000076F5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6D55B4">
        <w:rPr>
          <w:rFonts w:ascii="Times New Roman" w:hAnsi="Times New Roman" w:cs="Times New Roman"/>
          <w:sz w:val="28"/>
          <w:szCs w:val="28"/>
        </w:rPr>
        <w:t>я</w:t>
      </w:r>
      <w:r w:rsidR="00CB589B" w:rsidRPr="000076F5">
        <w:rPr>
          <w:rFonts w:ascii="Times New Roman" w:hAnsi="Times New Roman" w:cs="Times New Roman"/>
          <w:sz w:val="28"/>
          <w:szCs w:val="28"/>
        </w:rPr>
        <w:t xml:space="preserve"> городских территорий» ДЖКХ предусмотрено увеличение в 2025 году </w:t>
      </w:r>
      <w:r w:rsidR="000076F5">
        <w:rPr>
          <w:rFonts w:ascii="Times New Roman" w:hAnsi="Times New Roman" w:cs="Times New Roman"/>
          <w:sz w:val="28"/>
          <w:szCs w:val="28"/>
        </w:rPr>
        <w:t xml:space="preserve">за счёт средств бюджета автономного округа </w:t>
      </w:r>
      <w:r w:rsidR="00CB589B" w:rsidRPr="000076F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076F5" w:rsidRPr="000076F5">
        <w:rPr>
          <w:rFonts w:ascii="Times New Roman" w:hAnsi="Times New Roman" w:cs="Times New Roman"/>
          <w:sz w:val="28"/>
          <w:szCs w:val="28"/>
        </w:rPr>
        <w:t>1,900</w:t>
      </w:r>
      <w:r w:rsidR="00CB589B" w:rsidRPr="000076F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4AF1" w:rsidRPr="000076F5">
        <w:rPr>
          <w:rFonts w:ascii="Times New Roman" w:hAnsi="Times New Roman" w:cs="Times New Roman"/>
          <w:sz w:val="28"/>
          <w:szCs w:val="28"/>
        </w:rPr>
        <w:t xml:space="preserve"> </w:t>
      </w:r>
      <w:r w:rsidR="00CB589B" w:rsidRPr="000076F5">
        <w:rPr>
          <w:rFonts w:ascii="Times New Roman" w:hAnsi="Times New Roman" w:cs="Times New Roman"/>
          <w:sz w:val="28"/>
          <w:szCs w:val="28"/>
        </w:rPr>
        <w:t>на</w:t>
      </w:r>
      <w:r w:rsidR="000076F5" w:rsidRPr="000076F5">
        <w:rPr>
          <w:rFonts w:ascii="Times New Roman" w:hAnsi="Times New Roman" w:cs="Times New Roman"/>
          <w:sz w:val="28"/>
          <w:szCs w:val="28"/>
        </w:rPr>
        <w:t>:</w:t>
      </w:r>
    </w:p>
    <w:p w14:paraId="630F619A" w14:textId="77777777" w:rsidR="000076F5" w:rsidRDefault="000076F5" w:rsidP="000076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76F5">
        <w:rPr>
          <w:rFonts w:ascii="Times New Roman" w:hAnsi="Times New Roman" w:cs="Times New Roman"/>
          <w:sz w:val="28"/>
          <w:szCs w:val="28"/>
        </w:rPr>
        <w:t xml:space="preserve">мероприятия при осуществлении деятельности по обращению с животными без владельцев в сумме 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0076F5">
        <w:rPr>
          <w:rFonts w:ascii="Times New Roman" w:hAnsi="Times New Roman" w:cs="Times New Roman"/>
          <w:sz w:val="28"/>
          <w:szCs w:val="28"/>
        </w:rPr>
        <w:t xml:space="preserve">600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0076F5">
        <w:rPr>
          <w:rFonts w:ascii="Times New Roman" w:hAnsi="Times New Roman" w:cs="Times New Roman"/>
          <w:sz w:val="28"/>
          <w:szCs w:val="28"/>
        </w:rPr>
        <w:t>рублей;</w:t>
      </w:r>
    </w:p>
    <w:p w14:paraId="18D44442" w14:textId="77777777" w:rsidR="0008747E" w:rsidRDefault="000076F5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76F5">
        <w:rPr>
          <w:rFonts w:ascii="Times New Roman" w:hAnsi="Times New Roman" w:cs="Times New Roman"/>
          <w:sz w:val="28"/>
          <w:szCs w:val="28"/>
        </w:rPr>
        <w:t>осуществление отдельных государственных полномочий Ханты-Мансийского автономного округа - Югры в сфере обращения с твёрдыми коммунальными отходами (администрирование) в сумме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76F5">
        <w:rPr>
          <w:rFonts w:ascii="Times New Roman" w:hAnsi="Times New Roman" w:cs="Times New Roman"/>
          <w:sz w:val="28"/>
          <w:szCs w:val="28"/>
        </w:rPr>
        <w:t xml:space="preserve">300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0076F5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5181A080" w14:textId="7E6A7B3A" w:rsidR="00440E2F" w:rsidRPr="0008747E" w:rsidRDefault="00391523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47E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="0008747E" w:rsidRPr="0008747E">
        <w:rPr>
          <w:rFonts w:ascii="Times New Roman" w:hAnsi="Times New Roman" w:cs="Times New Roman"/>
          <w:sz w:val="28"/>
          <w:szCs w:val="28"/>
        </w:rPr>
        <w:t>7</w:t>
      </w:r>
      <w:r w:rsidR="00B142B5" w:rsidRPr="0008747E">
        <w:rPr>
          <w:rFonts w:ascii="Times New Roman" w:hAnsi="Times New Roman" w:cs="Times New Roman"/>
          <w:sz w:val="28"/>
          <w:szCs w:val="28"/>
        </w:rPr>
        <w:t>. Комплексу процессных мероприятий «Благоустройство</w:t>
      </w:r>
      <w:r w:rsidR="00440E2F" w:rsidRPr="0008747E">
        <w:rPr>
          <w:rFonts w:ascii="Times New Roman" w:hAnsi="Times New Roman" w:cs="Times New Roman"/>
          <w:sz w:val="28"/>
          <w:szCs w:val="28"/>
        </w:rPr>
        <w:t xml:space="preserve"> и озеленение города» предусмотрено </w:t>
      </w:r>
      <w:r w:rsidR="0008747E" w:rsidRPr="0008747E">
        <w:rPr>
          <w:rFonts w:ascii="Times New Roman" w:hAnsi="Times New Roman" w:cs="Times New Roman"/>
          <w:sz w:val="28"/>
          <w:szCs w:val="28"/>
        </w:rPr>
        <w:t>увеличение ДГиЗО за счёт средств местного бюджета</w:t>
      </w:r>
      <w:r w:rsidR="00440E2F" w:rsidRPr="0008747E">
        <w:rPr>
          <w:rFonts w:ascii="Times New Roman" w:hAnsi="Times New Roman" w:cs="Times New Roman"/>
          <w:sz w:val="28"/>
          <w:szCs w:val="28"/>
        </w:rPr>
        <w:t>, а именно:</w:t>
      </w:r>
    </w:p>
    <w:p w14:paraId="5D936BA4" w14:textId="0D8420BC" w:rsidR="0008747E" w:rsidRDefault="0008747E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47E">
        <w:rPr>
          <w:rFonts w:ascii="Times New Roman" w:hAnsi="Times New Roman" w:cs="Times New Roman"/>
          <w:sz w:val="28"/>
          <w:szCs w:val="28"/>
        </w:rPr>
        <w:t>- в 2025 году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8747E">
        <w:rPr>
          <w:rFonts w:ascii="Times New Roman" w:hAnsi="Times New Roman" w:cs="Times New Roman"/>
          <w:sz w:val="28"/>
          <w:szCs w:val="28"/>
        </w:rPr>
        <w:t>приобретение газовой горелки ГВД 379 10 89 01 АПС с автоматикой для звезды вечного огня по объекту «Произведение «Памятник Верным сынам Отечества» в сумме 599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747E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08747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F84EDE" w14:textId="77777777" w:rsidR="00D131CF" w:rsidRDefault="0008747E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</w:t>
      </w:r>
      <w:r w:rsidRPr="0008747E">
        <w:rPr>
          <w:rFonts w:ascii="Times New Roman" w:hAnsi="Times New Roman" w:cs="Times New Roman"/>
          <w:sz w:val="28"/>
          <w:szCs w:val="28"/>
        </w:rPr>
        <w:t xml:space="preserve"> на капитальный ремонт объекта «Главная площадь</w:t>
      </w:r>
      <w:r w:rsidR="004E666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8747E">
        <w:rPr>
          <w:rFonts w:ascii="Times New Roman" w:hAnsi="Times New Roman" w:cs="Times New Roman"/>
          <w:sz w:val="28"/>
          <w:szCs w:val="28"/>
        </w:rPr>
        <w:t xml:space="preserve"> г. Нефтеюганска (II-я очередь строительства) (капитальный ремонт фонтана)», по причине расторжения и заключения нового муниципального контракта, в сумме</w:t>
      </w:r>
      <w:r w:rsidR="004E6665">
        <w:rPr>
          <w:rFonts w:ascii="Times New Roman" w:hAnsi="Times New Roman" w:cs="Times New Roman"/>
          <w:sz w:val="28"/>
          <w:szCs w:val="28"/>
        </w:rPr>
        <w:t xml:space="preserve"> 10 135,483 тыс. рублей</w:t>
      </w:r>
      <w:r w:rsidRPr="000874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6124B0" w14:textId="4A2FF736" w:rsidR="00D131CF" w:rsidRPr="00D131CF" w:rsidRDefault="00D131CF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1CF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D131CF">
        <w:rPr>
          <w:rFonts w:ascii="Times New Roman" w:hAnsi="Times New Roman" w:cs="Times New Roman"/>
          <w:sz w:val="28"/>
          <w:szCs w:val="28"/>
        </w:rPr>
        <w:t xml:space="preserve">8. Комплексу процессных мероприятий </w:t>
      </w:r>
      <w:r w:rsidR="00DD1574" w:rsidRPr="00D131CF">
        <w:rPr>
          <w:rFonts w:ascii="Times New Roman" w:hAnsi="Times New Roman" w:cs="Times New Roman"/>
          <w:sz w:val="28"/>
          <w:szCs w:val="28"/>
        </w:rPr>
        <w:t xml:space="preserve">«Обеспечение деятельности органов местного самоуправления города Нефтеюганска» </w:t>
      </w:r>
      <w:r w:rsidR="00C93760" w:rsidRPr="00D131CF">
        <w:rPr>
          <w:rFonts w:ascii="Times New Roman" w:hAnsi="Times New Roman" w:cs="Times New Roman"/>
          <w:sz w:val="28"/>
          <w:szCs w:val="28"/>
        </w:rPr>
        <w:t xml:space="preserve">ДЖКХ </w:t>
      </w:r>
      <w:r w:rsidRPr="00D131CF">
        <w:rPr>
          <w:rFonts w:ascii="Times New Roman" w:hAnsi="Times New Roman" w:cs="Times New Roman"/>
          <w:sz w:val="28"/>
          <w:szCs w:val="28"/>
        </w:rPr>
        <w:t>увеличить</w:t>
      </w:r>
      <w:r w:rsidR="00F61633" w:rsidRPr="00D131CF">
        <w:rPr>
          <w:rFonts w:ascii="Times New Roman" w:hAnsi="Times New Roman" w:cs="Times New Roman"/>
          <w:sz w:val="28"/>
          <w:szCs w:val="28"/>
        </w:rPr>
        <w:t xml:space="preserve"> </w:t>
      </w:r>
      <w:r w:rsidR="00DD1574" w:rsidRPr="00D131CF">
        <w:rPr>
          <w:rFonts w:ascii="Times New Roman" w:hAnsi="Times New Roman" w:cs="Times New Roman"/>
          <w:sz w:val="28"/>
          <w:szCs w:val="28"/>
        </w:rPr>
        <w:t>финансировани</w:t>
      </w:r>
      <w:r w:rsidR="00F61633" w:rsidRPr="00D131CF">
        <w:rPr>
          <w:rFonts w:ascii="Times New Roman" w:hAnsi="Times New Roman" w:cs="Times New Roman"/>
          <w:sz w:val="28"/>
          <w:szCs w:val="28"/>
        </w:rPr>
        <w:t>е</w:t>
      </w:r>
      <w:r w:rsidRPr="00D131CF">
        <w:rPr>
          <w:rFonts w:ascii="Times New Roman" w:hAnsi="Times New Roman" w:cs="Times New Roman"/>
          <w:sz w:val="28"/>
          <w:szCs w:val="28"/>
        </w:rPr>
        <w:t xml:space="preserve"> за счёт средств местного бюджета, а именно:</w:t>
      </w:r>
    </w:p>
    <w:p w14:paraId="216EB628" w14:textId="02A5D219" w:rsidR="00E20BEC" w:rsidRPr="00E20BEC" w:rsidRDefault="00D131CF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BEC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E20BEC">
        <w:rPr>
          <w:rFonts w:ascii="Times New Roman" w:hAnsi="Times New Roman" w:cs="Times New Roman"/>
          <w:sz w:val="28"/>
          <w:szCs w:val="28"/>
        </w:rPr>
        <w:t>8.1. В 2025 году в сумме 2 503,222 тыс. рублей, в том числе</w:t>
      </w:r>
      <w:r w:rsidR="00DD1574" w:rsidRPr="00E20BEC">
        <w:rPr>
          <w:rFonts w:ascii="Times New Roman" w:hAnsi="Times New Roman" w:cs="Times New Roman"/>
          <w:sz w:val="28"/>
          <w:szCs w:val="28"/>
        </w:rPr>
        <w:t xml:space="preserve"> </w:t>
      </w:r>
      <w:r w:rsidR="00E20BEC" w:rsidRPr="00E20BEC">
        <w:rPr>
          <w:rFonts w:ascii="Times New Roman" w:hAnsi="Times New Roman" w:cs="Times New Roman"/>
          <w:sz w:val="28"/>
          <w:szCs w:val="28"/>
        </w:rPr>
        <w:t>на:</w:t>
      </w:r>
    </w:p>
    <w:p w14:paraId="72406F85" w14:textId="77777777" w:rsidR="00E20BEC" w:rsidRPr="00E20BEC" w:rsidRDefault="00E20BEC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BEC">
        <w:rPr>
          <w:rFonts w:ascii="Times New Roman" w:hAnsi="Times New Roman" w:cs="Times New Roman"/>
          <w:sz w:val="28"/>
          <w:szCs w:val="28"/>
        </w:rPr>
        <w:t xml:space="preserve">- </w:t>
      </w:r>
      <w:r w:rsidR="00CA03FA" w:rsidRPr="00E20BEC">
        <w:rPr>
          <w:rFonts w:ascii="Times New Roman" w:hAnsi="Times New Roman" w:cs="Times New Roman"/>
          <w:sz w:val="28"/>
          <w:szCs w:val="28"/>
        </w:rPr>
        <w:t>оплату труда и начисления на выплаты по оплате труда, в связи с индексацией фонда оплаты труда с 01.10.2025 на 7,6 %, в сумме 532</w:t>
      </w:r>
      <w:r w:rsidRPr="00E20BEC">
        <w:rPr>
          <w:rFonts w:ascii="Times New Roman" w:hAnsi="Times New Roman" w:cs="Times New Roman"/>
          <w:sz w:val="28"/>
          <w:szCs w:val="28"/>
        </w:rPr>
        <w:t>,</w:t>
      </w:r>
      <w:r w:rsidR="00CA03FA" w:rsidRPr="00E20BEC">
        <w:rPr>
          <w:rFonts w:ascii="Times New Roman" w:hAnsi="Times New Roman" w:cs="Times New Roman"/>
          <w:sz w:val="28"/>
          <w:szCs w:val="28"/>
        </w:rPr>
        <w:t xml:space="preserve">406 </w:t>
      </w:r>
      <w:r w:rsidRPr="00E20BEC">
        <w:rPr>
          <w:rFonts w:ascii="Times New Roman" w:hAnsi="Times New Roman" w:cs="Times New Roman"/>
          <w:sz w:val="28"/>
          <w:szCs w:val="28"/>
        </w:rPr>
        <w:t xml:space="preserve">тыс. </w:t>
      </w:r>
      <w:r w:rsidR="00CA03FA" w:rsidRPr="00E20BEC">
        <w:rPr>
          <w:rFonts w:ascii="Times New Roman" w:hAnsi="Times New Roman" w:cs="Times New Roman"/>
          <w:sz w:val="28"/>
          <w:szCs w:val="28"/>
        </w:rPr>
        <w:t>рублей</w:t>
      </w:r>
      <w:r w:rsidRPr="00E20BEC">
        <w:rPr>
          <w:rFonts w:ascii="Times New Roman" w:hAnsi="Times New Roman" w:cs="Times New Roman"/>
          <w:sz w:val="28"/>
          <w:szCs w:val="28"/>
        </w:rPr>
        <w:t>;</w:t>
      </w:r>
    </w:p>
    <w:p w14:paraId="6028A9B1" w14:textId="3C8E65DC" w:rsidR="00CA03FA" w:rsidRPr="00E20BEC" w:rsidRDefault="00E20BEC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BEC">
        <w:rPr>
          <w:rFonts w:ascii="Times New Roman" w:hAnsi="Times New Roman" w:cs="Times New Roman"/>
          <w:sz w:val="28"/>
          <w:szCs w:val="28"/>
        </w:rPr>
        <w:t xml:space="preserve">- </w:t>
      </w:r>
      <w:r w:rsidR="00CA03FA" w:rsidRPr="00E20BEC">
        <w:rPr>
          <w:rFonts w:ascii="Times New Roman" w:hAnsi="Times New Roman" w:cs="Times New Roman"/>
          <w:sz w:val="28"/>
          <w:szCs w:val="28"/>
        </w:rPr>
        <w:t>фонд заработной платы и начислени</w:t>
      </w:r>
      <w:r w:rsidRPr="00E20BEC">
        <w:rPr>
          <w:rFonts w:ascii="Times New Roman" w:hAnsi="Times New Roman" w:cs="Times New Roman"/>
          <w:sz w:val="28"/>
          <w:szCs w:val="28"/>
        </w:rPr>
        <w:t>й</w:t>
      </w:r>
      <w:r w:rsidR="00CA03FA" w:rsidRPr="00E20BEC">
        <w:rPr>
          <w:rFonts w:ascii="Times New Roman" w:hAnsi="Times New Roman" w:cs="Times New Roman"/>
          <w:sz w:val="28"/>
          <w:szCs w:val="28"/>
        </w:rPr>
        <w:t xml:space="preserve"> на выплаты по оплате труда</w:t>
      </w:r>
      <w:r w:rsidRPr="00E20BEC">
        <w:rPr>
          <w:rFonts w:ascii="Times New Roman" w:hAnsi="Times New Roman" w:cs="Times New Roman"/>
          <w:sz w:val="28"/>
          <w:szCs w:val="28"/>
        </w:rPr>
        <w:t>,</w:t>
      </w:r>
      <w:r w:rsidR="00CA03FA" w:rsidRPr="00E20BEC">
        <w:rPr>
          <w:rFonts w:ascii="Times New Roman" w:hAnsi="Times New Roman" w:cs="Times New Roman"/>
          <w:sz w:val="28"/>
          <w:szCs w:val="28"/>
        </w:rPr>
        <w:t xml:space="preserve"> </w:t>
      </w:r>
      <w:r w:rsidRPr="00E20BEC">
        <w:rPr>
          <w:rFonts w:ascii="Times New Roman" w:hAnsi="Times New Roman" w:cs="Times New Roman"/>
          <w:sz w:val="28"/>
          <w:szCs w:val="28"/>
        </w:rPr>
        <w:t xml:space="preserve">в связи с недостаточностью бюджетных ассигнований </w:t>
      </w:r>
      <w:r w:rsidR="00CA03FA" w:rsidRPr="00E20BEC">
        <w:rPr>
          <w:rFonts w:ascii="Times New Roman" w:hAnsi="Times New Roman" w:cs="Times New Roman"/>
          <w:sz w:val="28"/>
          <w:szCs w:val="28"/>
        </w:rPr>
        <w:t>в результате выплаты компенсации при увольнении 11 сотрудникам</w:t>
      </w:r>
      <w:r w:rsidRPr="00E20BEC">
        <w:rPr>
          <w:rFonts w:ascii="Times New Roman" w:hAnsi="Times New Roman" w:cs="Times New Roman"/>
          <w:sz w:val="28"/>
          <w:szCs w:val="28"/>
        </w:rPr>
        <w:t>,</w:t>
      </w:r>
      <w:r w:rsidR="00CA03FA" w:rsidRPr="00E20BEC">
        <w:rPr>
          <w:rFonts w:ascii="Times New Roman" w:hAnsi="Times New Roman" w:cs="Times New Roman"/>
          <w:sz w:val="28"/>
          <w:szCs w:val="28"/>
        </w:rPr>
        <w:t xml:space="preserve"> в сумме 1</w:t>
      </w:r>
      <w:r w:rsidRPr="00E20BEC">
        <w:rPr>
          <w:rFonts w:ascii="Times New Roman" w:hAnsi="Times New Roman" w:cs="Times New Roman"/>
          <w:sz w:val="28"/>
          <w:szCs w:val="28"/>
        </w:rPr>
        <w:t> </w:t>
      </w:r>
      <w:r w:rsidR="00CA03FA" w:rsidRPr="00E20BEC">
        <w:rPr>
          <w:rFonts w:ascii="Times New Roman" w:hAnsi="Times New Roman" w:cs="Times New Roman"/>
          <w:sz w:val="28"/>
          <w:szCs w:val="28"/>
        </w:rPr>
        <w:t>855</w:t>
      </w:r>
      <w:r w:rsidRPr="00E20BEC">
        <w:rPr>
          <w:rFonts w:ascii="Times New Roman" w:hAnsi="Times New Roman" w:cs="Times New Roman"/>
          <w:sz w:val="28"/>
          <w:szCs w:val="28"/>
        </w:rPr>
        <w:t>,</w:t>
      </w:r>
      <w:r w:rsidR="00CA03FA" w:rsidRPr="00E20BEC">
        <w:rPr>
          <w:rFonts w:ascii="Times New Roman" w:hAnsi="Times New Roman" w:cs="Times New Roman"/>
          <w:sz w:val="28"/>
          <w:szCs w:val="28"/>
        </w:rPr>
        <w:t xml:space="preserve">284 </w:t>
      </w:r>
      <w:r w:rsidRPr="00E20BEC">
        <w:rPr>
          <w:rFonts w:ascii="Times New Roman" w:hAnsi="Times New Roman" w:cs="Times New Roman"/>
          <w:sz w:val="28"/>
          <w:szCs w:val="28"/>
        </w:rPr>
        <w:t xml:space="preserve">тыс. </w:t>
      </w:r>
      <w:r w:rsidR="00CA03FA" w:rsidRPr="00E20BEC">
        <w:rPr>
          <w:rFonts w:ascii="Times New Roman" w:hAnsi="Times New Roman" w:cs="Times New Roman"/>
          <w:sz w:val="28"/>
          <w:szCs w:val="28"/>
        </w:rPr>
        <w:t>рубл</w:t>
      </w:r>
      <w:r w:rsidRPr="00E20BEC">
        <w:rPr>
          <w:rFonts w:ascii="Times New Roman" w:hAnsi="Times New Roman" w:cs="Times New Roman"/>
          <w:sz w:val="28"/>
          <w:szCs w:val="28"/>
        </w:rPr>
        <w:t>ей;</w:t>
      </w:r>
    </w:p>
    <w:p w14:paraId="6C7A05F0" w14:textId="3DCF4E5D" w:rsidR="00CA03FA" w:rsidRPr="00E20BEC" w:rsidRDefault="00E20BEC" w:rsidP="008B7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BEC">
        <w:rPr>
          <w:rFonts w:ascii="Times New Roman" w:hAnsi="Times New Roman" w:cs="Times New Roman"/>
          <w:sz w:val="28"/>
          <w:szCs w:val="28"/>
        </w:rPr>
        <w:t xml:space="preserve">- </w:t>
      </w:r>
      <w:r w:rsidR="00CA03FA" w:rsidRPr="00E20BEC">
        <w:rPr>
          <w:rFonts w:ascii="Times New Roman" w:hAnsi="Times New Roman" w:cs="Times New Roman"/>
          <w:sz w:val="28"/>
          <w:szCs w:val="28"/>
        </w:rPr>
        <w:t>оплату агентского вознаграждения за расчётно-кассовое обслуживание в сумме 115</w:t>
      </w:r>
      <w:r w:rsidRPr="00E20BEC">
        <w:rPr>
          <w:rFonts w:ascii="Times New Roman" w:hAnsi="Times New Roman" w:cs="Times New Roman"/>
          <w:sz w:val="28"/>
          <w:szCs w:val="28"/>
        </w:rPr>
        <w:t>,</w:t>
      </w:r>
      <w:r w:rsidR="00CA03FA" w:rsidRPr="00E20BEC">
        <w:rPr>
          <w:rFonts w:ascii="Times New Roman" w:hAnsi="Times New Roman" w:cs="Times New Roman"/>
          <w:sz w:val="28"/>
          <w:szCs w:val="28"/>
        </w:rPr>
        <w:t xml:space="preserve">532 </w:t>
      </w:r>
      <w:r w:rsidRPr="00E20BEC">
        <w:rPr>
          <w:rFonts w:ascii="Times New Roman" w:hAnsi="Times New Roman" w:cs="Times New Roman"/>
          <w:sz w:val="28"/>
          <w:szCs w:val="28"/>
        </w:rPr>
        <w:t xml:space="preserve">тыс. </w:t>
      </w:r>
      <w:r w:rsidR="00CA03FA" w:rsidRPr="00E20BEC">
        <w:rPr>
          <w:rFonts w:ascii="Times New Roman" w:hAnsi="Times New Roman" w:cs="Times New Roman"/>
          <w:sz w:val="28"/>
          <w:szCs w:val="28"/>
        </w:rPr>
        <w:t>рубл</w:t>
      </w:r>
      <w:r w:rsidRPr="00E20BEC">
        <w:rPr>
          <w:rFonts w:ascii="Times New Roman" w:hAnsi="Times New Roman" w:cs="Times New Roman"/>
          <w:sz w:val="28"/>
          <w:szCs w:val="28"/>
        </w:rPr>
        <w:t>ей.</w:t>
      </w:r>
    </w:p>
    <w:p w14:paraId="4BE80F30" w14:textId="0F5D6A76" w:rsidR="00CA03FA" w:rsidRPr="00B73656" w:rsidRDefault="00CA03FA" w:rsidP="00CA0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656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B73656">
        <w:rPr>
          <w:rFonts w:ascii="Times New Roman" w:hAnsi="Times New Roman" w:cs="Times New Roman"/>
          <w:sz w:val="28"/>
          <w:szCs w:val="28"/>
        </w:rPr>
        <w:t>8.2. С 2026 по 2030 годы на оплату труда и начисления на выплаты по оплате труда, в связи с индексацией фонда оплаты труда с 01.10.2025 на 7,6 %, департаменту жилищно-коммунального хозяйства администрации города Нефтеюганска в сумме 2 129,624 тыс. рублей по каждому году соответственно.</w:t>
      </w:r>
    </w:p>
    <w:p w14:paraId="33F1C643" w14:textId="18DBEC85" w:rsidR="005A04F4" w:rsidRDefault="00B73656" w:rsidP="00CA0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F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5A04F4">
        <w:rPr>
          <w:rFonts w:ascii="Times New Roman" w:hAnsi="Times New Roman" w:cs="Times New Roman"/>
          <w:sz w:val="28"/>
          <w:szCs w:val="28"/>
        </w:rPr>
        <w:t xml:space="preserve">9. Комплексу процессных мероприятий </w:t>
      </w:r>
      <w:r w:rsidR="00CA03FA" w:rsidRPr="005A04F4">
        <w:rPr>
          <w:rFonts w:ascii="Times New Roman" w:hAnsi="Times New Roman" w:cs="Times New Roman"/>
          <w:sz w:val="28"/>
          <w:szCs w:val="28"/>
        </w:rPr>
        <w:t xml:space="preserve">«Организационное обеспечение функционирования отрасли» </w:t>
      </w:r>
      <w:r w:rsidR="005A04F4" w:rsidRPr="00D131CF">
        <w:rPr>
          <w:rFonts w:ascii="Times New Roman" w:hAnsi="Times New Roman" w:cs="Times New Roman"/>
          <w:sz w:val="28"/>
          <w:szCs w:val="28"/>
        </w:rPr>
        <w:t>ДЖКХ</w:t>
      </w:r>
      <w:r w:rsidR="005A04F4">
        <w:rPr>
          <w:rFonts w:ascii="Times New Roman" w:hAnsi="Times New Roman" w:cs="Times New Roman"/>
          <w:sz w:val="28"/>
          <w:szCs w:val="28"/>
        </w:rPr>
        <w:t xml:space="preserve"> </w:t>
      </w:r>
      <w:r w:rsidR="005A04F4" w:rsidRPr="00D131CF">
        <w:rPr>
          <w:rFonts w:ascii="Times New Roman" w:hAnsi="Times New Roman" w:cs="Times New Roman"/>
          <w:sz w:val="28"/>
          <w:szCs w:val="28"/>
        </w:rPr>
        <w:t>за счёт средств местного бюджета</w:t>
      </w:r>
      <w:r w:rsidR="005A04F4">
        <w:rPr>
          <w:rFonts w:ascii="Times New Roman" w:hAnsi="Times New Roman" w:cs="Times New Roman"/>
          <w:sz w:val="28"/>
          <w:szCs w:val="28"/>
        </w:rPr>
        <w:t>:</w:t>
      </w:r>
    </w:p>
    <w:p w14:paraId="4FB266D8" w14:textId="42D711CC" w:rsidR="005A04F4" w:rsidRDefault="005A04F4" w:rsidP="00CA0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9B65C1">
        <w:rPr>
          <w:rFonts w:ascii="Times New Roman" w:hAnsi="Times New Roman" w:cs="Times New Roman"/>
          <w:sz w:val="28"/>
          <w:szCs w:val="28"/>
        </w:rPr>
        <w:t>Уменьшение в</w:t>
      </w:r>
      <w:r>
        <w:rPr>
          <w:rFonts w:ascii="Times New Roman" w:hAnsi="Times New Roman" w:cs="Times New Roman"/>
          <w:sz w:val="28"/>
          <w:szCs w:val="28"/>
        </w:rPr>
        <w:t xml:space="preserve"> 2025 году</w:t>
      </w:r>
      <w:r w:rsidR="009B65C1">
        <w:rPr>
          <w:rFonts w:ascii="Times New Roman" w:hAnsi="Times New Roman" w:cs="Times New Roman"/>
          <w:sz w:val="28"/>
          <w:szCs w:val="28"/>
        </w:rPr>
        <w:t xml:space="preserve"> в сумме 378,460 тыс.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F7D9FE" w14:textId="5FCC0E00" w:rsidR="005A04F4" w:rsidRDefault="005A04F4" w:rsidP="00CA0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в общей сумме </w:t>
      </w:r>
      <w:r w:rsidR="009B65C1">
        <w:rPr>
          <w:rFonts w:ascii="Times New Roman" w:hAnsi="Times New Roman" w:cs="Times New Roman"/>
          <w:sz w:val="28"/>
          <w:szCs w:val="28"/>
        </w:rPr>
        <w:t xml:space="preserve">1 493,824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D131CF">
        <w:rPr>
          <w:rFonts w:ascii="Times New Roman" w:hAnsi="Times New Roman" w:cs="Times New Roman"/>
          <w:sz w:val="28"/>
          <w:szCs w:val="28"/>
        </w:rPr>
        <w:t>, а именно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D131CF">
        <w:rPr>
          <w:rFonts w:ascii="Times New Roman" w:hAnsi="Times New Roman" w:cs="Times New Roman"/>
          <w:sz w:val="28"/>
          <w:szCs w:val="28"/>
        </w:rPr>
        <w:t>:</w:t>
      </w:r>
    </w:p>
    <w:p w14:paraId="45EE0C3D" w14:textId="751AF4BA" w:rsidR="00CA03FA" w:rsidRPr="005A04F4" w:rsidRDefault="005A04F4" w:rsidP="00985F1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F4">
        <w:rPr>
          <w:rFonts w:ascii="Times New Roman" w:hAnsi="Times New Roman" w:cs="Times New Roman"/>
          <w:sz w:val="28"/>
          <w:szCs w:val="28"/>
        </w:rPr>
        <w:t>о</w:t>
      </w:r>
      <w:r w:rsidR="00CA03FA" w:rsidRPr="005A04F4">
        <w:rPr>
          <w:rFonts w:ascii="Times New Roman" w:hAnsi="Times New Roman" w:cs="Times New Roman"/>
          <w:sz w:val="28"/>
          <w:szCs w:val="28"/>
        </w:rPr>
        <w:t>плату труда и начисления на выплаты по оплате труда, в связи с индексацией фонда оплаты труда с 01.10.2025 на 7,6 %, в том числе:</w:t>
      </w:r>
    </w:p>
    <w:p w14:paraId="58585F51" w14:textId="4AD9C11E" w:rsidR="00CA03FA" w:rsidRPr="005A04F4" w:rsidRDefault="00CA03FA" w:rsidP="00CA0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F4">
        <w:rPr>
          <w:rFonts w:ascii="Times New Roman" w:hAnsi="Times New Roman" w:cs="Times New Roman"/>
          <w:sz w:val="28"/>
          <w:szCs w:val="28"/>
        </w:rPr>
        <w:t>- НГ МКУ КХ «Служба единого заказчика» в сумме 936</w:t>
      </w:r>
      <w:r w:rsidR="005A04F4" w:rsidRPr="005A04F4">
        <w:rPr>
          <w:rFonts w:ascii="Times New Roman" w:hAnsi="Times New Roman" w:cs="Times New Roman"/>
          <w:sz w:val="28"/>
          <w:szCs w:val="28"/>
        </w:rPr>
        <w:t>,</w:t>
      </w:r>
      <w:r w:rsidRPr="005A04F4">
        <w:rPr>
          <w:rFonts w:ascii="Times New Roman" w:hAnsi="Times New Roman" w:cs="Times New Roman"/>
          <w:sz w:val="28"/>
          <w:szCs w:val="28"/>
        </w:rPr>
        <w:t xml:space="preserve">313 </w:t>
      </w:r>
      <w:r w:rsidR="005A04F4" w:rsidRPr="005A04F4">
        <w:rPr>
          <w:rFonts w:ascii="Times New Roman" w:hAnsi="Times New Roman" w:cs="Times New Roman"/>
          <w:sz w:val="28"/>
          <w:szCs w:val="28"/>
        </w:rPr>
        <w:t xml:space="preserve">тыс. </w:t>
      </w:r>
      <w:r w:rsidRPr="005A04F4">
        <w:rPr>
          <w:rFonts w:ascii="Times New Roman" w:hAnsi="Times New Roman" w:cs="Times New Roman"/>
          <w:sz w:val="28"/>
          <w:szCs w:val="28"/>
        </w:rPr>
        <w:t>рублей;</w:t>
      </w:r>
    </w:p>
    <w:p w14:paraId="13B10A21" w14:textId="77777777" w:rsidR="005A04F4" w:rsidRDefault="00CA03FA" w:rsidP="005A0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F4">
        <w:rPr>
          <w:rFonts w:ascii="Times New Roman" w:hAnsi="Times New Roman" w:cs="Times New Roman"/>
          <w:sz w:val="28"/>
          <w:szCs w:val="28"/>
        </w:rPr>
        <w:t>- НГ МКУ «Реквием» в сумме 375</w:t>
      </w:r>
      <w:r w:rsidR="005A04F4" w:rsidRPr="005A04F4">
        <w:rPr>
          <w:rFonts w:ascii="Times New Roman" w:hAnsi="Times New Roman" w:cs="Times New Roman"/>
          <w:sz w:val="28"/>
          <w:szCs w:val="28"/>
        </w:rPr>
        <w:t>,</w:t>
      </w:r>
      <w:r w:rsidRPr="005A04F4">
        <w:rPr>
          <w:rFonts w:ascii="Times New Roman" w:hAnsi="Times New Roman" w:cs="Times New Roman"/>
          <w:sz w:val="28"/>
          <w:szCs w:val="28"/>
        </w:rPr>
        <w:t xml:space="preserve">037 </w:t>
      </w:r>
      <w:r w:rsidR="005A04F4" w:rsidRPr="005A04F4">
        <w:rPr>
          <w:rFonts w:ascii="Times New Roman" w:hAnsi="Times New Roman" w:cs="Times New Roman"/>
          <w:sz w:val="28"/>
          <w:szCs w:val="28"/>
        </w:rPr>
        <w:t xml:space="preserve">тыс. </w:t>
      </w:r>
      <w:r w:rsidRPr="005A04F4">
        <w:rPr>
          <w:rFonts w:ascii="Times New Roman" w:hAnsi="Times New Roman" w:cs="Times New Roman"/>
          <w:sz w:val="28"/>
          <w:szCs w:val="28"/>
        </w:rPr>
        <w:t>рублей</w:t>
      </w:r>
      <w:r w:rsidR="005A04F4">
        <w:rPr>
          <w:rFonts w:ascii="Times New Roman" w:hAnsi="Times New Roman" w:cs="Times New Roman"/>
          <w:sz w:val="28"/>
          <w:szCs w:val="28"/>
        </w:rPr>
        <w:t>;</w:t>
      </w:r>
    </w:p>
    <w:p w14:paraId="34755BA4" w14:textId="77777777" w:rsidR="00DB693E" w:rsidRDefault="005A04F4" w:rsidP="00DB693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F4">
        <w:rPr>
          <w:rFonts w:ascii="Times New Roman" w:hAnsi="Times New Roman" w:cs="Times New Roman"/>
          <w:sz w:val="28"/>
          <w:szCs w:val="28"/>
        </w:rPr>
        <w:t xml:space="preserve">оплату государственной пошлины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 МКУ КХ «Служба единого заказчика» в сумме </w:t>
      </w:r>
      <w:r>
        <w:rPr>
          <w:rFonts w:ascii="Times New Roman" w:hAnsi="Times New Roman" w:cs="Times New Roman"/>
          <w:sz w:val="28"/>
          <w:szCs w:val="28"/>
        </w:rPr>
        <w:t>7,000</w:t>
      </w:r>
      <w:r w:rsidRPr="005A04F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5C438A76" w14:textId="1A10733C" w:rsidR="00DB693E" w:rsidRDefault="00DB693E" w:rsidP="00DB693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3E">
        <w:rPr>
          <w:rFonts w:ascii="Times New Roman" w:hAnsi="Times New Roman" w:cs="Times New Roman"/>
          <w:sz w:val="28"/>
          <w:szCs w:val="28"/>
        </w:rPr>
        <w:t xml:space="preserve">оплату государственной пошлины, в связи с обращением в Арбитражный суд Ханты-Мансийского автономного округа – Югры, в сумме </w:t>
      </w:r>
      <w:r>
        <w:rPr>
          <w:rFonts w:ascii="Times New Roman" w:hAnsi="Times New Roman" w:cs="Times New Roman"/>
          <w:sz w:val="28"/>
          <w:szCs w:val="28"/>
        </w:rPr>
        <w:t>108,</w:t>
      </w:r>
      <w:r w:rsidRPr="00DB693E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DB693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5C1CB0" w14:textId="67A0492A" w:rsidR="00DB693E" w:rsidRDefault="00DB693E" w:rsidP="00DB693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3E">
        <w:rPr>
          <w:rFonts w:ascii="Times New Roman" w:hAnsi="Times New Roman" w:cs="Times New Roman"/>
          <w:sz w:val="28"/>
          <w:szCs w:val="28"/>
        </w:rPr>
        <w:t xml:space="preserve">компенсацию за несвоевременную выплату (задержку) расчётов по оплате труда МКУ КХ «Служба единого заказчика» в сумме </w:t>
      </w:r>
      <w:r>
        <w:rPr>
          <w:rFonts w:ascii="Times New Roman" w:hAnsi="Times New Roman" w:cs="Times New Roman"/>
          <w:sz w:val="28"/>
          <w:szCs w:val="28"/>
        </w:rPr>
        <w:t>67,474 тыс.</w:t>
      </w:r>
      <w:r w:rsidRPr="00DB693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9C3522F" w14:textId="2ECD0E3B" w:rsidR="009B65C1" w:rsidRDefault="009B65C1" w:rsidP="009B65C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Уменьшение в общей сумме 1 872,284 тыс. рублей, а именно в связи с:</w:t>
      </w:r>
    </w:p>
    <w:p w14:paraId="4882021F" w14:textId="2455BC68" w:rsidR="009B65C1" w:rsidRDefault="009B65C1" w:rsidP="009B65C1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65C1">
        <w:rPr>
          <w:rFonts w:ascii="Times New Roman" w:hAnsi="Times New Roman" w:cs="Times New Roman"/>
          <w:sz w:val="28"/>
          <w:szCs w:val="28"/>
        </w:rPr>
        <w:t>отсутствием необходимости в проведении поверки (зарядки) огнетушителей в текущем году НГ МКУ «Реквием» в сумме 17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5C1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B65C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97C65B" w14:textId="77777777" w:rsidR="009B65C1" w:rsidRDefault="009B65C1" w:rsidP="009B65C1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65C1">
        <w:rPr>
          <w:rFonts w:ascii="Times New Roman" w:hAnsi="Times New Roman" w:cs="Times New Roman"/>
          <w:sz w:val="28"/>
          <w:szCs w:val="28"/>
        </w:rPr>
        <w:t>экономи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B65C1">
        <w:rPr>
          <w:rFonts w:ascii="Times New Roman" w:hAnsi="Times New Roman" w:cs="Times New Roman"/>
          <w:sz w:val="28"/>
          <w:szCs w:val="28"/>
        </w:rPr>
        <w:t xml:space="preserve"> по компенсации стоимости проезда и провоза багажа к месту использования отпуска и обратно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5C1">
        <w:rPr>
          <w:rFonts w:ascii="Times New Roman" w:hAnsi="Times New Roman" w:cs="Times New Roman"/>
          <w:sz w:val="28"/>
          <w:szCs w:val="28"/>
        </w:rPr>
        <w:t xml:space="preserve">МКУ КХ «Служба единого заказчика» </w:t>
      </w:r>
      <w:r>
        <w:rPr>
          <w:rFonts w:ascii="Times New Roman" w:hAnsi="Times New Roman" w:cs="Times New Roman"/>
          <w:sz w:val="28"/>
          <w:szCs w:val="28"/>
        </w:rPr>
        <w:t>в сумме 1 855,284 тыс. рублей.</w:t>
      </w:r>
      <w:r w:rsidRPr="009B6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C8494" w14:textId="5FCC16B8" w:rsidR="009B65C1" w:rsidRPr="009B65C1" w:rsidRDefault="009B65C1" w:rsidP="009B65C1">
      <w:pPr>
        <w:pStyle w:val="a6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B65C1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9B65C1">
        <w:rPr>
          <w:rFonts w:ascii="Times New Roman" w:hAnsi="Times New Roman" w:cs="Times New Roman"/>
          <w:sz w:val="28"/>
          <w:szCs w:val="28"/>
        </w:rPr>
        <w:t>9.2. Увеличение в 2026 году в сумме 10 893,364 тыс. рублей, а именно на:</w:t>
      </w:r>
    </w:p>
    <w:p w14:paraId="314A3A6B" w14:textId="464371C5" w:rsidR="00CA03FA" w:rsidRPr="009B65C1" w:rsidRDefault="00CA03FA" w:rsidP="009B65C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5C1">
        <w:rPr>
          <w:rFonts w:ascii="Times New Roman" w:hAnsi="Times New Roman" w:cs="Times New Roman"/>
          <w:sz w:val="28"/>
          <w:szCs w:val="28"/>
        </w:rPr>
        <w:t>- оплату труда и начисления на выплаты по оплате труда, в связи с индексацией фонда оплаты труда с 01.10.2025 на 7,6 %, МКУ КХ «Служба единого заказчика» в сумме 4</w:t>
      </w:r>
      <w:r w:rsidR="009B65C1" w:rsidRPr="009B65C1">
        <w:rPr>
          <w:rFonts w:ascii="Times New Roman" w:hAnsi="Times New Roman" w:cs="Times New Roman"/>
          <w:sz w:val="28"/>
          <w:szCs w:val="28"/>
        </w:rPr>
        <w:t> </w:t>
      </w:r>
      <w:r w:rsidRPr="009B65C1">
        <w:rPr>
          <w:rFonts w:ascii="Times New Roman" w:hAnsi="Times New Roman" w:cs="Times New Roman"/>
          <w:sz w:val="28"/>
          <w:szCs w:val="28"/>
        </w:rPr>
        <w:t>204</w:t>
      </w:r>
      <w:r w:rsidR="009B65C1" w:rsidRPr="009B65C1">
        <w:rPr>
          <w:rFonts w:ascii="Times New Roman" w:hAnsi="Times New Roman" w:cs="Times New Roman"/>
          <w:sz w:val="28"/>
          <w:szCs w:val="28"/>
        </w:rPr>
        <w:t>,</w:t>
      </w:r>
      <w:r w:rsidRPr="009B65C1">
        <w:rPr>
          <w:rFonts w:ascii="Times New Roman" w:hAnsi="Times New Roman" w:cs="Times New Roman"/>
          <w:sz w:val="28"/>
          <w:szCs w:val="28"/>
        </w:rPr>
        <w:t xml:space="preserve">784 </w:t>
      </w:r>
      <w:r w:rsidR="009B65C1" w:rsidRPr="009B65C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B65C1">
        <w:rPr>
          <w:rFonts w:ascii="Times New Roman" w:hAnsi="Times New Roman" w:cs="Times New Roman"/>
          <w:sz w:val="28"/>
          <w:szCs w:val="28"/>
        </w:rPr>
        <w:t>рубл</w:t>
      </w:r>
      <w:r w:rsidR="009B65C1" w:rsidRPr="009B65C1">
        <w:rPr>
          <w:rFonts w:ascii="Times New Roman" w:hAnsi="Times New Roman" w:cs="Times New Roman"/>
          <w:sz w:val="28"/>
          <w:szCs w:val="28"/>
        </w:rPr>
        <w:t xml:space="preserve">ей </w:t>
      </w:r>
      <w:r w:rsidRPr="009B65C1">
        <w:rPr>
          <w:rFonts w:ascii="Times New Roman" w:hAnsi="Times New Roman" w:cs="Times New Roman"/>
          <w:sz w:val="28"/>
          <w:szCs w:val="28"/>
        </w:rPr>
        <w:t>и НГ МКУ «Реквием» в сумме</w:t>
      </w:r>
      <w:r w:rsidR="009B65C1" w:rsidRPr="009B65C1">
        <w:rPr>
          <w:rFonts w:ascii="Times New Roman" w:hAnsi="Times New Roman" w:cs="Times New Roman"/>
          <w:sz w:val="28"/>
          <w:szCs w:val="28"/>
        </w:rPr>
        <w:t xml:space="preserve"> </w:t>
      </w:r>
      <w:r w:rsidRPr="009B65C1">
        <w:rPr>
          <w:rFonts w:ascii="Times New Roman" w:hAnsi="Times New Roman" w:cs="Times New Roman"/>
          <w:sz w:val="28"/>
          <w:szCs w:val="28"/>
        </w:rPr>
        <w:t>1</w:t>
      </w:r>
      <w:r w:rsidR="009B65C1" w:rsidRPr="009B65C1">
        <w:rPr>
          <w:rFonts w:ascii="Times New Roman" w:hAnsi="Times New Roman" w:cs="Times New Roman"/>
          <w:sz w:val="28"/>
          <w:szCs w:val="28"/>
        </w:rPr>
        <w:t> </w:t>
      </w:r>
      <w:r w:rsidRPr="009B65C1">
        <w:rPr>
          <w:rFonts w:ascii="Times New Roman" w:hAnsi="Times New Roman" w:cs="Times New Roman"/>
          <w:sz w:val="28"/>
          <w:szCs w:val="28"/>
        </w:rPr>
        <w:t>500</w:t>
      </w:r>
      <w:r w:rsidR="009B65C1" w:rsidRPr="009B65C1">
        <w:rPr>
          <w:rFonts w:ascii="Times New Roman" w:hAnsi="Times New Roman" w:cs="Times New Roman"/>
          <w:sz w:val="28"/>
          <w:szCs w:val="28"/>
        </w:rPr>
        <w:t>,</w:t>
      </w:r>
      <w:r w:rsidRPr="009B65C1">
        <w:rPr>
          <w:rFonts w:ascii="Times New Roman" w:hAnsi="Times New Roman" w:cs="Times New Roman"/>
          <w:sz w:val="28"/>
          <w:szCs w:val="28"/>
        </w:rPr>
        <w:t xml:space="preserve">246 </w:t>
      </w:r>
      <w:r w:rsidR="009B65C1" w:rsidRPr="009B65C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B65C1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14:paraId="07AFFB4F" w14:textId="22E5E032" w:rsidR="00CA03FA" w:rsidRDefault="00CA03FA" w:rsidP="00CA0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5C1">
        <w:rPr>
          <w:rFonts w:ascii="Times New Roman" w:hAnsi="Times New Roman" w:cs="Times New Roman"/>
          <w:sz w:val="28"/>
          <w:szCs w:val="28"/>
        </w:rPr>
        <w:t>- приобретение катафалка НГ МКУ «Реквием» в сумме 5</w:t>
      </w:r>
      <w:r w:rsidR="009B65C1" w:rsidRPr="009B65C1">
        <w:rPr>
          <w:rFonts w:ascii="Times New Roman" w:hAnsi="Times New Roman" w:cs="Times New Roman"/>
          <w:sz w:val="28"/>
          <w:szCs w:val="28"/>
        </w:rPr>
        <w:t> </w:t>
      </w:r>
      <w:r w:rsidRPr="009B65C1">
        <w:rPr>
          <w:rFonts w:ascii="Times New Roman" w:hAnsi="Times New Roman" w:cs="Times New Roman"/>
          <w:sz w:val="28"/>
          <w:szCs w:val="28"/>
        </w:rPr>
        <w:t>188</w:t>
      </w:r>
      <w:r w:rsidR="009B65C1" w:rsidRPr="009B65C1">
        <w:rPr>
          <w:rFonts w:ascii="Times New Roman" w:hAnsi="Times New Roman" w:cs="Times New Roman"/>
          <w:sz w:val="28"/>
          <w:szCs w:val="28"/>
        </w:rPr>
        <w:t>,</w:t>
      </w:r>
      <w:r w:rsidRPr="009B65C1">
        <w:rPr>
          <w:rFonts w:ascii="Times New Roman" w:hAnsi="Times New Roman" w:cs="Times New Roman"/>
          <w:sz w:val="28"/>
          <w:szCs w:val="28"/>
        </w:rPr>
        <w:t xml:space="preserve">334 </w:t>
      </w:r>
      <w:r w:rsidR="009B65C1" w:rsidRPr="009B65C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B65C1">
        <w:rPr>
          <w:rFonts w:ascii="Times New Roman" w:hAnsi="Times New Roman" w:cs="Times New Roman"/>
          <w:sz w:val="28"/>
          <w:szCs w:val="28"/>
        </w:rPr>
        <w:t>рубл</w:t>
      </w:r>
      <w:r w:rsidR="009B65C1" w:rsidRPr="009B65C1">
        <w:rPr>
          <w:rFonts w:ascii="Times New Roman" w:hAnsi="Times New Roman" w:cs="Times New Roman"/>
          <w:sz w:val="28"/>
          <w:szCs w:val="28"/>
        </w:rPr>
        <w:t>ей.</w:t>
      </w:r>
    </w:p>
    <w:p w14:paraId="42515616" w14:textId="2ADF7B60" w:rsidR="009B65C1" w:rsidRPr="009B65C1" w:rsidRDefault="009B65C1" w:rsidP="00BB00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9B65C1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BB0035">
        <w:rPr>
          <w:rFonts w:ascii="Times New Roman" w:hAnsi="Times New Roman" w:cs="Times New Roman"/>
          <w:sz w:val="28"/>
          <w:szCs w:val="28"/>
        </w:rPr>
        <w:t>с</w:t>
      </w:r>
      <w:r w:rsidRPr="009B65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B6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B0035">
        <w:rPr>
          <w:rFonts w:ascii="Times New Roman" w:hAnsi="Times New Roman" w:cs="Times New Roman"/>
          <w:sz w:val="28"/>
          <w:szCs w:val="28"/>
        </w:rPr>
        <w:t xml:space="preserve"> 2030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5C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B0035">
        <w:rPr>
          <w:rFonts w:ascii="Times New Roman" w:hAnsi="Times New Roman" w:cs="Times New Roman"/>
          <w:sz w:val="28"/>
          <w:szCs w:val="28"/>
        </w:rPr>
        <w:t>5 705,030</w:t>
      </w:r>
      <w:r w:rsidRPr="009B65C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0035">
        <w:rPr>
          <w:rFonts w:ascii="Times New Roman" w:hAnsi="Times New Roman" w:cs="Times New Roman"/>
          <w:sz w:val="28"/>
          <w:szCs w:val="28"/>
        </w:rPr>
        <w:t xml:space="preserve"> по каждому году соответственно на </w:t>
      </w:r>
      <w:r w:rsidRPr="009B65C1">
        <w:rPr>
          <w:rFonts w:ascii="Times New Roman" w:hAnsi="Times New Roman" w:cs="Times New Roman"/>
          <w:sz w:val="28"/>
          <w:szCs w:val="28"/>
        </w:rPr>
        <w:t>оплату труда и начисления на выплаты по оплате труда, в связи с индексацией фонда оплаты труда с 01.10.2025 на 7,6 %, МКУ КХ «Служба единого заказчика» и НГ МКУ «Реквием</w:t>
      </w:r>
      <w:r w:rsidR="00485B2F">
        <w:rPr>
          <w:rFonts w:ascii="Times New Roman" w:hAnsi="Times New Roman" w:cs="Times New Roman"/>
          <w:sz w:val="28"/>
          <w:szCs w:val="28"/>
        </w:rPr>
        <w:t>»</w:t>
      </w:r>
      <w:r w:rsidR="00BB0035">
        <w:rPr>
          <w:rFonts w:ascii="Times New Roman" w:hAnsi="Times New Roman" w:cs="Times New Roman"/>
          <w:sz w:val="28"/>
          <w:szCs w:val="28"/>
        </w:rPr>
        <w:t>.</w:t>
      </w:r>
      <w:r w:rsidRPr="009B65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00E53" w14:textId="7E1712D2" w:rsidR="006B44CC" w:rsidRPr="006B44CC" w:rsidRDefault="006B44CC" w:rsidP="006B4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6B44CC">
        <w:rPr>
          <w:rFonts w:ascii="Times New Roman" w:hAnsi="Times New Roman" w:cs="Times New Roman"/>
          <w:sz w:val="28"/>
          <w:szCs w:val="28"/>
        </w:rPr>
        <w:t xml:space="preserve">10. </w:t>
      </w:r>
      <w:r w:rsidR="00C93760" w:rsidRPr="006B44CC"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«Реализация полномочий в сфере </w:t>
      </w:r>
      <w:proofErr w:type="spellStart"/>
      <w:r w:rsidR="00C93760" w:rsidRPr="006B44CC">
        <w:rPr>
          <w:rFonts w:ascii="Times New Roman" w:hAnsi="Times New Roman" w:cs="Times New Roman"/>
          <w:sz w:val="28"/>
          <w:szCs w:val="28"/>
        </w:rPr>
        <w:t>жил</w:t>
      </w:r>
      <w:r w:rsidR="00130BB4">
        <w:rPr>
          <w:rFonts w:ascii="Times New Roman" w:hAnsi="Times New Roman" w:cs="Times New Roman"/>
          <w:sz w:val="28"/>
          <w:szCs w:val="28"/>
        </w:rPr>
        <w:t>ищно</w:t>
      </w:r>
      <w:proofErr w:type="spellEnd"/>
      <w:r w:rsidRPr="006B44CC">
        <w:rPr>
          <w:rFonts w:ascii="Times New Roman" w:hAnsi="Times New Roman" w:cs="Times New Roman"/>
          <w:sz w:val="28"/>
          <w:szCs w:val="28"/>
        </w:rPr>
        <w:t xml:space="preserve"> - </w:t>
      </w:r>
      <w:r w:rsidR="00C93760" w:rsidRPr="006B44CC">
        <w:rPr>
          <w:rFonts w:ascii="Times New Roman" w:hAnsi="Times New Roman" w:cs="Times New Roman"/>
          <w:sz w:val="28"/>
          <w:szCs w:val="28"/>
        </w:rPr>
        <w:t>коммунального комплекса» предусмотрено</w:t>
      </w:r>
      <w:r w:rsidRPr="006B44CC">
        <w:rPr>
          <w:rFonts w:ascii="Times New Roman" w:hAnsi="Times New Roman" w:cs="Times New Roman"/>
          <w:sz w:val="28"/>
          <w:szCs w:val="28"/>
        </w:rPr>
        <w:t>:</w:t>
      </w:r>
    </w:p>
    <w:p w14:paraId="1F6BE7B4" w14:textId="392A92B0" w:rsidR="00130BB4" w:rsidRPr="00130BB4" w:rsidRDefault="006B44CC" w:rsidP="006B4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BB4"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 w:rsidRPr="00130BB4">
        <w:rPr>
          <w:rFonts w:ascii="Times New Roman" w:hAnsi="Times New Roman" w:cs="Times New Roman"/>
          <w:sz w:val="28"/>
          <w:szCs w:val="28"/>
        </w:rPr>
        <w:t xml:space="preserve">10.1. В 2025 году уменьшение в общей сумме </w:t>
      </w:r>
      <w:r w:rsidR="003A11B8">
        <w:rPr>
          <w:rFonts w:ascii="Times New Roman" w:hAnsi="Times New Roman" w:cs="Times New Roman"/>
          <w:sz w:val="28"/>
          <w:szCs w:val="28"/>
        </w:rPr>
        <w:t>73 328,227</w:t>
      </w:r>
      <w:r w:rsidRPr="00130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30BB4" w:rsidRPr="00130BB4">
        <w:rPr>
          <w:rFonts w:ascii="Times New Roman" w:hAnsi="Times New Roman" w:cs="Times New Roman"/>
          <w:sz w:val="28"/>
          <w:szCs w:val="28"/>
        </w:rPr>
        <w:t>, в том числе по:</w:t>
      </w:r>
    </w:p>
    <w:p w14:paraId="403CE705" w14:textId="1E91A580" w:rsidR="00130BB4" w:rsidRDefault="00130BB4" w:rsidP="006B4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30BB4">
        <w:rPr>
          <w:rFonts w:ascii="Times New Roman" w:hAnsi="Times New Roman" w:cs="Times New Roman"/>
          <w:sz w:val="28"/>
          <w:szCs w:val="28"/>
        </w:rPr>
        <w:t>ДЖКХ в общей сумме 64 432,076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за счёт средств бюджета автономного округа</w:t>
      </w:r>
      <w:r w:rsidRPr="00130BB4">
        <w:rPr>
          <w:rFonts w:ascii="Times New Roman" w:hAnsi="Times New Roman" w:cs="Times New Roman"/>
          <w:sz w:val="28"/>
          <w:szCs w:val="28"/>
        </w:rPr>
        <w:t xml:space="preserve"> в сумме 51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0BB4">
        <w:rPr>
          <w:rFonts w:ascii="Times New Roman" w:hAnsi="Times New Roman" w:cs="Times New Roman"/>
          <w:sz w:val="28"/>
          <w:szCs w:val="28"/>
        </w:rPr>
        <w:t>545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BB4">
        <w:rPr>
          <w:rFonts w:ascii="Times New Roman" w:hAnsi="Times New Roman" w:cs="Times New Roman"/>
          <w:sz w:val="28"/>
          <w:szCs w:val="28"/>
        </w:rPr>
        <w:t>600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130BB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и средств местного бюджета в сумме 12 886,476 тыс. рублей, </w:t>
      </w:r>
      <w:r w:rsidRPr="00130BB4">
        <w:rPr>
          <w:rFonts w:ascii="Times New Roman" w:hAnsi="Times New Roman" w:cs="Times New Roman"/>
          <w:sz w:val="28"/>
          <w:szCs w:val="28"/>
        </w:rPr>
        <w:t>в связи с экономией по результатам получения заключения государственной экспертизы по определению достоверности сметной стоимости и проведения конкурсных процедур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744CA5" w14:textId="77777777" w:rsidR="00130BB4" w:rsidRDefault="00130BB4" w:rsidP="006B4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ДГиЗО за счёт средств местного бюджета </w:t>
      </w:r>
      <w:r w:rsidRPr="00130BB4">
        <w:rPr>
          <w:rFonts w:ascii="Times New Roman" w:hAnsi="Times New Roman" w:cs="Times New Roman"/>
          <w:sz w:val="28"/>
          <w:szCs w:val="28"/>
        </w:rPr>
        <w:t>в связи с переносом выполнения работ по объекту «Магистральный водопровод» на 2026 год, по причине признания закупки несостоявшейся, в сумме 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0BB4">
        <w:rPr>
          <w:rFonts w:ascii="Times New Roman" w:hAnsi="Times New Roman" w:cs="Times New Roman"/>
          <w:sz w:val="28"/>
          <w:szCs w:val="28"/>
        </w:rPr>
        <w:t>896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0BB4">
        <w:rPr>
          <w:rFonts w:ascii="Times New Roman" w:hAnsi="Times New Roman" w:cs="Times New Roman"/>
          <w:sz w:val="28"/>
          <w:szCs w:val="28"/>
        </w:rPr>
        <w:t>151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130BB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30BB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86D646" w14:textId="3369993E" w:rsidR="00130BB4" w:rsidRPr="00130BB4" w:rsidRDefault="00130BB4" w:rsidP="006B44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708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10.2. В 2026 году по ДГиЗО увеличение в сумме </w:t>
      </w:r>
      <w:r w:rsidR="00815201">
        <w:rPr>
          <w:rFonts w:ascii="Times New Roman" w:hAnsi="Times New Roman" w:cs="Times New Roman"/>
          <w:sz w:val="28"/>
          <w:szCs w:val="28"/>
        </w:rPr>
        <w:t>9 033,247 тыс. рублей</w:t>
      </w:r>
      <w:r w:rsidR="00D77B11">
        <w:rPr>
          <w:rFonts w:ascii="Times New Roman" w:hAnsi="Times New Roman" w:cs="Times New Roman"/>
          <w:sz w:val="28"/>
          <w:szCs w:val="28"/>
        </w:rPr>
        <w:t xml:space="preserve"> </w:t>
      </w:r>
      <w:r w:rsidR="00075F59">
        <w:rPr>
          <w:rFonts w:ascii="Times New Roman" w:hAnsi="Times New Roman" w:cs="Times New Roman"/>
          <w:sz w:val="28"/>
          <w:szCs w:val="28"/>
        </w:rPr>
        <w:t>на</w:t>
      </w:r>
      <w:r w:rsidR="00815201" w:rsidRPr="00815201">
        <w:rPr>
          <w:rFonts w:ascii="Times New Roman" w:hAnsi="Times New Roman" w:cs="Times New Roman"/>
          <w:sz w:val="28"/>
          <w:szCs w:val="28"/>
        </w:rPr>
        <w:t xml:space="preserve"> выполнения работ по объекту «Магистральный водопровод»</w:t>
      </w:r>
      <w:r w:rsidR="00815201">
        <w:rPr>
          <w:rFonts w:ascii="Times New Roman" w:hAnsi="Times New Roman" w:cs="Times New Roman"/>
          <w:sz w:val="28"/>
          <w:szCs w:val="28"/>
        </w:rPr>
        <w:t>.</w:t>
      </w:r>
      <w:r w:rsidRPr="00130B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6B516AD" w14:textId="77777777" w:rsidR="004332C1" w:rsidRDefault="004332C1" w:rsidP="008B79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A5CBE7C" w14:textId="0A75239D" w:rsidR="00FA20BB" w:rsidRPr="00FA20BB" w:rsidRDefault="004332C1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 результатам проведённой экспертизы проекта изменений установлено</w:t>
      </w:r>
      <w:r w:rsidR="005A1119">
        <w:rPr>
          <w:rFonts w:ascii="Times New Roman" w:eastAsia="Calibri" w:hAnsi="Times New Roman" w:cs="Times New Roman"/>
          <w:sz w:val="28"/>
        </w:rPr>
        <w:t>, что в</w:t>
      </w:r>
      <w:r w:rsidR="00FA20BB" w:rsidRPr="00FA20BB">
        <w:rPr>
          <w:rFonts w:ascii="Times New Roman" w:eastAsia="Calibri" w:hAnsi="Times New Roman" w:cs="Times New Roman"/>
          <w:sz w:val="28"/>
        </w:rPr>
        <w:t xml:space="preserve"> расчётах начальной (максимальной) цены контракта (далее - НМЦК) при осуществлении закупок на выполнение подрядных работ по капитальному ремонту объекта капитального строительства на выполнения работ по капитальному ремонту объекта капитального строительства «Магистральный водопровод» в сумме 9</w:t>
      </w:r>
      <w:r w:rsidR="00FA20BB">
        <w:rPr>
          <w:rFonts w:ascii="Times New Roman" w:eastAsia="Calibri" w:hAnsi="Times New Roman" w:cs="Times New Roman"/>
          <w:sz w:val="28"/>
        </w:rPr>
        <w:t> </w:t>
      </w:r>
      <w:r w:rsidR="00FA20BB" w:rsidRPr="00FA20BB">
        <w:rPr>
          <w:rFonts w:ascii="Times New Roman" w:eastAsia="Calibri" w:hAnsi="Times New Roman" w:cs="Times New Roman"/>
          <w:sz w:val="28"/>
        </w:rPr>
        <w:t>033</w:t>
      </w:r>
      <w:r w:rsidR="00FA20BB">
        <w:rPr>
          <w:rFonts w:ascii="Times New Roman" w:eastAsia="Calibri" w:hAnsi="Times New Roman" w:cs="Times New Roman"/>
          <w:sz w:val="28"/>
        </w:rPr>
        <w:t>,</w:t>
      </w:r>
      <w:r w:rsidR="00FA20BB" w:rsidRPr="00FA20BB">
        <w:rPr>
          <w:rFonts w:ascii="Times New Roman" w:eastAsia="Calibri" w:hAnsi="Times New Roman" w:cs="Times New Roman"/>
          <w:sz w:val="28"/>
        </w:rPr>
        <w:t xml:space="preserve">247 </w:t>
      </w:r>
      <w:r w:rsidR="00FA20BB">
        <w:rPr>
          <w:rFonts w:ascii="Times New Roman" w:eastAsia="Calibri" w:hAnsi="Times New Roman" w:cs="Times New Roman"/>
          <w:sz w:val="28"/>
        </w:rPr>
        <w:t xml:space="preserve">тыс. </w:t>
      </w:r>
      <w:r w:rsidR="00FA20BB" w:rsidRPr="00FA20BB">
        <w:rPr>
          <w:rFonts w:ascii="Times New Roman" w:eastAsia="Calibri" w:hAnsi="Times New Roman" w:cs="Times New Roman"/>
          <w:sz w:val="28"/>
        </w:rPr>
        <w:t>рублей:</w:t>
      </w:r>
    </w:p>
    <w:p w14:paraId="63048585" w14:textId="77777777" w:rsidR="00FA20BB" w:rsidRPr="00FA20BB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 xml:space="preserve">1. При расчёте индекса фактической инфляции с использованием индексов цен на продукцию (затраты, услуги) инвестиционного назначения Росстата неверно указано значение индекса цен на: </w:t>
      </w:r>
    </w:p>
    <w:p w14:paraId="3F831D6D" w14:textId="77777777" w:rsidR="00FA20BB" w:rsidRPr="00FA20BB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>- июль 2025 года вместо 100,18 % применён 100,57 %;</w:t>
      </w:r>
    </w:p>
    <w:p w14:paraId="240CBDD5" w14:textId="77777777" w:rsidR="00FA20BB" w:rsidRPr="00FA20BB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>- август 2025 года вместо 99,81 % применён 100,57%;</w:t>
      </w:r>
    </w:p>
    <w:p w14:paraId="17DB690D" w14:textId="77777777" w:rsidR="00FA20BB" w:rsidRPr="00FA20BB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>2. 26.09.2025 опубликован прогноз социально-экономического развития Российской Федерации на 2026 год и на плановый период 2027 и 2028 годов на официальном сайте Минэкономразвития России в информационно-телекоммуникационной сети Интернет в разделе: «Деятельность/Макроэкономика/Прогнозы социально-экономического развития» в файле «6. Дефляторы базовый сайт» в строке «Инвестиции в основной капитал» на:</w:t>
      </w:r>
    </w:p>
    <w:p w14:paraId="5759D4F0" w14:textId="77777777" w:rsidR="00FA20BB" w:rsidRPr="00FA20BB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>- 2025 год вместо 107,4% применён 107,8%;</w:t>
      </w:r>
    </w:p>
    <w:p w14:paraId="2C4AE463" w14:textId="77777777" w:rsidR="00FA20BB" w:rsidRPr="00FA20BB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 xml:space="preserve">- 2026 год вместо 105,5% применён 105,3%, </w:t>
      </w:r>
    </w:p>
    <w:p w14:paraId="502884B4" w14:textId="77777777" w:rsidR="00FA20BB" w:rsidRPr="00FA20BB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>что в конечном итоге влияет на общую стоимость строительства объекта при формировании НМЦК.</w:t>
      </w:r>
    </w:p>
    <w:p w14:paraId="7DDBAE41" w14:textId="5F077B68" w:rsidR="004332C1" w:rsidRDefault="00FA20BB" w:rsidP="00FA2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A20BB">
        <w:rPr>
          <w:rFonts w:ascii="Times New Roman" w:eastAsia="Calibri" w:hAnsi="Times New Roman" w:cs="Times New Roman"/>
          <w:sz w:val="28"/>
        </w:rPr>
        <w:t>Рекомендуем оценить реалистичность выполнения планируемых работ с учётом предусмотренного объёма финансирования.</w:t>
      </w:r>
    </w:p>
    <w:p w14:paraId="070FBFE2" w14:textId="586C04DB" w:rsidR="005A1119" w:rsidRDefault="005A1119" w:rsidP="008B79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0E87E439" w14:textId="2F91329E" w:rsidR="001315EE" w:rsidRDefault="005A1119" w:rsidP="008B7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Необходимо отметить, что на момент предоставления проекта изменений в Счётную палату на экспертизу</w:t>
      </w:r>
      <w:r w:rsidR="00E66FD4">
        <w:rPr>
          <w:rFonts w:ascii="Times New Roman" w:eastAsia="Calibri" w:hAnsi="Times New Roman" w:cs="Times New Roman"/>
          <w:sz w:val="28"/>
        </w:rPr>
        <w:t>,</w:t>
      </w:r>
      <w:r w:rsidR="00034138">
        <w:rPr>
          <w:rFonts w:ascii="Times New Roman" w:eastAsia="Calibri" w:hAnsi="Times New Roman" w:cs="Times New Roman"/>
          <w:sz w:val="28"/>
        </w:rPr>
        <w:t xml:space="preserve"> решением Думы города Нефтеюганска</w:t>
      </w:r>
      <w:r w:rsidR="00034138" w:rsidRPr="005F6908">
        <w:t xml:space="preserve"> </w:t>
      </w:r>
      <w:r w:rsidR="00034138" w:rsidRPr="005F6908">
        <w:rPr>
          <w:rFonts w:ascii="Times New Roman" w:eastAsia="Calibri" w:hAnsi="Times New Roman" w:cs="Times New Roman"/>
          <w:sz w:val="28"/>
        </w:rPr>
        <w:t xml:space="preserve">от 23.12.2024 № 700-VII «О бюджете города Нефтеюганска на 2025 год и плановый период 2026 и 2027 годов» </w:t>
      </w:r>
      <w:r w:rsidR="00034138">
        <w:rPr>
          <w:rFonts w:ascii="Times New Roman" w:eastAsia="Calibri" w:hAnsi="Times New Roman" w:cs="Times New Roman"/>
          <w:sz w:val="28"/>
        </w:rPr>
        <w:t>(с учётом изменений от 29.10.2025)</w:t>
      </w:r>
      <w:r w:rsidR="001315EE">
        <w:rPr>
          <w:rFonts w:ascii="Times New Roman" w:eastAsia="Calibri" w:hAnsi="Times New Roman" w:cs="Times New Roman"/>
          <w:sz w:val="28"/>
        </w:rPr>
        <w:t xml:space="preserve"> (далее - решение о бюджете)</w:t>
      </w:r>
      <w:r w:rsidR="00E66FD4">
        <w:rPr>
          <w:rFonts w:ascii="Times New Roman" w:eastAsia="Calibri" w:hAnsi="Times New Roman" w:cs="Times New Roman"/>
          <w:sz w:val="28"/>
        </w:rPr>
        <w:t>,</w:t>
      </w:r>
      <w:r w:rsidR="00034138">
        <w:rPr>
          <w:rFonts w:ascii="Times New Roman" w:eastAsia="Calibri" w:hAnsi="Times New Roman" w:cs="Times New Roman"/>
          <w:sz w:val="28"/>
        </w:rPr>
        <w:t xml:space="preserve"> в силу </w:t>
      </w:r>
      <w:r w:rsidR="00034138" w:rsidRPr="00FA20BB">
        <w:rPr>
          <w:rFonts w:ascii="Times New Roman" w:eastAsia="Calibri" w:hAnsi="Times New Roman" w:cs="Times New Roman"/>
          <w:sz w:val="28"/>
        </w:rPr>
        <w:t>пункта 2 статьи</w:t>
      </w:r>
      <w:r w:rsidR="00034138">
        <w:rPr>
          <w:rFonts w:ascii="Times New Roman" w:eastAsia="Calibri" w:hAnsi="Times New Roman" w:cs="Times New Roman"/>
          <w:sz w:val="28"/>
        </w:rPr>
        <w:t xml:space="preserve"> </w:t>
      </w:r>
      <w:r w:rsidR="00034138" w:rsidRPr="00FA20BB">
        <w:rPr>
          <w:rFonts w:ascii="Times New Roman" w:eastAsia="Calibri" w:hAnsi="Times New Roman" w:cs="Times New Roman"/>
          <w:sz w:val="28"/>
        </w:rPr>
        <w:t>179 Бюджетного кодекса</w:t>
      </w:r>
      <w:r w:rsidR="00034138">
        <w:rPr>
          <w:rFonts w:ascii="Times New Roman" w:eastAsia="Calibri" w:hAnsi="Times New Roman" w:cs="Times New Roman"/>
          <w:sz w:val="28"/>
        </w:rPr>
        <w:t xml:space="preserve"> Российской Федерации</w:t>
      </w:r>
      <w:r w:rsidR="001315EE">
        <w:rPr>
          <w:rFonts w:ascii="Times New Roman" w:eastAsia="Calibri" w:hAnsi="Times New Roman" w:cs="Times New Roman"/>
          <w:sz w:val="28"/>
        </w:rPr>
        <w:t xml:space="preserve"> утверждён </w:t>
      </w:r>
      <w:r w:rsidR="00034138">
        <w:rPr>
          <w:rFonts w:ascii="Times New Roman" w:eastAsia="Calibri" w:hAnsi="Times New Roman" w:cs="Times New Roman"/>
          <w:sz w:val="28"/>
        </w:rPr>
        <w:t>о</w:t>
      </w:r>
      <w:r w:rsidR="00034138" w:rsidRPr="00FA20BB">
        <w:rPr>
          <w:rFonts w:ascii="Times New Roman" w:eastAsia="Calibri" w:hAnsi="Times New Roman" w:cs="Times New Roman"/>
          <w:sz w:val="28"/>
        </w:rPr>
        <w:t>бъ</w:t>
      </w:r>
      <w:r w:rsidR="00034138">
        <w:rPr>
          <w:rFonts w:ascii="Times New Roman" w:eastAsia="Calibri" w:hAnsi="Times New Roman" w:cs="Times New Roman"/>
          <w:sz w:val="28"/>
        </w:rPr>
        <w:t>ё</w:t>
      </w:r>
      <w:r w:rsidR="00034138" w:rsidRPr="00FA20BB">
        <w:rPr>
          <w:rFonts w:ascii="Times New Roman" w:eastAsia="Calibri" w:hAnsi="Times New Roman" w:cs="Times New Roman"/>
          <w:sz w:val="28"/>
        </w:rPr>
        <w:t>м бюджетных ассигнований на финансовое обеспечение реализации муниципальн</w:t>
      </w:r>
      <w:r w:rsidR="00034138">
        <w:rPr>
          <w:rFonts w:ascii="Times New Roman" w:eastAsia="Calibri" w:hAnsi="Times New Roman" w:cs="Times New Roman"/>
          <w:sz w:val="28"/>
        </w:rPr>
        <w:t>ой программы «</w:t>
      </w:r>
      <w:r w:rsidR="00034138" w:rsidRPr="00CE51BE">
        <w:rPr>
          <w:rFonts w:ascii="Times New Roman" w:hAnsi="Times New Roman" w:cs="Times New Roman"/>
          <w:bCs/>
          <w:sz w:val="28"/>
          <w:szCs w:val="28"/>
        </w:rPr>
        <w:t>Развитие жилищно-</w:t>
      </w:r>
      <w:r w:rsidR="00034138" w:rsidRPr="00CE51BE">
        <w:rPr>
          <w:rFonts w:ascii="Times New Roman" w:hAnsi="Times New Roman" w:cs="Times New Roman"/>
          <w:bCs/>
          <w:sz w:val="28"/>
          <w:szCs w:val="28"/>
        </w:rPr>
        <w:lastRenderedPageBreak/>
        <w:t>коммунального комплекса и повышение энергетической эффективности в городе Нефтеюганске</w:t>
      </w:r>
      <w:r w:rsidR="00034138">
        <w:rPr>
          <w:rFonts w:ascii="Times New Roman" w:hAnsi="Times New Roman" w:cs="Times New Roman"/>
          <w:bCs/>
          <w:sz w:val="28"/>
          <w:szCs w:val="28"/>
        </w:rPr>
        <w:t>»</w:t>
      </w:r>
      <w:r w:rsidR="001315EE">
        <w:rPr>
          <w:rFonts w:ascii="Times New Roman" w:hAnsi="Times New Roman" w:cs="Times New Roman"/>
          <w:bCs/>
          <w:sz w:val="28"/>
          <w:szCs w:val="28"/>
        </w:rPr>
        <w:t xml:space="preserve"> (далее - муниципальная программа).</w:t>
      </w:r>
      <w:r w:rsidR="00164D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15EE">
        <w:rPr>
          <w:rFonts w:ascii="Times New Roman" w:hAnsi="Times New Roman" w:cs="Times New Roman"/>
          <w:bCs/>
          <w:sz w:val="28"/>
          <w:szCs w:val="28"/>
        </w:rPr>
        <w:t>При этом, не все изменения финансового обеспечения объёма средств муниципальной программы</w:t>
      </w:r>
      <w:r w:rsidR="003E20A6">
        <w:rPr>
          <w:rFonts w:ascii="Times New Roman" w:hAnsi="Times New Roman" w:cs="Times New Roman"/>
          <w:bCs/>
          <w:sz w:val="28"/>
          <w:szCs w:val="28"/>
        </w:rPr>
        <w:t>,</w:t>
      </w:r>
      <w:r w:rsidR="001315EE">
        <w:rPr>
          <w:rFonts w:ascii="Times New Roman" w:hAnsi="Times New Roman" w:cs="Times New Roman"/>
          <w:bCs/>
          <w:sz w:val="28"/>
          <w:szCs w:val="28"/>
        </w:rPr>
        <w:t xml:space="preserve"> утверждённые решением о бюджете</w:t>
      </w:r>
      <w:r w:rsidR="003E20A6">
        <w:rPr>
          <w:rFonts w:ascii="Times New Roman" w:hAnsi="Times New Roman" w:cs="Times New Roman"/>
          <w:bCs/>
          <w:sz w:val="28"/>
          <w:szCs w:val="28"/>
        </w:rPr>
        <w:t>,</w:t>
      </w:r>
      <w:r w:rsidR="001315EE">
        <w:rPr>
          <w:rFonts w:ascii="Times New Roman" w:hAnsi="Times New Roman" w:cs="Times New Roman"/>
          <w:bCs/>
          <w:sz w:val="28"/>
          <w:szCs w:val="28"/>
        </w:rPr>
        <w:t xml:space="preserve"> нашли своё отражение в проекте изменений.</w:t>
      </w:r>
    </w:p>
    <w:p w14:paraId="53E4F12E" w14:textId="506DB502" w:rsidR="001315EE" w:rsidRDefault="001315EE" w:rsidP="008B79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более рационального использования рабочего времени специалистов, задействованных как в подготовке проектов изменений муниципальной программы, так и в их согласовании, а также экономии материальных ресурсов, необходимых для их разработки, рекомендуем оценить целесообразность утверждения муниципальных пр</w:t>
      </w:r>
      <w:r w:rsidR="00C6616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вовых актов о внесении изменений в муниципальную программу</w:t>
      </w:r>
      <w:r w:rsidR="00C66163">
        <w:rPr>
          <w:rFonts w:ascii="Times New Roman" w:hAnsi="Times New Roman" w:cs="Times New Roman"/>
          <w:bCs/>
          <w:sz w:val="28"/>
          <w:szCs w:val="28"/>
        </w:rPr>
        <w:t>, в которых объём финансового обеспечения не соответствует объёму, утверждённому решению о бюджете.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107AF740" w14:textId="302D29B6" w:rsidR="005A1119" w:rsidRDefault="005A1119" w:rsidP="008B79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65528140" w14:textId="77777777" w:rsidR="001E675D" w:rsidRPr="001E675D" w:rsidRDefault="001E675D" w:rsidP="001E6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675D">
        <w:rPr>
          <w:rFonts w:ascii="Times New Roman" w:eastAsia="Calibri" w:hAnsi="Times New Roman" w:cs="Times New Roman"/>
          <w:sz w:val="28"/>
        </w:rPr>
        <w:t xml:space="preserve">На основании изложенного необходимо рассмотреть замечания, содержащиеся в настоящем заключении, и принять по ним соответствующие решения. </w:t>
      </w:r>
    </w:p>
    <w:p w14:paraId="4FA5FC90" w14:textId="383CC6B8" w:rsidR="001E675D" w:rsidRDefault="001E675D" w:rsidP="001E67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675D">
        <w:rPr>
          <w:rFonts w:ascii="Times New Roman" w:eastAsia="Calibri" w:hAnsi="Times New Roman" w:cs="Times New Roman"/>
          <w:sz w:val="28"/>
        </w:rPr>
        <w:t xml:space="preserve">Информацию о решениях, принятых по результатам настоящей экспертизы, направить в адрес Счётной палаты до </w:t>
      </w:r>
      <w:r>
        <w:rPr>
          <w:rFonts w:ascii="Times New Roman" w:eastAsia="Calibri" w:hAnsi="Times New Roman" w:cs="Times New Roman"/>
          <w:sz w:val="28"/>
        </w:rPr>
        <w:t>14</w:t>
      </w:r>
      <w:r w:rsidRPr="001E675D">
        <w:rPr>
          <w:rFonts w:ascii="Times New Roman" w:eastAsia="Calibri" w:hAnsi="Times New Roman" w:cs="Times New Roman"/>
          <w:sz w:val="28"/>
        </w:rPr>
        <w:t>.1</w:t>
      </w:r>
      <w:r>
        <w:rPr>
          <w:rFonts w:ascii="Times New Roman" w:eastAsia="Calibri" w:hAnsi="Times New Roman" w:cs="Times New Roman"/>
          <w:sz w:val="28"/>
        </w:rPr>
        <w:t>1</w:t>
      </w:r>
      <w:r w:rsidRPr="001E675D">
        <w:rPr>
          <w:rFonts w:ascii="Times New Roman" w:eastAsia="Calibri" w:hAnsi="Times New Roman" w:cs="Times New Roman"/>
          <w:sz w:val="28"/>
        </w:rPr>
        <w:t>.2025.</w:t>
      </w:r>
    </w:p>
    <w:p w14:paraId="4BCFE84C" w14:textId="0EA05B10" w:rsidR="006A2154" w:rsidRDefault="006A2154" w:rsidP="00BB0CB7">
      <w:pPr>
        <w:tabs>
          <w:tab w:val="left" w:pos="0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38D21C9A" w14:textId="77777777" w:rsidR="001E675D" w:rsidRPr="008B791B" w:rsidRDefault="001E675D" w:rsidP="00BB0CB7">
      <w:pPr>
        <w:tabs>
          <w:tab w:val="left" w:pos="0"/>
        </w:tabs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14:paraId="7E0A9F5D" w14:textId="77777777" w:rsidR="00BB0CB7" w:rsidRPr="006A2154" w:rsidRDefault="00BB0CB7" w:rsidP="00BB0CB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15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6A2154">
        <w:rPr>
          <w:rFonts w:ascii="Times New Roman" w:hAnsi="Times New Roman" w:cs="Times New Roman"/>
          <w:sz w:val="28"/>
          <w:szCs w:val="28"/>
        </w:rPr>
        <w:tab/>
      </w:r>
      <w:r w:rsidRPr="006A2154">
        <w:rPr>
          <w:rFonts w:ascii="Times New Roman" w:hAnsi="Times New Roman" w:cs="Times New Roman"/>
          <w:sz w:val="28"/>
          <w:szCs w:val="28"/>
        </w:rPr>
        <w:tab/>
      </w:r>
      <w:r w:rsidRPr="006A215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A2154">
        <w:rPr>
          <w:rFonts w:ascii="Times New Roman" w:hAnsi="Times New Roman" w:cs="Times New Roman"/>
          <w:sz w:val="28"/>
          <w:szCs w:val="28"/>
        </w:rPr>
        <w:tab/>
      </w:r>
      <w:r w:rsidRPr="006A2154">
        <w:rPr>
          <w:rFonts w:ascii="Times New Roman" w:hAnsi="Times New Roman" w:cs="Times New Roman"/>
          <w:sz w:val="28"/>
          <w:szCs w:val="28"/>
        </w:rPr>
        <w:tab/>
      </w:r>
      <w:r w:rsidRPr="006A2154">
        <w:rPr>
          <w:rFonts w:ascii="Times New Roman" w:hAnsi="Times New Roman" w:cs="Times New Roman"/>
          <w:sz w:val="28"/>
          <w:szCs w:val="28"/>
        </w:rPr>
        <w:tab/>
      </w:r>
      <w:r w:rsidRPr="006A2154">
        <w:rPr>
          <w:rFonts w:ascii="Times New Roman" w:hAnsi="Times New Roman" w:cs="Times New Roman"/>
          <w:sz w:val="28"/>
          <w:szCs w:val="28"/>
        </w:rPr>
        <w:tab/>
      </w:r>
      <w:r w:rsidRPr="006A2154">
        <w:rPr>
          <w:rFonts w:ascii="Times New Roman" w:hAnsi="Times New Roman" w:cs="Times New Roman"/>
          <w:sz w:val="28"/>
          <w:szCs w:val="28"/>
        </w:rPr>
        <w:tab/>
        <w:t xml:space="preserve">         С.А. Гичкина</w:t>
      </w:r>
    </w:p>
    <w:p w14:paraId="7890B8E7" w14:textId="77777777" w:rsidR="00BB0CB7" w:rsidRPr="008B791B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"/>
          <w:szCs w:val="2"/>
        </w:rPr>
      </w:pPr>
    </w:p>
    <w:p w14:paraId="63127B83" w14:textId="77777777" w:rsidR="00BB0CB7" w:rsidRPr="008B791B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7194BB2" w14:textId="40F2A392" w:rsidR="00BB0CB7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779FFE4" w14:textId="5E5A9E3A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574ED16" w14:textId="01B852EB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751A065" w14:textId="3182FDD0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94FEB1C" w14:textId="59FB3CC7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657938F" w14:textId="38C492B1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83C5D8D" w14:textId="6EDDCE79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4E46F982" w14:textId="13DECC51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550FBF7" w14:textId="6EDF29F0" w:rsidR="00C66163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258DC05" w14:textId="77777777" w:rsidR="00C66163" w:rsidRPr="008B791B" w:rsidRDefault="00C66163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079D637" w14:textId="77777777" w:rsidR="006801FF" w:rsidRPr="008B791B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D1BBAB2" w14:textId="77777777" w:rsidR="006801FF" w:rsidRPr="008B791B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BD619C8" w14:textId="77777777" w:rsidR="006801FF" w:rsidRPr="008B791B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2FA7C7CD" w14:textId="77777777" w:rsidR="006801FF" w:rsidRPr="008B791B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52A8DB83" w14:textId="77777777" w:rsidR="006801FF" w:rsidRPr="008B791B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94B6ABC" w14:textId="5D4AA20F" w:rsidR="00E95F68" w:rsidRDefault="00E95F68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3380BB8" w14:textId="68264564" w:rsidR="00E95F68" w:rsidRDefault="00E95F68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1F410C55" w14:textId="1D82EE26" w:rsidR="00E95F68" w:rsidRDefault="00E95F68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22BFA15A" w14:textId="1B22132A" w:rsidR="006801FF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0545EBE2" w14:textId="6676E45D" w:rsidR="005F6908" w:rsidRDefault="005F6908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A23A484" w14:textId="446B48E6" w:rsidR="005F6908" w:rsidRDefault="005F6908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2D87D97" w14:textId="77777777" w:rsidR="005F6908" w:rsidRPr="008B791B" w:rsidRDefault="005F6908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2C9DCED1" w14:textId="77777777" w:rsidR="006801FF" w:rsidRPr="008B791B" w:rsidRDefault="006801FF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955204C" w14:textId="77777777" w:rsidR="00BB0CB7" w:rsidRPr="00DD6EF0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1C4EFBB" w14:textId="77777777" w:rsidR="00BB0CB7" w:rsidRPr="00DD6EF0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EF0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0B2DB6F9" w14:textId="5D494228" w:rsidR="00BB0CB7" w:rsidRPr="00DD6EF0" w:rsidRDefault="00DD6EF0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Pr="00DD6EF0">
        <w:rPr>
          <w:rFonts w:ascii="Times New Roman" w:hAnsi="Times New Roman" w:cs="Times New Roman"/>
          <w:sz w:val="20"/>
          <w:szCs w:val="20"/>
        </w:rPr>
        <w:t xml:space="preserve">ачальник </w:t>
      </w:r>
      <w:r w:rsidR="00BB0CB7" w:rsidRPr="00DD6EF0">
        <w:rPr>
          <w:rFonts w:ascii="Times New Roman" w:hAnsi="Times New Roman" w:cs="Times New Roman"/>
          <w:sz w:val="20"/>
          <w:szCs w:val="20"/>
        </w:rPr>
        <w:t>инспекторского отдела № 2</w:t>
      </w:r>
    </w:p>
    <w:p w14:paraId="73D1205B" w14:textId="378999D7" w:rsidR="00BB0CB7" w:rsidRPr="00DD6EF0" w:rsidRDefault="00DD6EF0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EF0">
        <w:rPr>
          <w:rFonts w:ascii="Times New Roman" w:hAnsi="Times New Roman" w:cs="Times New Roman"/>
          <w:sz w:val="20"/>
          <w:szCs w:val="20"/>
        </w:rPr>
        <w:t>Галина Михайловна Глазунова</w:t>
      </w:r>
    </w:p>
    <w:p w14:paraId="38D34236" w14:textId="37EC7722" w:rsidR="00BB0CB7" w:rsidRPr="00DD6EF0" w:rsidRDefault="00BB0CB7" w:rsidP="00BB0CB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EF0">
        <w:rPr>
          <w:rFonts w:ascii="Times New Roman" w:hAnsi="Times New Roman" w:cs="Times New Roman"/>
          <w:sz w:val="20"/>
          <w:szCs w:val="20"/>
        </w:rPr>
        <w:t xml:space="preserve">8 (3463) </w:t>
      </w:r>
      <w:r w:rsidR="00655747" w:rsidRPr="00DD6EF0">
        <w:rPr>
          <w:rFonts w:ascii="Times New Roman" w:hAnsi="Times New Roman" w:cs="Times New Roman"/>
          <w:sz w:val="20"/>
          <w:szCs w:val="20"/>
        </w:rPr>
        <w:t>20-3</w:t>
      </w:r>
      <w:r w:rsidR="00DD6EF0" w:rsidRPr="00DD6EF0">
        <w:rPr>
          <w:rFonts w:ascii="Times New Roman" w:hAnsi="Times New Roman" w:cs="Times New Roman"/>
          <w:sz w:val="20"/>
          <w:szCs w:val="20"/>
        </w:rPr>
        <w:t>0</w:t>
      </w:r>
      <w:r w:rsidR="00655747" w:rsidRPr="00DD6EF0">
        <w:rPr>
          <w:rFonts w:ascii="Times New Roman" w:hAnsi="Times New Roman" w:cs="Times New Roman"/>
          <w:sz w:val="20"/>
          <w:szCs w:val="20"/>
        </w:rPr>
        <w:t>-</w:t>
      </w:r>
      <w:r w:rsidR="00DD6EF0" w:rsidRPr="00DD6EF0">
        <w:rPr>
          <w:rFonts w:ascii="Times New Roman" w:hAnsi="Times New Roman" w:cs="Times New Roman"/>
          <w:sz w:val="20"/>
          <w:szCs w:val="20"/>
        </w:rPr>
        <w:t>65</w:t>
      </w:r>
    </w:p>
    <w:sectPr w:rsidR="00BB0CB7" w:rsidRPr="00DD6EF0" w:rsidSect="00C66163">
      <w:headerReference w:type="default" r:id="rId8"/>
      <w:pgSz w:w="11906" w:h="16838"/>
      <w:pgMar w:top="1134" w:right="567" w:bottom="17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FDC5A" w14:textId="77777777" w:rsidR="00C2622D" w:rsidRDefault="00C2622D">
      <w:pPr>
        <w:spacing w:after="0" w:line="240" w:lineRule="auto"/>
      </w:pPr>
      <w:r>
        <w:separator/>
      </w:r>
    </w:p>
  </w:endnote>
  <w:endnote w:type="continuationSeparator" w:id="0">
    <w:p w14:paraId="7187CEBA" w14:textId="77777777" w:rsidR="00C2622D" w:rsidRDefault="00C2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FC8D8" w14:textId="77777777" w:rsidR="00C2622D" w:rsidRDefault="00C2622D">
      <w:pPr>
        <w:spacing w:after="0" w:line="240" w:lineRule="auto"/>
      </w:pPr>
      <w:r>
        <w:separator/>
      </w:r>
    </w:p>
  </w:footnote>
  <w:footnote w:type="continuationSeparator" w:id="0">
    <w:p w14:paraId="427A16CD" w14:textId="77777777" w:rsidR="00C2622D" w:rsidRDefault="00C2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6622D098" w14:textId="77777777" w:rsidR="001837E4" w:rsidRDefault="00CD7F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702">
          <w:rPr>
            <w:noProof/>
          </w:rPr>
          <w:t>4</w:t>
        </w:r>
        <w:r>
          <w:fldChar w:fldCharType="end"/>
        </w:r>
      </w:p>
    </w:sdtContent>
  </w:sdt>
  <w:p w14:paraId="60A93241" w14:textId="77777777" w:rsidR="001837E4" w:rsidRDefault="001837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5287"/>
    <w:multiLevelType w:val="hybridMultilevel"/>
    <w:tmpl w:val="2F0060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E83E3F"/>
    <w:multiLevelType w:val="hybridMultilevel"/>
    <w:tmpl w:val="53F8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5517"/>
    <w:multiLevelType w:val="hybridMultilevel"/>
    <w:tmpl w:val="C3D6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A5B"/>
    <w:rsid w:val="000076F5"/>
    <w:rsid w:val="000212E7"/>
    <w:rsid w:val="00034138"/>
    <w:rsid w:val="00044E3F"/>
    <w:rsid w:val="00053CEA"/>
    <w:rsid w:val="0005637F"/>
    <w:rsid w:val="00073383"/>
    <w:rsid w:val="00075F59"/>
    <w:rsid w:val="0008747E"/>
    <w:rsid w:val="00087D23"/>
    <w:rsid w:val="00101186"/>
    <w:rsid w:val="001021C4"/>
    <w:rsid w:val="001307EA"/>
    <w:rsid w:val="00130BB4"/>
    <w:rsid w:val="001315EE"/>
    <w:rsid w:val="00156592"/>
    <w:rsid w:val="00164D25"/>
    <w:rsid w:val="00171907"/>
    <w:rsid w:val="00173058"/>
    <w:rsid w:val="001837E4"/>
    <w:rsid w:val="00191A14"/>
    <w:rsid w:val="001943F6"/>
    <w:rsid w:val="001D4BA3"/>
    <w:rsid w:val="001E3124"/>
    <w:rsid w:val="001E675D"/>
    <w:rsid w:val="001E6C15"/>
    <w:rsid w:val="00205C50"/>
    <w:rsid w:val="00215C34"/>
    <w:rsid w:val="00217970"/>
    <w:rsid w:val="0022609B"/>
    <w:rsid w:val="00226AA8"/>
    <w:rsid w:val="00246770"/>
    <w:rsid w:val="00282236"/>
    <w:rsid w:val="002A3393"/>
    <w:rsid w:val="002C58C6"/>
    <w:rsid w:val="002F0580"/>
    <w:rsid w:val="002F2148"/>
    <w:rsid w:val="00303659"/>
    <w:rsid w:val="003110B4"/>
    <w:rsid w:val="00354707"/>
    <w:rsid w:val="00387C06"/>
    <w:rsid w:val="00391523"/>
    <w:rsid w:val="003A11B8"/>
    <w:rsid w:val="003A2020"/>
    <w:rsid w:val="003A58C6"/>
    <w:rsid w:val="003A6BFF"/>
    <w:rsid w:val="003B5859"/>
    <w:rsid w:val="003E20A6"/>
    <w:rsid w:val="003F0BAD"/>
    <w:rsid w:val="004332C1"/>
    <w:rsid w:val="00440E2F"/>
    <w:rsid w:val="00450C69"/>
    <w:rsid w:val="0045193C"/>
    <w:rsid w:val="00457C96"/>
    <w:rsid w:val="0046075A"/>
    <w:rsid w:val="00485B2F"/>
    <w:rsid w:val="004867CD"/>
    <w:rsid w:val="004A6F04"/>
    <w:rsid w:val="004D059B"/>
    <w:rsid w:val="004D2641"/>
    <w:rsid w:val="004D5AC3"/>
    <w:rsid w:val="004D5F50"/>
    <w:rsid w:val="004D7CBC"/>
    <w:rsid w:val="004E022C"/>
    <w:rsid w:val="004E6665"/>
    <w:rsid w:val="00513C99"/>
    <w:rsid w:val="0054278E"/>
    <w:rsid w:val="00555E20"/>
    <w:rsid w:val="00585036"/>
    <w:rsid w:val="005A04F4"/>
    <w:rsid w:val="005A1119"/>
    <w:rsid w:val="005F6908"/>
    <w:rsid w:val="0061551F"/>
    <w:rsid w:val="00617566"/>
    <w:rsid w:val="00624AF1"/>
    <w:rsid w:val="00655747"/>
    <w:rsid w:val="006649D3"/>
    <w:rsid w:val="0067082D"/>
    <w:rsid w:val="006801FF"/>
    <w:rsid w:val="00693702"/>
    <w:rsid w:val="00694631"/>
    <w:rsid w:val="006952AB"/>
    <w:rsid w:val="006A2154"/>
    <w:rsid w:val="006B44CC"/>
    <w:rsid w:val="006B7383"/>
    <w:rsid w:val="006D55B4"/>
    <w:rsid w:val="006E367A"/>
    <w:rsid w:val="006E66E5"/>
    <w:rsid w:val="00715C80"/>
    <w:rsid w:val="00734228"/>
    <w:rsid w:val="007343CD"/>
    <w:rsid w:val="00735C57"/>
    <w:rsid w:val="007B255B"/>
    <w:rsid w:val="007D78F7"/>
    <w:rsid w:val="007E5EA1"/>
    <w:rsid w:val="007E65FC"/>
    <w:rsid w:val="00815201"/>
    <w:rsid w:val="00820C12"/>
    <w:rsid w:val="008573E2"/>
    <w:rsid w:val="0086233C"/>
    <w:rsid w:val="008A2280"/>
    <w:rsid w:val="008B4BA9"/>
    <w:rsid w:val="008B791B"/>
    <w:rsid w:val="008D02AF"/>
    <w:rsid w:val="008D4BDE"/>
    <w:rsid w:val="009237A5"/>
    <w:rsid w:val="00937BA3"/>
    <w:rsid w:val="009563E7"/>
    <w:rsid w:val="00985F19"/>
    <w:rsid w:val="00994259"/>
    <w:rsid w:val="009B65C1"/>
    <w:rsid w:val="009B7F46"/>
    <w:rsid w:val="009C7278"/>
    <w:rsid w:val="009E063A"/>
    <w:rsid w:val="009F13DA"/>
    <w:rsid w:val="00A32EB8"/>
    <w:rsid w:val="00A34C22"/>
    <w:rsid w:val="00A4751F"/>
    <w:rsid w:val="00A74733"/>
    <w:rsid w:val="00A74D49"/>
    <w:rsid w:val="00A81621"/>
    <w:rsid w:val="00A86483"/>
    <w:rsid w:val="00AC169B"/>
    <w:rsid w:val="00AF495B"/>
    <w:rsid w:val="00B142B5"/>
    <w:rsid w:val="00B2528E"/>
    <w:rsid w:val="00B338C4"/>
    <w:rsid w:val="00B43C5B"/>
    <w:rsid w:val="00B62814"/>
    <w:rsid w:val="00B71299"/>
    <w:rsid w:val="00B73656"/>
    <w:rsid w:val="00B8060B"/>
    <w:rsid w:val="00BB0035"/>
    <w:rsid w:val="00BB0CB7"/>
    <w:rsid w:val="00BB5B73"/>
    <w:rsid w:val="00BC18FE"/>
    <w:rsid w:val="00BC3F5B"/>
    <w:rsid w:val="00BC59E2"/>
    <w:rsid w:val="00BF4308"/>
    <w:rsid w:val="00C03888"/>
    <w:rsid w:val="00C10A5B"/>
    <w:rsid w:val="00C13B2F"/>
    <w:rsid w:val="00C2622D"/>
    <w:rsid w:val="00C37AA4"/>
    <w:rsid w:val="00C4022E"/>
    <w:rsid w:val="00C50C0F"/>
    <w:rsid w:val="00C525D6"/>
    <w:rsid w:val="00C55246"/>
    <w:rsid w:val="00C66163"/>
    <w:rsid w:val="00C779AC"/>
    <w:rsid w:val="00C87C52"/>
    <w:rsid w:val="00C93760"/>
    <w:rsid w:val="00C973B2"/>
    <w:rsid w:val="00CA03FA"/>
    <w:rsid w:val="00CB589B"/>
    <w:rsid w:val="00CC71D7"/>
    <w:rsid w:val="00CD659C"/>
    <w:rsid w:val="00CD7F20"/>
    <w:rsid w:val="00CE51BE"/>
    <w:rsid w:val="00CF62A3"/>
    <w:rsid w:val="00CF6C88"/>
    <w:rsid w:val="00D005AE"/>
    <w:rsid w:val="00D131CF"/>
    <w:rsid w:val="00D138CE"/>
    <w:rsid w:val="00D33213"/>
    <w:rsid w:val="00D710E9"/>
    <w:rsid w:val="00D74231"/>
    <w:rsid w:val="00D77B11"/>
    <w:rsid w:val="00DB693E"/>
    <w:rsid w:val="00DD1574"/>
    <w:rsid w:val="00DD6EF0"/>
    <w:rsid w:val="00DF2001"/>
    <w:rsid w:val="00E00381"/>
    <w:rsid w:val="00E1254F"/>
    <w:rsid w:val="00E13C19"/>
    <w:rsid w:val="00E20BEC"/>
    <w:rsid w:val="00E31930"/>
    <w:rsid w:val="00E42731"/>
    <w:rsid w:val="00E615E3"/>
    <w:rsid w:val="00E660EC"/>
    <w:rsid w:val="00E66FD4"/>
    <w:rsid w:val="00E722CF"/>
    <w:rsid w:val="00E81BC4"/>
    <w:rsid w:val="00E8778F"/>
    <w:rsid w:val="00E95F68"/>
    <w:rsid w:val="00E97AA7"/>
    <w:rsid w:val="00ED46D9"/>
    <w:rsid w:val="00EE2F9B"/>
    <w:rsid w:val="00F05465"/>
    <w:rsid w:val="00F05AFB"/>
    <w:rsid w:val="00F31CE5"/>
    <w:rsid w:val="00F4561D"/>
    <w:rsid w:val="00F61633"/>
    <w:rsid w:val="00F66AA2"/>
    <w:rsid w:val="00F76ADF"/>
    <w:rsid w:val="00FA20BB"/>
    <w:rsid w:val="00FB342A"/>
    <w:rsid w:val="00FB58B0"/>
    <w:rsid w:val="00FB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DADA"/>
  <w15:chartTrackingRefBased/>
  <w15:docId w15:val="{40C21AD1-DED8-4BB1-A5AF-F9A5D2E7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B0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CB7"/>
  </w:style>
  <w:style w:type="paragraph" w:styleId="a6">
    <w:name w:val="List Paragraph"/>
    <w:basedOn w:val="a"/>
    <w:uiPriority w:val="34"/>
    <w:qFormat/>
    <w:rsid w:val="004D7CBC"/>
    <w:pPr>
      <w:ind w:left="720"/>
      <w:contextualSpacing/>
    </w:pPr>
  </w:style>
  <w:style w:type="character" w:styleId="a7">
    <w:name w:val="Strong"/>
    <w:basedOn w:val="a0"/>
    <w:uiPriority w:val="22"/>
    <w:qFormat/>
    <w:rsid w:val="006952A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8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166</cp:revision>
  <cp:lastPrinted>2025-08-28T11:18:00Z</cp:lastPrinted>
  <dcterms:created xsi:type="dcterms:W3CDTF">2025-08-19T08:58:00Z</dcterms:created>
  <dcterms:modified xsi:type="dcterms:W3CDTF">2025-12-25T04:49:00Z</dcterms:modified>
</cp:coreProperties>
</file>