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16C84" w14:textId="472890D0" w:rsidR="007B1BAC" w:rsidRDefault="007B1BAC" w:rsidP="007B1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889B7A" wp14:editId="4CE34DB2">
            <wp:simplePos x="0" y="0"/>
            <wp:positionH relativeFrom="column">
              <wp:posOffset>2763520</wp:posOffset>
            </wp:positionH>
            <wp:positionV relativeFrom="paragraph">
              <wp:posOffset>-52705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CCB96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14:paraId="70CB05D7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7AC0CD5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750771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14:paraId="4AAB5F81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14:paraId="2B7BAF75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4306DBF1" w14:textId="77777777" w:rsidR="007B1BAC" w:rsidRDefault="007B1BAC" w:rsidP="007B1BAC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308E7B" w14:textId="30CD4F02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  № ___</w:t>
      </w:r>
    </w:p>
    <w:p w14:paraId="56D6EE08" w14:textId="77777777" w:rsidR="007B1BAC" w:rsidRDefault="007B1BAC" w:rsidP="007B1B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14:paraId="0E7691BC" w14:textId="77777777" w:rsidR="007B1BAC" w:rsidRDefault="007B1BAC" w:rsidP="007B1B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1146AD6" w14:textId="53724366" w:rsidR="007B1BAC" w:rsidRPr="007B1BAC" w:rsidRDefault="007B1BAC" w:rsidP="007B1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</w:p>
    <w:p w14:paraId="619088E1" w14:textId="1D501B1F" w:rsidR="007B1BAC" w:rsidRDefault="007B1BAC" w:rsidP="007B1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1BAC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B1BA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07E80">
        <w:rPr>
          <w:rFonts w:ascii="Times New Roman" w:hAnsi="Times New Roman" w:cs="Times New Roman"/>
          <w:sz w:val="28"/>
          <w:szCs w:val="28"/>
        </w:rPr>
        <w:t>«П</w:t>
      </w:r>
      <w:r w:rsidRPr="007B1BAC">
        <w:rPr>
          <w:rFonts w:ascii="Times New Roman" w:hAnsi="Times New Roman" w:cs="Times New Roman"/>
          <w:sz w:val="28"/>
          <w:szCs w:val="28"/>
        </w:rPr>
        <w:t xml:space="preserve">о предоставлению мест </w:t>
      </w:r>
    </w:p>
    <w:p w14:paraId="77535860" w14:textId="664C95FF" w:rsidR="007B1BAC" w:rsidRPr="007B1BAC" w:rsidRDefault="007B1BAC" w:rsidP="007B1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1B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B1BAC">
        <w:rPr>
          <w:rFonts w:ascii="Times New Roman" w:hAnsi="Times New Roman" w:cs="Times New Roman"/>
          <w:sz w:val="28"/>
          <w:szCs w:val="28"/>
        </w:rPr>
        <w:t xml:space="preserve"> захоронения и их учёт</w:t>
      </w:r>
      <w:r w:rsidR="00007E80">
        <w:rPr>
          <w:rFonts w:ascii="Times New Roman" w:hAnsi="Times New Roman" w:cs="Times New Roman"/>
          <w:sz w:val="28"/>
          <w:szCs w:val="28"/>
        </w:rPr>
        <w:t>»</w:t>
      </w:r>
    </w:p>
    <w:p w14:paraId="1DEBF1F9" w14:textId="4FF625C9" w:rsidR="007B1BAC" w:rsidRDefault="007B1BAC" w:rsidP="007B1B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AEA9F5" w14:textId="77777777" w:rsidR="007B1BAC" w:rsidRDefault="007B1BAC" w:rsidP="007B1B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ABB074D" w14:textId="741A0FD7" w:rsidR="007B1BAC" w:rsidRDefault="007B1BAC" w:rsidP="00007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E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007E80" w:rsidRPr="00007E80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007E80">
        <w:rPr>
          <w:rFonts w:ascii="Times New Roman" w:hAnsi="Times New Roman" w:cs="Times New Roman"/>
          <w:sz w:val="28"/>
          <w:szCs w:val="28"/>
        </w:rPr>
        <w:t>№</w:t>
      </w:r>
      <w:r w:rsidR="00007E80" w:rsidRPr="00007E80">
        <w:rPr>
          <w:rFonts w:ascii="Times New Roman" w:hAnsi="Times New Roman" w:cs="Times New Roman"/>
          <w:sz w:val="28"/>
          <w:szCs w:val="28"/>
        </w:rPr>
        <w:t xml:space="preserve"> 33-ФЗ </w:t>
      </w:r>
      <w:r w:rsidR="00007E80">
        <w:rPr>
          <w:rFonts w:ascii="Times New Roman" w:hAnsi="Times New Roman" w:cs="Times New Roman"/>
          <w:sz w:val="28"/>
          <w:szCs w:val="28"/>
        </w:rPr>
        <w:t>«</w:t>
      </w:r>
      <w:r w:rsidR="00007E80" w:rsidRPr="00007E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07E80">
        <w:rPr>
          <w:rFonts w:ascii="Times New Roman" w:hAnsi="Times New Roman" w:cs="Times New Roman"/>
          <w:sz w:val="28"/>
          <w:szCs w:val="28"/>
        </w:rPr>
        <w:t>»</w:t>
      </w:r>
      <w:r w:rsidRPr="00007E80">
        <w:rPr>
          <w:rFonts w:ascii="Times New Roman" w:hAnsi="Times New Roman" w:cs="Times New Roman"/>
          <w:sz w:val="28"/>
          <w:szCs w:val="28"/>
        </w:rPr>
        <w:t>, от 12.01.1996 № 8-ФЗ «О погребении и похоронном деле в Российской Федерации», постановлениями администрации города Нефтеюганска от 08.05.2019 № 86-нп «Об утверждении реестра муниципальных услуг муниципального образования город Нефтеюганск»,            от 05.09.2013 № 88-</w:t>
      </w:r>
      <w:r>
        <w:rPr>
          <w:rFonts w:ascii="Times New Roman" w:hAnsi="Times New Roman"/>
          <w:sz w:val="28"/>
          <w:szCs w:val="28"/>
          <w:lang w:eastAsia="ru-RU"/>
        </w:rPr>
        <w:t xml:space="preserve">нп «О разработке и утверждении административных регламентов муниципальных услуг», в целях повышения эффективности                    и качества предоставления муниципальных услуг администрация города Нефтеюганска постановляет: </w:t>
      </w:r>
    </w:p>
    <w:p w14:paraId="2413F302" w14:textId="082A27DD" w:rsidR="007B1BAC" w:rsidRPr="007B1BAC" w:rsidRDefault="007B1BAC" w:rsidP="007B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ab/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B1BAC">
        <w:rPr>
          <w:rFonts w:ascii="Times New Roman" w:hAnsi="Times New Roman" w:cs="Times New Roman"/>
          <w:sz w:val="28"/>
          <w:szCs w:val="28"/>
        </w:rPr>
        <w:t>о предоставлению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BAC">
        <w:rPr>
          <w:rFonts w:ascii="Times New Roman" w:hAnsi="Times New Roman" w:cs="Times New Roman"/>
          <w:sz w:val="28"/>
          <w:szCs w:val="28"/>
        </w:rPr>
        <w:t>.</w:t>
      </w:r>
    </w:p>
    <w:p w14:paraId="4EDF132C" w14:textId="03ECCBC3" w:rsidR="007B1BAC" w:rsidRDefault="007B1BAC" w:rsidP="007B1BA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нефтеюганцы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>!».</w:t>
      </w:r>
    </w:p>
    <w:p w14:paraId="723271DB" w14:textId="2E51A373" w:rsidR="007B1BAC" w:rsidRDefault="007B1BAC" w:rsidP="007B1BAC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14:paraId="1446E4E8" w14:textId="77777777" w:rsidR="007B1BAC" w:rsidRDefault="007B1BAC" w:rsidP="007B1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14:paraId="07F9320E" w14:textId="52E69016" w:rsidR="007B1BAC" w:rsidRDefault="007B1BAC" w:rsidP="007B1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020A1D" w14:textId="77777777" w:rsidR="007B1BAC" w:rsidRDefault="007B1BAC" w:rsidP="007B1BAC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2F4B023B" w14:textId="454867DC" w:rsidR="007B1BAC" w:rsidRDefault="007B1BAC" w:rsidP="007B1B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Нефтеюганска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Ю.В.Чекунов</w:t>
      </w:r>
      <w:proofErr w:type="spellEnd"/>
    </w:p>
    <w:p w14:paraId="6BA16979" w14:textId="77777777" w:rsidR="007B1BAC" w:rsidRDefault="007B1BAC" w:rsidP="007B1BAC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</w:p>
    <w:p w14:paraId="2A583135" w14:textId="77777777" w:rsidR="007B1BAC" w:rsidRDefault="007B1BAC" w:rsidP="007B1BAC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0BC2DFF2" w14:textId="77777777" w:rsidR="007B1BAC" w:rsidRDefault="007B1BAC" w:rsidP="007B1BAC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4E15F033" w14:textId="77777777" w:rsidR="007B1BAC" w:rsidRDefault="007B1BAC" w:rsidP="007B1BAC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3AACB197" w14:textId="77777777" w:rsidR="007B1BAC" w:rsidRDefault="007B1BAC" w:rsidP="007B1BAC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0E25B843" w14:textId="77777777" w:rsidR="007B1BAC" w:rsidRDefault="007B1BAC" w:rsidP="007B1BAC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24913E0E" w14:textId="77777777" w:rsidR="007B1BAC" w:rsidRDefault="007B1BAC" w:rsidP="00374F69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EBE76B4" w14:textId="7D2BC129" w:rsidR="007B1BAC" w:rsidRDefault="007B1BAC" w:rsidP="00374F69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C06A37" w:rsidRPr="00062585">
        <w:rPr>
          <w:rStyle w:val="fontstyle01"/>
          <w:rFonts w:ascii="Times New Roman" w:hAnsi="Times New Roman" w:cs="Times New Roman"/>
          <w:sz w:val="28"/>
          <w:szCs w:val="28"/>
        </w:rPr>
        <w:t>постановлени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ю</w:t>
      </w:r>
      <w:r w:rsidR="00C06A37" w:rsidRPr="000625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179B818D" w14:textId="13165566" w:rsidR="00352FA4" w:rsidRPr="00062585" w:rsidRDefault="007B1BAC" w:rsidP="00374F69">
      <w:pPr>
        <w:pStyle w:val="ConsPlusTitle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374F69">
        <w:rPr>
          <w:rStyle w:val="fontstyle01"/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74F69">
        <w:rPr>
          <w:rStyle w:val="fontstyle01"/>
          <w:rFonts w:ascii="Times New Roman" w:hAnsi="Times New Roman" w:cs="Times New Roman"/>
          <w:sz w:val="28"/>
          <w:szCs w:val="28"/>
        </w:rPr>
        <w:t xml:space="preserve">города </w:t>
      </w:r>
    </w:p>
    <w:p w14:paraId="43C5B1B3" w14:textId="0D3F3614" w:rsidR="00352FA4" w:rsidRPr="00062585" w:rsidRDefault="00352FA4" w:rsidP="00374F69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gramEnd"/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07E80">
        <w:rPr>
          <w:rFonts w:ascii="Times New Roman" w:hAnsi="Times New Roman" w:cs="Times New Roman"/>
          <w:b w:val="0"/>
          <w:bCs/>
          <w:sz w:val="28"/>
          <w:szCs w:val="28"/>
        </w:rPr>
        <w:t>__________</w:t>
      </w:r>
      <w:r w:rsidRPr="00062585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007E80">
        <w:rPr>
          <w:rFonts w:ascii="Times New Roman" w:hAnsi="Times New Roman" w:cs="Times New Roman"/>
          <w:b w:val="0"/>
          <w:bCs/>
          <w:sz w:val="28"/>
          <w:szCs w:val="28"/>
        </w:rPr>
        <w:t>_____</w:t>
      </w:r>
    </w:p>
    <w:bookmarkEnd w:id="0"/>
    <w:p w14:paraId="78B2C4EB" w14:textId="77777777" w:rsidR="00932069" w:rsidRPr="00062585" w:rsidRDefault="00932069" w:rsidP="00374F6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2F022" w14:textId="77777777" w:rsidR="00932069" w:rsidRPr="00062585" w:rsidRDefault="00932069" w:rsidP="006579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8386" w14:textId="77777777" w:rsidR="00F74791" w:rsidRPr="007B1BAC" w:rsidRDefault="00D02828" w:rsidP="00A041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1BAC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14:paraId="42603D88" w14:textId="27C21B7E" w:rsidR="00932069" w:rsidRPr="007B1BAC" w:rsidRDefault="00D02828" w:rsidP="00A041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B1BAC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proofErr w:type="gramEnd"/>
      <w:r w:rsidRPr="007B1BA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 w:rsidR="007B1BAC">
        <w:rPr>
          <w:rFonts w:ascii="Times New Roman" w:hAnsi="Times New Roman" w:cs="Times New Roman"/>
          <w:b w:val="0"/>
          <w:sz w:val="28"/>
          <w:szCs w:val="28"/>
        </w:rPr>
        <w:t>«П</w:t>
      </w:r>
      <w:r w:rsidRPr="007B1BA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bookmarkStart w:id="1" w:name="_Hlk202983295"/>
      <w:r w:rsidRPr="007B1BAC">
        <w:rPr>
          <w:rFonts w:ascii="Times New Roman" w:hAnsi="Times New Roman" w:cs="Times New Roman"/>
          <w:b w:val="0"/>
          <w:sz w:val="28"/>
          <w:szCs w:val="28"/>
        </w:rPr>
        <w:t>предоставлению мест для захоронения</w:t>
      </w:r>
      <w:r w:rsidR="00152690" w:rsidRPr="007B1BAC">
        <w:rPr>
          <w:rFonts w:ascii="Times New Roman" w:hAnsi="Times New Roman" w:cs="Times New Roman"/>
          <w:b w:val="0"/>
          <w:sz w:val="28"/>
          <w:szCs w:val="28"/>
        </w:rPr>
        <w:t xml:space="preserve"> и их учёт</w:t>
      </w:r>
      <w:r w:rsidR="007B1BA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10E2792" w14:textId="77777777" w:rsidR="00093EE5" w:rsidRPr="00062585" w:rsidRDefault="00093EE5" w:rsidP="006579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4C1AF" w14:textId="77777777" w:rsidR="00061F06" w:rsidRPr="00062585" w:rsidRDefault="00061F06" w:rsidP="0065792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94049" w14:textId="63A9829E" w:rsidR="00707448" w:rsidRPr="00062585" w:rsidRDefault="00707448" w:rsidP="0065792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Содержание</w:t>
      </w:r>
    </w:p>
    <w:p w14:paraId="48363F38" w14:textId="77777777" w:rsidR="00707448" w:rsidRPr="00062585" w:rsidRDefault="00707448" w:rsidP="0070744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E3DFA" w14:textId="6C0C8329" w:rsidR="009502D1" w:rsidRPr="00062585" w:rsidRDefault="00707448" w:rsidP="00E76A80">
      <w:pPr>
        <w:pStyle w:val="12"/>
        <w:rPr>
          <w:rStyle w:val="ac"/>
          <w:u w:val="none"/>
        </w:rPr>
      </w:pPr>
      <w:r w:rsidRPr="00062585">
        <w:rPr>
          <w:rStyle w:val="ac"/>
          <w:u w:val="none"/>
        </w:rPr>
        <w:fldChar w:fldCharType="begin"/>
      </w:r>
      <w:r w:rsidRPr="00062585">
        <w:rPr>
          <w:rStyle w:val="ac"/>
          <w:u w:val="none"/>
        </w:rPr>
        <w:instrText xml:space="preserve"> TOC \o "1-3" \h \z \u </w:instrText>
      </w:r>
      <w:r w:rsidRPr="00062585">
        <w:rPr>
          <w:rStyle w:val="ac"/>
          <w:u w:val="none"/>
        </w:rPr>
        <w:fldChar w:fldCharType="separate"/>
      </w:r>
      <w:hyperlink w:anchor="_Toc206171363" w:history="1">
        <w:r w:rsidR="009502D1" w:rsidRPr="00062585">
          <w:rPr>
            <w:rStyle w:val="ac"/>
            <w:u w:val="none"/>
          </w:rPr>
          <w:t>1. Общие положения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_Toc206171363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7CC58EA" w14:textId="362244D1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4" w:history="1">
        <w:r w:rsidR="009502D1" w:rsidRPr="00062585">
          <w:rPr>
            <w:rStyle w:val="ac"/>
            <w:u w:val="none"/>
          </w:rPr>
          <w:t>1.1. Предмет регулирования административного регламента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_Toc206171364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57BF295" w14:textId="6B385EE8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5" w:history="1">
        <w:r w:rsidR="009502D1" w:rsidRPr="00062585">
          <w:rPr>
            <w:rStyle w:val="ac"/>
            <w:u w:val="none"/>
          </w:rPr>
          <w:t>1.2. Круг заявителей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_Toc206171365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2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0F161559" w14:textId="32301DAA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6" w:history="1">
        <w:r w:rsidR="009502D1" w:rsidRPr="00062585">
          <w:rPr>
            <w:rStyle w:val="ac"/>
            <w:u w:val="none"/>
          </w:rPr>
          <w:t>1.3. Порядок информирования о предоставлении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_Toc206171366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2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D3DBB4A" w14:textId="0644C5DF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7" w:history="1">
        <w:r w:rsidR="009502D1" w:rsidRPr="00062585">
          <w:rPr>
            <w:rStyle w:val="ac"/>
            <w:u w:val="none"/>
          </w:rPr>
          <w:t>1.4. Требования к муниципальной услуге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_Toc206171367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4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446FC6C" w14:textId="63DF81B5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8" w:history="1">
        <w:r w:rsidR="009502D1" w:rsidRPr="00062585">
          <w:rPr>
            <w:rStyle w:val="ac"/>
            <w:u w:val="none"/>
          </w:rPr>
          <w:t>2. Стандарт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_Toc206171368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5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24E7C59" w14:textId="5E6D7896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69" w:history="1">
        <w:r w:rsidR="009502D1" w:rsidRPr="00062585">
          <w:rPr>
            <w:rStyle w:val="ac"/>
            <w:u w:val="none"/>
          </w:rPr>
          <w:t>2.1. Наименование муниципальной услуги: «Предоставление мест для захоронения и их учёт».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_Toc206171369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5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8053641" w14:textId="4B2F641E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0" w:history="1">
        <w:r w:rsidR="009502D1" w:rsidRPr="00062585">
          <w:rPr>
            <w:rStyle w:val="ac"/>
            <w:u w:val="none"/>
          </w:rPr>
          <w:t>2.2. Наименование Уполномоченного органа, предоставляющего муниципальную услугу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_Toc206171370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5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6AFF1FDF" w14:textId="7F297D18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1" w:history="1">
        <w:r w:rsidR="009502D1" w:rsidRPr="00062585">
          <w:rPr>
            <w:rStyle w:val="ac"/>
            <w:u w:val="none"/>
          </w:rPr>
          <w:t>2.3. Уполномоченный орган не вправе требовать от заявителя: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_Toc206171371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5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8769A0F" w14:textId="2E1C51D0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2" w:history="1">
        <w:r w:rsidR="009502D1" w:rsidRPr="00062585">
          <w:rPr>
            <w:rStyle w:val="ac"/>
            <w:u w:val="none"/>
          </w:rPr>
          <w:t>2.4. Результат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_Toc206171372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9010871" w14:textId="4163A1C0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3" w:history="1">
        <w:r w:rsidR="009502D1" w:rsidRPr="00062585">
          <w:rPr>
            <w:rStyle w:val="ac"/>
            <w:u w:val="none"/>
          </w:rPr>
          <w:t>2.5. Срок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_Toc206171373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17ADAC79" w14:textId="525AF662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4" w:history="1">
        <w:r w:rsidR="009502D1" w:rsidRPr="00062585">
          <w:rPr>
            <w:rStyle w:val="ac"/>
            <w:u w:val="none"/>
          </w:rPr>
          <w:t>2.6. Правовые основания для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_Toc206171374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7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7CBE5420" w14:textId="77ED9767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5" w:history="1">
        <w:r w:rsidR="009502D1" w:rsidRPr="00062585">
          <w:rPr>
            <w:rStyle w:val="ac"/>
            <w:u w:val="none"/>
          </w:rPr>
          <w:t>2.7. Состав и способы подачи заявления (обращения) на предоставление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_Toc206171375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8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CAE5C58" w14:textId="7F92F4E6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6" w:history="1">
        <w:r w:rsidR="009502D1" w:rsidRPr="00062585">
          <w:rPr>
            <w:rStyle w:val="ac"/>
            <w:u w:val="none"/>
          </w:rPr>
          <w:t>2.8.  Перечень документов, необходимых для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_Toc206171376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10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38195417" w14:textId="3988E57A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7" w:history="1">
        <w:r w:rsidR="009502D1" w:rsidRPr="00062585">
          <w:rPr>
            <w:rStyle w:val="ac"/>
            <w:u w:val="none"/>
          </w:rPr>
          <w:t>2.9. Услуга (вариант предоставления муниципальной услуги), которая может потребоваться предоставления запрашиваемой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_Toc206171377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13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3EBBD211" w14:textId="2E682EC7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8" w:history="1">
        <w:r w:rsidR="009502D1" w:rsidRPr="00062585">
          <w:rPr>
            <w:rStyle w:val="ac"/>
            <w:u w:val="none"/>
          </w:rPr>
          <w:t>2.10. Перечень оснований для отказа в приёме документов, необходимых для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_Toc206171378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13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4676BC9A" w14:textId="371FB756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79" w:history="1">
        <w:r w:rsidR="009502D1" w:rsidRPr="00062585">
          <w:rPr>
            <w:rStyle w:val="ac"/>
            <w:u w:val="none"/>
          </w:rPr>
          <w:t>2.11. Перечень оснований для приостановления предоставления муниципальной услуги или отказа в её предоставлении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_Toc206171379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14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42E4566" w14:textId="17190F63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0" w:history="1">
        <w:r w:rsidR="009502D1" w:rsidRPr="00062585">
          <w:rPr>
            <w:rStyle w:val="ac"/>
            <w:u w:val="none"/>
          </w:rPr>
          <w:t>2.12. Размер платы, взимаемой с заявителя при предоставлении муниципальной услуги, и способы её взимания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_Toc206171380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0E2931A6" w14:textId="503D9A53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1" w:history="1">
        <w:r w:rsidR="009502D1" w:rsidRPr="00062585">
          <w:rPr>
            <w:rStyle w:val="ac"/>
            <w:u w:val="none"/>
          </w:rPr>
          <w:t>2.13.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_Toc206171381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D626DBE" w14:textId="17192073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2" w:history="1">
        <w:r w:rsidR="009502D1" w:rsidRPr="00062585">
          <w:rPr>
            <w:rStyle w:val="ac"/>
            <w:u w:val="none"/>
          </w:rPr>
          <w:t>2.14. Требования и показатели доступности и качества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_Toc206171382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418F3F5" w14:textId="1B8B7A16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3" w:history="1">
        <w:r w:rsidR="009502D1" w:rsidRPr="00062585">
          <w:rPr>
            <w:rStyle w:val="ac"/>
            <w:u w:val="none"/>
          </w:rPr>
  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_Toc206171383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17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6C53C0FD" w14:textId="6683EA8A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4" w:history="1">
        <w:r w:rsidR="009502D1" w:rsidRPr="00062585">
          <w:rPr>
            <w:rStyle w:val="ac"/>
            <w:u w:val="none"/>
          </w:rPr>
          <w:t>3.1. Перечень вариантов предоставления муниципальной услуги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_Toc206171384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18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641F9295" w14:textId="6B7BF691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5" w:history="1">
        <w:r w:rsidR="009502D1" w:rsidRPr="00062585">
          <w:rPr>
            <w:rStyle w:val="ac"/>
            <w:u w:val="none"/>
          </w:rPr>
          <w:t>3.2. Описание административной процедуры профилирования заявителя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_Toc206171385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18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A4754E4" w14:textId="0D6D6D19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6" w:history="1">
        <w:r w:rsidR="009502D1" w:rsidRPr="00062585">
          <w:rPr>
            <w:rStyle w:val="ac"/>
            <w:u w:val="none"/>
          </w:rPr>
          <w:t>3.3. Административная процедура по варианту «Предоставление места для захоронения под погребение умершего на новом месте»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_Toc206171386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19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0D9084D9" w14:textId="53DD7BF0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7" w:history="1">
        <w:r w:rsidR="009502D1" w:rsidRPr="00062585">
          <w:rPr>
            <w:rStyle w:val="ac"/>
            <w:u w:val="none"/>
          </w:rPr>
          <w:t>3.4. Административная процедура по варианту «Предоставление места для захоронения под погребение умершего на ранее предоставленном месте»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_Toc206171387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23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7C454063" w14:textId="5C43C942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8" w:history="1">
        <w:r w:rsidR="009502D1" w:rsidRPr="00062585">
          <w:rPr>
            <w:rStyle w:val="ac"/>
            <w:u w:val="none"/>
          </w:rPr>
          <w:t>3.5. Административная процедура по варианту «Выдача разрешения на проведение перезахоронения останков умершего»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_Toc206171388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26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07C401B7" w14:textId="20FBF217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89" w:history="1">
        <w:r w:rsidR="009502D1" w:rsidRPr="00062585">
          <w:rPr>
            <w:rStyle w:val="ac"/>
            <w:u w:val="none"/>
          </w:rPr>
          <w:t>3.6. Административная процедура по варианту «Получение сведений из реестра мест захоронений»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_Toc206171389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30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0582849A" w14:textId="283A0166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0" w:history="1">
        <w:r w:rsidR="009502D1" w:rsidRPr="00062585">
          <w:rPr>
            <w:rStyle w:val="ac"/>
            <w:u w:val="none"/>
          </w:rPr>
          <w:t>3.7. Административная процедура по варианту «Внесение изменений в реестр мест захоронений»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_Toc206171390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33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7B25C77B" w14:textId="7A289130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1" w:history="1">
        <w:r w:rsidR="009502D1" w:rsidRPr="00062585">
          <w:rPr>
            <w:rStyle w:val="ac"/>
            <w:u w:val="none"/>
          </w:rPr>
          <w:t>4. Формы контроля за исполнением административного регламента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_Toc206171391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36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7362BB15" w14:textId="450CA08A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2" w:history="1">
        <w:r w:rsidR="009502D1" w:rsidRPr="00062585">
          <w:rPr>
            <w:rStyle w:val="ac"/>
            <w:u w:val="none"/>
          </w:rPr>
          <w:t>5. Досудебное (внесудебное) обжалование заявителем решений и действий (бездействия) уполномоченного органа, должностного лица уполномоченного органа либо представителя Уполномоченного органа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_Toc206171392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37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2DB00925" w14:textId="1357A962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3" w:history="1">
        <w:r w:rsidR="009502D1" w:rsidRPr="00062585">
          <w:rPr>
            <w:rStyle w:val="ac"/>
            <w:u w:val="none"/>
          </w:rPr>
          <w:t>5.1. Предмет досудебного (внесудебного) обжалования заявителем решений и действий (бездействия) представителя Уполномоченного органа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_Toc206171393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37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555B954D" w14:textId="11F6F3D4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4" w:history="1">
        <w:r w:rsidR="009502D1" w:rsidRPr="00062585">
          <w:rPr>
            <w:rStyle w:val="ac"/>
            <w:u w:val="none"/>
          </w:rPr>
          <w:t>5.2. Общие требования к порядку подачи и рассмотрения жалобы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_Toc206171394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38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357B820A" w14:textId="3265202D" w:rsidR="009502D1" w:rsidRPr="00062585" w:rsidRDefault="007B1BAC" w:rsidP="00E76A80">
      <w:pPr>
        <w:pStyle w:val="12"/>
        <w:rPr>
          <w:rStyle w:val="ac"/>
          <w:u w:val="none"/>
        </w:rPr>
      </w:pPr>
      <w:hyperlink w:anchor="_Toc206171395" w:history="1">
        <w:r w:rsidR="009502D1" w:rsidRPr="00062585">
          <w:rPr>
            <w:rStyle w:val="ac"/>
            <w:u w:val="none"/>
          </w:rPr>
          <w:t>5.3. Информирование заявителя о порядке подачи и рассмотрения жалобы</w:t>
        </w:r>
        <w:r w:rsidR="009502D1" w:rsidRPr="00062585">
          <w:rPr>
            <w:rStyle w:val="ac"/>
            <w:webHidden/>
            <w:u w:val="none"/>
          </w:rPr>
          <w:tab/>
        </w:r>
        <w:r w:rsidR="009502D1" w:rsidRPr="00062585">
          <w:rPr>
            <w:rStyle w:val="ac"/>
            <w:webHidden/>
            <w:u w:val="none"/>
          </w:rPr>
          <w:fldChar w:fldCharType="begin"/>
        </w:r>
        <w:r w:rsidR="009502D1" w:rsidRPr="00062585">
          <w:rPr>
            <w:rStyle w:val="ac"/>
            <w:webHidden/>
            <w:u w:val="none"/>
          </w:rPr>
          <w:instrText xml:space="preserve"> PAGEREF _Toc206171395 \h </w:instrText>
        </w:r>
        <w:r w:rsidR="009502D1" w:rsidRPr="00062585">
          <w:rPr>
            <w:rStyle w:val="ac"/>
            <w:webHidden/>
            <w:u w:val="none"/>
          </w:rPr>
        </w:r>
        <w:r w:rsidR="009502D1" w:rsidRPr="00062585">
          <w:rPr>
            <w:rStyle w:val="ac"/>
            <w:webHidden/>
            <w:u w:val="none"/>
          </w:rPr>
          <w:fldChar w:fldCharType="separate"/>
        </w:r>
        <w:r w:rsidR="008F6BD9">
          <w:rPr>
            <w:rStyle w:val="ac"/>
            <w:webHidden/>
            <w:u w:val="none"/>
          </w:rPr>
          <w:t>39</w:t>
        </w:r>
        <w:r w:rsidR="009502D1" w:rsidRPr="00062585">
          <w:rPr>
            <w:rStyle w:val="ac"/>
            <w:webHidden/>
            <w:u w:val="none"/>
          </w:rPr>
          <w:fldChar w:fldCharType="end"/>
        </w:r>
      </w:hyperlink>
    </w:p>
    <w:p w14:paraId="4F7FB950" w14:textId="5E389605" w:rsidR="00707448" w:rsidRPr="00062585" w:rsidRDefault="00707448" w:rsidP="00E76A80">
      <w:pPr>
        <w:pStyle w:val="12"/>
      </w:pPr>
      <w:r w:rsidRPr="00062585">
        <w:rPr>
          <w:rStyle w:val="ac"/>
          <w:u w:val="none"/>
        </w:rPr>
        <w:fldChar w:fldCharType="end"/>
      </w:r>
    </w:p>
    <w:p w14:paraId="5A19AE3C" w14:textId="77777777" w:rsidR="00707448" w:rsidRPr="00062585" w:rsidRDefault="00707448" w:rsidP="00062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C285D" w14:textId="6F1D96B5" w:rsidR="004E6FE5" w:rsidRPr="00062585" w:rsidRDefault="004E6FE5" w:rsidP="000625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Toc206171363"/>
      <w:r w:rsidRPr="00062585">
        <w:rPr>
          <w:rFonts w:ascii="Times New Roman" w:hAnsi="Times New Roman" w:cs="Times New Roman"/>
          <w:bCs/>
          <w:sz w:val="28"/>
          <w:szCs w:val="28"/>
        </w:rPr>
        <w:t>1.</w:t>
      </w:r>
      <w:r w:rsidR="0073639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62585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bookmarkEnd w:id="2"/>
    </w:p>
    <w:p w14:paraId="74155E33" w14:textId="77777777" w:rsidR="004E6FE5" w:rsidRPr="00062585" w:rsidRDefault="004E6FE5" w:rsidP="000625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CBC721" w14:textId="77777777" w:rsidR="004E6FE5" w:rsidRPr="00062585" w:rsidRDefault="004E6FE5" w:rsidP="000625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206171364"/>
      <w:r w:rsidRPr="00062585">
        <w:rPr>
          <w:rFonts w:ascii="Times New Roman" w:hAnsi="Times New Roman" w:cs="Times New Roman"/>
          <w:sz w:val="28"/>
          <w:szCs w:val="28"/>
        </w:rPr>
        <w:t>1.1. Предмет регулирования административного регламента</w:t>
      </w:r>
      <w:bookmarkEnd w:id="3"/>
    </w:p>
    <w:p w14:paraId="0EA33FE4" w14:textId="77777777" w:rsidR="004E6FE5" w:rsidRPr="00062585" w:rsidRDefault="004E6FE5" w:rsidP="004E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6CDE5" w14:textId="26BC5D5D" w:rsidR="004E6FE5" w:rsidRPr="00062585" w:rsidRDefault="004E6FE5" w:rsidP="004E6F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>.1.1. Настоящий административный регламент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 xml:space="preserve">» (далее – Административный регламент) устанавливает порядок </w:t>
      </w:r>
      <w:r w:rsidR="00341EBE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и стандарт 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предоставления услуги в сфере организации и исполнения процессов похоронной деятельности, в том числе с использованием 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D85AB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</w:t>
      </w:r>
      <w:r w:rsidR="00D85AB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</w:t>
      </w:r>
      <w:r w:rsidR="00D85AB9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систем</w:t>
      </w:r>
      <w:r w:rsidR="00D85AB9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="002C1299">
        <w:rPr>
          <w:rFonts w:ascii="Times New Roman" w:eastAsiaTheme="minorEastAsia" w:hAnsi="Times New Roman" w:cs="Times New Roman"/>
          <w:sz w:val="28"/>
          <w:szCs w:val="28"/>
        </w:rPr>
        <w:br/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 w:rsidR="00792005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>далее</w:t>
      </w:r>
      <w:r w:rsidR="007920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11EE" w:rsidRPr="00062585">
        <w:rPr>
          <w:rFonts w:ascii="Times New Roman" w:hAnsi="Times New Roman" w:cs="Times New Roman"/>
          <w:sz w:val="28"/>
          <w:szCs w:val="28"/>
        </w:rPr>
        <w:t>–</w:t>
      </w:r>
      <w:r w:rsidR="00D85AB9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ПГС</w:t>
      </w:r>
      <w:r w:rsidR="004E32F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6A58947" w14:textId="0120A21D" w:rsidR="004E6FE5" w:rsidRPr="00062585" w:rsidRDefault="004E6FE5" w:rsidP="004E6F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585">
        <w:rPr>
          <w:rFonts w:ascii="Times New Roman" w:eastAsiaTheme="minorEastAsia" w:hAnsi="Times New Roman" w:cs="Times New Roman"/>
          <w:sz w:val="28"/>
          <w:szCs w:val="28"/>
        </w:rPr>
        <w:t>1.1.2. Муниципальная услуга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 xml:space="preserve">» включает в себя следующие </w:t>
      </w:r>
      <w:r w:rsidR="00D44BF3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варианты </w:t>
      </w:r>
      <w:r w:rsidR="00E37DA3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её </w:t>
      </w:r>
      <w:r w:rsidR="00D44BF3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предоставления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79066BF" w14:textId="1439AA4B" w:rsidR="004E6FE5" w:rsidRPr="00062585" w:rsidRDefault="004E6FE5" w:rsidP="004E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eastAsiaTheme="minorEastAsia" w:hAnsi="Times New Roman" w:cs="Times New Roman"/>
          <w:sz w:val="28"/>
          <w:szCs w:val="28"/>
        </w:rPr>
        <w:t>а) </w:t>
      </w:r>
      <w:r w:rsidR="001C7AC6" w:rsidRPr="000625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C022D" w:rsidRPr="00062585">
        <w:rPr>
          <w:rFonts w:ascii="Times New Roman" w:eastAsiaTheme="minorEastAsia" w:hAnsi="Times New Roman" w:cs="Times New Roman"/>
          <w:sz w:val="28"/>
          <w:szCs w:val="28"/>
        </w:rPr>
        <w:t>редоставление места для захоронения под погребение умершего на новом месте</w:t>
      </w:r>
      <w:r w:rsidR="00E37DA3" w:rsidRPr="0006258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9C29444" w14:textId="09479F98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1C7AC6" w:rsidRPr="00062585">
        <w:rPr>
          <w:rFonts w:ascii="Times New Roman" w:hAnsi="Times New Roman" w:cs="Times New Roman"/>
          <w:sz w:val="28"/>
          <w:szCs w:val="28"/>
        </w:rPr>
        <w:t>п</w:t>
      </w:r>
      <w:r w:rsidR="00372FD6" w:rsidRPr="00062585">
        <w:rPr>
          <w:rFonts w:ascii="Times New Roman" w:hAnsi="Times New Roman" w:cs="Times New Roman"/>
          <w:sz w:val="28"/>
          <w:szCs w:val="28"/>
        </w:rPr>
        <w:t>редоставление места для захоронения под погребение умершего на ранее предоставленном месте</w:t>
      </w:r>
      <w:r w:rsidR="00E37DA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8BEB73E" w14:textId="3251D5FC" w:rsidR="004E6FE5" w:rsidRPr="00062585" w:rsidRDefault="004E6FE5" w:rsidP="00A47DD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1C7AC6" w:rsidRPr="00062585">
        <w:rPr>
          <w:rFonts w:ascii="Times New Roman" w:hAnsi="Times New Roman" w:cs="Times New Roman"/>
          <w:sz w:val="28"/>
          <w:szCs w:val="28"/>
        </w:rPr>
        <w:t>в</w:t>
      </w:r>
      <w:r w:rsidR="00FA329C" w:rsidRPr="00062585">
        <w:rPr>
          <w:rFonts w:ascii="Times New Roman" w:hAnsi="Times New Roman" w:cs="Times New Roman"/>
          <w:sz w:val="28"/>
          <w:szCs w:val="28"/>
        </w:rPr>
        <w:t>ыдача разрешени</w:t>
      </w:r>
      <w:r w:rsidR="00F83521" w:rsidRPr="00062585">
        <w:rPr>
          <w:rFonts w:ascii="Times New Roman" w:hAnsi="Times New Roman" w:cs="Times New Roman"/>
          <w:sz w:val="28"/>
          <w:szCs w:val="28"/>
        </w:rPr>
        <w:t>я</w:t>
      </w:r>
      <w:r w:rsidR="00FA329C" w:rsidRPr="00062585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</w:t>
      </w:r>
      <w:r w:rsidR="00E37DA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F3326CD" w14:textId="5121BC97" w:rsidR="00984132" w:rsidRPr="00062585" w:rsidRDefault="00A47DD6" w:rsidP="00A47DD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</w:t>
      </w:r>
      <w:r w:rsidR="00062585" w:rsidRPr="000625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7AC6" w:rsidRPr="00062585">
        <w:rPr>
          <w:rFonts w:ascii="Times New Roman" w:hAnsi="Times New Roman" w:cs="Times New Roman"/>
          <w:sz w:val="28"/>
          <w:szCs w:val="28"/>
        </w:rPr>
        <w:t>п</w:t>
      </w:r>
      <w:r w:rsidR="001241A6" w:rsidRPr="00062585">
        <w:rPr>
          <w:rFonts w:ascii="Times New Roman" w:hAnsi="Times New Roman" w:cs="Times New Roman"/>
          <w:sz w:val="28"/>
          <w:szCs w:val="28"/>
        </w:rPr>
        <w:t>олучение сведений из реестра мест захоронений</w:t>
      </w:r>
      <w:r w:rsidR="00E37DA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59866ED" w14:textId="1D802908" w:rsidR="000F7E9D" w:rsidRPr="00062585" w:rsidRDefault="000F7E9D" w:rsidP="00A47DD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</w:t>
      </w:r>
      <w:r w:rsidR="00062585" w:rsidRPr="000625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73A5"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="00C9232C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17888464" w14:textId="77777777" w:rsidR="004E6FE5" w:rsidRPr="00062585" w:rsidRDefault="004E6FE5" w:rsidP="004E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1.1.3. Административный регламент определяет:</w:t>
      </w:r>
    </w:p>
    <w:p w14:paraId="6B4BB303" w14:textId="1841BDCA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</w:t>
      </w:r>
      <w:r w:rsidR="00E37DA3" w:rsidRPr="00062585">
        <w:rPr>
          <w:rFonts w:ascii="Times New Roman" w:hAnsi="Times New Roman" w:cs="Times New Roman"/>
          <w:sz w:val="28"/>
          <w:szCs w:val="28"/>
        </w:rPr>
        <w:t xml:space="preserve"> её вариантов </w:t>
      </w:r>
      <w:r w:rsidRPr="00062585">
        <w:rPr>
          <w:rFonts w:ascii="Times New Roman" w:hAnsi="Times New Roman" w:cs="Times New Roman"/>
          <w:sz w:val="28"/>
          <w:szCs w:val="28"/>
        </w:rPr>
        <w:t>заявителям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21F6D41" w14:textId="718F222A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уполномоченным органом посредством</w:t>
      </w:r>
      <w:r w:rsidR="006B2AE0">
        <w:rPr>
          <w:rFonts w:ascii="Times New Roman" w:hAnsi="Times New Roman" w:cs="Times New Roman"/>
          <w:sz w:val="28"/>
          <w:szCs w:val="28"/>
        </w:rPr>
        <w:t xml:space="preserve"> ПГС</w:t>
      </w:r>
      <w:r w:rsidRPr="00062585">
        <w:rPr>
          <w:rFonts w:ascii="Times New Roman" w:hAnsi="Times New Roman" w:cs="Times New Roman"/>
          <w:sz w:val="28"/>
          <w:szCs w:val="28"/>
        </w:rPr>
        <w:t>, ФГИС «Единый портал государственных и муниципальных услуг (функций)» (далее – ЕПГУ), а также иными доступными способами, предусмотренными законодательством Российской Федерации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AAF3780" w14:textId="014EE2AA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EF0D7A8" w14:textId="3B9FB5EB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88E1DAE" w14:textId="56E4A1A6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F1540ED" w14:textId="61FFB46E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е)</w:t>
      </w:r>
      <w:r w:rsidR="00062585" w:rsidRPr="000625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порядок и причины отказа в приёме документов и предоставлении муниципальной услуги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D689E15" w14:textId="6D413AAE" w:rsidR="004E6FE5" w:rsidRPr="00062585" w:rsidRDefault="004E6FE5" w:rsidP="004E6FE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14:paraId="3185919A" w14:textId="7A751FB7" w:rsidR="004E6FE5" w:rsidRPr="00062585" w:rsidRDefault="004E6FE5" w:rsidP="004E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1.1.4.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</w:t>
      </w:r>
      <w:r w:rsidR="00902685" w:rsidRPr="00062585">
        <w:rPr>
          <w:rFonts w:ascii="Times New Roman" w:hAnsi="Times New Roman" w:cs="Times New Roman"/>
          <w:sz w:val="28"/>
          <w:szCs w:val="28"/>
        </w:rPr>
        <w:t>п</w:t>
      </w:r>
      <w:r w:rsidR="009D1F72" w:rsidRPr="00062585">
        <w:rPr>
          <w:rFonts w:ascii="Times New Roman" w:hAnsi="Times New Roman" w:cs="Times New Roman"/>
          <w:sz w:val="28"/>
          <w:szCs w:val="28"/>
        </w:rPr>
        <w:t xml:space="preserve">редоставления места для захоронения, </w:t>
      </w:r>
      <w:proofErr w:type="spellStart"/>
      <w:r w:rsidR="009D1F72" w:rsidRPr="00062585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9D1F72" w:rsidRPr="00062585">
        <w:rPr>
          <w:rFonts w:ascii="Times New Roman" w:hAnsi="Times New Roman" w:cs="Times New Roman"/>
          <w:sz w:val="28"/>
          <w:szCs w:val="28"/>
        </w:rPr>
        <w:t xml:space="preserve"> и перезахоронени</w:t>
      </w:r>
      <w:r w:rsidR="00034364" w:rsidRPr="00062585">
        <w:rPr>
          <w:rFonts w:ascii="Times New Roman" w:hAnsi="Times New Roman" w:cs="Times New Roman"/>
          <w:sz w:val="28"/>
          <w:szCs w:val="28"/>
        </w:rPr>
        <w:t xml:space="preserve">я под </w:t>
      </w:r>
      <w:r w:rsidR="00BD1654" w:rsidRPr="00062585">
        <w:rPr>
          <w:rFonts w:ascii="Times New Roman" w:hAnsi="Times New Roman" w:cs="Times New Roman"/>
          <w:sz w:val="28"/>
          <w:szCs w:val="28"/>
        </w:rPr>
        <w:t xml:space="preserve">погребение умершего </w:t>
      </w:r>
      <w:r w:rsidRPr="00062585">
        <w:rPr>
          <w:rFonts w:ascii="Times New Roman" w:hAnsi="Times New Roman" w:cs="Times New Roman"/>
          <w:sz w:val="28"/>
          <w:szCs w:val="28"/>
        </w:rPr>
        <w:t>(далее – Уполномоченный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14:paraId="0ED2789F" w14:textId="77777777" w:rsidR="004E6FE5" w:rsidRPr="00062585" w:rsidRDefault="004E6FE5" w:rsidP="006579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6E829" w14:textId="77777777" w:rsidR="009370F3" w:rsidRPr="00062585" w:rsidRDefault="009370F3" w:rsidP="000625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206171365"/>
      <w:r w:rsidRPr="00062585">
        <w:rPr>
          <w:rFonts w:ascii="Times New Roman" w:hAnsi="Times New Roman" w:cs="Times New Roman"/>
          <w:sz w:val="28"/>
          <w:szCs w:val="28"/>
        </w:rPr>
        <w:t>1.2. Круг заявителей</w:t>
      </w:r>
      <w:bookmarkEnd w:id="4"/>
    </w:p>
    <w:p w14:paraId="11B56A1A" w14:textId="77777777" w:rsidR="009370F3" w:rsidRPr="00062585" w:rsidRDefault="009370F3" w:rsidP="00937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42EED" w14:textId="379F9F5B" w:rsidR="009370F3" w:rsidRPr="00062585" w:rsidRDefault="009370F3" w:rsidP="0093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1.2.1. Заявителями на получение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являются лица, </w:t>
      </w:r>
      <w:r w:rsidR="00056597" w:rsidRPr="00062585">
        <w:rPr>
          <w:rFonts w:ascii="Times New Roman" w:hAnsi="Times New Roman" w:cs="Times New Roman"/>
          <w:sz w:val="28"/>
          <w:szCs w:val="28"/>
        </w:rPr>
        <w:t xml:space="preserve">взявшие на себя обязательства по захоронению, </w:t>
      </w:r>
      <w:r w:rsidRPr="00062585">
        <w:rPr>
          <w:rFonts w:ascii="Times New Roman" w:hAnsi="Times New Roman" w:cs="Times New Roman"/>
          <w:sz w:val="28"/>
          <w:szCs w:val="28"/>
        </w:rPr>
        <w:t>ответственные за захоронения, а также их уполномоченные представители, в том числе:</w:t>
      </w:r>
    </w:p>
    <w:p w14:paraId="7CDF5AFF" w14:textId="4516C6FF" w:rsidR="00B62579" w:rsidRPr="00062585" w:rsidRDefault="009370F3" w:rsidP="00B6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B62579" w:rsidRPr="00062585">
        <w:rPr>
          <w:rFonts w:ascii="Times New Roman" w:hAnsi="Times New Roman" w:cs="Times New Roman"/>
          <w:sz w:val="28"/>
          <w:szCs w:val="28"/>
        </w:rPr>
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</w:t>
      </w:r>
      <w:r w:rsidR="002709F2" w:rsidRPr="00062585">
        <w:rPr>
          <w:rFonts w:ascii="Times New Roman" w:hAnsi="Times New Roman" w:cs="Times New Roman"/>
          <w:sz w:val="28"/>
          <w:szCs w:val="28"/>
        </w:rPr>
        <w:t>родственником</w:t>
      </w:r>
      <w:r w:rsidR="00B62579" w:rsidRPr="00062585">
        <w:rPr>
          <w:rFonts w:ascii="Times New Roman" w:hAnsi="Times New Roman" w:cs="Times New Roman"/>
          <w:sz w:val="28"/>
          <w:szCs w:val="28"/>
        </w:rPr>
        <w:t xml:space="preserve"> умершего, взявшее на себя обязательство по захоронению</w:t>
      </w:r>
      <w:r w:rsidR="0098674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8674F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D44A5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6791EE0" w14:textId="7FDF083E" w:rsidR="009370F3" w:rsidRPr="00062585" w:rsidRDefault="00B62579" w:rsidP="00A04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9370F3" w:rsidRPr="00062585">
        <w:rPr>
          <w:rFonts w:ascii="Times New Roman" w:hAnsi="Times New Roman" w:cs="Times New Roman"/>
          <w:sz w:val="28"/>
          <w:szCs w:val="28"/>
        </w:rPr>
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</w:t>
      </w:r>
      <w:r w:rsidR="009370F3" w:rsidRPr="00062585">
        <w:rPr>
          <w:rFonts w:ascii="Times New Roman" w:hAnsi="Times New Roman" w:cs="Times New Roman"/>
          <w:sz w:val="28"/>
          <w:szCs w:val="28"/>
        </w:rPr>
        <w:lastRenderedPageBreak/>
        <w:t>бабушка) или иной родственник умершего, являющийся ответственным за захоронение</w:t>
      </w:r>
      <w:r w:rsidR="007F560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FA25D0D" w14:textId="65E275B1" w:rsidR="009370F3" w:rsidRPr="00062585" w:rsidRDefault="009370F3" w:rsidP="0093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</w:t>
      </w:r>
      <w:r w:rsidR="00430456" w:rsidRPr="00062585">
        <w:rPr>
          <w:rFonts w:ascii="Times New Roman" w:hAnsi="Times New Roman" w:cs="Times New Roman"/>
          <w:sz w:val="28"/>
          <w:szCs w:val="28"/>
        </w:rPr>
        <w:t xml:space="preserve"> лица, взявшего на себя обязательства по захоронению, или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ответственного за захоронение, оформленной в соответствии с законодательством Российской Федерации</w:t>
      </w:r>
      <w:r w:rsidR="00D44A5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2D8A839" w14:textId="5F415E82" w:rsidR="009370F3" w:rsidRPr="00062585" w:rsidRDefault="009370F3" w:rsidP="0093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индивидуальные предприниматели или юридические лица, действующие на основании доверенности от </w:t>
      </w:r>
      <w:r w:rsidR="00430456" w:rsidRPr="00062585">
        <w:rPr>
          <w:rFonts w:ascii="Times New Roman" w:hAnsi="Times New Roman" w:cs="Times New Roman"/>
          <w:sz w:val="28"/>
          <w:szCs w:val="28"/>
        </w:rPr>
        <w:t xml:space="preserve">лица, взявшего на себя обязательства по захоронению, или </w:t>
      </w:r>
      <w:r w:rsidRPr="00062585">
        <w:rPr>
          <w:rFonts w:ascii="Times New Roman" w:hAnsi="Times New Roman" w:cs="Times New Roman"/>
          <w:sz w:val="28"/>
          <w:szCs w:val="28"/>
        </w:rPr>
        <w:t>ответственного за захоронение, оформленной в соответствии с законодательством Российской Федерации.</w:t>
      </w:r>
    </w:p>
    <w:p w14:paraId="02B19E89" w14:textId="77777777" w:rsidR="004E6FE5" w:rsidRPr="00062585" w:rsidRDefault="004E6FE5" w:rsidP="006579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5DFDD" w14:textId="2F11C6EE" w:rsidR="000C62C3" w:rsidRPr="00062585" w:rsidRDefault="000C62C3" w:rsidP="000625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Toc206171366"/>
      <w:bookmarkEnd w:id="1"/>
      <w:r w:rsidRPr="00062585">
        <w:rPr>
          <w:rFonts w:ascii="Times New Roman" w:hAnsi="Times New Roman" w:cs="Times New Roman"/>
          <w:sz w:val="28"/>
          <w:szCs w:val="28"/>
        </w:rPr>
        <w:t>1.3. Порядок информирования о предоставлении муниципальной услуги</w:t>
      </w:r>
      <w:bookmarkEnd w:id="5"/>
    </w:p>
    <w:p w14:paraId="1229E759" w14:textId="77777777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CEE70" w14:textId="72909CB1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1.3.1. Информирование заявителей о порядке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», а также е</w:t>
      </w:r>
      <w:r w:rsidR="007F560E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7F560E" w:rsidRPr="00062585">
        <w:rPr>
          <w:rFonts w:ascii="Times New Roman" w:hAnsi="Times New Roman" w:cs="Times New Roman"/>
          <w:sz w:val="28"/>
          <w:szCs w:val="28"/>
        </w:rPr>
        <w:t>вариантов</w:t>
      </w:r>
      <w:r w:rsidRPr="00062585">
        <w:rPr>
          <w:rFonts w:ascii="Times New Roman" w:hAnsi="Times New Roman" w:cs="Times New Roman"/>
          <w:sz w:val="28"/>
          <w:szCs w:val="28"/>
        </w:rPr>
        <w:t>, осуществляется Уполномоченным органом посредством размещения</w:t>
      </w:r>
      <w:r w:rsidR="00652BD6" w:rsidRPr="00062585">
        <w:rPr>
          <w:rFonts w:ascii="Times New Roman" w:hAnsi="Times New Roman" w:cs="Times New Roman"/>
          <w:sz w:val="28"/>
          <w:szCs w:val="28"/>
        </w:rPr>
        <w:t>/предоставления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14:paraId="5B7425DD" w14:textId="09A3C950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на ЕПГУ</w:t>
      </w:r>
      <w:r w:rsidR="00D44A5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1DD6DC6" w14:textId="6B6EAFB1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на официальном сайте Уполномоченного органа</w:t>
      </w:r>
      <w:r w:rsidR="00D44A5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6C8FA47" w14:textId="6CD41348" w:rsidR="000C62C3" w:rsidRPr="00374F69" w:rsidRDefault="000C62C3" w:rsidP="0037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F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4F69">
        <w:rPr>
          <w:rFonts w:ascii="Times New Roman" w:hAnsi="Times New Roman" w:cs="Times New Roman"/>
          <w:sz w:val="28"/>
          <w:szCs w:val="28"/>
        </w:rPr>
        <w:t xml:space="preserve">) на информационных стендах в помещениях Уполномоченного органа по адресу: </w:t>
      </w:r>
      <w:r w:rsidR="00374F69">
        <w:rPr>
          <w:rFonts w:ascii="Times New Roman" w:hAnsi="Times New Roman" w:cs="Times New Roman"/>
          <w:sz w:val="28"/>
          <w:szCs w:val="28"/>
        </w:rPr>
        <w:t> 628300, город</w:t>
      </w:r>
      <w:r w:rsidR="00374F69" w:rsidRPr="00374F69">
        <w:rPr>
          <w:rFonts w:ascii="Times New Roman" w:hAnsi="Times New Roman" w:cs="Times New Roman"/>
          <w:sz w:val="28"/>
          <w:szCs w:val="28"/>
        </w:rPr>
        <w:t xml:space="preserve"> Нефтеюганск, проезд 6П, строение 2</w:t>
      </w:r>
      <w:r w:rsidR="00D44A5E" w:rsidRPr="00374F69">
        <w:rPr>
          <w:rFonts w:ascii="Times New Roman" w:hAnsi="Times New Roman" w:cs="Times New Roman"/>
          <w:sz w:val="28"/>
          <w:szCs w:val="28"/>
        </w:rPr>
        <w:t>;</w:t>
      </w:r>
    </w:p>
    <w:p w14:paraId="17365C39" w14:textId="163CBEE0" w:rsidR="000C62C3" w:rsidRPr="00062585" w:rsidRDefault="000C62C3" w:rsidP="00374F69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г) по телефону справочной службы Уполномоченного органа: </w:t>
      </w:r>
      <w:r w:rsidR="00374F69" w:rsidRPr="00374F69">
        <w:rPr>
          <w:rFonts w:ascii="Times New Roman" w:hAnsi="Times New Roman" w:cs="Times New Roman"/>
          <w:sz w:val="28"/>
          <w:szCs w:val="28"/>
        </w:rPr>
        <w:t>8(3463)256-066, 8(3463)256-256</w:t>
      </w:r>
      <w:r w:rsidR="00D44A5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B7CB5E0" w14:textId="77777777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в иных местах информирования заявителей о предоставляемых муниципальных услугах/сервисах.</w:t>
      </w:r>
    </w:p>
    <w:p w14:paraId="0F6BD0E6" w14:textId="5A65C8FB" w:rsidR="00886794" w:rsidRPr="001A6DE4" w:rsidRDefault="00886794" w:rsidP="00886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9D">
        <w:rPr>
          <w:rFonts w:ascii="Times New Roman" w:hAnsi="Times New Roman" w:cs="Times New Roman"/>
          <w:sz w:val="28"/>
          <w:szCs w:val="28"/>
        </w:rPr>
        <w:t>1.3.2. Информация о предоставл</w:t>
      </w:r>
      <w:r w:rsidRPr="00747F6B">
        <w:rPr>
          <w:rFonts w:ascii="Times New Roman" w:hAnsi="Times New Roman" w:cs="Times New Roman"/>
          <w:sz w:val="28"/>
          <w:szCs w:val="28"/>
        </w:rPr>
        <w:t>яемой</w:t>
      </w:r>
      <w:r w:rsidRPr="006B369D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Pr="00747F6B">
        <w:rPr>
          <w:rFonts w:ascii="Times New Roman" w:hAnsi="Times New Roman" w:cs="Times New Roman"/>
          <w:sz w:val="28"/>
          <w:szCs w:val="28"/>
        </w:rPr>
        <w:t>е и</w:t>
      </w:r>
      <w:r w:rsidRPr="006B369D">
        <w:rPr>
          <w:rFonts w:ascii="Times New Roman" w:hAnsi="Times New Roman" w:cs="Times New Roman"/>
          <w:sz w:val="28"/>
          <w:szCs w:val="28"/>
        </w:rPr>
        <w:t xml:space="preserve"> способах её получения доступна при личном обращении заявителя в Уполномоченный орган по адресу: </w:t>
      </w:r>
      <w:r w:rsidR="00F42B0B">
        <w:rPr>
          <w:rFonts w:ascii="Times New Roman" w:hAnsi="Times New Roman" w:cs="Times New Roman"/>
          <w:sz w:val="28"/>
          <w:szCs w:val="28"/>
        </w:rPr>
        <w:t>628300, город</w:t>
      </w:r>
      <w:r w:rsidR="00F42B0B" w:rsidRPr="00374F69">
        <w:rPr>
          <w:rFonts w:ascii="Times New Roman" w:hAnsi="Times New Roman" w:cs="Times New Roman"/>
          <w:sz w:val="28"/>
          <w:szCs w:val="28"/>
        </w:rPr>
        <w:t xml:space="preserve"> Нефтеюганск, проезд 6П, строение 2</w:t>
      </w:r>
      <w:r w:rsidRPr="006B369D">
        <w:rPr>
          <w:rFonts w:ascii="Times New Roman" w:hAnsi="Times New Roman" w:cs="Times New Roman"/>
          <w:sz w:val="28"/>
          <w:szCs w:val="28"/>
        </w:rPr>
        <w:t xml:space="preserve">, а также при подаче заявления </w:t>
      </w:r>
      <w:r w:rsidR="008E00A6">
        <w:rPr>
          <w:rFonts w:ascii="Times New Roman" w:hAnsi="Times New Roman" w:cs="Times New Roman"/>
          <w:sz w:val="28"/>
          <w:szCs w:val="28"/>
        </w:rPr>
        <w:t>через</w:t>
      </w:r>
      <w:r w:rsidRPr="006B369D">
        <w:rPr>
          <w:rFonts w:ascii="Times New Roman" w:hAnsi="Times New Roman" w:cs="Times New Roman"/>
          <w:sz w:val="28"/>
          <w:szCs w:val="28"/>
        </w:rPr>
        <w:t xml:space="preserve"> ЕПГУ.</w:t>
      </w:r>
    </w:p>
    <w:p w14:paraId="0B5465B9" w14:textId="64CF94B4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1.3.3. На официальном сайте Уполномоченного органа, а также на информационных стендах и иных местах информирования размещаются:</w:t>
      </w:r>
    </w:p>
    <w:p w14:paraId="3FCF2626" w14:textId="72E5670F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график работы Уполномоченного органа и приёма заявителей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8F765A3" w14:textId="65AF9EA9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перечень документов, необходимых для получения муниципальной услуги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02CBED" w14:textId="1D66AF1C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требования к оформлению заявлений и иных документов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455EEEF" w14:textId="0758865D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круг заявителей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FBC0443" w14:textId="6A27524F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сроки предоставления муниципальной услуги, возможные результаты и порядок их получения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AFC7C72" w14:textId="018D8735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е) основания для отказа в приёме документов и в предоставлении муниципальной услуги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33EEFDD" w14:textId="2D889BF3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ж) информация о порядке досудебного (внесудебного) обжалования решений и действий (бездействия) должностных лиц при предоставлении муниципальной услуги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084D1F2" w14:textId="77777777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 формы заявлений и рекомендации по их заполнению.</w:t>
      </w:r>
    </w:p>
    <w:p w14:paraId="0276F088" w14:textId="77777777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1.3.4. Информирование заявителей осуществляется на безвозмездной основе как в форме консультирования при личном обращении в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орган, так и посредством ЕПГУ, электронной почты и телефонных обращений.</w:t>
      </w:r>
    </w:p>
    <w:p w14:paraId="27F64D0D" w14:textId="77777777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1.3.5. При ответах на телефонные звонки или иные обращения уполномоченный служащий обязан:</w:t>
      </w:r>
    </w:p>
    <w:p w14:paraId="2EF6C12D" w14:textId="11F1A222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назвать свою </w:t>
      </w:r>
      <w:r w:rsidRPr="00500F79">
        <w:rPr>
          <w:rFonts w:ascii="Times New Roman" w:hAnsi="Times New Roman" w:cs="Times New Roman"/>
          <w:sz w:val="28"/>
          <w:szCs w:val="28"/>
        </w:rPr>
        <w:t>должность, фамилию, имя, отчество</w:t>
      </w:r>
      <w:r w:rsidR="00114090" w:rsidRPr="00500F79">
        <w:rPr>
          <w:rFonts w:ascii="Times New Roman" w:hAnsi="Times New Roman" w:cs="Times New Roman"/>
          <w:sz w:val="28"/>
          <w:szCs w:val="28"/>
        </w:rPr>
        <w:t>;</w:t>
      </w:r>
    </w:p>
    <w:p w14:paraId="4B5DB78C" w14:textId="7DE5A7B2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в вежливой и корректной форме предоставить информацию по вопросам, относящимся к предоставлению муниципальной услуги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575009" w14:textId="77777777" w:rsidR="000C62C3" w:rsidRPr="00062585" w:rsidRDefault="000C62C3" w:rsidP="000C62C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при необходимости направить заявителя к компетентному специалисту либо предложить удобное время для повторного обращения.</w:t>
      </w:r>
    </w:p>
    <w:p w14:paraId="61A64714" w14:textId="7F8C690F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1.3.6. Доступ к публичной информации о муниципальной услуге не требует регистрации, авторизации, предоставления персональных данных или оплаты со стороны заявителя.</w:t>
      </w:r>
    </w:p>
    <w:p w14:paraId="4301B3FD" w14:textId="48A773B6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1.3.7. Уполномоченный орган обеспечивает возможность подачи заявлений о предоставлении муниципальной услуги двумя способами:</w:t>
      </w:r>
    </w:p>
    <w:p w14:paraId="3362D610" w14:textId="6E5F6474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посредством обращения в Уполномоченный орган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1BB05E4" w14:textId="77777777" w:rsidR="000C62C3" w:rsidRPr="00062585" w:rsidRDefault="000C62C3" w:rsidP="000C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посредством ЕПГУ.</w:t>
      </w:r>
    </w:p>
    <w:p w14:paraId="6710F8B5" w14:textId="77777777" w:rsidR="00136BD4" w:rsidRPr="00062585" w:rsidRDefault="00136BD4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394CF3" w14:textId="7C2FFE98" w:rsidR="00223976" w:rsidRPr="00062585" w:rsidRDefault="00223976" w:rsidP="000625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206171367"/>
      <w:r w:rsidRPr="00062585">
        <w:rPr>
          <w:rFonts w:ascii="Times New Roman" w:hAnsi="Times New Roman" w:cs="Times New Roman"/>
          <w:sz w:val="28"/>
          <w:szCs w:val="28"/>
        </w:rPr>
        <w:t>1.4.</w:t>
      </w:r>
      <w:r w:rsidR="000625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Требования к муниципальной услуге</w:t>
      </w:r>
      <w:bookmarkEnd w:id="6"/>
    </w:p>
    <w:p w14:paraId="6549E163" w14:textId="77777777" w:rsidR="00223976" w:rsidRPr="00062585" w:rsidRDefault="00223976" w:rsidP="00223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88E5F" w14:textId="68A4A39E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1.4.1. Муниципальная услуга предоставляется заявителю на основании заявления (обращения) в соответствии с вариантом, определяемым на основании признаков заявителя, выявленных в результате анкетирования (профилирования), проводимого Уполномоченным органом, а также исходя из требуемого результата её предоставления.</w:t>
      </w:r>
    </w:p>
    <w:p w14:paraId="065AB293" w14:textId="77777777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1.4.2. Признаки заявителя включают в себя данные, полученные при оформлении заявления на ЕПГУ либо при личном обращении заявителя в Уполномоченный орган.</w:t>
      </w:r>
    </w:p>
    <w:p w14:paraId="60815FA2" w14:textId="0F25C536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1.4.3. Вариант предоставления муниципальной услуги определяется автоматически при обращении через ЕПГУ либо должностным лицом при личном обращении в результате сопоставления представленных заявителем сведений со следующими характеристиками:</w:t>
      </w:r>
    </w:p>
    <w:p w14:paraId="5E3EA676" w14:textId="54025C2D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статус (</w:t>
      </w:r>
      <w:r w:rsidR="00C4736C" w:rsidRPr="00062585">
        <w:rPr>
          <w:rFonts w:ascii="Times New Roman" w:hAnsi="Times New Roman" w:cs="Times New Roman"/>
          <w:sz w:val="28"/>
          <w:szCs w:val="28"/>
        </w:rPr>
        <w:t xml:space="preserve">лицо, взявшее на себя обязательства по захоронению умершего, </w:t>
      </w:r>
      <w:r w:rsidRPr="00062585">
        <w:rPr>
          <w:rFonts w:ascii="Times New Roman" w:hAnsi="Times New Roman" w:cs="Times New Roman"/>
          <w:sz w:val="28"/>
          <w:szCs w:val="28"/>
        </w:rPr>
        <w:t xml:space="preserve">ответственный за захоронение, уполномоченный представитель </w:t>
      </w:r>
      <w:r w:rsidR="00C4736C" w:rsidRPr="00062585">
        <w:rPr>
          <w:rFonts w:ascii="Times New Roman" w:hAnsi="Times New Roman" w:cs="Times New Roman"/>
          <w:sz w:val="28"/>
          <w:szCs w:val="28"/>
        </w:rPr>
        <w:t>лиц</w:t>
      </w:r>
      <w:r w:rsidR="004A5957" w:rsidRPr="00062585">
        <w:rPr>
          <w:rFonts w:ascii="Times New Roman" w:hAnsi="Times New Roman" w:cs="Times New Roman"/>
          <w:sz w:val="28"/>
          <w:szCs w:val="28"/>
        </w:rPr>
        <w:t>а</w:t>
      </w:r>
      <w:r w:rsidR="00C4736C" w:rsidRPr="00062585">
        <w:rPr>
          <w:rFonts w:ascii="Times New Roman" w:hAnsi="Times New Roman" w:cs="Times New Roman"/>
          <w:sz w:val="28"/>
          <w:szCs w:val="28"/>
        </w:rPr>
        <w:t xml:space="preserve">, взявшего на себя обязательства по захоронению умершего или </w:t>
      </w:r>
      <w:r w:rsidRPr="00062585">
        <w:rPr>
          <w:rFonts w:ascii="Times New Roman" w:hAnsi="Times New Roman" w:cs="Times New Roman"/>
          <w:sz w:val="28"/>
          <w:szCs w:val="28"/>
        </w:rPr>
        <w:t>ответственного за захоронение) и категория заявителя (физическое лицо, индивидуальный предприниматель или юридическое лицо)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484EA31" w14:textId="79970801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основание обращения (</w:t>
      </w:r>
      <w:r w:rsidR="00CB3CA3" w:rsidRPr="00062585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6A3BD5" w:rsidRPr="00062585">
        <w:rPr>
          <w:rFonts w:ascii="Times New Roman" w:hAnsi="Times New Roman" w:cs="Times New Roman"/>
          <w:sz w:val="28"/>
          <w:szCs w:val="28"/>
        </w:rPr>
        <w:t xml:space="preserve">места для захоронения под погребение умершего на новом месте, </w:t>
      </w:r>
      <w:r w:rsidR="00CB3CA3" w:rsidRPr="00062585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6A3BD5" w:rsidRPr="00062585">
        <w:rPr>
          <w:rFonts w:ascii="Times New Roman" w:hAnsi="Times New Roman" w:cs="Times New Roman"/>
          <w:sz w:val="28"/>
          <w:szCs w:val="28"/>
        </w:rPr>
        <w:t>места для захоронения под погребение умершего на ранее предоставленном месте,</w:t>
      </w:r>
      <w:r w:rsidR="008E0878" w:rsidRPr="00062585">
        <w:rPr>
          <w:rFonts w:ascii="Times New Roman" w:hAnsi="Times New Roman" w:cs="Times New Roman"/>
          <w:sz w:val="28"/>
          <w:szCs w:val="28"/>
        </w:rPr>
        <w:t xml:space="preserve"> оформление разрешени</w:t>
      </w:r>
      <w:r w:rsidR="00CB3CA3" w:rsidRPr="00062585">
        <w:rPr>
          <w:rFonts w:ascii="Times New Roman" w:hAnsi="Times New Roman" w:cs="Times New Roman"/>
          <w:sz w:val="28"/>
          <w:szCs w:val="28"/>
        </w:rPr>
        <w:t>я</w:t>
      </w:r>
      <w:r w:rsidR="008E0878" w:rsidRPr="00062585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умершего, </w:t>
      </w:r>
      <w:r w:rsidR="00891FE5" w:rsidRPr="00062585">
        <w:rPr>
          <w:rFonts w:ascii="Times New Roman" w:hAnsi="Times New Roman" w:cs="Times New Roman"/>
          <w:sz w:val="28"/>
          <w:szCs w:val="28"/>
        </w:rPr>
        <w:t xml:space="preserve">получение сведений из реестра мест захоронений, </w:t>
      </w:r>
      <w:r w:rsidR="00751096"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A190DCE" w14:textId="6CEE99C9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наличие необходимых сведений, документов и полномочий для получения выбранно</w:t>
      </w:r>
      <w:r w:rsidR="00F038D9" w:rsidRPr="00062585">
        <w:rPr>
          <w:rFonts w:ascii="Times New Roman" w:hAnsi="Times New Roman" w:cs="Times New Roman"/>
          <w:sz w:val="28"/>
          <w:szCs w:val="28"/>
        </w:rPr>
        <w:t>го варианта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</w:p>
    <w:p w14:paraId="4E334D8F" w14:textId="68EDFBA4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1.4.4. Результат предоставления муниципальной услуги формируется на основании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варианта </w:t>
      </w:r>
      <w:r w:rsidR="00F038D9" w:rsidRPr="00062585">
        <w:rPr>
          <w:rFonts w:ascii="Times New Roman" w:hAnsi="Times New Roman" w:cs="Times New Roman"/>
          <w:sz w:val="28"/>
          <w:szCs w:val="28"/>
        </w:rPr>
        <w:t xml:space="preserve">её </w:t>
      </w:r>
      <w:r w:rsidR="00D44BF3" w:rsidRPr="00062585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2585">
        <w:rPr>
          <w:rFonts w:ascii="Times New Roman" w:hAnsi="Times New Roman" w:cs="Times New Roman"/>
          <w:sz w:val="28"/>
          <w:szCs w:val="28"/>
        </w:rPr>
        <w:t>, указанно</w:t>
      </w:r>
      <w:r w:rsidR="00F038D9" w:rsidRPr="00062585">
        <w:rPr>
          <w:rFonts w:ascii="Times New Roman" w:hAnsi="Times New Roman" w:cs="Times New Roman"/>
          <w:sz w:val="28"/>
          <w:szCs w:val="28"/>
        </w:rPr>
        <w:t>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в обращении заявителя, и может включать:</w:t>
      </w:r>
    </w:p>
    <w:p w14:paraId="0E3ED1D4" w14:textId="00583786" w:rsidR="00C373A5" w:rsidRPr="00062585" w:rsidRDefault="00C373A5" w:rsidP="00C3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eastAsiaTheme="minorEastAsia" w:hAnsi="Times New Roman" w:cs="Times New Roman"/>
          <w:sz w:val="28"/>
          <w:szCs w:val="28"/>
        </w:rPr>
        <w:t>а) </w:t>
      </w:r>
      <w:r w:rsidR="00915D88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уведомление о разрешении на 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>погребение умершего на новом месте</w:t>
      </w:r>
      <w:r w:rsidR="00114090" w:rsidRPr="0006258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B0467BE" w14:textId="5356B691" w:rsidR="00C373A5" w:rsidRPr="00062585" w:rsidRDefault="00C373A5" w:rsidP="00C373A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F66C08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уведомление о разрешении на </w:t>
      </w:r>
      <w:r w:rsidRPr="00062585">
        <w:rPr>
          <w:rFonts w:ascii="Times New Roman" w:hAnsi="Times New Roman" w:cs="Times New Roman"/>
          <w:sz w:val="28"/>
          <w:szCs w:val="28"/>
        </w:rPr>
        <w:t>погребение умершего на ранее предоставленном месте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30CA092" w14:textId="40A6BCEE" w:rsidR="00C373A5" w:rsidRPr="00062585" w:rsidRDefault="00C373A5" w:rsidP="00C373A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F66C08" w:rsidRPr="00062585">
        <w:rPr>
          <w:rFonts w:ascii="Times New Roman" w:hAnsi="Times New Roman" w:cs="Times New Roman"/>
          <w:sz w:val="28"/>
          <w:szCs w:val="28"/>
        </w:rPr>
        <w:t>уведомление о разрешении на перезахоронение/эксгумацию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678AB85" w14:textId="57AAE009" w:rsidR="00C373A5" w:rsidRPr="00062585" w:rsidRDefault="00C373A5" w:rsidP="00C373A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</w:t>
      </w:r>
      <w:r w:rsidR="003B32D7" w:rsidRPr="00062585">
        <w:rPr>
          <w:rFonts w:ascii="Times New Roman" w:hAnsi="Times New Roman" w:cs="Times New Roman"/>
          <w:sz w:val="28"/>
          <w:szCs w:val="28"/>
        </w:rPr>
        <w:t> выписка</w:t>
      </w:r>
      <w:r w:rsidRPr="00062585">
        <w:rPr>
          <w:rFonts w:ascii="Times New Roman" w:hAnsi="Times New Roman" w:cs="Times New Roman"/>
          <w:sz w:val="28"/>
          <w:szCs w:val="28"/>
        </w:rPr>
        <w:t xml:space="preserve"> из реестра мест захоронений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E590D25" w14:textId="5161907C" w:rsidR="00C373A5" w:rsidRPr="00062585" w:rsidRDefault="00C373A5" w:rsidP="00C373A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3B32D7" w:rsidRPr="00062585">
        <w:rPr>
          <w:rFonts w:ascii="Times New Roman" w:hAnsi="Times New Roman" w:cs="Times New Roman"/>
          <w:sz w:val="28"/>
          <w:szCs w:val="28"/>
        </w:rPr>
        <w:t>) актуализированная выписка из реестра мест захоронений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45B3814" w14:textId="5E14F4DF" w:rsidR="00223976" w:rsidRPr="00062585" w:rsidRDefault="00610779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223976" w:rsidRPr="00062585">
        <w:rPr>
          <w:rFonts w:ascii="Times New Roman" w:hAnsi="Times New Roman" w:cs="Times New Roman"/>
          <w:sz w:val="28"/>
          <w:szCs w:val="28"/>
        </w:rPr>
        <w:t>) мотивированное решение об отказе в приёме документов или в предоставлении муниципальной услуги.</w:t>
      </w:r>
    </w:p>
    <w:p w14:paraId="6A834542" w14:textId="3A44E9B0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1.4.5. В случае подачи заявления через ЕПГУ результаты предоставления муниципальной услуги поступают заявителю в электронной форме, подписанной электронной подписью </w:t>
      </w:r>
      <w:r w:rsidR="00E56FB0" w:rsidRPr="000625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2585" w:rsidRPr="002A6DDA">
        <w:rPr>
          <w:rFonts w:ascii="Times New Roman" w:hAnsi="Times New Roman" w:cs="Times New Roman"/>
          <w:sz w:val="28"/>
          <w:szCs w:val="28"/>
        </w:rPr>
        <w:t>–</w:t>
      </w:r>
      <w:r w:rsidR="00E56FB0" w:rsidRPr="00062585">
        <w:rPr>
          <w:rFonts w:ascii="Times New Roman" w:hAnsi="Times New Roman" w:cs="Times New Roman"/>
          <w:sz w:val="28"/>
          <w:szCs w:val="28"/>
        </w:rPr>
        <w:t xml:space="preserve"> ЭП) </w:t>
      </w:r>
      <w:r w:rsidRPr="00062585">
        <w:rPr>
          <w:rFonts w:ascii="Times New Roman" w:hAnsi="Times New Roman" w:cs="Times New Roman"/>
          <w:sz w:val="28"/>
          <w:szCs w:val="28"/>
        </w:rPr>
        <w:t>уполномоченного должностного лица.</w:t>
      </w:r>
    </w:p>
    <w:p w14:paraId="4904E7B1" w14:textId="52F68D50" w:rsidR="00223976" w:rsidRPr="00062585" w:rsidRDefault="00223976" w:rsidP="0022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1.4.6. В случае личного обращения заявителя в Уполномоченный орган результаты предоставления муниципальной услуги выдаются на бумажном носителе, а по желанию заявителя – в электронной форме.</w:t>
      </w:r>
    </w:p>
    <w:p w14:paraId="76B5174B" w14:textId="77777777" w:rsidR="00223976" w:rsidRPr="00062585" w:rsidRDefault="00223976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A813B5" w14:textId="579820D6" w:rsidR="00A4563A" w:rsidRPr="00062585" w:rsidRDefault="00A4563A" w:rsidP="000625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_Toc206171368"/>
      <w:r w:rsidRPr="00062585">
        <w:rPr>
          <w:rFonts w:ascii="Times New Roman" w:hAnsi="Times New Roman" w:cs="Times New Roman"/>
          <w:sz w:val="28"/>
          <w:szCs w:val="28"/>
        </w:rPr>
        <w:t>2. Стандарт предоставления муниципальной услуги</w:t>
      </w:r>
      <w:bookmarkEnd w:id="7"/>
    </w:p>
    <w:p w14:paraId="6808ED67" w14:textId="77777777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882C7" w14:textId="1A790F8A" w:rsidR="00A4563A" w:rsidRPr="00062585" w:rsidRDefault="00A4563A" w:rsidP="00A041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206171369"/>
      <w:r w:rsidRPr="00062585">
        <w:rPr>
          <w:rFonts w:ascii="Times New Roman" w:hAnsi="Times New Roman" w:cs="Times New Roman"/>
          <w:sz w:val="28"/>
          <w:szCs w:val="28"/>
        </w:rPr>
        <w:t>2.1. Наименование муниципальной услуги: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».</w:t>
      </w:r>
      <w:bookmarkEnd w:id="8"/>
    </w:p>
    <w:p w14:paraId="3F11F13E" w14:textId="408BAF83" w:rsidR="00A4563A" w:rsidRPr="00062585" w:rsidRDefault="00A4563A" w:rsidP="00F42B0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_Toc206171370"/>
      <w:r w:rsidRPr="00062585">
        <w:rPr>
          <w:rFonts w:ascii="Times New Roman" w:hAnsi="Times New Roman" w:cs="Times New Roman"/>
          <w:sz w:val="28"/>
          <w:szCs w:val="28"/>
        </w:rPr>
        <w:t>2.2. Наименование Уполномоченного органа, предоставляющего муниципальную услугу:</w:t>
      </w:r>
      <w:bookmarkEnd w:id="9"/>
      <w:r w:rsidR="00F42B0B">
        <w:rPr>
          <w:rFonts w:ascii="Times New Roman" w:hAnsi="Times New Roman" w:cs="Times New Roman"/>
          <w:sz w:val="28"/>
          <w:szCs w:val="28"/>
        </w:rPr>
        <w:t xml:space="preserve"> Нефтеюганское городское муниципальное казенное учреждение «Реквием»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</w:p>
    <w:p w14:paraId="2E60AEE4" w14:textId="77777777" w:rsidR="00A4563A" w:rsidRPr="00062585" w:rsidRDefault="00A4563A" w:rsidP="00A041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_Toc206171371"/>
      <w:r w:rsidRPr="00062585">
        <w:rPr>
          <w:rFonts w:ascii="Times New Roman" w:hAnsi="Times New Roman" w:cs="Times New Roman"/>
          <w:sz w:val="28"/>
          <w:szCs w:val="28"/>
        </w:rPr>
        <w:t>2.3. Уполномоченный орган не вправе требовать от заявителя:</w:t>
      </w:r>
      <w:bookmarkEnd w:id="10"/>
    </w:p>
    <w:p w14:paraId="4E2232B9" w14:textId="21669A26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представления документов и информации либо совершения каких-либо действий, если их предоставление или совершение не предусмотрено нормативными правовыми актами, указанными в настоящем Административном регламенте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100D181" w14:textId="3F85BEDD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документов, указанных в Перечне услуг, которые являются необходимыми и обязательными для предоставления муниципальных услуг, </w:t>
      </w:r>
      <w:r w:rsidRPr="00B21BAC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7B6C88" w:rsidRPr="00B21BAC">
        <w:rPr>
          <w:rFonts w:ascii="Times New Roman" w:hAnsi="Times New Roman" w:cs="Times New Roman"/>
          <w:sz w:val="28"/>
          <w:szCs w:val="28"/>
        </w:rPr>
        <w:t>постановлением администрации города Нефтеюганска «Об установлении стоимости услуг, предоставляемых согласно гарантированному перечню услуг по погребению на территории города Нефтеюганска»</w:t>
      </w:r>
      <w:r w:rsidR="00114090" w:rsidRPr="00B21BAC">
        <w:rPr>
          <w:rFonts w:ascii="Times New Roman" w:hAnsi="Times New Roman" w:cs="Times New Roman"/>
          <w:sz w:val="28"/>
          <w:szCs w:val="28"/>
        </w:rPr>
        <w:t>;</w:t>
      </w:r>
    </w:p>
    <w:p w14:paraId="677203B9" w14:textId="0C6F6689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подконтрольных им организаций, за исключением документов, включенных в перечень, определенный частью 6 статьи 7 Федерального закона от 27 июля 2010 г. № 210-ФЗ «Об организации предоставления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услуг». Заявитель вправе представить такие документы и сведения по собственной инициативе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C05C373" w14:textId="28BD5AA1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представления документов и информации, отсутствие или недостоверность которых не указывались при первоначальном отказе Уполномоченного органа в приёме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законодательством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427D431" w14:textId="6FDEDAB2" w:rsidR="00A4563A" w:rsidRPr="00062585" w:rsidRDefault="00A4563A" w:rsidP="00A45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представления на бумажном носителе документов и информации, электронные образы которых ранее были заверены в установленном законодательством порядке, кроме случаев, когда нанесение отметок на документы либо их изъятие является необходимым условием предоставления муниципальной услуги.</w:t>
      </w:r>
    </w:p>
    <w:p w14:paraId="17DFCB16" w14:textId="77777777" w:rsidR="00223976" w:rsidRPr="00062585" w:rsidRDefault="00223976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BE74EE" w14:textId="455D896C" w:rsidR="00C309FD" w:rsidRDefault="00412970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_Toc206171372"/>
      <w:r w:rsidRPr="00062585">
        <w:rPr>
          <w:rFonts w:ascii="Times New Roman" w:hAnsi="Times New Roman" w:cs="Times New Roman"/>
          <w:sz w:val="28"/>
          <w:szCs w:val="28"/>
        </w:rPr>
        <w:t>2.4. Результат предоставления муниципальной услуги</w:t>
      </w:r>
      <w:bookmarkEnd w:id="11"/>
    </w:p>
    <w:p w14:paraId="35684482" w14:textId="77777777" w:rsidR="00736396" w:rsidRPr="00062585" w:rsidRDefault="00736396" w:rsidP="00B3746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E58736" w14:textId="5D0367C3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2.4.1. Результатами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 являются:</w:t>
      </w:r>
    </w:p>
    <w:p w14:paraId="5B80EAFF" w14:textId="018AF0DA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850ADA" w:rsidRPr="00062585">
        <w:rPr>
          <w:rFonts w:ascii="Times New Roman" w:hAnsi="Times New Roman" w:cs="Times New Roman"/>
          <w:sz w:val="28"/>
          <w:szCs w:val="28"/>
        </w:rPr>
        <w:t>п</w:t>
      </w:r>
      <w:r w:rsidR="00F5217E" w:rsidRPr="00062585">
        <w:rPr>
          <w:rFonts w:ascii="Times New Roman" w:hAnsi="Times New Roman" w:cs="Times New Roman"/>
          <w:sz w:val="28"/>
          <w:szCs w:val="28"/>
        </w:rPr>
        <w:t>ри п</w:t>
      </w:r>
      <w:r w:rsidR="00DC1344" w:rsidRPr="00062585">
        <w:rPr>
          <w:rFonts w:ascii="Times New Roman" w:hAnsi="Times New Roman" w:cs="Times New Roman"/>
          <w:sz w:val="28"/>
          <w:szCs w:val="28"/>
        </w:rPr>
        <w:t>редоставлени</w:t>
      </w:r>
      <w:r w:rsidR="00F5217E" w:rsidRPr="00062585">
        <w:rPr>
          <w:rFonts w:ascii="Times New Roman" w:hAnsi="Times New Roman" w:cs="Times New Roman"/>
          <w:sz w:val="28"/>
          <w:szCs w:val="28"/>
        </w:rPr>
        <w:t>и</w:t>
      </w:r>
      <w:r w:rsidR="00DC1344" w:rsidRPr="00062585">
        <w:rPr>
          <w:rFonts w:ascii="Times New Roman" w:hAnsi="Times New Roman" w:cs="Times New Roman"/>
          <w:sz w:val="28"/>
          <w:szCs w:val="28"/>
        </w:rPr>
        <w:t xml:space="preserve"> места для захоронения под погребение умершего на новом месте</w:t>
      </w:r>
      <w:r w:rsidRPr="00062585">
        <w:rPr>
          <w:rFonts w:ascii="Times New Roman" w:hAnsi="Times New Roman" w:cs="Times New Roman"/>
          <w:sz w:val="28"/>
          <w:szCs w:val="28"/>
        </w:rPr>
        <w:t xml:space="preserve"> – уведомление о </w:t>
      </w:r>
      <w:r w:rsidR="00945244" w:rsidRPr="00062585">
        <w:rPr>
          <w:rFonts w:ascii="Times New Roman" w:hAnsi="Times New Roman" w:cs="Times New Roman"/>
          <w:sz w:val="28"/>
          <w:szCs w:val="28"/>
        </w:rPr>
        <w:t>разрешении на погребение умершего на новом месте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BC4244E" w14:textId="4A468BE4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850ADA" w:rsidRPr="00062585">
        <w:rPr>
          <w:rFonts w:ascii="Times New Roman" w:hAnsi="Times New Roman" w:cs="Times New Roman"/>
          <w:sz w:val="28"/>
          <w:szCs w:val="28"/>
        </w:rPr>
        <w:t>п</w:t>
      </w:r>
      <w:r w:rsidR="00804261" w:rsidRPr="00062585">
        <w:rPr>
          <w:rFonts w:ascii="Times New Roman" w:hAnsi="Times New Roman" w:cs="Times New Roman"/>
          <w:sz w:val="28"/>
          <w:szCs w:val="28"/>
        </w:rPr>
        <w:t>ри предоставлении места для захоронения под погребение умершего на ранее предоставленном месте</w:t>
      </w:r>
      <w:r w:rsidR="00C309F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– </w:t>
      </w:r>
      <w:r w:rsidR="00576020" w:rsidRPr="00062585">
        <w:rPr>
          <w:rFonts w:ascii="Times New Roman" w:hAnsi="Times New Roman" w:cs="Times New Roman"/>
          <w:sz w:val="28"/>
          <w:szCs w:val="28"/>
        </w:rPr>
        <w:t>уведомление о разрешении на погребение умершего на ранее предоставленном месте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EB1C537" w14:textId="0F7176F6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850ADA" w:rsidRPr="00062585">
        <w:rPr>
          <w:rFonts w:ascii="Times New Roman" w:hAnsi="Times New Roman" w:cs="Times New Roman"/>
          <w:sz w:val="28"/>
          <w:szCs w:val="28"/>
        </w:rPr>
        <w:t>п</w:t>
      </w:r>
      <w:r w:rsidR="00691582" w:rsidRPr="00062585">
        <w:rPr>
          <w:rFonts w:ascii="Times New Roman" w:hAnsi="Times New Roman" w:cs="Times New Roman"/>
          <w:sz w:val="28"/>
          <w:szCs w:val="28"/>
        </w:rPr>
        <w:t>ри выдаче разрешений на проведение перезахоронения останков умершего</w:t>
      </w:r>
      <w:r w:rsidR="00BD278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– </w:t>
      </w:r>
      <w:r w:rsidR="002D43F0" w:rsidRPr="00062585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85109A" w:rsidRPr="00062585">
        <w:rPr>
          <w:rFonts w:ascii="Times New Roman" w:hAnsi="Times New Roman" w:cs="Times New Roman"/>
          <w:sz w:val="28"/>
          <w:szCs w:val="28"/>
        </w:rPr>
        <w:t>разрешении на перезахоронение</w:t>
      </w:r>
      <w:r w:rsidR="002550F0" w:rsidRPr="00062585">
        <w:rPr>
          <w:rFonts w:ascii="Times New Roman" w:hAnsi="Times New Roman" w:cs="Times New Roman"/>
          <w:sz w:val="28"/>
          <w:szCs w:val="28"/>
        </w:rPr>
        <w:t xml:space="preserve"> или уведомление</w:t>
      </w:r>
      <w:r w:rsidR="007E73CB" w:rsidRPr="00062585">
        <w:rPr>
          <w:rFonts w:ascii="Times New Roman" w:hAnsi="Times New Roman" w:cs="Times New Roman"/>
          <w:sz w:val="28"/>
          <w:szCs w:val="28"/>
        </w:rPr>
        <w:t xml:space="preserve"> о разрешении</w:t>
      </w:r>
      <w:r w:rsidR="002550F0" w:rsidRPr="00062585">
        <w:rPr>
          <w:rFonts w:ascii="Times New Roman" w:hAnsi="Times New Roman" w:cs="Times New Roman"/>
          <w:sz w:val="28"/>
          <w:szCs w:val="28"/>
        </w:rPr>
        <w:t xml:space="preserve"> на эксгумаци</w:t>
      </w:r>
      <w:r w:rsidR="007E73CB" w:rsidRPr="00062585">
        <w:rPr>
          <w:rFonts w:ascii="Times New Roman" w:hAnsi="Times New Roman" w:cs="Times New Roman"/>
          <w:sz w:val="28"/>
          <w:szCs w:val="28"/>
        </w:rPr>
        <w:t>ю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38181AA" w14:textId="0EED7E35" w:rsidR="0010467B" w:rsidRPr="00062585" w:rsidRDefault="0010467B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</w:t>
      </w:r>
      <w:r w:rsidR="002646D2" w:rsidRPr="00062585">
        <w:rPr>
          <w:rFonts w:ascii="Times New Roman" w:hAnsi="Times New Roman" w:cs="Times New Roman"/>
          <w:sz w:val="28"/>
          <w:szCs w:val="28"/>
        </w:rPr>
        <w:t>) </w:t>
      </w:r>
      <w:r w:rsidR="00850ADA" w:rsidRPr="00062585">
        <w:rPr>
          <w:rFonts w:ascii="Times New Roman" w:hAnsi="Times New Roman" w:cs="Times New Roman"/>
          <w:sz w:val="28"/>
          <w:szCs w:val="28"/>
        </w:rPr>
        <w:t>п</w:t>
      </w:r>
      <w:r w:rsidR="002646D2" w:rsidRPr="00062585">
        <w:rPr>
          <w:rFonts w:ascii="Times New Roman" w:hAnsi="Times New Roman" w:cs="Times New Roman"/>
          <w:sz w:val="28"/>
          <w:szCs w:val="28"/>
        </w:rPr>
        <w:t xml:space="preserve">ри </w:t>
      </w:r>
      <w:r w:rsidR="00C57302" w:rsidRPr="00062585">
        <w:rPr>
          <w:rFonts w:ascii="Times New Roman" w:hAnsi="Times New Roman" w:cs="Times New Roman"/>
          <w:sz w:val="28"/>
          <w:szCs w:val="28"/>
        </w:rPr>
        <w:t>получени</w:t>
      </w:r>
      <w:r w:rsidR="001E17D5" w:rsidRPr="00062585">
        <w:rPr>
          <w:rFonts w:ascii="Times New Roman" w:hAnsi="Times New Roman" w:cs="Times New Roman"/>
          <w:sz w:val="28"/>
          <w:szCs w:val="28"/>
        </w:rPr>
        <w:t>и</w:t>
      </w:r>
      <w:r w:rsidR="00C57302" w:rsidRPr="00062585">
        <w:rPr>
          <w:rFonts w:ascii="Times New Roman" w:hAnsi="Times New Roman" w:cs="Times New Roman"/>
          <w:sz w:val="28"/>
          <w:szCs w:val="28"/>
        </w:rPr>
        <w:t xml:space="preserve"> сведений из реестра мест захоронений </w:t>
      </w:r>
      <w:r w:rsidR="00E14A92" w:rsidRPr="00062585">
        <w:rPr>
          <w:rFonts w:ascii="Times New Roman" w:hAnsi="Times New Roman" w:cs="Times New Roman"/>
          <w:sz w:val="28"/>
          <w:szCs w:val="28"/>
        </w:rPr>
        <w:t>–</w:t>
      </w:r>
      <w:r w:rsidR="006F40C7" w:rsidRPr="00062585">
        <w:rPr>
          <w:rFonts w:ascii="Times New Roman" w:hAnsi="Times New Roman" w:cs="Times New Roman"/>
          <w:sz w:val="28"/>
          <w:szCs w:val="28"/>
        </w:rPr>
        <w:t>выписк</w:t>
      </w:r>
      <w:r w:rsidR="002646D2" w:rsidRPr="00062585">
        <w:rPr>
          <w:rFonts w:ascii="Times New Roman" w:hAnsi="Times New Roman" w:cs="Times New Roman"/>
          <w:sz w:val="28"/>
          <w:szCs w:val="28"/>
        </w:rPr>
        <w:t>а</w:t>
      </w:r>
      <w:r w:rsidR="006F40C7" w:rsidRPr="00062585">
        <w:rPr>
          <w:rFonts w:ascii="Times New Roman" w:hAnsi="Times New Roman" w:cs="Times New Roman"/>
          <w:sz w:val="28"/>
          <w:szCs w:val="28"/>
        </w:rPr>
        <w:t xml:space="preserve"> из реестра мест захоронений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2068350" w14:textId="480F6BA1" w:rsidR="00AB1BC3" w:rsidRPr="00062585" w:rsidRDefault="006F40C7" w:rsidP="00A92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</w:t>
      </w:r>
      <w:r w:rsidR="002646D2" w:rsidRPr="00062585">
        <w:rPr>
          <w:rFonts w:ascii="Times New Roman" w:hAnsi="Times New Roman" w:cs="Times New Roman"/>
          <w:sz w:val="28"/>
          <w:szCs w:val="28"/>
        </w:rPr>
        <w:t> </w:t>
      </w:r>
      <w:r w:rsidR="00850ADA" w:rsidRPr="00062585">
        <w:rPr>
          <w:rFonts w:ascii="Times New Roman" w:hAnsi="Times New Roman" w:cs="Times New Roman"/>
          <w:sz w:val="28"/>
          <w:szCs w:val="28"/>
        </w:rPr>
        <w:t>п</w:t>
      </w:r>
      <w:r w:rsidR="002646D2" w:rsidRPr="00062585">
        <w:rPr>
          <w:rFonts w:ascii="Times New Roman" w:hAnsi="Times New Roman" w:cs="Times New Roman"/>
          <w:sz w:val="28"/>
          <w:szCs w:val="28"/>
        </w:rPr>
        <w:t xml:space="preserve">ри </w:t>
      </w:r>
      <w:r w:rsidR="00110F40" w:rsidRPr="00062585">
        <w:rPr>
          <w:rFonts w:ascii="Times New Roman" w:hAnsi="Times New Roman" w:cs="Times New Roman"/>
          <w:sz w:val="28"/>
          <w:szCs w:val="28"/>
        </w:rPr>
        <w:t>внесении изменений в реестр мест захоронений</w:t>
      </w:r>
      <w:r w:rsidR="00AB1BC3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E14A92" w:rsidRPr="00062585">
        <w:rPr>
          <w:rFonts w:ascii="Times New Roman" w:hAnsi="Times New Roman" w:cs="Times New Roman"/>
          <w:sz w:val="28"/>
          <w:szCs w:val="28"/>
        </w:rPr>
        <w:t>–</w:t>
      </w:r>
      <w:r w:rsidR="002646D2" w:rsidRPr="00062585">
        <w:rPr>
          <w:rFonts w:ascii="Times New Roman" w:hAnsi="Times New Roman" w:cs="Times New Roman"/>
          <w:sz w:val="28"/>
          <w:szCs w:val="28"/>
        </w:rPr>
        <w:t xml:space="preserve">актуализированная выписка </w:t>
      </w:r>
      <w:r w:rsidR="00296F26" w:rsidRPr="00062585">
        <w:rPr>
          <w:rFonts w:ascii="Times New Roman" w:hAnsi="Times New Roman" w:cs="Times New Roman"/>
          <w:sz w:val="28"/>
          <w:szCs w:val="28"/>
        </w:rPr>
        <w:t>из реестра мест захоронений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4E792A3" w14:textId="7462EB29" w:rsidR="00412970" w:rsidRPr="00062585" w:rsidRDefault="00A92D9D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412970" w:rsidRPr="00062585">
        <w:rPr>
          <w:rFonts w:ascii="Times New Roman" w:hAnsi="Times New Roman" w:cs="Times New Roman"/>
          <w:sz w:val="28"/>
          <w:szCs w:val="28"/>
        </w:rPr>
        <w:t>) </w:t>
      </w:r>
      <w:r w:rsidR="00D50C16" w:rsidRPr="00062585">
        <w:rPr>
          <w:rFonts w:ascii="Times New Roman" w:hAnsi="Times New Roman" w:cs="Times New Roman"/>
          <w:sz w:val="28"/>
          <w:szCs w:val="28"/>
        </w:rPr>
        <w:t>п</w:t>
      </w:r>
      <w:r w:rsidR="002646D2" w:rsidRPr="00062585">
        <w:rPr>
          <w:rFonts w:ascii="Times New Roman" w:hAnsi="Times New Roman" w:cs="Times New Roman"/>
          <w:sz w:val="28"/>
          <w:szCs w:val="28"/>
        </w:rPr>
        <w:t xml:space="preserve">ри </w:t>
      </w:r>
      <w:r w:rsidR="00412970" w:rsidRPr="00062585">
        <w:rPr>
          <w:rFonts w:ascii="Times New Roman" w:hAnsi="Times New Roman" w:cs="Times New Roman"/>
          <w:sz w:val="28"/>
          <w:szCs w:val="28"/>
        </w:rPr>
        <w:t xml:space="preserve">отказе в предоставлении муниципальной услуги– </w:t>
      </w:r>
      <w:r w:rsidR="00B1522B" w:rsidRPr="00062585">
        <w:rPr>
          <w:rFonts w:ascii="Times New Roman" w:hAnsi="Times New Roman" w:cs="Times New Roman"/>
          <w:sz w:val="28"/>
          <w:szCs w:val="28"/>
        </w:rPr>
        <w:t>мотивированное решение об отказе</w:t>
      </w:r>
      <w:r w:rsidR="00412970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72F1783D" w14:textId="11E4672D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2.4.2. Результат предоставления муниципальной услуги выдается заявителю:</w:t>
      </w:r>
    </w:p>
    <w:p w14:paraId="349EB445" w14:textId="3679B421" w:rsidR="00412970" w:rsidRPr="00062585" w:rsidRDefault="00412970" w:rsidP="0041297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личном обращении – на бумажном носителе, подписанном уполномоченным должностным лицом (с печатью при наличии)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7769B80" w14:textId="6F0434B7" w:rsidR="00412970" w:rsidRPr="00062585" w:rsidRDefault="00412970" w:rsidP="00412970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ЕПГУ – в форме электронного документа, подписанного </w:t>
      </w:r>
      <w:r w:rsidR="00950930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</w:t>
      </w:r>
      <w:r w:rsidRPr="00500F79">
        <w:rPr>
          <w:rFonts w:ascii="Times New Roman" w:hAnsi="Times New Roman" w:cs="Times New Roman"/>
          <w:sz w:val="28"/>
          <w:szCs w:val="28"/>
        </w:rPr>
        <w:t xml:space="preserve">лица, </w:t>
      </w:r>
      <w:r w:rsidR="00500F79" w:rsidRPr="00500F79">
        <w:rPr>
          <w:rFonts w:ascii="Times New Roman" w:hAnsi="Times New Roman" w:cs="Times New Roman"/>
          <w:sz w:val="28"/>
          <w:szCs w:val="28"/>
        </w:rPr>
        <w:t>к</w:t>
      </w:r>
      <w:r w:rsidR="00DC3F8B" w:rsidRPr="00500F79">
        <w:rPr>
          <w:rFonts w:ascii="Times New Roman" w:hAnsi="Times New Roman" w:cs="Times New Roman"/>
          <w:sz w:val="28"/>
          <w:szCs w:val="28"/>
        </w:rPr>
        <w:t>оторый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направляется в личный кабинет заявителя.</w:t>
      </w:r>
    </w:p>
    <w:p w14:paraId="2C384E93" w14:textId="38A7D3B7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2.4.3. Результаты предоставления муниципальной услуги оформляются:</w:t>
      </w:r>
    </w:p>
    <w:p w14:paraId="072B256A" w14:textId="016A1F59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на бланках установленного образца (для бумажных документов)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D46F5FA" w14:textId="5F4149A9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в электронной форме по утверждённому формату</w:t>
      </w:r>
      <w:r w:rsidR="00C96D61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46574093" w14:textId="4DBCAFF2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2.4.4. Формы документов размещаются </w:t>
      </w:r>
      <w:r w:rsidR="00335579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официальных ресурсах Уполномоченного органа.</w:t>
      </w:r>
    </w:p>
    <w:p w14:paraId="1C552F8E" w14:textId="06F48383" w:rsidR="00412970" w:rsidRPr="00062585" w:rsidRDefault="00412970" w:rsidP="0041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2.4.5. 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 При подаче через ЕПГУ отказ направляется в личный кабинет заявителя в форме электронного документа, подписанного ЭП уполномоченного должностного лица.</w:t>
      </w:r>
    </w:p>
    <w:p w14:paraId="3DCAE2D7" w14:textId="77777777" w:rsidR="00223976" w:rsidRPr="00062585" w:rsidRDefault="00223976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0FD1477" w14:textId="1502C269" w:rsidR="005145C9" w:rsidRPr="00062585" w:rsidRDefault="005145C9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_Toc206171373"/>
      <w:r w:rsidRPr="00062585">
        <w:rPr>
          <w:rFonts w:ascii="Times New Roman" w:hAnsi="Times New Roman" w:cs="Times New Roman"/>
          <w:sz w:val="28"/>
          <w:szCs w:val="28"/>
        </w:rPr>
        <w:t>2.5. Срок предоставления муниципальной услуги</w:t>
      </w:r>
      <w:bookmarkEnd w:id="12"/>
    </w:p>
    <w:p w14:paraId="68070A4C" w14:textId="77777777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924D4" w14:textId="779A0307" w:rsidR="00104D7F" w:rsidRPr="00062585" w:rsidRDefault="005145C9" w:rsidP="005D1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2.5.1. Срок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 xml:space="preserve">», а также её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вариантов</w:t>
      </w:r>
      <w:r w:rsidRPr="00062585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626FEA1C" w14:textId="70D03718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104D7F" w:rsidRPr="00062585">
        <w:rPr>
          <w:rFonts w:ascii="Times New Roman" w:hAnsi="Times New Roman" w:cs="Times New Roman"/>
          <w:sz w:val="28"/>
          <w:szCs w:val="28"/>
        </w:rPr>
        <w:t xml:space="preserve">при </w:t>
      </w:r>
      <w:r w:rsidR="00876D58" w:rsidRPr="00062585">
        <w:rPr>
          <w:rFonts w:ascii="Times New Roman" w:hAnsi="Times New Roman" w:cs="Times New Roman"/>
          <w:sz w:val="28"/>
          <w:szCs w:val="28"/>
        </w:rPr>
        <w:t xml:space="preserve">предоставлении места для захоронения под погребение умершего на новом месте </w:t>
      </w:r>
      <w:r w:rsidRPr="00062585">
        <w:rPr>
          <w:rFonts w:ascii="Times New Roman" w:hAnsi="Times New Roman" w:cs="Times New Roman"/>
          <w:sz w:val="28"/>
          <w:szCs w:val="28"/>
        </w:rPr>
        <w:t xml:space="preserve">– </w:t>
      </w:r>
      <w:r w:rsidR="002A0CBB" w:rsidRPr="00062585">
        <w:rPr>
          <w:rFonts w:ascii="Times New Roman" w:hAnsi="Times New Roman" w:cs="Times New Roman"/>
          <w:sz w:val="28"/>
          <w:szCs w:val="28"/>
        </w:rPr>
        <w:t>1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2A0CBB" w:rsidRPr="00062585">
        <w:rPr>
          <w:rFonts w:ascii="Times New Roman" w:hAnsi="Times New Roman" w:cs="Times New Roman"/>
          <w:sz w:val="28"/>
          <w:szCs w:val="28"/>
        </w:rPr>
        <w:t>один</w:t>
      </w:r>
      <w:r w:rsidRPr="00062585">
        <w:rPr>
          <w:rFonts w:ascii="Times New Roman" w:hAnsi="Times New Roman" w:cs="Times New Roman"/>
          <w:sz w:val="28"/>
          <w:szCs w:val="28"/>
        </w:rPr>
        <w:t>) рабочи</w:t>
      </w:r>
      <w:r w:rsidR="002A0CBB" w:rsidRPr="00062585">
        <w:rPr>
          <w:rFonts w:ascii="Times New Roman" w:hAnsi="Times New Roman" w:cs="Times New Roman"/>
          <w:sz w:val="28"/>
          <w:szCs w:val="28"/>
        </w:rPr>
        <w:t>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</w:t>
      </w:r>
      <w:r w:rsidR="002A0CBB" w:rsidRPr="00062585">
        <w:rPr>
          <w:rFonts w:ascii="Times New Roman" w:hAnsi="Times New Roman" w:cs="Times New Roman"/>
          <w:sz w:val="28"/>
          <w:szCs w:val="28"/>
        </w:rPr>
        <w:t>ень</w:t>
      </w:r>
      <w:r w:rsidR="005D1F74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со дня поступления заявления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A7529E2" w14:textId="7EDE86A8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6D6526" w:rsidRPr="00062585">
        <w:rPr>
          <w:rFonts w:ascii="Times New Roman" w:hAnsi="Times New Roman" w:cs="Times New Roman"/>
          <w:sz w:val="28"/>
          <w:szCs w:val="28"/>
        </w:rPr>
        <w:t xml:space="preserve">при </w:t>
      </w:r>
      <w:r w:rsidR="00742842" w:rsidRPr="00062585">
        <w:rPr>
          <w:rFonts w:ascii="Times New Roman" w:hAnsi="Times New Roman" w:cs="Times New Roman"/>
          <w:sz w:val="28"/>
          <w:szCs w:val="28"/>
        </w:rPr>
        <w:t xml:space="preserve">предоставлении места для захоронения под погребение умершего на ранее предоставленном месте </w:t>
      </w:r>
      <w:r w:rsidRPr="00062585">
        <w:rPr>
          <w:rFonts w:ascii="Times New Roman" w:hAnsi="Times New Roman" w:cs="Times New Roman"/>
          <w:sz w:val="28"/>
          <w:szCs w:val="28"/>
        </w:rPr>
        <w:t>– 1 (один) рабочий день с момента поступления заявления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340E8B3" w14:textId="33666D32" w:rsidR="00104D7F" w:rsidRPr="00062585" w:rsidRDefault="005145C9" w:rsidP="002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C468F4" w:rsidRPr="00062585">
        <w:rPr>
          <w:rFonts w:ascii="Times New Roman" w:hAnsi="Times New Roman" w:cs="Times New Roman"/>
          <w:sz w:val="28"/>
          <w:szCs w:val="28"/>
        </w:rPr>
        <w:t xml:space="preserve">при </w:t>
      </w:r>
      <w:r w:rsidR="006252AC" w:rsidRPr="00062585">
        <w:rPr>
          <w:rFonts w:ascii="Times New Roman" w:hAnsi="Times New Roman" w:cs="Times New Roman"/>
          <w:sz w:val="28"/>
          <w:szCs w:val="28"/>
        </w:rPr>
        <w:t>выдаче разрешения на проведение перезахоронения останков умершего</w:t>
      </w:r>
      <w:r w:rsidR="006252AC" w:rsidRPr="00062585" w:rsidDel="006252AC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– </w:t>
      </w:r>
      <w:r w:rsidR="006818B8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6818B8">
        <w:rPr>
          <w:rFonts w:ascii="Times New Roman" w:hAnsi="Times New Roman" w:cs="Times New Roman"/>
          <w:sz w:val="28"/>
          <w:szCs w:val="28"/>
        </w:rPr>
        <w:t>пять</w:t>
      </w:r>
      <w:r w:rsidRPr="00062585">
        <w:rPr>
          <w:rFonts w:ascii="Times New Roman" w:hAnsi="Times New Roman" w:cs="Times New Roman"/>
          <w:sz w:val="28"/>
          <w:szCs w:val="28"/>
        </w:rPr>
        <w:t>) рабочи</w:t>
      </w:r>
      <w:r w:rsidR="00C468F4" w:rsidRPr="00062585">
        <w:rPr>
          <w:rFonts w:ascii="Times New Roman" w:hAnsi="Times New Roman" w:cs="Times New Roman"/>
          <w:sz w:val="28"/>
          <w:szCs w:val="28"/>
        </w:rPr>
        <w:t>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</w:t>
      </w:r>
      <w:r w:rsidR="00C468F4" w:rsidRPr="00062585">
        <w:rPr>
          <w:rFonts w:ascii="Times New Roman" w:hAnsi="Times New Roman" w:cs="Times New Roman"/>
          <w:sz w:val="28"/>
          <w:szCs w:val="28"/>
        </w:rPr>
        <w:t>ней</w:t>
      </w:r>
      <w:r w:rsidRPr="00062585">
        <w:rPr>
          <w:rFonts w:ascii="Times New Roman" w:hAnsi="Times New Roman" w:cs="Times New Roman"/>
          <w:sz w:val="28"/>
          <w:szCs w:val="28"/>
        </w:rPr>
        <w:t> со дня поступления заявления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C2BFB89" w14:textId="4143F9E3" w:rsidR="00104D7F" w:rsidRPr="00062585" w:rsidRDefault="00104D7F" w:rsidP="00104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</w:t>
      </w:r>
      <w:r w:rsidR="00DC3F8B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 xml:space="preserve">при </w:t>
      </w:r>
      <w:r w:rsidR="002053EE" w:rsidRPr="00062585">
        <w:rPr>
          <w:rFonts w:ascii="Times New Roman" w:hAnsi="Times New Roman" w:cs="Times New Roman"/>
          <w:sz w:val="28"/>
          <w:szCs w:val="28"/>
        </w:rPr>
        <w:t>получении сведений из реестра мест захоронений</w:t>
      </w:r>
      <w:r w:rsidR="00283681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6252AC" w:rsidRPr="00062585">
        <w:rPr>
          <w:rFonts w:ascii="Times New Roman" w:hAnsi="Times New Roman" w:cs="Times New Roman"/>
          <w:sz w:val="28"/>
          <w:szCs w:val="28"/>
        </w:rPr>
        <w:t>–</w:t>
      </w:r>
      <w:r w:rsidR="009C550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283681" w:rsidRPr="00062585">
        <w:rPr>
          <w:rFonts w:ascii="Times New Roman" w:hAnsi="Times New Roman" w:cs="Times New Roman"/>
          <w:sz w:val="28"/>
          <w:szCs w:val="28"/>
        </w:rPr>
        <w:t>1 (один) рабочий день с момента поступления заявления</w:t>
      </w:r>
      <w:r w:rsidR="001140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B4B55FE" w14:textId="67D64F2E" w:rsidR="00104D7F" w:rsidRPr="00062585" w:rsidRDefault="00104D7F" w:rsidP="00067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</w:t>
      </w:r>
      <w:r w:rsidR="00DC3F8B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 xml:space="preserve">при </w:t>
      </w:r>
      <w:r w:rsidR="004E18AA" w:rsidRPr="00062585">
        <w:rPr>
          <w:rFonts w:ascii="Times New Roman" w:hAnsi="Times New Roman" w:cs="Times New Roman"/>
          <w:sz w:val="28"/>
          <w:szCs w:val="28"/>
        </w:rPr>
        <w:t>внесении изменений в реестр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6252AC" w:rsidRPr="00062585">
        <w:rPr>
          <w:rFonts w:ascii="Times New Roman" w:hAnsi="Times New Roman" w:cs="Times New Roman"/>
          <w:sz w:val="28"/>
          <w:szCs w:val="28"/>
        </w:rPr>
        <w:t>–</w:t>
      </w:r>
      <w:r w:rsidR="00067BE7" w:rsidRPr="00062585">
        <w:rPr>
          <w:rFonts w:ascii="Times New Roman" w:hAnsi="Times New Roman" w:cs="Times New Roman"/>
          <w:sz w:val="28"/>
          <w:szCs w:val="28"/>
        </w:rPr>
        <w:t xml:space="preserve"> 1 (один) рабочий день с момента поступления заявления.</w:t>
      </w:r>
    </w:p>
    <w:p w14:paraId="28A3A3B5" w14:textId="14ADCB22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2.5.2.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</w:t>
      </w:r>
      <w:r w:rsidR="00DC3F8B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5 (пят</w:t>
      </w:r>
      <w:r w:rsidR="00DC3F8B">
        <w:rPr>
          <w:rFonts w:ascii="Times New Roman" w:hAnsi="Times New Roman" w:cs="Times New Roman"/>
          <w:sz w:val="28"/>
          <w:szCs w:val="28"/>
        </w:rPr>
        <w:t>ь</w:t>
      </w:r>
      <w:r w:rsidRPr="00062585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="003671BE" w:rsidRPr="00062585">
        <w:rPr>
          <w:rFonts w:ascii="Times New Roman" w:hAnsi="Times New Roman" w:cs="Times New Roman"/>
          <w:sz w:val="28"/>
          <w:szCs w:val="28"/>
        </w:rPr>
        <w:t>с</w:t>
      </w:r>
      <w:r w:rsidR="00FD1244" w:rsidRPr="00062585">
        <w:rPr>
          <w:rFonts w:ascii="Times New Roman" w:hAnsi="Times New Roman" w:cs="Times New Roman"/>
          <w:sz w:val="28"/>
          <w:szCs w:val="28"/>
        </w:rPr>
        <w:t xml:space="preserve"> даты</w:t>
      </w:r>
      <w:r w:rsidR="003671BE" w:rsidRPr="00062585">
        <w:rPr>
          <w:rFonts w:ascii="Times New Roman" w:hAnsi="Times New Roman" w:cs="Times New Roman"/>
          <w:sz w:val="28"/>
          <w:szCs w:val="28"/>
        </w:rPr>
        <w:t xml:space="preserve"> окончания нормативного срока предоставления услуги</w:t>
      </w:r>
      <w:r w:rsidRPr="00062585">
        <w:rPr>
          <w:rFonts w:ascii="Times New Roman" w:hAnsi="Times New Roman" w:cs="Times New Roman"/>
          <w:sz w:val="28"/>
          <w:szCs w:val="28"/>
        </w:rPr>
        <w:t>. О продлении срока заявитель уведомляется посредством выбранного им способа получения информации.</w:t>
      </w:r>
    </w:p>
    <w:p w14:paraId="28CC24E8" w14:textId="7BF4FFC4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2.5.3. 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14:paraId="3AB09D11" w14:textId="5690CC42" w:rsidR="005145C9" w:rsidRPr="00062585" w:rsidRDefault="005145C9" w:rsidP="0051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2.5.4. Информация о сроках предоставления муниципальной услуги доводится до сведения заявителей</w:t>
      </w:r>
      <w:r w:rsidR="00514CE9" w:rsidRPr="00062585">
        <w:rPr>
          <w:rFonts w:ascii="Times New Roman" w:hAnsi="Times New Roman" w:cs="Times New Roman"/>
          <w:sz w:val="28"/>
          <w:szCs w:val="28"/>
        </w:rPr>
        <w:t>, включая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514CE9" w:rsidRPr="0006258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="003671BE" w:rsidRPr="00062585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43676330" w14:textId="77777777" w:rsidR="00B51CD7" w:rsidRPr="00062585" w:rsidRDefault="00B51CD7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F4BAE9" w14:textId="472D072A" w:rsidR="000932DD" w:rsidRPr="00062585" w:rsidRDefault="000932DD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_Toc206171374"/>
      <w:r w:rsidRPr="00062585">
        <w:rPr>
          <w:rFonts w:ascii="Times New Roman" w:hAnsi="Times New Roman" w:cs="Times New Roman"/>
          <w:sz w:val="28"/>
          <w:szCs w:val="28"/>
        </w:rPr>
        <w:t>2.6. Правовые основания для предоставления</w:t>
      </w:r>
      <w:r w:rsidR="000F5046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3"/>
    </w:p>
    <w:p w14:paraId="00B347BA" w14:textId="77777777" w:rsidR="000932DD" w:rsidRPr="00062585" w:rsidRDefault="000932DD" w:rsidP="0009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35E31" w14:textId="57725EF9" w:rsidR="000932DD" w:rsidRPr="00062585" w:rsidRDefault="000932DD" w:rsidP="0009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2.6.1. Предоставление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 осуществляется в соответствии со следующими нормативными правовыми актами:</w:t>
      </w:r>
    </w:p>
    <w:p w14:paraId="171932DD" w14:textId="77777777" w:rsidR="000441E9" w:rsidRPr="00FA075E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3CC0F697" w14:textId="77777777" w:rsidR="000441E9" w:rsidRPr="00FA075E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12 января 1996 г. № 8-ФЗ «О погребении и похоронном деле»;</w:t>
      </w:r>
    </w:p>
    <w:p w14:paraId="51C0E26F" w14:textId="77777777" w:rsidR="000441E9" w:rsidRPr="00FA075E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6FBBA585" w14:textId="77777777" w:rsidR="000441E9" w:rsidRPr="00FA075E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0CC9E06C" w14:textId="77777777" w:rsidR="000441E9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апреля 2011 г. № 63-ФЗ «Об электронной подписи»;</w:t>
      </w:r>
    </w:p>
    <w:p w14:paraId="37B34183" w14:textId="77777777" w:rsidR="000441E9" w:rsidRDefault="000441E9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F8">
        <w:rPr>
          <w:rFonts w:ascii="Times New Roman" w:hAnsi="Times New Roman" w:cs="Times New Roman"/>
          <w:sz w:val="28"/>
          <w:szCs w:val="28"/>
        </w:rPr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344F8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344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44F8">
        <w:rPr>
          <w:rFonts w:ascii="Times New Roman" w:hAnsi="Times New Roman" w:cs="Times New Roman"/>
          <w:sz w:val="28"/>
          <w:szCs w:val="28"/>
        </w:rPr>
        <w:t xml:space="preserve">149-ФЗ «Об информации, </w:t>
      </w:r>
      <w:r w:rsidRPr="00EF1A0E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E513DB" w14:textId="77777777" w:rsidR="000441E9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38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7AD85" w14:textId="08616922" w:rsidR="000441E9" w:rsidRPr="00F66687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7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80137C">
        <w:rPr>
          <w:rFonts w:ascii="Times New Roman" w:hAnsi="Times New Roman" w:cs="Times New Roman"/>
          <w:sz w:val="28"/>
          <w:szCs w:val="28"/>
        </w:rPr>
        <w:t>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14:paraId="4808B5FC" w14:textId="20822891" w:rsidR="000441E9" w:rsidRDefault="000441E9" w:rsidP="007237DE">
      <w:pPr>
        <w:pStyle w:val="a7"/>
        <w:numPr>
          <w:ilvl w:val="2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4617F">
        <w:rPr>
          <w:rFonts w:ascii="Times New Roman" w:hAnsi="Times New Roman" w:cs="Times New Roman"/>
          <w:sz w:val="28"/>
          <w:szCs w:val="28"/>
        </w:rPr>
        <w:t>остановление Правительства РФ от 24 октября 2011 г. N 861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E7350C"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113A6941" w14:textId="1354F179" w:rsidR="000441E9" w:rsidRDefault="000441E9" w:rsidP="007237DE">
      <w:pPr>
        <w:pStyle w:val="a7"/>
        <w:numPr>
          <w:ilvl w:val="2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7C39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997C39">
        <w:rPr>
          <w:rFonts w:ascii="Times New Roman" w:hAnsi="Times New Roman" w:cs="Times New Roman"/>
          <w:sz w:val="28"/>
          <w:szCs w:val="28"/>
        </w:rPr>
        <w:t>от 9 февраля 2012 г.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E49AE3" w14:textId="6D8F5D64" w:rsidR="000441E9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29CE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E229CE">
        <w:rPr>
          <w:rFonts w:ascii="Times New Roman" w:hAnsi="Times New Roman" w:cs="Times New Roman"/>
          <w:sz w:val="28"/>
          <w:szCs w:val="28"/>
        </w:rPr>
        <w:t>от 8 сентября 2010 г. № 697 «О единой системе межведомственного электронного взаимодействия»;</w:t>
      </w:r>
    </w:p>
    <w:p w14:paraId="4516B9C0" w14:textId="77839BEC" w:rsidR="000441E9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F66687">
        <w:rPr>
          <w:rFonts w:ascii="Times New Roman" w:hAnsi="Times New Roman" w:cs="Times New Roman"/>
          <w:sz w:val="28"/>
          <w:szCs w:val="28"/>
        </w:rPr>
        <w:t>от 16 декабря 2022 г. № 2338 «Об утверждении Положения о единой цифровой платформе Российской Федерации «</w:t>
      </w:r>
      <w:proofErr w:type="spellStart"/>
      <w:r w:rsidRPr="00F66687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Pr="00F66687">
        <w:rPr>
          <w:rFonts w:ascii="Times New Roman" w:hAnsi="Times New Roman" w:cs="Times New Roman"/>
          <w:sz w:val="28"/>
          <w:szCs w:val="28"/>
        </w:rPr>
        <w:t xml:space="preserve">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11 мая 2017 г.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F66687">
        <w:rPr>
          <w:rFonts w:ascii="Times New Roman" w:hAnsi="Times New Roman" w:cs="Times New Roman"/>
          <w:sz w:val="28"/>
          <w:szCs w:val="28"/>
        </w:rPr>
        <w:t>№ 555»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0D8F0" w14:textId="698E4737" w:rsidR="000441E9" w:rsidRPr="00F66687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712FF4">
        <w:rPr>
          <w:rFonts w:ascii="Times New Roman" w:hAnsi="Times New Roman" w:cs="Times New Roman"/>
          <w:sz w:val="28"/>
          <w:szCs w:val="28"/>
        </w:rPr>
        <w:t xml:space="preserve">от 7 июня </w:t>
      </w:r>
      <w:r w:rsidRPr="00F66687">
        <w:rPr>
          <w:rFonts w:ascii="Times New Roman" w:hAnsi="Times New Roman" w:cs="Times New Roman"/>
          <w:sz w:val="28"/>
          <w:szCs w:val="28"/>
        </w:rPr>
        <w:t>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F2F07" w14:textId="77777777" w:rsidR="000441E9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7077A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79EBF016" w14:textId="259AC9A0" w:rsidR="000441E9" w:rsidRPr="00F66687" w:rsidRDefault="000441E9" w:rsidP="007237DE">
      <w:pPr>
        <w:pStyle w:val="a7"/>
        <w:numPr>
          <w:ilvl w:val="2"/>
          <w:numId w:val="8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CBE">
        <w:rPr>
          <w:rFonts w:ascii="Times New Roman" w:hAnsi="Times New Roman" w:cs="Times New Roman"/>
          <w:sz w:val="28"/>
          <w:szCs w:val="28"/>
        </w:rPr>
        <w:t xml:space="preserve">риказ Минкомсвязи России от 23 июня 2015 г. № 210 (ред. </w:t>
      </w:r>
      <w:r w:rsidR="007237DE">
        <w:rPr>
          <w:rFonts w:ascii="Times New Roman" w:hAnsi="Times New Roman" w:cs="Times New Roman"/>
          <w:sz w:val="28"/>
          <w:szCs w:val="28"/>
        </w:rPr>
        <w:br/>
      </w:r>
      <w:r w:rsidRPr="003C2CBE">
        <w:rPr>
          <w:rFonts w:ascii="Times New Roman" w:hAnsi="Times New Roman" w:cs="Times New Roman"/>
          <w:sz w:val="28"/>
          <w:szCs w:val="28"/>
        </w:rPr>
        <w:t>от 22 февраля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C2CBE">
        <w:rPr>
          <w:rFonts w:ascii="Times New Roman" w:hAnsi="Times New Roman" w:cs="Times New Roman"/>
          <w:sz w:val="28"/>
          <w:szCs w:val="28"/>
        </w:rPr>
        <w:t xml:space="preserve"> «Об утверждении Технических требований к взаимодействию информационных систем в единой системе межведомственного электронного взаимодействия» (зарегистрирован в Минюсте России 25.08.2015 № 38668),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а также в рамках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соглашений о взаимном признании электронных подписей, заключённых между Минцифры России и федеральными органами исполнительной власти;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87">
        <w:rPr>
          <w:rFonts w:ascii="Times New Roman" w:hAnsi="Times New Roman" w:cs="Times New Roman"/>
          <w:sz w:val="28"/>
          <w:szCs w:val="28"/>
        </w:rPr>
        <w:t>соглашений о взаимодействии при обеспечении оказания (исполнения) государственных (муниципальных) услуг (функций) федеральными органами исполнительной власти, заключённых между Минцифры России и федеральными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66864F" w14:textId="533844EF" w:rsidR="000441E9" w:rsidRPr="00FA075E" w:rsidRDefault="007853E2" w:rsidP="007237DE">
      <w:pPr>
        <w:pStyle w:val="a7"/>
        <w:numPr>
          <w:ilvl w:val="2"/>
          <w:numId w:val="8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8D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F1698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F1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12.01.1996 № 8-ФЗ «О погребении и похоронном деле в Российской Федерации»</w:t>
      </w:r>
      <w:r w:rsidR="000441E9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1369BDF" w14:textId="1B191D13" w:rsidR="000932DD" w:rsidRPr="00062585" w:rsidRDefault="000932DD" w:rsidP="0009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2.6.2. Официальные тексты нормативных правовых актов размещаются на </w:t>
      </w:r>
      <w:r w:rsidR="00514CE9" w:rsidRPr="00062585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08D20922" w14:textId="77777777" w:rsidR="00B51CD7" w:rsidRPr="00062585" w:rsidRDefault="00B51CD7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337E29" w14:textId="0EBB5FB5" w:rsidR="003B7FC5" w:rsidRPr="00062585" w:rsidRDefault="003B7FC5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Toc206171375"/>
      <w:r w:rsidRPr="00062585">
        <w:rPr>
          <w:rFonts w:ascii="Times New Roman" w:hAnsi="Times New Roman" w:cs="Times New Roman"/>
          <w:sz w:val="28"/>
          <w:szCs w:val="28"/>
        </w:rPr>
        <w:t>2.7. Состав и способы подачи заявления (обращени</w:t>
      </w:r>
      <w:r w:rsidR="00225B6D" w:rsidRPr="00062585">
        <w:rPr>
          <w:rFonts w:ascii="Times New Roman" w:hAnsi="Times New Roman" w:cs="Times New Roman"/>
          <w:sz w:val="28"/>
          <w:szCs w:val="28"/>
        </w:rPr>
        <w:t>я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491BE0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bookmarkEnd w:id="14"/>
    </w:p>
    <w:p w14:paraId="317BEAF3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13016" w14:textId="6A5690F8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2.7.1. Заявление (обращение) на предоставление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</w:t>
      </w:r>
      <w:r w:rsidR="00D6240F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или её 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Pr="00062585">
        <w:rPr>
          <w:rFonts w:ascii="Times New Roman" w:hAnsi="Times New Roman" w:cs="Times New Roman"/>
          <w:sz w:val="28"/>
          <w:szCs w:val="28"/>
        </w:rPr>
        <w:t>может быть подано заявителем или</w:t>
      </w:r>
      <w:r w:rsidR="00891787" w:rsidRPr="00062585">
        <w:rPr>
          <w:rFonts w:ascii="Times New Roman" w:hAnsi="Times New Roman" w:cs="Times New Roman"/>
          <w:sz w:val="28"/>
          <w:szCs w:val="28"/>
        </w:rPr>
        <w:t xml:space="preserve"> его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посредством ЕПГУ или </w:t>
      </w:r>
      <w:r w:rsidR="000358A7" w:rsidRPr="00062585">
        <w:rPr>
          <w:rFonts w:ascii="Times New Roman" w:hAnsi="Times New Roman" w:cs="Times New Roman"/>
          <w:sz w:val="28"/>
          <w:szCs w:val="28"/>
        </w:rPr>
        <w:t>личного обращения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в Уполномоченный орган.</w:t>
      </w:r>
    </w:p>
    <w:p w14:paraId="34CEA498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2.7.2. Состав заявления (обращения):</w:t>
      </w:r>
    </w:p>
    <w:p w14:paraId="2A55B83B" w14:textId="16046E16" w:rsidR="00F75C28" w:rsidRPr="00062585" w:rsidRDefault="00E75077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0049E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 (при наличии) заявителя;</w:t>
      </w:r>
    </w:p>
    <w:p w14:paraId="1C552296" w14:textId="42FFFC5D" w:rsidR="00F75C2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>сведения о заявителе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28B8E58" w14:textId="7181425D" w:rsidR="00F75C2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74F5D" w:rsidRPr="00062585">
        <w:rPr>
          <w:rFonts w:ascii="Times New Roman" w:hAnsi="Times New Roman" w:cs="Times New Roman"/>
          <w:sz w:val="28"/>
          <w:szCs w:val="28"/>
        </w:rPr>
        <w:t>данные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74F5D" w:rsidRPr="00062585">
        <w:rPr>
          <w:rFonts w:ascii="Times New Roman" w:hAnsi="Times New Roman" w:cs="Times New Roman"/>
          <w:sz w:val="28"/>
          <w:szCs w:val="28"/>
        </w:rPr>
        <w:t>а</w:t>
      </w:r>
      <w:r w:rsidR="00F75C28" w:rsidRPr="00062585">
        <w:rPr>
          <w:rFonts w:ascii="Times New Roman" w:hAnsi="Times New Roman" w:cs="Times New Roman"/>
          <w:sz w:val="28"/>
          <w:szCs w:val="28"/>
        </w:rPr>
        <w:t>, удостоверяющ</w:t>
      </w:r>
      <w:r w:rsidR="00974F5D" w:rsidRPr="00062585">
        <w:rPr>
          <w:rFonts w:ascii="Times New Roman" w:hAnsi="Times New Roman" w:cs="Times New Roman"/>
          <w:sz w:val="28"/>
          <w:szCs w:val="28"/>
        </w:rPr>
        <w:t>его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 личность заявителя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7E2DA0C" w14:textId="06DBEE0A" w:rsidR="006C48C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>сведения</w:t>
      </w:r>
      <w:r w:rsidR="006C48C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F75C28" w:rsidRPr="00062585">
        <w:rPr>
          <w:rFonts w:ascii="Times New Roman" w:hAnsi="Times New Roman" w:cs="Times New Roman"/>
          <w:sz w:val="28"/>
          <w:szCs w:val="28"/>
        </w:rPr>
        <w:t>о получателе муниципальной услуги (лице, взявшем на себя ответственность за захоронение</w:t>
      </w:r>
      <w:r w:rsidR="0000049E" w:rsidRPr="0000049E">
        <w:rPr>
          <w:rFonts w:ascii="Times New Roman" w:hAnsi="Times New Roman" w:cs="Times New Roman"/>
          <w:sz w:val="28"/>
          <w:szCs w:val="28"/>
        </w:rPr>
        <w:t xml:space="preserve">, 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или </w:t>
      </w:r>
      <w:r w:rsidR="006C48C8" w:rsidRPr="00062585">
        <w:rPr>
          <w:rFonts w:ascii="Times New Roman" w:hAnsi="Times New Roman" w:cs="Times New Roman"/>
          <w:sz w:val="28"/>
          <w:szCs w:val="28"/>
        </w:rPr>
        <w:t>об ответственном за захоронение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 в случае, когда заявление подает представитель)</w:t>
      </w:r>
      <w:r w:rsidR="006C48C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089C9D0" w14:textId="3E4799AC" w:rsidR="00F75C28" w:rsidRPr="00062585" w:rsidRDefault="004C6B98" w:rsidP="00F75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 получателя услуги (лице, взявшем на себя ответственность за захоронение</w:t>
      </w:r>
      <w:r w:rsidR="0000049E">
        <w:rPr>
          <w:rFonts w:ascii="Times New Roman" w:hAnsi="Times New Roman" w:cs="Times New Roman"/>
          <w:sz w:val="28"/>
          <w:szCs w:val="28"/>
        </w:rPr>
        <w:t xml:space="preserve">, </w:t>
      </w:r>
      <w:r w:rsidR="00F75C28" w:rsidRPr="00062585">
        <w:rPr>
          <w:rFonts w:ascii="Times New Roman" w:hAnsi="Times New Roman" w:cs="Times New Roman"/>
          <w:sz w:val="28"/>
          <w:szCs w:val="28"/>
        </w:rPr>
        <w:t>или об ответственном за захоронение</w:t>
      </w:r>
      <w:r w:rsidR="00CD1077">
        <w:rPr>
          <w:rFonts w:ascii="Times New Roman" w:hAnsi="Times New Roman" w:cs="Times New Roman"/>
          <w:sz w:val="28"/>
          <w:szCs w:val="28"/>
        </w:rPr>
        <w:t xml:space="preserve"> </w:t>
      </w:r>
      <w:r w:rsidR="00F75C28" w:rsidRPr="00062585">
        <w:rPr>
          <w:rFonts w:ascii="Times New Roman" w:hAnsi="Times New Roman" w:cs="Times New Roman"/>
          <w:sz w:val="28"/>
          <w:szCs w:val="28"/>
        </w:rPr>
        <w:t>в случае, когда заявление подает представитель);</w:t>
      </w:r>
    </w:p>
    <w:p w14:paraId="562A75AF" w14:textId="5BDF437C" w:rsidR="006C48C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6C48C8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>информация о</w:t>
      </w:r>
      <w:r w:rsidR="006C48C8" w:rsidRPr="00062585">
        <w:rPr>
          <w:rFonts w:ascii="Times New Roman" w:hAnsi="Times New Roman" w:cs="Times New Roman"/>
          <w:sz w:val="28"/>
          <w:szCs w:val="28"/>
        </w:rPr>
        <w:t xml:space="preserve"> выбранно</w:t>
      </w:r>
      <w:r w:rsidR="00F75C28" w:rsidRPr="00062585">
        <w:rPr>
          <w:rFonts w:ascii="Times New Roman" w:hAnsi="Times New Roman" w:cs="Times New Roman"/>
          <w:sz w:val="28"/>
          <w:szCs w:val="28"/>
        </w:rPr>
        <w:t>м варианте</w:t>
      </w:r>
      <w:r w:rsidR="006C48C8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14:paraId="1D40C9B2" w14:textId="1F2CCA62" w:rsidR="006C48C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6C48C8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6C48C8" w:rsidRPr="00062585">
        <w:rPr>
          <w:rFonts w:ascii="Times New Roman" w:hAnsi="Times New Roman" w:cs="Times New Roman"/>
          <w:sz w:val="28"/>
          <w:szCs w:val="28"/>
        </w:rPr>
        <w:t>информация о способе погребения/захоронения;</w:t>
      </w:r>
    </w:p>
    <w:p w14:paraId="1FD2DAC4" w14:textId="145CDF61" w:rsidR="00F75C2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>сведения об умершем/перезахораниваемом/ранее захороненном (в зависимости от варианта муниципальной услуги);</w:t>
      </w:r>
    </w:p>
    <w:p w14:paraId="6631280E" w14:textId="49F2548B" w:rsidR="00F75C2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75C28" w:rsidRPr="00062585">
        <w:rPr>
          <w:rFonts w:ascii="Times New Roman" w:hAnsi="Times New Roman" w:cs="Times New Roman"/>
          <w:sz w:val="28"/>
          <w:szCs w:val="28"/>
        </w:rPr>
        <w:t xml:space="preserve">информация о кладбище и месте захоронения/ </w:t>
      </w:r>
      <w:proofErr w:type="spellStart"/>
      <w:r w:rsidR="00F75C28" w:rsidRPr="00062585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F75C28" w:rsidRPr="00062585">
        <w:rPr>
          <w:rFonts w:ascii="Times New Roman" w:hAnsi="Times New Roman" w:cs="Times New Roman"/>
          <w:sz w:val="28"/>
          <w:szCs w:val="28"/>
        </w:rPr>
        <w:t>/перезахоронения/эксгумации (в зависимости от варианта муниципальной услуги);</w:t>
      </w:r>
    </w:p>
    <w:p w14:paraId="16E45593" w14:textId="70A23D32" w:rsidR="006C48C8" w:rsidRPr="00062585" w:rsidRDefault="004C6B98" w:rsidP="006C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</w:t>
      </w:r>
      <w:r w:rsidR="006C48C8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6C48C8" w:rsidRPr="00062585">
        <w:rPr>
          <w:rFonts w:ascii="Times New Roman" w:hAnsi="Times New Roman" w:cs="Times New Roman"/>
          <w:sz w:val="28"/>
          <w:szCs w:val="28"/>
        </w:rPr>
        <w:t>сведения</w:t>
      </w:r>
      <w:r w:rsidRPr="00062585">
        <w:rPr>
          <w:rFonts w:ascii="Times New Roman" w:hAnsi="Times New Roman" w:cs="Times New Roman"/>
          <w:sz w:val="28"/>
          <w:szCs w:val="28"/>
        </w:rPr>
        <w:t>,</w:t>
      </w:r>
      <w:r w:rsidR="006C48C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F75C28" w:rsidRPr="00062585">
        <w:rPr>
          <w:rFonts w:ascii="Times New Roman" w:hAnsi="Times New Roman" w:cs="Times New Roman"/>
          <w:sz w:val="28"/>
          <w:szCs w:val="28"/>
        </w:rPr>
        <w:t>актуализируемые в реестре мест захоронения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339C624" w14:textId="1B12AC2A" w:rsidR="00C40479" w:rsidRPr="00062585" w:rsidRDefault="004C6B98" w:rsidP="00600A84">
      <w:pPr>
        <w:pStyle w:val="a7"/>
        <w:tabs>
          <w:tab w:val="left" w:pos="38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л</w:t>
      </w:r>
      <w:r w:rsidR="00C63FCF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информации об</w:t>
      </w:r>
      <w:r w:rsidR="00983B0B" w:rsidRPr="0006258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62585">
        <w:rPr>
          <w:rFonts w:ascii="Times New Roman" w:hAnsi="Times New Roman" w:cs="Times New Roman"/>
          <w:sz w:val="28"/>
          <w:szCs w:val="28"/>
        </w:rPr>
        <w:t>, выступающей представителем получателя муниципальной услуги</w:t>
      </w:r>
      <w:r w:rsidR="00C40479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AE0438C" w14:textId="36638A9F" w:rsidR="00983B0B" w:rsidRPr="00062585" w:rsidRDefault="00C40479" w:rsidP="00600A84">
      <w:pPr>
        <w:pStyle w:val="a7"/>
        <w:tabs>
          <w:tab w:val="left" w:pos="38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м)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 xml:space="preserve">информация об организации, производящей захоронение/ </w:t>
      </w:r>
      <w:proofErr w:type="spellStart"/>
      <w:r w:rsidRPr="00062585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062585">
        <w:rPr>
          <w:rFonts w:ascii="Times New Roman" w:hAnsi="Times New Roman" w:cs="Times New Roman"/>
          <w:sz w:val="28"/>
          <w:szCs w:val="28"/>
        </w:rPr>
        <w:t>/перезахоронение/эксгумацию (в зависимости от варианта муниципальной услуги)</w:t>
      </w:r>
      <w:r w:rsidR="002F7842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5F93027" w14:textId="0C20674F" w:rsidR="003B7FC5" w:rsidRPr="00062585" w:rsidRDefault="002F7842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н)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сведения о родстве получателя услуги с умершим/ перезахораниваемым/эксгумируемым,</w:t>
      </w:r>
      <w:r w:rsidR="0058207C" w:rsidRPr="0006258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умершего/ перезахораниваемого с ранее захороненным (в зависимости от варианта муниципальной услуги)</w:t>
      </w:r>
      <w:r w:rsidR="006520E2" w:rsidRPr="00062585">
        <w:rPr>
          <w:rFonts w:ascii="Times New Roman" w:hAnsi="Times New Roman" w:cs="Times New Roman"/>
          <w:sz w:val="28"/>
          <w:szCs w:val="28"/>
        </w:rPr>
        <w:t>.</w:t>
      </w:r>
      <w:r w:rsidR="003B7FC5" w:rsidRPr="00AF1915">
        <w:rPr>
          <w:rFonts w:ascii="Times New Roman" w:hAnsi="Times New Roman" w:cs="Times New Roman"/>
          <w:sz w:val="28"/>
          <w:szCs w:val="28"/>
        </w:rPr>
        <w:t>2.7.3. К</w:t>
      </w:r>
      <w:r w:rsidR="003B7FC5" w:rsidRPr="00062585">
        <w:rPr>
          <w:rFonts w:ascii="Times New Roman" w:hAnsi="Times New Roman" w:cs="Times New Roman"/>
          <w:sz w:val="28"/>
          <w:szCs w:val="28"/>
        </w:rPr>
        <w:t xml:space="preserve"> заявлению (обращению) прилагаются (в зависимости от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услуги</w:t>
      </w:r>
      <w:r w:rsidR="003B7FC5" w:rsidRPr="00062585">
        <w:rPr>
          <w:rFonts w:ascii="Times New Roman" w:hAnsi="Times New Roman" w:cs="Times New Roman"/>
          <w:sz w:val="28"/>
          <w:szCs w:val="28"/>
        </w:rPr>
        <w:t>):</w:t>
      </w:r>
    </w:p>
    <w:p w14:paraId="2E3F2009" w14:textId="5227EC42" w:rsidR="000D69F2" w:rsidRPr="00062585" w:rsidRDefault="000D69F2" w:rsidP="000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подачи заявления представителем)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1CC75DA" w14:textId="609F8068" w:rsidR="00A55BF2" w:rsidRPr="00062585" w:rsidRDefault="000D69F2" w:rsidP="00052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свидетельство о смерти иност</w:t>
      </w:r>
      <w:r w:rsidR="00A55BF2" w:rsidRPr="00062585">
        <w:rPr>
          <w:rFonts w:ascii="Times New Roman" w:hAnsi="Times New Roman" w:cs="Times New Roman"/>
          <w:sz w:val="28"/>
          <w:szCs w:val="28"/>
        </w:rPr>
        <w:t xml:space="preserve">ранного государства с </w:t>
      </w:r>
      <w:r w:rsidR="00761A39" w:rsidRPr="00062585">
        <w:rPr>
          <w:rFonts w:ascii="Times New Roman" w:hAnsi="Times New Roman" w:cs="Times New Roman"/>
          <w:sz w:val="28"/>
          <w:szCs w:val="28"/>
        </w:rPr>
        <w:t xml:space="preserve">заверенным </w:t>
      </w:r>
      <w:r w:rsidR="00A55BF2" w:rsidRPr="00062585">
        <w:rPr>
          <w:rFonts w:ascii="Times New Roman" w:hAnsi="Times New Roman" w:cs="Times New Roman"/>
          <w:sz w:val="28"/>
          <w:szCs w:val="28"/>
        </w:rPr>
        <w:t>переводом на русский</w:t>
      </w:r>
      <w:r w:rsidR="00052AED" w:rsidRPr="00062585">
        <w:rPr>
          <w:rFonts w:ascii="Times New Roman" w:hAnsi="Times New Roman" w:cs="Times New Roman"/>
          <w:sz w:val="28"/>
          <w:szCs w:val="28"/>
        </w:rPr>
        <w:t xml:space="preserve"> язык</w:t>
      </w:r>
      <w:r w:rsidR="00A55BF2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DBA37B2" w14:textId="620E0D37" w:rsidR="00A55BF2" w:rsidRPr="00062585" w:rsidRDefault="00472CAB" w:rsidP="000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</w:t>
      </w:r>
      <w:r w:rsidR="00A55BF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A55BF2" w:rsidRPr="00062585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умершего к категории почётных граждан;</w:t>
      </w:r>
    </w:p>
    <w:p w14:paraId="1A15567F" w14:textId="501DE559" w:rsidR="00A55BF2" w:rsidRPr="00062585" w:rsidRDefault="00472CAB" w:rsidP="000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</w:t>
      </w:r>
      <w:r w:rsidR="00A55BF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A55BF2" w:rsidRPr="00062585">
        <w:rPr>
          <w:rFonts w:ascii="Times New Roman" w:hAnsi="Times New Roman" w:cs="Times New Roman"/>
          <w:sz w:val="28"/>
          <w:szCs w:val="28"/>
        </w:rPr>
        <w:t>справка о проведённой кремации тела или останков;</w:t>
      </w:r>
    </w:p>
    <w:p w14:paraId="3FABC029" w14:textId="25F47687" w:rsidR="00472CAB" w:rsidRPr="00062585" w:rsidRDefault="00472CAB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A55BF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A55BF2" w:rsidRPr="00062585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062585">
        <w:rPr>
          <w:rFonts w:ascii="Times New Roman" w:hAnsi="Times New Roman" w:cs="Times New Roman"/>
          <w:sz w:val="28"/>
          <w:szCs w:val="28"/>
        </w:rPr>
        <w:t>удостоверяющие</w:t>
      </w:r>
      <w:r w:rsidR="00A55BF2" w:rsidRPr="00062585">
        <w:rPr>
          <w:rFonts w:ascii="Times New Roman" w:hAnsi="Times New Roman" w:cs="Times New Roman"/>
          <w:sz w:val="28"/>
          <w:szCs w:val="28"/>
        </w:rPr>
        <w:t xml:space="preserve"> родство умершего/перезахораниваемого с ранее захороненным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9400446" w14:textId="009BA77C" w:rsidR="003B7FC5" w:rsidRPr="00062585" w:rsidRDefault="00472CAB" w:rsidP="007D7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3B7FC5" w:rsidRPr="00062585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</w:t>
      </w:r>
      <w:r w:rsidR="007D76D2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E1D13C8" w14:textId="2E73E1CD" w:rsidR="00067D97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067D97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891787" w:rsidRPr="00062585">
        <w:rPr>
          <w:rFonts w:ascii="Times New Roman" w:hAnsi="Times New Roman" w:cs="Times New Roman"/>
          <w:sz w:val="28"/>
          <w:szCs w:val="28"/>
        </w:rPr>
        <w:t>документы</w:t>
      </w:r>
      <w:r w:rsidR="0085683A" w:rsidRPr="00062585">
        <w:rPr>
          <w:rFonts w:ascii="Times New Roman" w:hAnsi="Times New Roman" w:cs="Times New Roman"/>
          <w:sz w:val="28"/>
          <w:szCs w:val="28"/>
        </w:rPr>
        <w:t xml:space="preserve">, </w:t>
      </w:r>
      <w:r w:rsidR="000871ED" w:rsidRPr="00062585">
        <w:rPr>
          <w:rFonts w:ascii="Times New Roman" w:hAnsi="Times New Roman" w:cs="Times New Roman"/>
          <w:sz w:val="28"/>
          <w:szCs w:val="28"/>
        </w:rPr>
        <w:t>подтверждающ</w:t>
      </w:r>
      <w:r w:rsidR="0085683A" w:rsidRPr="00062585">
        <w:rPr>
          <w:rFonts w:ascii="Times New Roman" w:hAnsi="Times New Roman" w:cs="Times New Roman"/>
          <w:sz w:val="28"/>
          <w:szCs w:val="28"/>
        </w:rPr>
        <w:t>и</w:t>
      </w:r>
      <w:r w:rsidR="00891787" w:rsidRPr="00062585">
        <w:rPr>
          <w:rFonts w:ascii="Times New Roman" w:hAnsi="Times New Roman" w:cs="Times New Roman"/>
          <w:sz w:val="28"/>
          <w:szCs w:val="28"/>
        </w:rPr>
        <w:t>е</w:t>
      </w:r>
      <w:r w:rsidR="0085683A" w:rsidRPr="00062585">
        <w:rPr>
          <w:rFonts w:ascii="Times New Roman" w:hAnsi="Times New Roman" w:cs="Times New Roman"/>
          <w:sz w:val="28"/>
          <w:szCs w:val="28"/>
        </w:rPr>
        <w:t xml:space="preserve"> родство </w:t>
      </w:r>
      <w:r w:rsidR="00CE2E05" w:rsidRPr="00062585">
        <w:rPr>
          <w:rFonts w:ascii="Times New Roman" w:hAnsi="Times New Roman" w:cs="Times New Roman"/>
          <w:sz w:val="28"/>
          <w:szCs w:val="28"/>
        </w:rPr>
        <w:t>лица, взявшего на себя обязательства по захоронению</w:t>
      </w:r>
      <w:r w:rsidR="005F3849" w:rsidRPr="005F384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E2E05" w:rsidRPr="00062585">
        <w:rPr>
          <w:rFonts w:ascii="Times New Roman" w:hAnsi="Times New Roman" w:cs="Times New Roman"/>
          <w:sz w:val="28"/>
          <w:szCs w:val="28"/>
        </w:rPr>
        <w:t xml:space="preserve">или </w:t>
      </w:r>
      <w:r w:rsidR="0085683A" w:rsidRPr="00062585">
        <w:rPr>
          <w:rFonts w:ascii="Times New Roman" w:hAnsi="Times New Roman" w:cs="Times New Roman"/>
          <w:sz w:val="28"/>
          <w:szCs w:val="28"/>
        </w:rPr>
        <w:t xml:space="preserve">ответственного за захоронение с </w:t>
      </w:r>
      <w:r w:rsidR="00CE2E05" w:rsidRPr="00062585">
        <w:rPr>
          <w:rFonts w:ascii="Times New Roman" w:hAnsi="Times New Roman" w:cs="Times New Roman"/>
          <w:sz w:val="28"/>
          <w:szCs w:val="28"/>
        </w:rPr>
        <w:t>захораниваемым/</w:t>
      </w:r>
      <w:r w:rsidR="0085683A" w:rsidRPr="00062585">
        <w:rPr>
          <w:rFonts w:ascii="Times New Roman" w:hAnsi="Times New Roman" w:cs="Times New Roman"/>
          <w:sz w:val="28"/>
          <w:szCs w:val="28"/>
        </w:rPr>
        <w:t>перезахораниваемым</w:t>
      </w:r>
      <w:r w:rsidR="00A56982" w:rsidRPr="00062585">
        <w:rPr>
          <w:rFonts w:ascii="Times New Roman" w:hAnsi="Times New Roman" w:cs="Times New Roman"/>
          <w:sz w:val="28"/>
          <w:szCs w:val="28"/>
        </w:rPr>
        <w:t>/ранее захороненным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D507014" w14:textId="2EAA3743" w:rsidR="007D0D95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D0D95" w:rsidRPr="00062585">
        <w:rPr>
          <w:rFonts w:ascii="Times New Roman" w:hAnsi="Times New Roman" w:cs="Times New Roman"/>
          <w:sz w:val="28"/>
          <w:szCs w:val="28"/>
        </w:rPr>
        <w:t>волеизъявлени</w:t>
      </w:r>
      <w:r w:rsidR="00D817CA" w:rsidRPr="00062585">
        <w:rPr>
          <w:rFonts w:ascii="Times New Roman" w:hAnsi="Times New Roman" w:cs="Times New Roman"/>
          <w:sz w:val="28"/>
          <w:szCs w:val="28"/>
        </w:rPr>
        <w:t>е</w:t>
      </w:r>
      <w:r w:rsidR="007D0D95" w:rsidRPr="00062585">
        <w:rPr>
          <w:rFonts w:ascii="Times New Roman" w:hAnsi="Times New Roman" w:cs="Times New Roman"/>
          <w:sz w:val="28"/>
          <w:szCs w:val="28"/>
        </w:rPr>
        <w:t xml:space="preserve"> умершего быть погребённым в родственном захоронении</w:t>
      </w:r>
      <w:r w:rsidR="00FA2ACA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C5B866B" w14:textId="5316CB3F" w:rsidR="007D0D95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D0D95" w:rsidRPr="00062585">
        <w:rPr>
          <w:rFonts w:ascii="Times New Roman" w:hAnsi="Times New Roman" w:cs="Times New Roman"/>
          <w:sz w:val="28"/>
          <w:szCs w:val="28"/>
        </w:rPr>
        <w:t>согласие на захоронение умершего от ответственного за захоронение</w:t>
      </w:r>
      <w:r w:rsidR="00FA2ACA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7D0D95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2728D1" w14:textId="2C801BC9" w:rsidR="007D0D95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D0D95" w:rsidRPr="00062585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  <w:r w:rsidR="00FA2ACA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7D0D95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DC86AE4" w14:textId="49B6B713" w:rsidR="0085683A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л</w:t>
      </w:r>
      <w:r w:rsidR="0085683A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85683A" w:rsidRPr="00062585">
        <w:rPr>
          <w:rFonts w:ascii="Times New Roman" w:hAnsi="Times New Roman" w:cs="Times New Roman"/>
          <w:sz w:val="28"/>
          <w:szCs w:val="28"/>
        </w:rPr>
        <w:t>разрешени</w:t>
      </w:r>
      <w:r w:rsidR="00142F01" w:rsidRPr="00062585">
        <w:rPr>
          <w:rFonts w:ascii="Times New Roman" w:hAnsi="Times New Roman" w:cs="Times New Roman"/>
          <w:sz w:val="28"/>
          <w:szCs w:val="28"/>
        </w:rPr>
        <w:t>е</w:t>
      </w:r>
      <w:r w:rsidR="0085683A" w:rsidRPr="00062585">
        <w:rPr>
          <w:rFonts w:ascii="Times New Roman" w:hAnsi="Times New Roman" w:cs="Times New Roman"/>
          <w:sz w:val="28"/>
          <w:szCs w:val="28"/>
        </w:rPr>
        <w:t xml:space="preserve"> на проведение эксгумации и транспортировку покойного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C4907F8" w14:textId="019A3191" w:rsidR="00F3554D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м</w:t>
      </w:r>
      <w:r w:rsidR="00F3554D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142F01" w:rsidRPr="00062585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F3554D" w:rsidRPr="00062585">
        <w:rPr>
          <w:rFonts w:ascii="Times New Roman" w:hAnsi="Times New Roman" w:cs="Times New Roman"/>
          <w:sz w:val="28"/>
          <w:szCs w:val="28"/>
        </w:rPr>
        <w:t>о том, что смерть человека не была связана с уголовно наказуемыми действиями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F357F94" w14:textId="136C3D1A" w:rsidR="009B58B2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н</w:t>
      </w:r>
      <w:r w:rsidR="009B58B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B58B2" w:rsidRPr="00062585">
        <w:rPr>
          <w:rFonts w:ascii="Times New Roman" w:hAnsi="Times New Roman" w:cs="Times New Roman"/>
          <w:sz w:val="28"/>
          <w:szCs w:val="28"/>
        </w:rPr>
        <w:t>документы, подтверждающие согласие стать ответственным за захоронение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D2F1C48" w14:textId="3A70D57B" w:rsidR="00A56982" w:rsidRPr="00062585" w:rsidRDefault="00472CAB" w:rsidP="0021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о)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A56982" w:rsidRPr="00062585">
        <w:rPr>
          <w:rFonts w:ascii="Times New Roman" w:hAnsi="Times New Roman" w:cs="Times New Roman"/>
          <w:sz w:val="28"/>
          <w:szCs w:val="28"/>
        </w:rPr>
        <w:t>окументы, подтверждающи</w:t>
      </w:r>
      <w:r w:rsidR="00A56982" w:rsidRPr="005F3849">
        <w:rPr>
          <w:rFonts w:ascii="Times New Roman" w:hAnsi="Times New Roman" w:cs="Times New Roman"/>
          <w:sz w:val="28"/>
          <w:szCs w:val="28"/>
        </w:rPr>
        <w:t>е достоверность</w:t>
      </w:r>
      <w:r w:rsidR="005F3849" w:rsidRPr="005F3849">
        <w:rPr>
          <w:rFonts w:ascii="Times New Roman" w:hAnsi="Times New Roman" w:cs="Times New Roman"/>
          <w:sz w:val="28"/>
          <w:szCs w:val="28"/>
        </w:rPr>
        <w:t xml:space="preserve"> изменений,</w:t>
      </w:r>
      <w:r w:rsidR="00A56982" w:rsidRPr="005F3849">
        <w:rPr>
          <w:rFonts w:ascii="Times New Roman" w:hAnsi="Times New Roman" w:cs="Times New Roman"/>
          <w:sz w:val="28"/>
          <w:szCs w:val="28"/>
        </w:rPr>
        <w:t xml:space="preserve"> вносимых в реестр мест захоронений</w:t>
      </w:r>
      <w:r w:rsidR="00F13C1E" w:rsidRPr="005F3849">
        <w:rPr>
          <w:rFonts w:ascii="Times New Roman" w:hAnsi="Times New Roman" w:cs="Times New Roman"/>
          <w:sz w:val="28"/>
          <w:szCs w:val="28"/>
        </w:rPr>
        <w:t>;</w:t>
      </w:r>
    </w:p>
    <w:p w14:paraId="2D331914" w14:textId="15BA9628" w:rsidR="00F13C1E" w:rsidRPr="00062585" w:rsidRDefault="00F13C1E" w:rsidP="00F1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разрешение на погребение тела в ином месте (при перезахоронении на кладбище в другое муниципальное образование).</w:t>
      </w:r>
    </w:p>
    <w:p w14:paraId="77F0A0EE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2.7.4. Особенности подачи в электронной форме:</w:t>
      </w:r>
    </w:p>
    <w:p w14:paraId="655AD0CE" w14:textId="55752541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электронные образы документов отправляются с использованием подтверждённой учётной записи в ЕСИА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80962E6" w14:textId="77777777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все действия выполняются через интерфейс личного кабинета посредством ЕПГУ.</w:t>
      </w:r>
    </w:p>
    <w:p w14:paraId="4B23F941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2.7.5. Особенности подачи на бумажном носителе:</w:t>
      </w:r>
    </w:p>
    <w:p w14:paraId="3E1E1B70" w14:textId="26CC379B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документы подаются лично или через представителя. Копии приобщаются к делу, оригиналы предъявляются для сверки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40F75F3" w14:textId="6F24B1EB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заявление составляется по установленной форме (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 xml:space="preserve">, образцы размещаются на </w:t>
      </w:r>
      <w:r w:rsidR="00142F01" w:rsidRPr="00062585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органа).</w:t>
      </w:r>
    </w:p>
    <w:p w14:paraId="002CB217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2.7.6. Регистрация заявления (обращения):</w:t>
      </w:r>
    </w:p>
    <w:p w14:paraId="4DB8C26B" w14:textId="0E5AAEAD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подаче заявления (обращения) посредством ЕПГУ регистрация осуществляется автоматически с момента поступления в систему, заявителю направляется электронное уведомление</w:t>
      </w:r>
      <w:r w:rsidR="00960048">
        <w:rPr>
          <w:rFonts w:ascii="Times New Roman" w:hAnsi="Times New Roman" w:cs="Times New Roman"/>
          <w:sz w:val="28"/>
          <w:szCs w:val="28"/>
        </w:rPr>
        <w:t xml:space="preserve"> в соответствии со статусной моделью услуги</w:t>
      </w:r>
      <w:r w:rsidR="00297E4B">
        <w:rPr>
          <w:rFonts w:ascii="Times New Roman" w:hAnsi="Times New Roman" w:cs="Times New Roman"/>
          <w:sz w:val="28"/>
          <w:szCs w:val="28"/>
        </w:rPr>
        <w:t xml:space="preserve"> в ПГС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4076734" w14:textId="736D1848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при личной подаче регистрация производится должностным лицом в течение не более 3 (тр</w:t>
      </w:r>
      <w:r w:rsidR="00E65901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с момента при</w:t>
      </w:r>
      <w:r w:rsidR="00B1074A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ма документов, заявителю выдаётся расписка с датой регистрации.</w:t>
      </w:r>
    </w:p>
    <w:p w14:paraId="6B0F0011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2.7.7. Документ, подтверждающий приём заявления и документов:</w:t>
      </w:r>
    </w:p>
    <w:p w14:paraId="398285A3" w14:textId="07485745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подаче в электронной форме поступает электронное уведомление в личный кабинет заявителя на ЕПГУ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F4D829F" w14:textId="4AC5D596" w:rsidR="003B7FC5" w:rsidRPr="00062585" w:rsidRDefault="003B7FC5" w:rsidP="003B7FC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личном обращении </w:t>
      </w:r>
      <w:r w:rsidR="008343E5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расписка на бумажном носителе.</w:t>
      </w:r>
    </w:p>
    <w:p w14:paraId="3B9907BF" w14:textId="77777777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2.7.8. Дополнительные положения:</w:t>
      </w:r>
    </w:p>
    <w:p w14:paraId="78CAF922" w14:textId="10F8D830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</w:t>
      </w:r>
      <w:r w:rsidR="00C63FCF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DC489E3" w14:textId="5A083A76" w:rsidR="003B7FC5" w:rsidRPr="00062585" w:rsidRDefault="003B7FC5" w:rsidP="003B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все формы заявлений, перечень необходимых документов, требования к их оформлению размещаются на </w:t>
      </w:r>
      <w:r w:rsidR="00BE4E6B" w:rsidRPr="00062585">
        <w:rPr>
          <w:rFonts w:ascii="Times New Roman" w:hAnsi="Times New Roman" w:cs="Times New Roman"/>
          <w:sz w:val="28"/>
          <w:szCs w:val="28"/>
        </w:rPr>
        <w:t>официальных ресурсах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14:paraId="47C0F8CB" w14:textId="5AA5F1CA" w:rsidR="00B51CD7" w:rsidRPr="00062585" w:rsidRDefault="00B51CD7" w:rsidP="00B24CB4">
      <w:pPr>
        <w:tabs>
          <w:tab w:val="left" w:pos="13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3EF8C7E" w14:textId="5673697F" w:rsidR="00486321" w:rsidRPr="00062585" w:rsidRDefault="00486321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206171376"/>
      <w:r w:rsidRPr="00062585">
        <w:rPr>
          <w:rFonts w:ascii="Times New Roman" w:hAnsi="Times New Roman" w:cs="Times New Roman"/>
          <w:sz w:val="28"/>
          <w:szCs w:val="28"/>
        </w:rPr>
        <w:t xml:space="preserve">2.8.  </w:t>
      </w:r>
      <w:r w:rsidR="00491BE0" w:rsidRPr="00062585">
        <w:rPr>
          <w:rFonts w:ascii="Times New Roman" w:hAnsi="Times New Roman" w:cs="Times New Roman"/>
          <w:sz w:val="28"/>
          <w:szCs w:val="28"/>
        </w:rPr>
        <w:t>П</w:t>
      </w:r>
      <w:r w:rsidRPr="00062585">
        <w:rPr>
          <w:rFonts w:ascii="Times New Roman" w:hAnsi="Times New Roman" w:cs="Times New Roman"/>
          <w:sz w:val="28"/>
          <w:szCs w:val="28"/>
        </w:rPr>
        <w:t>еречень документов, необходимых</w:t>
      </w:r>
      <w:r w:rsidR="00060162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15"/>
    </w:p>
    <w:p w14:paraId="67ED76A4" w14:textId="77777777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D6C9D" w14:textId="60D6E712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2.8.1. Для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 заявитель представляет следующие документы:</w:t>
      </w:r>
    </w:p>
    <w:p w14:paraId="7E6C8040" w14:textId="3701D435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2.8.1.1. В случае </w:t>
      </w:r>
      <w:r w:rsidR="00F730EC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4E84D53E" w14:textId="62A4A990" w:rsidR="009B58B2" w:rsidRPr="00062585" w:rsidRDefault="009B58B2" w:rsidP="009B5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а) заявление о предоставлении соответствующего варианта муниципальной услуги (по установленной форме,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A01C54" w14:textId="58F580A5" w:rsidR="009B58B2" w:rsidRPr="00062585" w:rsidRDefault="009B58B2" w:rsidP="009B5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</w:t>
      </w:r>
    </w:p>
    <w:p w14:paraId="0BBEC003" w14:textId="3B4973C0" w:rsidR="007D0D95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D0D95" w:rsidRPr="00062585">
        <w:rPr>
          <w:rFonts w:ascii="Times New Roman" w:hAnsi="Times New Roman" w:cs="Times New Roman"/>
          <w:sz w:val="28"/>
          <w:szCs w:val="28"/>
        </w:rPr>
        <w:t xml:space="preserve">свидетельство о смерти иностранного государства с </w:t>
      </w:r>
      <w:r w:rsidR="00761A39" w:rsidRPr="00062585">
        <w:rPr>
          <w:rFonts w:ascii="Times New Roman" w:hAnsi="Times New Roman" w:cs="Times New Roman"/>
          <w:sz w:val="28"/>
          <w:szCs w:val="28"/>
        </w:rPr>
        <w:t xml:space="preserve">заверенным </w:t>
      </w:r>
      <w:r w:rsidR="007D0D95" w:rsidRPr="00062585">
        <w:rPr>
          <w:rFonts w:ascii="Times New Roman" w:hAnsi="Times New Roman" w:cs="Times New Roman"/>
          <w:sz w:val="28"/>
          <w:szCs w:val="28"/>
        </w:rPr>
        <w:t>переводом на русский язык</w:t>
      </w:r>
      <w:r w:rsidR="00512E56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3C07C2D" w14:textId="0BEA4E51" w:rsidR="007D0D95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D0D95" w:rsidRPr="00062585">
        <w:rPr>
          <w:rFonts w:ascii="Times New Roman" w:hAnsi="Times New Roman" w:cs="Times New Roman"/>
          <w:sz w:val="28"/>
          <w:szCs w:val="28"/>
        </w:rPr>
        <w:t>документы</w:t>
      </w:r>
      <w:r w:rsidRPr="00062585">
        <w:rPr>
          <w:rFonts w:ascii="Times New Roman" w:hAnsi="Times New Roman" w:cs="Times New Roman"/>
          <w:sz w:val="28"/>
          <w:szCs w:val="28"/>
        </w:rPr>
        <w:t>,</w:t>
      </w:r>
      <w:r w:rsidR="007D0D95" w:rsidRPr="00062585">
        <w:rPr>
          <w:rFonts w:ascii="Times New Roman" w:hAnsi="Times New Roman" w:cs="Times New Roman"/>
          <w:sz w:val="28"/>
          <w:szCs w:val="28"/>
        </w:rPr>
        <w:t xml:space="preserve"> подтверждающие полномочия представителя</w:t>
      </w:r>
      <w:r w:rsidR="00D427BC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6EEB2B2" w14:textId="36CB2A6E" w:rsidR="007D0D95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7D0D9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B58B2" w:rsidRPr="00062585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умершего к категории почётных граждан</w:t>
      </w:r>
      <w:r w:rsidR="00D427BC" w:rsidRPr="00062585">
        <w:rPr>
          <w:rFonts w:ascii="Times New Roman" w:hAnsi="Times New Roman" w:cs="Times New Roman"/>
          <w:sz w:val="28"/>
          <w:szCs w:val="28"/>
        </w:rPr>
        <w:t xml:space="preserve"> (в зависимости от варианта муниципальной услуги)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7700E67" w14:textId="2B278FDC" w:rsidR="009B58B2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9B58B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B58B2" w:rsidRPr="00062585">
        <w:rPr>
          <w:rFonts w:ascii="Times New Roman" w:hAnsi="Times New Roman" w:cs="Times New Roman"/>
          <w:sz w:val="28"/>
          <w:szCs w:val="28"/>
        </w:rPr>
        <w:t>справка о проведённой кремации тела или останков</w:t>
      </w:r>
      <w:r w:rsidR="00D427BC" w:rsidRPr="00062585">
        <w:rPr>
          <w:rFonts w:ascii="Times New Roman" w:hAnsi="Times New Roman" w:cs="Times New Roman"/>
          <w:sz w:val="28"/>
          <w:szCs w:val="28"/>
        </w:rPr>
        <w:t xml:space="preserve"> (в зависимости от варианта муниципальной услуги)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FF5CC03" w14:textId="27C6B2DB" w:rsidR="009B58B2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9B58B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B58B2" w:rsidRPr="0006258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 необходимости, </w:t>
      </w:r>
      <w:r w:rsidR="009B58B2"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="009B58B2" w:rsidRPr="00062585">
        <w:rPr>
          <w:rFonts w:ascii="Times New Roman" w:hAnsi="Times New Roman" w:cs="Times New Roman"/>
          <w:sz w:val="28"/>
          <w:szCs w:val="28"/>
        </w:rPr>
        <w:t>)</w:t>
      </w:r>
      <w:r w:rsidR="00801694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D4E4C5C" w14:textId="0CC83D6D" w:rsidR="009B58B2" w:rsidRPr="00062585" w:rsidRDefault="00BA2B67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</w:t>
      </w:r>
      <w:r w:rsidR="009B58B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9B58B2" w:rsidRPr="00062585">
        <w:rPr>
          <w:rFonts w:ascii="Times New Roman" w:hAnsi="Times New Roman" w:cs="Times New Roman"/>
          <w:sz w:val="28"/>
          <w:szCs w:val="28"/>
        </w:rPr>
        <w:t>иные документы</w:t>
      </w:r>
      <w:r w:rsidR="00F9040E" w:rsidRPr="00062585">
        <w:rPr>
          <w:rFonts w:ascii="Times New Roman" w:hAnsi="Times New Roman" w:cs="Times New Roman"/>
          <w:sz w:val="28"/>
          <w:szCs w:val="28"/>
        </w:rPr>
        <w:t>,</w:t>
      </w:r>
      <w:r w:rsidR="009B58B2" w:rsidRPr="0006258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F9040E" w:rsidRPr="00062585">
        <w:rPr>
          <w:rFonts w:ascii="Times New Roman" w:hAnsi="Times New Roman" w:cs="Times New Roman"/>
          <w:sz w:val="28"/>
          <w:szCs w:val="28"/>
        </w:rPr>
        <w:t>,</w:t>
      </w:r>
      <w:r w:rsidR="009B58B2" w:rsidRPr="0006258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3FC38C46" w14:textId="406B6705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2.8.1.2</w:t>
      </w:r>
      <w:r w:rsidR="00F06933" w:rsidRPr="00062585">
        <w:rPr>
          <w:rFonts w:ascii="Times New Roman" w:hAnsi="Times New Roman" w:cs="Times New Roman"/>
          <w:sz w:val="28"/>
          <w:szCs w:val="28"/>
        </w:rPr>
        <w:t>.</w:t>
      </w:r>
      <w:r w:rsidRPr="00062585">
        <w:rPr>
          <w:rFonts w:ascii="Times New Roman" w:hAnsi="Times New Roman" w:cs="Times New Roman"/>
          <w:sz w:val="28"/>
          <w:szCs w:val="28"/>
        </w:rPr>
        <w:t> </w:t>
      </w:r>
      <w:r w:rsidR="00C17B98" w:rsidRPr="00062585">
        <w:rPr>
          <w:rFonts w:ascii="Times New Roman" w:hAnsi="Times New Roman" w:cs="Times New Roman"/>
          <w:sz w:val="28"/>
          <w:szCs w:val="28"/>
        </w:rPr>
        <w:t>В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1702A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4BE92B07" w14:textId="1BF566A1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о предоставлении соответствующе</w:t>
      </w:r>
      <w:r w:rsidR="00646E57" w:rsidRPr="00062585">
        <w:rPr>
          <w:rFonts w:ascii="Times New Roman" w:hAnsi="Times New Roman" w:cs="Times New Roman"/>
          <w:sz w:val="28"/>
          <w:szCs w:val="28"/>
        </w:rPr>
        <w:t>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B247DF7" w14:textId="7611304A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FD367EE" w14:textId="78E9251C" w:rsidR="00D427BC" w:rsidRPr="00062585" w:rsidRDefault="00C17B98" w:rsidP="00D4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</w:t>
      </w:r>
      <w:r w:rsidR="00D427BC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D427BC" w:rsidRPr="00062585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(при необходимости);</w:t>
      </w:r>
    </w:p>
    <w:p w14:paraId="61BB9E3F" w14:textId="23418AF3" w:rsidR="00C17B98" w:rsidRPr="00062585" w:rsidRDefault="00C17B98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</w:t>
      </w:r>
      <w:r w:rsidR="00D427BC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D427BC" w:rsidRPr="00062585">
        <w:rPr>
          <w:rFonts w:ascii="Times New Roman" w:hAnsi="Times New Roman" w:cs="Times New Roman"/>
          <w:sz w:val="28"/>
          <w:szCs w:val="28"/>
        </w:rPr>
        <w:t>свидетельство о смерти иностранного государства с заверенным переводом на русский язык (при необходимости);</w:t>
      </w:r>
    </w:p>
    <w:p w14:paraId="14DDADA5" w14:textId="5D4CADFD" w:rsidR="00486321" w:rsidRPr="00062585" w:rsidRDefault="00C17B98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486321" w:rsidRPr="00062585">
        <w:rPr>
          <w:rFonts w:ascii="Times New Roman" w:hAnsi="Times New Roman" w:cs="Times New Roman"/>
          <w:sz w:val="28"/>
          <w:szCs w:val="28"/>
        </w:rPr>
        <w:t xml:space="preserve">) согласие на обработку персональных данных (при необходимости, </w:t>
      </w:r>
      <w:r w:rsidR="00486321"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="00486321" w:rsidRPr="00062585">
        <w:rPr>
          <w:rFonts w:ascii="Times New Roman" w:hAnsi="Times New Roman" w:cs="Times New Roman"/>
          <w:sz w:val="28"/>
          <w:szCs w:val="28"/>
        </w:rPr>
        <w:t>)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1D40DEB" w14:textId="247C55C9" w:rsidR="00EA0233" w:rsidRPr="00062585" w:rsidRDefault="00C17B98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EA0233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EA0233" w:rsidRPr="00062585">
        <w:rPr>
          <w:rFonts w:ascii="Times New Roman" w:hAnsi="Times New Roman" w:cs="Times New Roman"/>
          <w:sz w:val="28"/>
          <w:szCs w:val="28"/>
        </w:rPr>
        <w:t>документ</w:t>
      </w:r>
      <w:r w:rsidR="00CF0983" w:rsidRPr="00062585">
        <w:rPr>
          <w:rFonts w:ascii="Times New Roman" w:hAnsi="Times New Roman" w:cs="Times New Roman"/>
          <w:sz w:val="28"/>
          <w:szCs w:val="28"/>
        </w:rPr>
        <w:t>ы</w:t>
      </w:r>
      <w:r w:rsidR="00EA0233" w:rsidRPr="00062585">
        <w:rPr>
          <w:rFonts w:ascii="Times New Roman" w:hAnsi="Times New Roman" w:cs="Times New Roman"/>
          <w:sz w:val="28"/>
          <w:szCs w:val="28"/>
        </w:rPr>
        <w:t xml:space="preserve">, </w:t>
      </w:r>
      <w:r w:rsidR="00D427BC" w:rsidRPr="00062585">
        <w:rPr>
          <w:rFonts w:ascii="Times New Roman" w:hAnsi="Times New Roman" w:cs="Times New Roman"/>
          <w:sz w:val="28"/>
          <w:szCs w:val="28"/>
        </w:rPr>
        <w:t>удостоверяющие</w:t>
      </w:r>
      <w:r w:rsidR="00613FEA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EA0233" w:rsidRPr="00062585">
        <w:rPr>
          <w:rFonts w:ascii="Times New Roman" w:hAnsi="Times New Roman" w:cs="Times New Roman"/>
          <w:sz w:val="28"/>
          <w:szCs w:val="28"/>
        </w:rPr>
        <w:t>родство умершего с уже захороненным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4AEF9A4" w14:textId="50F3BAC3" w:rsidR="00173122" w:rsidRPr="00062585" w:rsidRDefault="00C17B98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173122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CF0983" w:rsidRPr="00062585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173122" w:rsidRPr="00062585">
        <w:rPr>
          <w:rFonts w:ascii="Times New Roman" w:hAnsi="Times New Roman" w:cs="Times New Roman"/>
          <w:sz w:val="28"/>
          <w:szCs w:val="28"/>
        </w:rPr>
        <w:t>о проведённой кремации тела или останков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1B1DDA" w:rsidRPr="00062585">
        <w:rPr>
          <w:rFonts w:ascii="Times New Roman" w:hAnsi="Times New Roman" w:cs="Times New Roman"/>
          <w:sz w:val="28"/>
          <w:szCs w:val="28"/>
        </w:rPr>
        <w:t>(в зависимости от варианта муниципальной услуги)</w:t>
      </w:r>
      <w:r w:rsidR="000B0D48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3B7F725" w14:textId="3150B444" w:rsidR="00D427BC" w:rsidRPr="00062585" w:rsidRDefault="00D427BC" w:rsidP="00D4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волеизъявлени</w:t>
      </w:r>
      <w:r w:rsidR="00D817CA" w:rsidRPr="00062585">
        <w:rPr>
          <w:rFonts w:ascii="Times New Roman" w:hAnsi="Times New Roman" w:cs="Times New Roman"/>
          <w:sz w:val="28"/>
          <w:szCs w:val="28"/>
        </w:rPr>
        <w:t>е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умершего быть погребённым в родственном захоронении</w:t>
      </w:r>
      <w:r w:rsidR="00C17B98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39120E1" w14:textId="00205DFD" w:rsidR="00D427BC" w:rsidRPr="00062585" w:rsidRDefault="00D427BC" w:rsidP="00D42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согласие на захоронение умершего от ответственного за захоронение</w:t>
      </w:r>
      <w:r w:rsidR="00C17B98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E9E8DEF" w14:textId="74C258BF" w:rsidR="00D427BC" w:rsidRPr="00062585" w:rsidRDefault="00D427BC" w:rsidP="00D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  <w:r w:rsidR="00C17B98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3AB691D" w14:textId="5ED38D2D" w:rsidR="0003048B" w:rsidRPr="00062585" w:rsidRDefault="00C17B98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л</w:t>
      </w:r>
      <w:r w:rsidR="0003048B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03048B" w:rsidRPr="00062585">
        <w:rPr>
          <w:rFonts w:ascii="Times New Roman" w:hAnsi="Times New Roman" w:cs="Times New Roman"/>
          <w:sz w:val="28"/>
          <w:szCs w:val="28"/>
        </w:rPr>
        <w:t>иные документы при необходимости в соответствии с действующим законодательством Российской Федерации.</w:t>
      </w:r>
    </w:p>
    <w:p w14:paraId="550FD73C" w14:textId="40CB7DA3" w:rsidR="0003048B" w:rsidRPr="00062585" w:rsidRDefault="0003048B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2.8.1.3. В случае </w:t>
      </w:r>
      <w:r w:rsidR="00C206C1" w:rsidRPr="00062585">
        <w:rPr>
          <w:rFonts w:ascii="Times New Roman" w:hAnsi="Times New Roman" w:cs="Times New Roman"/>
          <w:sz w:val="28"/>
          <w:szCs w:val="28"/>
        </w:rPr>
        <w:t>выдачи разрешения на проведение перезахоронения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5BC10B96" w14:textId="3F623C6A" w:rsidR="0003048B" w:rsidRPr="00062585" w:rsidRDefault="0003048B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о предоставлении соответствующе</w:t>
      </w:r>
      <w:r w:rsidR="00646E57" w:rsidRPr="00062585">
        <w:rPr>
          <w:rFonts w:ascii="Times New Roman" w:hAnsi="Times New Roman" w:cs="Times New Roman"/>
          <w:sz w:val="28"/>
          <w:szCs w:val="28"/>
        </w:rPr>
        <w:t>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7E65DD3" w14:textId="36B49071" w:rsidR="0003048B" w:rsidRPr="00062585" w:rsidRDefault="0003048B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BAA2371" w14:textId="48160209" w:rsidR="0003048B" w:rsidRPr="00062585" w:rsidRDefault="0003048B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в) документы, подтверждающие полномочия представителя (в случае подачи заявления (обращения) представителем)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91EA44E" w14:textId="0F58FBF3" w:rsidR="0003048B" w:rsidRPr="00062585" w:rsidRDefault="0003048B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г) согласие на обработку персональных данных (при необходимости,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E4286DA" w14:textId="74DBCDE3" w:rsidR="0003048B" w:rsidRPr="00062585" w:rsidRDefault="0003048B" w:rsidP="002A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CF3F70" w:rsidRPr="00062585">
        <w:rPr>
          <w:rFonts w:ascii="Times New Roman" w:hAnsi="Times New Roman" w:cs="Times New Roman"/>
          <w:sz w:val="28"/>
          <w:szCs w:val="28"/>
        </w:rPr>
        <w:t>документы</w:t>
      </w:r>
      <w:r w:rsidR="000670AA" w:rsidRPr="00062585">
        <w:rPr>
          <w:rFonts w:ascii="Times New Roman" w:hAnsi="Times New Roman" w:cs="Times New Roman"/>
          <w:sz w:val="28"/>
          <w:szCs w:val="28"/>
        </w:rPr>
        <w:t xml:space="preserve">, </w:t>
      </w:r>
      <w:r w:rsidR="00CF3F70" w:rsidRPr="00062585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0670AA" w:rsidRPr="00062585">
        <w:rPr>
          <w:rFonts w:ascii="Times New Roman" w:hAnsi="Times New Roman" w:cs="Times New Roman"/>
          <w:sz w:val="28"/>
          <w:szCs w:val="28"/>
        </w:rPr>
        <w:t>родство ответственного за захоронение с перезахораниваемым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4C1AD6B" w14:textId="2F7675CD" w:rsidR="00D817CA" w:rsidRPr="00062585" w:rsidRDefault="007E1C9A" w:rsidP="00D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</w:t>
      </w:r>
      <w:r w:rsidR="00D817CA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D817CA" w:rsidRPr="00062585">
        <w:rPr>
          <w:rFonts w:ascii="Times New Roman" w:hAnsi="Times New Roman" w:cs="Times New Roman"/>
          <w:sz w:val="28"/>
          <w:szCs w:val="28"/>
        </w:rPr>
        <w:t>документы, подтверждающие родство перезахораниваемого с ранее захороненным (</w:t>
      </w:r>
      <w:r w:rsidR="00A83735" w:rsidRPr="00062585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D817CA" w:rsidRPr="00062585">
        <w:rPr>
          <w:rFonts w:ascii="Times New Roman" w:hAnsi="Times New Roman" w:cs="Times New Roman"/>
          <w:sz w:val="28"/>
          <w:szCs w:val="28"/>
        </w:rPr>
        <w:t>);</w:t>
      </w:r>
    </w:p>
    <w:p w14:paraId="2A07AADD" w14:textId="6E92085F" w:rsidR="000670AA" w:rsidRPr="00062585" w:rsidRDefault="007E1C9A" w:rsidP="002A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0670AA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316B4" w:rsidRPr="00062585">
        <w:rPr>
          <w:rFonts w:ascii="Times New Roman" w:hAnsi="Times New Roman" w:cs="Times New Roman"/>
          <w:sz w:val="28"/>
          <w:szCs w:val="28"/>
        </w:rPr>
        <w:t>разрешени</w:t>
      </w:r>
      <w:r w:rsidR="00CF3F70" w:rsidRPr="00062585">
        <w:rPr>
          <w:rFonts w:ascii="Times New Roman" w:hAnsi="Times New Roman" w:cs="Times New Roman"/>
          <w:sz w:val="28"/>
          <w:szCs w:val="28"/>
        </w:rPr>
        <w:t>е</w:t>
      </w:r>
      <w:r w:rsidR="007316B4" w:rsidRPr="00062585">
        <w:rPr>
          <w:rFonts w:ascii="Times New Roman" w:hAnsi="Times New Roman" w:cs="Times New Roman"/>
          <w:sz w:val="28"/>
          <w:szCs w:val="28"/>
        </w:rPr>
        <w:t xml:space="preserve"> на проведение эксгумации и транспортировку покойного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80D40A7" w14:textId="7358089D" w:rsidR="007316B4" w:rsidRPr="00062585" w:rsidRDefault="007E1C9A" w:rsidP="002A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</w:t>
      </w:r>
      <w:r w:rsidR="003B5C8E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CF3F70" w:rsidRPr="00062585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7D4FA4" w:rsidRPr="00062585">
        <w:rPr>
          <w:rFonts w:ascii="Times New Roman" w:hAnsi="Times New Roman" w:cs="Times New Roman"/>
          <w:sz w:val="28"/>
          <w:szCs w:val="28"/>
        </w:rPr>
        <w:t>о том, что смерть человека не была связана с уголовно наказуемыми действиями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1BCDC3" w14:textId="134F62A7" w:rsidR="00F35DFE" w:rsidRPr="00062585" w:rsidRDefault="007E1C9A" w:rsidP="002A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</w:t>
      </w:r>
      <w:r w:rsidR="00F35DFE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35DFE" w:rsidRPr="00062585">
        <w:rPr>
          <w:rFonts w:ascii="Times New Roman" w:hAnsi="Times New Roman" w:cs="Times New Roman"/>
          <w:sz w:val="28"/>
          <w:szCs w:val="28"/>
        </w:rPr>
        <w:t>документ</w:t>
      </w:r>
      <w:r w:rsidR="00C657B1" w:rsidRPr="00062585">
        <w:rPr>
          <w:rFonts w:ascii="Times New Roman" w:hAnsi="Times New Roman" w:cs="Times New Roman"/>
          <w:sz w:val="28"/>
          <w:szCs w:val="28"/>
        </w:rPr>
        <w:t>ы</w:t>
      </w:r>
      <w:r w:rsidR="00F35DFE" w:rsidRPr="00062585">
        <w:rPr>
          <w:rFonts w:ascii="Times New Roman" w:hAnsi="Times New Roman" w:cs="Times New Roman"/>
          <w:sz w:val="28"/>
          <w:szCs w:val="28"/>
        </w:rPr>
        <w:t>, подтверждающ</w:t>
      </w:r>
      <w:r w:rsidR="00C657B1" w:rsidRPr="00062585">
        <w:rPr>
          <w:rFonts w:ascii="Times New Roman" w:hAnsi="Times New Roman" w:cs="Times New Roman"/>
          <w:sz w:val="28"/>
          <w:szCs w:val="28"/>
        </w:rPr>
        <w:t>ие</w:t>
      </w:r>
      <w:r w:rsidR="00F35DFE" w:rsidRPr="00062585">
        <w:rPr>
          <w:rFonts w:ascii="Times New Roman" w:hAnsi="Times New Roman" w:cs="Times New Roman"/>
          <w:sz w:val="28"/>
          <w:szCs w:val="28"/>
        </w:rPr>
        <w:t xml:space="preserve"> принадлежность умершего к категории поч</w:t>
      </w:r>
      <w:r w:rsidR="00C657B1" w:rsidRPr="00062585">
        <w:rPr>
          <w:rFonts w:ascii="Times New Roman" w:hAnsi="Times New Roman" w:cs="Times New Roman"/>
          <w:sz w:val="28"/>
          <w:szCs w:val="28"/>
        </w:rPr>
        <w:t>ё</w:t>
      </w:r>
      <w:r w:rsidR="00F35DFE" w:rsidRPr="00062585">
        <w:rPr>
          <w:rFonts w:ascii="Times New Roman" w:hAnsi="Times New Roman" w:cs="Times New Roman"/>
          <w:sz w:val="28"/>
          <w:szCs w:val="28"/>
        </w:rPr>
        <w:t>тных граждан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A8C7EBB" w14:textId="67885EA2" w:rsidR="00895720" w:rsidRPr="00062585" w:rsidRDefault="007E1C9A" w:rsidP="00895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</w:t>
      </w:r>
      <w:r w:rsidR="00895720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895720" w:rsidRPr="00062585">
        <w:rPr>
          <w:rFonts w:ascii="Times New Roman" w:hAnsi="Times New Roman" w:cs="Times New Roman"/>
          <w:sz w:val="28"/>
          <w:szCs w:val="28"/>
        </w:rPr>
        <w:t>волеизъявление умершего быть погребённым в родственном захоронении (при необходимости);</w:t>
      </w:r>
    </w:p>
    <w:p w14:paraId="5AE6A41F" w14:textId="75A34F01" w:rsidR="00895720" w:rsidRPr="00062585" w:rsidRDefault="007E1C9A" w:rsidP="00895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л</w:t>
      </w:r>
      <w:r w:rsidR="00895720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895720" w:rsidRPr="00062585">
        <w:rPr>
          <w:rFonts w:ascii="Times New Roman" w:hAnsi="Times New Roman" w:cs="Times New Roman"/>
          <w:sz w:val="28"/>
          <w:szCs w:val="28"/>
        </w:rPr>
        <w:t>согласие на захоронение умершего от ответственного за захоронение (при необходимости);</w:t>
      </w:r>
    </w:p>
    <w:p w14:paraId="3C7499D5" w14:textId="151AD79F" w:rsidR="00D817CA" w:rsidRPr="00062585" w:rsidRDefault="007E1C9A" w:rsidP="00F1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м</w:t>
      </w:r>
      <w:r w:rsidR="00895720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895720" w:rsidRPr="00062585">
        <w:rPr>
          <w:rFonts w:ascii="Times New Roman" w:hAnsi="Times New Roman" w:cs="Times New Roman"/>
          <w:sz w:val="28"/>
          <w:szCs w:val="28"/>
        </w:rPr>
        <w:t>удостоверение о захоронении (при необходимости);</w:t>
      </w:r>
    </w:p>
    <w:p w14:paraId="7E785E24" w14:textId="41CEA4C9" w:rsidR="00F13C1E" w:rsidRPr="00062585" w:rsidRDefault="00A83735" w:rsidP="00F1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н)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F13C1E" w:rsidRPr="00062585">
        <w:rPr>
          <w:rFonts w:ascii="Times New Roman" w:hAnsi="Times New Roman" w:cs="Times New Roman"/>
          <w:sz w:val="28"/>
          <w:szCs w:val="28"/>
        </w:rPr>
        <w:t>разрешение на погребение тела в ином месте</w:t>
      </w:r>
      <w:r w:rsidR="007E1C9A" w:rsidRPr="00062585">
        <w:rPr>
          <w:rFonts w:ascii="Times New Roman" w:hAnsi="Times New Roman" w:cs="Times New Roman"/>
          <w:sz w:val="28"/>
          <w:szCs w:val="28"/>
        </w:rPr>
        <w:t xml:space="preserve"> (при перезахоронении на кладбище в другое муниципальное образование)</w:t>
      </w:r>
      <w:r w:rsidR="00F13C1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93C3D87" w14:textId="51097586" w:rsidR="0003048B" w:rsidRPr="00062585" w:rsidRDefault="00A83735" w:rsidP="0003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о</w:t>
      </w:r>
      <w:r w:rsidR="0003048B" w:rsidRPr="00062585">
        <w:rPr>
          <w:rFonts w:ascii="Times New Roman" w:hAnsi="Times New Roman" w:cs="Times New Roman"/>
          <w:sz w:val="28"/>
          <w:szCs w:val="28"/>
        </w:rPr>
        <w:t>) иные документы при необходимости в соответствии с действующим законодательством Российской Федерации.</w:t>
      </w:r>
    </w:p>
    <w:p w14:paraId="37FC7C5B" w14:textId="649F68AE" w:rsidR="006D13B2" w:rsidRPr="00062585" w:rsidRDefault="006D13B2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2.8.1.4. В случае </w:t>
      </w:r>
      <w:r w:rsidR="00C81620" w:rsidRPr="00062585">
        <w:rPr>
          <w:rFonts w:ascii="Times New Roman" w:hAnsi="Times New Roman" w:cs="Times New Roman"/>
          <w:sz w:val="28"/>
          <w:szCs w:val="28"/>
        </w:rPr>
        <w:t>получения 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6C3B927C" w14:textId="729FF45D" w:rsidR="006D13B2" w:rsidRPr="00062585" w:rsidRDefault="006D13B2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о предоставлении соответствующ</w:t>
      </w:r>
      <w:r w:rsidR="00646E57" w:rsidRPr="00062585">
        <w:rPr>
          <w:rFonts w:ascii="Times New Roman" w:hAnsi="Times New Roman" w:cs="Times New Roman"/>
          <w:sz w:val="28"/>
          <w:szCs w:val="28"/>
        </w:rPr>
        <w:t>его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46FA0AC" w14:textId="003B3A1B" w:rsidR="006D13B2" w:rsidRPr="00062585" w:rsidRDefault="006D13B2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973C99E" w14:textId="7B30CE49" w:rsidR="006D13B2" w:rsidRPr="00062585" w:rsidRDefault="006D13B2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документы, подтверждающие полномочия представителя (в случае подачи заявления (обращения) представителем)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A0A71CA" w14:textId="1A66B45E" w:rsidR="006D13B2" w:rsidRPr="00062585" w:rsidRDefault="006D13B2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г) согласие на обработку персональных данных (при необходимости,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ED1F5F3" w14:textId="712246F2" w:rsidR="006D13B2" w:rsidRPr="00062585" w:rsidRDefault="003B5C8E" w:rsidP="006D1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6D13B2" w:rsidRPr="00062585">
        <w:rPr>
          <w:rFonts w:ascii="Times New Roman" w:hAnsi="Times New Roman" w:cs="Times New Roman"/>
          <w:sz w:val="28"/>
          <w:szCs w:val="28"/>
        </w:rPr>
        <w:t>) иные документы при необходимости в соответствии с действующим законодательством Российской Федерации.</w:t>
      </w:r>
    </w:p>
    <w:p w14:paraId="25EEF8CA" w14:textId="43988799" w:rsidR="00636AB3" w:rsidRPr="00062585" w:rsidRDefault="00636AB3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2.8.1.5. В случае </w:t>
      </w:r>
      <w:r w:rsidR="00896CD4" w:rsidRPr="00062585">
        <w:rPr>
          <w:rFonts w:ascii="Times New Roman" w:hAnsi="Times New Roman" w:cs="Times New Roman"/>
          <w:sz w:val="28"/>
          <w:szCs w:val="28"/>
        </w:rPr>
        <w:t>внесений изменений в реестр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5BCB1F8B" w14:textId="657469EE" w:rsidR="00636AB3" w:rsidRPr="00062585" w:rsidRDefault="00636AB3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о предоставлении соответствующе</w:t>
      </w:r>
      <w:r w:rsidR="00646E57" w:rsidRPr="00062585">
        <w:rPr>
          <w:rFonts w:ascii="Times New Roman" w:hAnsi="Times New Roman" w:cs="Times New Roman"/>
          <w:sz w:val="28"/>
          <w:szCs w:val="28"/>
        </w:rPr>
        <w:t>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1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A860040" w14:textId="419E54B8" w:rsidR="00636AB3" w:rsidRPr="00062585" w:rsidRDefault="00636AB3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1C4482E" w14:textId="7224E597" w:rsidR="00636AB3" w:rsidRPr="00062585" w:rsidRDefault="00636AB3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документы, подтверждающие полномочия представителя (в случае подачи заявления (обращения) представителем)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211D7A5" w14:textId="0C88CE64" w:rsidR="00636AB3" w:rsidRPr="00062585" w:rsidRDefault="00636AB3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г) согласие на обработку персональных данных (при необходимости, </w:t>
      </w:r>
      <w:r w:rsidRPr="00062585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544A3D9" w14:textId="2F948B70" w:rsidR="00A26B75" w:rsidRPr="00062585" w:rsidRDefault="003B5C8E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</w:t>
      </w:r>
      <w:r w:rsidR="00A26B75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A26B75" w:rsidRPr="00062585">
        <w:rPr>
          <w:rFonts w:ascii="Times New Roman" w:hAnsi="Times New Roman" w:cs="Times New Roman"/>
          <w:sz w:val="28"/>
          <w:szCs w:val="28"/>
        </w:rPr>
        <w:t>документ</w:t>
      </w:r>
      <w:r w:rsidR="00613FEA" w:rsidRPr="00062585">
        <w:rPr>
          <w:rFonts w:ascii="Times New Roman" w:hAnsi="Times New Roman" w:cs="Times New Roman"/>
          <w:sz w:val="28"/>
          <w:szCs w:val="28"/>
        </w:rPr>
        <w:t>ы</w:t>
      </w:r>
      <w:r w:rsidR="00A26B75" w:rsidRPr="00062585">
        <w:rPr>
          <w:rFonts w:ascii="Times New Roman" w:hAnsi="Times New Roman" w:cs="Times New Roman"/>
          <w:sz w:val="28"/>
          <w:szCs w:val="28"/>
        </w:rPr>
        <w:t xml:space="preserve">, </w:t>
      </w:r>
      <w:r w:rsidR="00613FEA" w:rsidRPr="00062585">
        <w:rPr>
          <w:rFonts w:ascii="Times New Roman" w:hAnsi="Times New Roman" w:cs="Times New Roman"/>
          <w:sz w:val="28"/>
          <w:szCs w:val="28"/>
        </w:rPr>
        <w:t>подтверждающие</w:t>
      </w:r>
      <w:r w:rsidR="00A26B75" w:rsidRPr="00062585">
        <w:rPr>
          <w:rFonts w:ascii="Times New Roman" w:hAnsi="Times New Roman" w:cs="Times New Roman"/>
          <w:sz w:val="28"/>
          <w:szCs w:val="28"/>
        </w:rPr>
        <w:t xml:space="preserve"> родство нового ответственного с уже захороненными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FAB24B2" w14:textId="70B6080C" w:rsidR="00E34B0B" w:rsidRPr="00062585" w:rsidRDefault="003B5C8E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E34B0B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E34B0B" w:rsidRPr="00062585">
        <w:rPr>
          <w:rFonts w:ascii="Times New Roman" w:hAnsi="Times New Roman" w:cs="Times New Roman"/>
          <w:sz w:val="28"/>
          <w:szCs w:val="28"/>
        </w:rPr>
        <w:t>докумен</w:t>
      </w:r>
      <w:r w:rsidR="00C11109" w:rsidRPr="00062585">
        <w:rPr>
          <w:rFonts w:ascii="Times New Roman" w:hAnsi="Times New Roman" w:cs="Times New Roman"/>
          <w:sz w:val="28"/>
          <w:szCs w:val="28"/>
        </w:rPr>
        <w:t>т</w:t>
      </w:r>
      <w:r w:rsidR="00E34B0B" w:rsidRPr="00062585">
        <w:rPr>
          <w:rFonts w:ascii="Times New Roman" w:hAnsi="Times New Roman" w:cs="Times New Roman"/>
          <w:sz w:val="28"/>
          <w:szCs w:val="28"/>
        </w:rPr>
        <w:t>, подтверждающ</w:t>
      </w:r>
      <w:r w:rsidR="00613FEA" w:rsidRPr="00062585">
        <w:rPr>
          <w:rFonts w:ascii="Times New Roman" w:hAnsi="Times New Roman" w:cs="Times New Roman"/>
          <w:sz w:val="28"/>
          <w:szCs w:val="28"/>
        </w:rPr>
        <w:t>ий</w:t>
      </w:r>
      <w:r w:rsidR="00E34B0B" w:rsidRPr="00062585">
        <w:rPr>
          <w:rFonts w:ascii="Times New Roman" w:hAnsi="Times New Roman" w:cs="Times New Roman"/>
          <w:sz w:val="28"/>
          <w:szCs w:val="28"/>
        </w:rPr>
        <w:t xml:space="preserve"> согласие стать ответственным за захоронение</w:t>
      </w:r>
      <w:r w:rsidR="00271CC4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EF5EBD2" w14:textId="125FB5B0" w:rsidR="00E34B0B" w:rsidRPr="00062585" w:rsidRDefault="003B5C8E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</w:t>
      </w:r>
      <w:r w:rsidR="00E34B0B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613FEA" w:rsidRPr="00062585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E34B0B" w:rsidRPr="00062585">
        <w:rPr>
          <w:rFonts w:ascii="Times New Roman" w:hAnsi="Times New Roman" w:cs="Times New Roman"/>
          <w:sz w:val="28"/>
          <w:szCs w:val="28"/>
        </w:rPr>
        <w:t>о захоронении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AA44BC3" w14:textId="7CC9E80B" w:rsidR="007E7FC4" w:rsidRPr="00062585" w:rsidRDefault="003B5C8E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</w:t>
      </w:r>
      <w:r w:rsidR="007E7FC4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7E7FC4" w:rsidRPr="00062585">
        <w:rPr>
          <w:rFonts w:ascii="Times New Roman" w:hAnsi="Times New Roman" w:cs="Times New Roman"/>
          <w:sz w:val="28"/>
          <w:szCs w:val="28"/>
        </w:rPr>
        <w:t>документ</w:t>
      </w:r>
      <w:r w:rsidR="00613FEA" w:rsidRPr="00062585">
        <w:rPr>
          <w:rFonts w:ascii="Times New Roman" w:hAnsi="Times New Roman" w:cs="Times New Roman"/>
          <w:sz w:val="28"/>
          <w:szCs w:val="28"/>
        </w:rPr>
        <w:t>ы</w:t>
      </w:r>
      <w:r w:rsidR="007E7FC4" w:rsidRPr="00062585">
        <w:rPr>
          <w:rFonts w:ascii="Times New Roman" w:hAnsi="Times New Roman" w:cs="Times New Roman"/>
          <w:sz w:val="28"/>
          <w:szCs w:val="28"/>
        </w:rPr>
        <w:t xml:space="preserve">, </w:t>
      </w:r>
      <w:r w:rsidR="00613FEA" w:rsidRPr="00062585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7E7FC4" w:rsidRPr="00062585">
        <w:rPr>
          <w:rFonts w:ascii="Times New Roman" w:hAnsi="Times New Roman" w:cs="Times New Roman"/>
          <w:sz w:val="28"/>
          <w:szCs w:val="28"/>
        </w:rPr>
        <w:t>достоверность вносимых изменений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8F92B9F" w14:textId="68D7D64B" w:rsidR="001E205A" w:rsidRPr="00062585" w:rsidRDefault="003B5C8E" w:rsidP="0063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</w:t>
      </w:r>
      <w:r w:rsidR="001E205A" w:rsidRPr="00062585">
        <w:rPr>
          <w:rFonts w:ascii="Times New Roman" w:hAnsi="Times New Roman" w:cs="Times New Roman"/>
          <w:sz w:val="28"/>
          <w:szCs w:val="28"/>
        </w:rPr>
        <w:t>)</w:t>
      </w:r>
      <w:r w:rsidR="00080E0A">
        <w:rPr>
          <w:rFonts w:ascii="Times New Roman" w:hAnsi="Times New Roman" w:cs="Times New Roman"/>
          <w:sz w:val="28"/>
          <w:szCs w:val="28"/>
        </w:rPr>
        <w:t> </w:t>
      </w:r>
      <w:r w:rsidR="00A27ADE" w:rsidRPr="00062585">
        <w:rPr>
          <w:rFonts w:ascii="Times New Roman" w:hAnsi="Times New Roman" w:cs="Times New Roman"/>
          <w:sz w:val="28"/>
          <w:szCs w:val="28"/>
        </w:rPr>
        <w:t>свидетельств</w:t>
      </w:r>
      <w:r w:rsidR="00271CC4" w:rsidRPr="00062585">
        <w:rPr>
          <w:rFonts w:ascii="Times New Roman" w:hAnsi="Times New Roman" w:cs="Times New Roman"/>
          <w:sz w:val="28"/>
          <w:szCs w:val="28"/>
        </w:rPr>
        <w:t>о</w:t>
      </w:r>
      <w:r w:rsidR="00A27ADE" w:rsidRPr="00062585">
        <w:rPr>
          <w:rFonts w:ascii="Times New Roman" w:hAnsi="Times New Roman" w:cs="Times New Roman"/>
          <w:sz w:val="28"/>
          <w:szCs w:val="28"/>
        </w:rPr>
        <w:t xml:space="preserve"> о смерти иностранного государства с заверенным переводом на русский язык</w:t>
      </w:r>
      <w:r w:rsidR="00271CC4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07A8992" w14:textId="6999119C" w:rsidR="006D13B2" w:rsidRPr="00062585" w:rsidRDefault="003B5C8E" w:rsidP="00421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</w:t>
      </w:r>
      <w:r w:rsidR="00636AB3" w:rsidRPr="00062585">
        <w:rPr>
          <w:rFonts w:ascii="Times New Roman" w:hAnsi="Times New Roman" w:cs="Times New Roman"/>
          <w:sz w:val="28"/>
          <w:szCs w:val="28"/>
        </w:rPr>
        <w:t>) иные документы при необходимости в соответствии с действующим законодательством Российской Федерации.</w:t>
      </w:r>
    </w:p>
    <w:p w14:paraId="175B6271" w14:textId="55612427" w:rsidR="00486321" w:rsidRPr="002A6DDA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2.8.2. Информация, запрашиваемая Уполномоченным органом самостоятельно с использованием межведомственных электронных запросов</w:t>
      </w:r>
      <w:r w:rsidR="002A58CF">
        <w:rPr>
          <w:rFonts w:ascii="Times New Roman" w:hAnsi="Times New Roman" w:cs="Times New Roman"/>
          <w:sz w:val="28"/>
          <w:szCs w:val="28"/>
        </w:rPr>
        <w:t xml:space="preserve"> в ПГС</w:t>
      </w:r>
      <w:r w:rsidRPr="002A6DDA">
        <w:rPr>
          <w:rFonts w:ascii="Times New Roman" w:hAnsi="Times New Roman" w:cs="Times New Roman"/>
          <w:sz w:val="28"/>
          <w:szCs w:val="28"/>
        </w:rPr>
        <w:t>:</w:t>
      </w:r>
    </w:p>
    <w:p w14:paraId="3E7AE507" w14:textId="4DA74BEF" w:rsidR="002C4420" w:rsidRDefault="002C4420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037CC3">
        <w:rPr>
          <w:rFonts w:ascii="Times New Roman" w:hAnsi="Times New Roman" w:cs="Times New Roman"/>
          <w:sz w:val="28"/>
          <w:szCs w:val="28"/>
        </w:rPr>
        <w:t>данные гражданина</w:t>
      </w:r>
      <w:r w:rsidR="00402ACF">
        <w:rPr>
          <w:rFonts w:ascii="Times New Roman" w:hAnsi="Times New Roman" w:cs="Times New Roman"/>
          <w:sz w:val="28"/>
          <w:szCs w:val="28"/>
        </w:rPr>
        <w:t xml:space="preserve">/резидента/иного лица, находящегося на территории Российской Федерации, в том числе ФИО, дата рождения, </w:t>
      </w:r>
      <w:r w:rsidR="00966945">
        <w:rPr>
          <w:rFonts w:ascii="Times New Roman" w:hAnsi="Times New Roman" w:cs="Times New Roman"/>
          <w:sz w:val="28"/>
          <w:szCs w:val="28"/>
        </w:rPr>
        <w:t>реквизиты</w:t>
      </w:r>
      <w:r w:rsidR="00402AC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адрес регистрации, контактные данные</w:t>
      </w:r>
      <w:r w:rsidR="00E43CE9">
        <w:rPr>
          <w:rFonts w:ascii="Times New Roman" w:hAnsi="Times New Roman" w:cs="Times New Roman"/>
          <w:sz w:val="28"/>
          <w:szCs w:val="28"/>
        </w:rPr>
        <w:t xml:space="preserve"> – запрашива</w:t>
      </w:r>
      <w:r w:rsidR="002A58CF">
        <w:rPr>
          <w:rFonts w:ascii="Times New Roman" w:hAnsi="Times New Roman" w:cs="Times New Roman"/>
          <w:sz w:val="28"/>
          <w:szCs w:val="28"/>
        </w:rPr>
        <w:t>ю</w:t>
      </w:r>
      <w:r w:rsidR="00E43CE9">
        <w:rPr>
          <w:rFonts w:ascii="Times New Roman" w:hAnsi="Times New Roman" w:cs="Times New Roman"/>
          <w:sz w:val="28"/>
          <w:szCs w:val="28"/>
        </w:rPr>
        <w:t xml:space="preserve">тся </w:t>
      </w:r>
      <w:r w:rsidR="00A730C6">
        <w:rPr>
          <w:rFonts w:ascii="Times New Roman" w:hAnsi="Times New Roman" w:cs="Times New Roman"/>
          <w:sz w:val="28"/>
          <w:szCs w:val="28"/>
        </w:rPr>
        <w:t>в ФНС России</w:t>
      </w:r>
      <w:r w:rsidR="002A58CF">
        <w:rPr>
          <w:rFonts w:ascii="Times New Roman" w:hAnsi="Times New Roman" w:cs="Times New Roman"/>
          <w:sz w:val="28"/>
          <w:szCs w:val="28"/>
        </w:rPr>
        <w:t xml:space="preserve"> (</w:t>
      </w:r>
      <w:r w:rsidR="002A58CF" w:rsidRPr="002A58CF">
        <w:rPr>
          <w:rFonts w:ascii="Times New Roman" w:hAnsi="Times New Roman" w:cs="Times New Roman"/>
          <w:sz w:val="28"/>
          <w:szCs w:val="28"/>
        </w:rPr>
        <w:t>ВС</w:t>
      </w:r>
      <w:r w:rsidR="002A58C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anchor="/inquiries/card/f2d2a2ca-4c5a-4478-8239-fff357f90b65" w:history="1">
        <w:r w:rsidR="002A58CF" w:rsidRPr="002A58CF">
          <w:rPr>
            <w:rFonts w:ascii="Times New Roman" w:hAnsi="Times New Roman" w:cs="Times New Roman"/>
            <w:sz w:val="28"/>
            <w:szCs w:val="28"/>
          </w:rPr>
          <w:t>https://lkuv.gosuslugi.ru/paip-portal/#/inquiries/card/f2d2a2ca-4c5a-4478-8239-fff357f90b65</w:t>
        </w:r>
      </w:hyperlink>
      <w:r w:rsidR="002A58CF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CB295F7" w14:textId="42158425" w:rsidR="002E74EF" w:rsidRPr="00062585" w:rsidRDefault="002E74EF" w:rsidP="002E7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</w:t>
      </w:r>
      <w:r w:rsidR="00272CAB">
        <w:rPr>
          <w:rFonts w:ascii="Times New Roman" w:hAnsi="Times New Roman" w:cs="Times New Roman"/>
          <w:sz w:val="28"/>
          <w:szCs w:val="28"/>
        </w:rPr>
        <w:t xml:space="preserve"> Ро</w:t>
      </w:r>
      <w:r w:rsidR="00845F09">
        <w:rPr>
          <w:rFonts w:ascii="Times New Roman" w:hAnsi="Times New Roman" w:cs="Times New Roman"/>
          <w:sz w:val="28"/>
          <w:szCs w:val="28"/>
        </w:rPr>
        <w:t>с</w:t>
      </w:r>
      <w:r w:rsidR="00272CAB">
        <w:rPr>
          <w:rFonts w:ascii="Times New Roman" w:hAnsi="Times New Roman" w:cs="Times New Roman"/>
          <w:sz w:val="28"/>
          <w:szCs w:val="28"/>
        </w:rPr>
        <w:t>сии</w:t>
      </w:r>
      <w:r>
        <w:rPr>
          <w:rFonts w:ascii="Times New Roman" w:hAnsi="Times New Roman" w:cs="Times New Roman"/>
          <w:sz w:val="28"/>
          <w:szCs w:val="28"/>
        </w:rPr>
        <w:t xml:space="preserve"> (ВС: </w:t>
      </w:r>
      <w:r w:rsidRPr="002E74EF">
        <w:rPr>
          <w:rFonts w:ascii="Times New Roman" w:hAnsi="Times New Roman" w:cs="Times New Roman"/>
          <w:sz w:val="28"/>
          <w:szCs w:val="28"/>
        </w:rPr>
        <w:t>https://lkuv.gosuslugi.ru/paip-portal/#/inquiries/card/63757245-ff80-11eb-ba23-33408f10c8dc, https://lkuv.gosuslugi.ru/paip-portal/#/inquiries/c51eab89-c782-11ec-85f0-53c0470133fd/versions/c6ce57b9-c782-11ec-85f0-53c0470133fd?area=PROD&amp;tab=0,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EF">
        <w:rPr>
          <w:rFonts w:ascii="Times New Roman" w:hAnsi="Times New Roman" w:cs="Times New Roman"/>
          <w:sz w:val="28"/>
          <w:szCs w:val="28"/>
        </w:rPr>
        <w:t>https://lkuv.gosuslugi.ru/paip-portal/#/inquiries/card/63754b19-ff80-11eb-ba23-33408f10c8dc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37BC4C" w14:textId="10B4F847" w:rsidR="00521C4B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1C4B">
        <w:rPr>
          <w:rFonts w:ascii="Times New Roman" w:hAnsi="Times New Roman" w:cs="Times New Roman"/>
          <w:sz w:val="28"/>
          <w:szCs w:val="28"/>
        </w:rPr>
        <w:t>)</w:t>
      </w:r>
      <w:r w:rsidR="002A58CF">
        <w:rPr>
          <w:rFonts w:ascii="Times New Roman" w:hAnsi="Times New Roman" w:cs="Times New Roman"/>
          <w:sz w:val="28"/>
          <w:szCs w:val="28"/>
        </w:rPr>
        <w:t> </w:t>
      </w:r>
      <w:r w:rsidR="00521C4B">
        <w:rPr>
          <w:rFonts w:ascii="Times New Roman" w:hAnsi="Times New Roman" w:cs="Times New Roman"/>
          <w:sz w:val="28"/>
          <w:szCs w:val="28"/>
        </w:rPr>
        <w:t>СНИЛС гражданина/резидента/иного лица, находящегося на территории Российской Федерации</w:t>
      </w:r>
      <w:r w:rsidR="0037478B">
        <w:rPr>
          <w:rFonts w:ascii="Times New Roman" w:hAnsi="Times New Roman" w:cs="Times New Roman"/>
          <w:sz w:val="28"/>
          <w:szCs w:val="28"/>
        </w:rPr>
        <w:t xml:space="preserve"> </w:t>
      </w:r>
      <w:r w:rsidR="000266E2">
        <w:rPr>
          <w:rFonts w:ascii="Times New Roman" w:hAnsi="Times New Roman" w:cs="Times New Roman"/>
          <w:sz w:val="28"/>
          <w:szCs w:val="28"/>
        </w:rPr>
        <w:t>–</w:t>
      </w:r>
      <w:r w:rsidR="0037478B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A26EEB">
        <w:rPr>
          <w:rFonts w:ascii="Times New Roman" w:hAnsi="Times New Roman" w:cs="Times New Roman"/>
          <w:sz w:val="28"/>
          <w:szCs w:val="28"/>
        </w:rPr>
        <w:t>е</w:t>
      </w:r>
      <w:r w:rsidR="0037478B">
        <w:rPr>
          <w:rFonts w:ascii="Times New Roman" w:hAnsi="Times New Roman" w:cs="Times New Roman"/>
          <w:sz w:val="28"/>
          <w:szCs w:val="28"/>
        </w:rPr>
        <w:t>тся в СФР</w:t>
      </w:r>
      <w:r w:rsidR="002A58CF">
        <w:rPr>
          <w:rFonts w:ascii="Times New Roman" w:hAnsi="Times New Roman" w:cs="Times New Roman"/>
          <w:sz w:val="28"/>
          <w:szCs w:val="28"/>
        </w:rPr>
        <w:t xml:space="preserve"> (</w:t>
      </w:r>
      <w:r w:rsidR="002A58CF" w:rsidRPr="002A58CF">
        <w:rPr>
          <w:rFonts w:ascii="Times New Roman" w:hAnsi="Times New Roman" w:cs="Times New Roman"/>
          <w:sz w:val="28"/>
          <w:szCs w:val="28"/>
        </w:rPr>
        <w:t>ВС</w:t>
      </w:r>
      <w:r w:rsidR="002A58C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anchor="/inquiries/card/dd08b437-d9cd-11eb-87f2-6dd2d98a56b1" w:history="1">
        <w:r w:rsidR="002A58CF" w:rsidRPr="002A58CF">
          <w:rPr>
            <w:rFonts w:ascii="Times New Roman" w:hAnsi="Times New Roman" w:cs="Times New Roman"/>
            <w:sz w:val="28"/>
            <w:szCs w:val="28"/>
          </w:rPr>
          <w:t>https://lkuv.gosuslugi.ru/paip-portal/#/inquiries/card/dd08b437-d9cd-11eb-87f2-6dd2d98a56b1</w:t>
        </w:r>
      </w:hyperlink>
      <w:r w:rsidR="002A58CF">
        <w:rPr>
          <w:rFonts w:ascii="Times New Roman" w:hAnsi="Times New Roman" w:cs="Times New Roman"/>
          <w:sz w:val="28"/>
          <w:szCs w:val="28"/>
        </w:rPr>
        <w:t>)</w:t>
      </w:r>
      <w:r w:rsidR="00521C4B">
        <w:rPr>
          <w:rFonts w:ascii="Times New Roman" w:hAnsi="Times New Roman" w:cs="Times New Roman"/>
          <w:sz w:val="28"/>
          <w:szCs w:val="28"/>
        </w:rPr>
        <w:t>;</w:t>
      </w:r>
    </w:p>
    <w:p w14:paraId="2350E27C" w14:textId="79F1B087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4420" w:rsidRPr="00062585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</w:t>
      </w:r>
      <w:r w:rsidR="00136632">
        <w:rPr>
          <w:rFonts w:ascii="Times New Roman" w:hAnsi="Times New Roman" w:cs="Times New Roman"/>
          <w:sz w:val="28"/>
          <w:szCs w:val="28"/>
        </w:rPr>
        <w:t xml:space="preserve"> (</w:t>
      </w:r>
      <w:r w:rsidR="00136632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136632">
        <w:rPr>
          <w:rFonts w:ascii="Times New Roman" w:hAnsi="Times New Roman" w:cs="Times New Roman"/>
          <w:sz w:val="28"/>
          <w:szCs w:val="28"/>
        </w:rPr>
        <w:t>)</w:t>
      </w:r>
      <w:r w:rsidR="002C4420" w:rsidRPr="00062585">
        <w:rPr>
          <w:rFonts w:ascii="Times New Roman" w:hAnsi="Times New Roman" w:cs="Times New Roman"/>
          <w:sz w:val="28"/>
          <w:szCs w:val="28"/>
        </w:rPr>
        <w:t xml:space="preserve"> или юридическом лице, выступающем представителем получателя услуги</w:t>
      </w:r>
      <w:r w:rsidR="009B0150">
        <w:rPr>
          <w:rFonts w:ascii="Times New Roman" w:hAnsi="Times New Roman" w:cs="Times New Roman"/>
          <w:sz w:val="28"/>
          <w:szCs w:val="28"/>
        </w:rPr>
        <w:t xml:space="preserve"> </w:t>
      </w:r>
      <w:r w:rsidR="002E74EF">
        <w:rPr>
          <w:rFonts w:ascii="Times New Roman" w:hAnsi="Times New Roman" w:cs="Times New Roman"/>
          <w:sz w:val="28"/>
          <w:szCs w:val="28"/>
        </w:rPr>
        <w:t>–</w:t>
      </w:r>
      <w:r w:rsidR="009B0150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2A58CF">
        <w:rPr>
          <w:rFonts w:ascii="Times New Roman" w:hAnsi="Times New Roman" w:cs="Times New Roman"/>
          <w:sz w:val="28"/>
          <w:szCs w:val="28"/>
        </w:rPr>
        <w:t>ю</w:t>
      </w:r>
      <w:r w:rsidR="009B0150">
        <w:rPr>
          <w:rFonts w:ascii="Times New Roman" w:hAnsi="Times New Roman" w:cs="Times New Roman"/>
          <w:sz w:val="28"/>
          <w:szCs w:val="28"/>
        </w:rPr>
        <w:t>тся в ФНС России</w:t>
      </w:r>
      <w:r w:rsidR="002A58CF">
        <w:rPr>
          <w:rFonts w:ascii="Times New Roman" w:hAnsi="Times New Roman" w:cs="Times New Roman"/>
          <w:sz w:val="28"/>
          <w:szCs w:val="28"/>
        </w:rPr>
        <w:t xml:space="preserve"> (ВС: </w:t>
      </w:r>
      <w:hyperlink r:id="rId11" w:anchor="/inquiries/card/63780a7c-ff80-11eb-ba23-33408f10c8dc" w:history="1">
        <w:r w:rsidR="002A58CF" w:rsidRPr="009511EE"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 w:rsidR="002A58CF" w:rsidRPr="002A58CF">
        <w:rPr>
          <w:rFonts w:ascii="Times New Roman" w:hAnsi="Times New Roman" w:cs="Times New Roman"/>
          <w:sz w:val="28"/>
          <w:szCs w:val="28"/>
        </w:rPr>
        <w:t>,</w:t>
      </w:r>
      <w:r w:rsidR="002A58CF">
        <w:rPr>
          <w:rFonts w:ascii="Times New Roman" w:hAnsi="Times New Roman" w:cs="Times New Roman"/>
          <w:sz w:val="28"/>
          <w:szCs w:val="28"/>
        </w:rPr>
        <w:t xml:space="preserve"> </w:t>
      </w:r>
      <w:r w:rsidR="002A58CF" w:rsidRPr="002A58C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/inquiries/card/63780a85-ff80-11eb-ba23-33408f10c8dc" w:history="1">
        <w:r w:rsidR="002A58CF" w:rsidRPr="009511EE"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 w:rsidR="002A58C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inquiries/card/63780a87-ff80-11eb-ba23-33408f10c8dc" w:history="1">
        <w:r w:rsidR="002A58CF" w:rsidRPr="002A58CF"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 w:rsidR="002A58CF" w:rsidRPr="002A58CF">
        <w:rPr>
          <w:rFonts w:ascii="Times New Roman" w:hAnsi="Times New Roman" w:cs="Times New Roman"/>
          <w:sz w:val="28"/>
          <w:szCs w:val="28"/>
        </w:rPr>
        <w:t>);</w:t>
      </w:r>
    </w:p>
    <w:p w14:paraId="710D6811" w14:textId="5F48A173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4420" w:rsidRPr="00062585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</w:t>
      </w:r>
      <w:r w:rsidR="00136632">
        <w:rPr>
          <w:rFonts w:ascii="Times New Roman" w:hAnsi="Times New Roman" w:cs="Times New Roman"/>
          <w:sz w:val="28"/>
          <w:szCs w:val="28"/>
        </w:rPr>
        <w:t xml:space="preserve"> (</w:t>
      </w:r>
      <w:r w:rsidR="00136632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136632">
        <w:rPr>
          <w:rFonts w:ascii="Times New Roman" w:hAnsi="Times New Roman" w:cs="Times New Roman"/>
          <w:sz w:val="28"/>
          <w:szCs w:val="28"/>
        </w:rPr>
        <w:t>)</w:t>
      </w:r>
      <w:r w:rsidR="002C4420" w:rsidRPr="00062585">
        <w:rPr>
          <w:rFonts w:ascii="Times New Roman" w:hAnsi="Times New Roman" w:cs="Times New Roman"/>
          <w:sz w:val="28"/>
          <w:szCs w:val="28"/>
        </w:rPr>
        <w:t xml:space="preserve"> или юридическом лице, выступающем исполнителем работ по захоронению/</w:t>
      </w:r>
      <w:proofErr w:type="spellStart"/>
      <w:r w:rsidR="002C4420" w:rsidRPr="00062585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2C4420" w:rsidRPr="00062585">
        <w:rPr>
          <w:rFonts w:ascii="Times New Roman" w:hAnsi="Times New Roman" w:cs="Times New Roman"/>
          <w:sz w:val="28"/>
          <w:szCs w:val="28"/>
        </w:rPr>
        <w:t>/ перезахоронению</w:t>
      </w:r>
      <w:r w:rsidR="009B0150">
        <w:rPr>
          <w:rFonts w:ascii="Times New Roman" w:hAnsi="Times New Roman" w:cs="Times New Roman"/>
          <w:sz w:val="28"/>
          <w:szCs w:val="28"/>
        </w:rPr>
        <w:t xml:space="preserve"> </w:t>
      </w:r>
      <w:r w:rsidR="001872D9">
        <w:rPr>
          <w:rFonts w:ascii="Times New Roman" w:hAnsi="Times New Roman" w:cs="Times New Roman"/>
          <w:sz w:val="28"/>
          <w:szCs w:val="28"/>
        </w:rPr>
        <w:t>–</w:t>
      </w:r>
      <w:r w:rsidR="009B0150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A26EEB">
        <w:rPr>
          <w:rFonts w:ascii="Times New Roman" w:hAnsi="Times New Roman" w:cs="Times New Roman"/>
          <w:sz w:val="28"/>
          <w:szCs w:val="28"/>
        </w:rPr>
        <w:t>е</w:t>
      </w:r>
      <w:r w:rsidR="009B0150">
        <w:rPr>
          <w:rFonts w:ascii="Times New Roman" w:hAnsi="Times New Roman" w:cs="Times New Roman"/>
          <w:sz w:val="28"/>
          <w:szCs w:val="28"/>
        </w:rPr>
        <w:t>тся в ФНС России</w:t>
      </w:r>
      <w:r w:rsidR="002A58CF">
        <w:rPr>
          <w:rFonts w:ascii="Times New Roman" w:hAnsi="Times New Roman" w:cs="Times New Roman"/>
          <w:sz w:val="28"/>
          <w:szCs w:val="28"/>
        </w:rPr>
        <w:t xml:space="preserve"> (ВС: </w:t>
      </w:r>
      <w:hyperlink r:id="rId14" w:anchor="/inquiries/card/63780a7c-ff80-11eb-ba23-33408f10c8dc" w:history="1">
        <w:r w:rsidR="002A58CF" w:rsidRPr="009511EE"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 w:rsidR="002A58CF" w:rsidRPr="002A58CF">
        <w:rPr>
          <w:rFonts w:ascii="Times New Roman" w:hAnsi="Times New Roman" w:cs="Times New Roman"/>
          <w:sz w:val="28"/>
          <w:szCs w:val="28"/>
        </w:rPr>
        <w:t>,</w:t>
      </w:r>
      <w:r w:rsidR="002A58CF">
        <w:rPr>
          <w:rFonts w:ascii="Times New Roman" w:hAnsi="Times New Roman" w:cs="Times New Roman"/>
          <w:sz w:val="28"/>
          <w:szCs w:val="28"/>
        </w:rPr>
        <w:t xml:space="preserve"> </w:t>
      </w:r>
      <w:r w:rsidR="002A58CF" w:rsidRPr="002A58C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/inquiries/card/63780a85-ff80-11eb-ba23-33408f10c8dc" w:history="1">
        <w:r w:rsidR="002A58CF" w:rsidRPr="009511EE"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 w:rsidR="002A58C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/inquiries/card/63780a87-ff80-11eb-ba23-33408f10c8dc" w:history="1">
        <w:r w:rsidR="002A58CF" w:rsidRPr="002A58CF"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 w:rsidR="002A58CF" w:rsidRPr="002A58CF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A5E36C8" w14:textId="293017E9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2C4420" w:rsidRPr="00062585">
        <w:rPr>
          <w:rFonts w:ascii="Times New Roman" w:hAnsi="Times New Roman" w:cs="Times New Roman"/>
          <w:sz w:val="28"/>
          <w:szCs w:val="28"/>
        </w:rPr>
        <w:t>) сведения о смерти захораниваемого/перезахораниваемого</w:t>
      </w:r>
      <w:r w:rsidR="00D606E9">
        <w:rPr>
          <w:rFonts w:ascii="Times New Roman" w:hAnsi="Times New Roman" w:cs="Times New Roman"/>
          <w:sz w:val="28"/>
          <w:szCs w:val="28"/>
        </w:rPr>
        <w:t xml:space="preserve"> </w:t>
      </w:r>
      <w:r w:rsidR="002E74EF">
        <w:rPr>
          <w:rFonts w:ascii="Times New Roman" w:hAnsi="Times New Roman" w:cs="Times New Roman"/>
          <w:sz w:val="28"/>
          <w:szCs w:val="28"/>
        </w:rPr>
        <w:t>–</w:t>
      </w:r>
      <w:r w:rsidR="00D606E9">
        <w:rPr>
          <w:rFonts w:ascii="Times New Roman" w:hAnsi="Times New Roman" w:cs="Times New Roman"/>
          <w:sz w:val="28"/>
          <w:szCs w:val="28"/>
        </w:rPr>
        <w:t xml:space="preserve"> запрашива</w:t>
      </w:r>
      <w:r w:rsidR="002A58CF">
        <w:rPr>
          <w:rFonts w:ascii="Times New Roman" w:hAnsi="Times New Roman" w:cs="Times New Roman"/>
          <w:sz w:val="28"/>
          <w:szCs w:val="28"/>
        </w:rPr>
        <w:t>ю</w:t>
      </w:r>
      <w:r w:rsidR="00D606E9">
        <w:rPr>
          <w:rFonts w:ascii="Times New Roman" w:hAnsi="Times New Roman" w:cs="Times New Roman"/>
          <w:sz w:val="28"/>
          <w:szCs w:val="28"/>
        </w:rPr>
        <w:t>тся в ФНС России</w:t>
      </w:r>
      <w:r w:rsidR="002A58CF">
        <w:rPr>
          <w:rFonts w:ascii="Times New Roman" w:hAnsi="Times New Roman" w:cs="Times New Roman"/>
          <w:sz w:val="28"/>
          <w:szCs w:val="28"/>
        </w:rPr>
        <w:t xml:space="preserve"> (ВС: </w:t>
      </w:r>
      <w:hyperlink r:id="rId17" w:anchor="/inquiries/card/637a0579-ff80-11eb-ba23-33408f10c8dc" w:history="1">
        <w:r w:rsidR="002A58CF" w:rsidRPr="002A58CF">
          <w:rPr>
            <w:rFonts w:ascii="Times New Roman" w:hAnsi="Times New Roman" w:cs="Times New Roman"/>
            <w:sz w:val="28"/>
            <w:szCs w:val="28"/>
          </w:rPr>
          <w:t>https://lkuv.gosuslugi.ru/paip-portal/#/inquiries/card/637a0579-ff80-11eb-ba23-33408f10c8dc</w:t>
        </w:r>
      </w:hyperlink>
      <w:r w:rsidR="002A58CF" w:rsidRPr="002A58CF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B6871FE" w14:textId="376E2E01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C4420" w:rsidRPr="00062585">
        <w:rPr>
          <w:rFonts w:ascii="Times New Roman" w:hAnsi="Times New Roman" w:cs="Times New Roman"/>
          <w:sz w:val="28"/>
          <w:szCs w:val="28"/>
        </w:rPr>
        <w:t>) сведения о родстве заявителя и захораниваемого/ перезахораниваемого</w:t>
      </w:r>
      <w:r w:rsidR="004217AB"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31089E" w:rsidRPr="00062585">
        <w:rPr>
          <w:rFonts w:ascii="Times New Roman" w:hAnsi="Times New Roman" w:cs="Times New Roman"/>
          <w:sz w:val="28"/>
          <w:szCs w:val="28"/>
        </w:rPr>
        <w:t>если они являются супругами или родителем и реб</w:t>
      </w:r>
      <w:r w:rsidR="0020295B" w:rsidRPr="00062585">
        <w:rPr>
          <w:rFonts w:ascii="Times New Roman" w:hAnsi="Times New Roman" w:cs="Times New Roman"/>
          <w:sz w:val="28"/>
          <w:szCs w:val="28"/>
        </w:rPr>
        <w:t>ё</w:t>
      </w:r>
      <w:r w:rsidR="0031089E" w:rsidRPr="00062585">
        <w:rPr>
          <w:rFonts w:ascii="Times New Roman" w:hAnsi="Times New Roman" w:cs="Times New Roman"/>
          <w:sz w:val="28"/>
          <w:szCs w:val="28"/>
        </w:rPr>
        <w:t>нком)</w:t>
      </w:r>
      <w:r w:rsidR="000266E2">
        <w:rPr>
          <w:rFonts w:ascii="Times New Roman" w:hAnsi="Times New Roman" w:cs="Times New Roman"/>
          <w:sz w:val="28"/>
          <w:szCs w:val="28"/>
        </w:rPr>
        <w:t xml:space="preserve"> – запрашиваются в ФНС России (ВС: </w:t>
      </w:r>
      <w:r w:rsidR="000266E2" w:rsidRPr="000266E2">
        <w:rPr>
          <w:rFonts w:ascii="Times New Roman" w:hAnsi="Times New Roman" w:cs="Times New Roman"/>
          <w:sz w:val="28"/>
          <w:szCs w:val="28"/>
        </w:rPr>
        <w:t>https://lkuv.gosuslugi.ru/paip-portal/#/inquiries/card/f2d2a2ca-4c5a-4478-8239-fff357f90b65</w:t>
      </w:r>
      <w:r w:rsidR="000266E2">
        <w:rPr>
          <w:rFonts w:ascii="Times New Roman" w:hAnsi="Times New Roman" w:cs="Times New Roman"/>
          <w:sz w:val="28"/>
          <w:szCs w:val="28"/>
        </w:rPr>
        <w:t>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0EA0738" w14:textId="4663986F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4420" w:rsidRPr="00062585">
        <w:rPr>
          <w:rFonts w:ascii="Times New Roman" w:hAnsi="Times New Roman" w:cs="Times New Roman"/>
          <w:sz w:val="28"/>
          <w:szCs w:val="28"/>
        </w:rPr>
        <w:t>) сведения о родстве захораниваемого/перезахораниваемого и ранее захороненного</w:t>
      </w:r>
      <w:r w:rsidR="00CE5D19" w:rsidRPr="00062585">
        <w:rPr>
          <w:rFonts w:ascii="Times New Roman" w:hAnsi="Times New Roman" w:cs="Times New Roman"/>
          <w:sz w:val="28"/>
          <w:szCs w:val="28"/>
        </w:rPr>
        <w:t xml:space="preserve"> (если они являются супругами или родителем и ребёнком)</w:t>
      </w:r>
      <w:r>
        <w:rPr>
          <w:rFonts w:ascii="Times New Roman" w:hAnsi="Times New Roman" w:cs="Times New Roman"/>
          <w:sz w:val="28"/>
          <w:szCs w:val="28"/>
        </w:rPr>
        <w:t xml:space="preserve"> – запрашиваются в ФНС России (ВС: </w:t>
      </w:r>
      <w:r w:rsidRPr="000266E2">
        <w:rPr>
          <w:rFonts w:ascii="Times New Roman" w:hAnsi="Times New Roman" w:cs="Times New Roman"/>
          <w:sz w:val="28"/>
          <w:szCs w:val="28"/>
        </w:rPr>
        <w:t>https://lkuv.gosuslugi.ru/paip-portal/#/inquiries/card/f2d2a2ca-4c5a-4478-8239-fff357f90b65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D23E967" w14:textId="2FCA3340" w:rsidR="002C4420" w:rsidRPr="00062585" w:rsidRDefault="00272CAB" w:rsidP="002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C4420" w:rsidRPr="00062585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25087D0F" w14:textId="23070DF3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2.8.3. В случае подачи заявления посредством ЕПГУ заявитель прикладывает электронные образы запрашиваемых документов.</w:t>
      </w:r>
    </w:p>
    <w:p w14:paraId="51B27925" w14:textId="77777777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2.8.4. Уполномоченный орган не вправе требовать от заявителя:</w:t>
      </w:r>
    </w:p>
    <w:p w14:paraId="46DE7255" w14:textId="3DC29A0F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предоставления документов и информации, не включенных в настоящий исчерпывающий перечень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ED50450" w14:textId="6D9D18FF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законодательством Российской Федерации (заявитель вправе представить такие документы по собственной инициативе)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D135E4F" w14:textId="3ED4EFE3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документов, отсутствие или недостоверность которых не указывались при первоначальном отказе в приеме документов, необходимых для предоставления муниципальной услуги, либо в самой услуге (за исключением случаев, прямо предусмотренных федеральным законодательством)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B15D018" w14:textId="77777777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14:paraId="6EDD08ED" w14:textId="15248BCD" w:rsidR="00486321" w:rsidRPr="00062585" w:rsidRDefault="00486321" w:rsidP="00486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2.8.5. Все формы заявлений и перечни документов размещаются на официальн</w:t>
      </w:r>
      <w:r w:rsidR="00DA025A" w:rsidRPr="00062585">
        <w:rPr>
          <w:rFonts w:ascii="Times New Roman" w:hAnsi="Times New Roman" w:cs="Times New Roman"/>
          <w:sz w:val="28"/>
          <w:szCs w:val="28"/>
        </w:rPr>
        <w:t>ых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A025A" w:rsidRPr="00062585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Pr="00062585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3BE21318" w14:textId="77777777" w:rsidR="00B51CD7" w:rsidRPr="00062585" w:rsidRDefault="00B51CD7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787B5D" w14:textId="58B3A8BF" w:rsidR="00D4723A" w:rsidRPr="00062585" w:rsidRDefault="00D4723A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206171377"/>
      <w:r w:rsidRPr="00062585">
        <w:rPr>
          <w:rFonts w:ascii="Times New Roman" w:hAnsi="Times New Roman" w:cs="Times New Roman"/>
          <w:sz w:val="28"/>
          <w:szCs w:val="28"/>
        </w:rPr>
        <w:t>2.9. Услуга (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), которая </w:t>
      </w:r>
      <w:r w:rsidR="005736FC" w:rsidRPr="00062585">
        <w:rPr>
          <w:rFonts w:ascii="Times New Roman" w:hAnsi="Times New Roman" w:cs="Times New Roman"/>
          <w:sz w:val="28"/>
          <w:szCs w:val="28"/>
        </w:rPr>
        <w:t xml:space="preserve">может потребоваться </w:t>
      </w:r>
      <w:r w:rsidRPr="00062585">
        <w:rPr>
          <w:rFonts w:ascii="Times New Roman" w:hAnsi="Times New Roman" w:cs="Times New Roman"/>
          <w:sz w:val="28"/>
          <w:szCs w:val="28"/>
        </w:rPr>
        <w:t>предоставления запрашиваемой</w:t>
      </w:r>
      <w:r w:rsidR="00E7507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6"/>
    </w:p>
    <w:p w14:paraId="3A2182E4" w14:textId="77777777" w:rsidR="00D4723A" w:rsidRPr="00062585" w:rsidRDefault="00D4723A" w:rsidP="00D47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73215" w14:textId="70910C45" w:rsidR="00D4723A" w:rsidRPr="00062585" w:rsidRDefault="00D4723A" w:rsidP="00D47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2.9.1. Для получения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E1200E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места для 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>» муниципальной услуги «</w:t>
      </w:r>
      <w:r w:rsidR="00072B8B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</w:t>
      </w:r>
      <w:r w:rsidR="006C531D" w:rsidRPr="00062585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72B8B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мест для </w:t>
      </w:r>
      <w:r w:rsidR="009B58B2" w:rsidRPr="00062585">
        <w:rPr>
          <w:rFonts w:ascii="Times New Roman" w:eastAsiaTheme="minorEastAsia" w:hAnsi="Times New Roman" w:cs="Times New Roman"/>
          <w:sz w:val="28"/>
          <w:szCs w:val="28"/>
        </w:rPr>
        <w:t>захоронения и</w:t>
      </w:r>
      <w:r w:rsidR="006C531D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их учёт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</w:t>
      </w:r>
      <w:r w:rsidR="00340617" w:rsidRPr="00062585">
        <w:rPr>
          <w:rFonts w:ascii="Times New Roman" w:hAnsi="Times New Roman" w:cs="Times New Roman"/>
          <w:sz w:val="28"/>
          <w:szCs w:val="28"/>
        </w:rPr>
        <w:t xml:space="preserve">может потребоваться информация, которую возможно получить по итогам предоставления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D95FF6"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».</w:t>
      </w:r>
    </w:p>
    <w:p w14:paraId="31260802" w14:textId="49384DD5" w:rsidR="003660D5" w:rsidRPr="00062585" w:rsidRDefault="00B10B68" w:rsidP="0034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2.9.2. Для получения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Pr="00062585">
        <w:rPr>
          <w:rFonts w:ascii="Times New Roman" w:eastAsiaTheme="minorEastAsia" w:hAnsi="Times New Roman" w:cs="Times New Roman"/>
          <w:sz w:val="28"/>
          <w:szCs w:val="28"/>
        </w:rPr>
        <w:t>Оформление</w:t>
      </w:r>
      <w:r w:rsidR="006C1762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перезахоронения на другой участок или кладбище</w:t>
      </w:r>
      <w:r w:rsidRPr="00062585">
        <w:rPr>
          <w:rFonts w:ascii="Times New Roman" w:hAnsi="Times New Roman" w:cs="Times New Roman"/>
          <w:sz w:val="28"/>
          <w:szCs w:val="28"/>
        </w:rPr>
        <w:t>»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</w:t>
      </w:r>
      <w:r w:rsidR="002F536F" w:rsidRPr="0006258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75077" w:rsidRPr="00062585">
        <w:rPr>
          <w:rFonts w:ascii="Times New Roman" w:hAnsi="Times New Roman" w:cs="Times New Roman"/>
          <w:sz w:val="28"/>
          <w:szCs w:val="28"/>
        </w:rPr>
        <w:t>потребоваться</w:t>
      </w:r>
      <w:r w:rsidR="002F536F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340617" w:rsidRPr="00062585">
        <w:rPr>
          <w:rFonts w:ascii="Times New Roman" w:hAnsi="Times New Roman" w:cs="Times New Roman"/>
          <w:sz w:val="28"/>
          <w:szCs w:val="28"/>
        </w:rPr>
        <w:t xml:space="preserve">информация, которую возможно получить по итогам предоставления варианта </w:t>
      </w:r>
      <w:r w:rsidR="00D44BF3"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BC20A7"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».</w:t>
      </w:r>
    </w:p>
    <w:p w14:paraId="4E6FC6AF" w14:textId="77777777" w:rsidR="003660D5" w:rsidRPr="00062585" w:rsidRDefault="003660D5" w:rsidP="00B1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3BF9B" w14:textId="6BCBE616" w:rsidR="00A043B5" w:rsidRPr="00062585" w:rsidRDefault="00A043B5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_Toc206171378"/>
      <w:r w:rsidRPr="00062585">
        <w:rPr>
          <w:rFonts w:ascii="Times New Roman" w:hAnsi="Times New Roman" w:cs="Times New Roman"/>
          <w:sz w:val="28"/>
          <w:szCs w:val="28"/>
        </w:rPr>
        <w:t>2.10. </w:t>
      </w:r>
      <w:r w:rsidR="00340617" w:rsidRPr="00062585">
        <w:rPr>
          <w:rFonts w:ascii="Times New Roman" w:hAnsi="Times New Roman" w:cs="Times New Roman"/>
          <w:sz w:val="28"/>
          <w:szCs w:val="28"/>
        </w:rPr>
        <w:t>П</w:t>
      </w:r>
      <w:r w:rsidRPr="00062585">
        <w:rPr>
          <w:rFonts w:ascii="Times New Roman" w:hAnsi="Times New Roman" w:cs="Times New Roman"/>
          <w:sz w:val="28"/>
          <w:szCs w:val="28"/>
        </w:rPr>
        <w:t>еречень оснований</w:t>
      </w:r>
      <w:r w:rsidR="001C70F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для отказа в при</w:t>
      </w:r>
      <w:r w:rsidR="00340617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ме документов, необходимых</w:t>
      </w:r>
      <w:r w:rsidR="001C70F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17"/>
    </w:p>
    <w:p w14:paraId="60FAA00F" w14:textId="77777777" w:rsidR="00A043B5" w:rsidRPr="00062585" w:rsidRDefault="00A043B5" w:rsidP="00A04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B37F1" w14:textId="00A95954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2.10.1. Основаниями для отказа в при</w:t>
      </w:r>
      <w:r w:rsidR="007D5B94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», являются:</w:t>
      </w:r>
    </w:p>
    <w:p w14:paraId="39FDDFE2" w14:textId="65E482EC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пунктом 2.8.1 настоящего Административного регламента, либо несоответствие представленных документов установленным требованиям по их оформлению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B82B7F1" w14:textId="0A7F8848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0D78665" w14:textId="599BDEE3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представление документов, утративших силу на момент обращения за услугой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74BB579" w14:textId="4BC2952A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E7DA233" w14:textId="02E138EA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д) предоставление документов, сведения в которых противоречат друг другу или иным данным, имеющимся у </w:t>
      </w:r>
      <w:r w:rsidR="007D5B94" w:rsidRPr="0006258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062585">
        <w:rPr>
          <w:rFonts w:ascii="Times New Roman" w:hAnsi="Times New Roman" w:cs="Times New Roman"/>
          <w:sz w:val="28"/>
          <w:szCs w:val="28"/>
        </w:rPr>
        <w:t>органа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4C43DB1" w14:textId="15511585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77F8DDD" w14:textId="62B33EBF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ж) поступление запроса, аналогичного ранее зарегистрированному запросу, срок предоставления услуги по которому не </w:t>
      </w:r>
      <w:r w:rsidR="00496C80" w:rsidRPr="00062585">
        <w:rPr>
          <w:rFonts w:ascii="Times New Roman" w:hAnsi="Times New Roman" w:cs="Times New Roman"/>
          <w:sz w:val="28"/>
          <w:szCs w:val="28"/>
        </w:rPr>
        <w:t xml:space="preserve">истёк </w:t>
      </w:r>
      <w:r w:rsidRPr="00062585">
        <w:rPr>
          <w:rFonts w:ascii="Times New Roman" w:hAnsi="Times New Roman" w:cs="Times New Roman"/>
          <w:sz w:val="28"/>
          <w:szCs w:val="28"/>
        </w:rPr>
        <w:t>на момент поступления такого запроса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372139A" w14:textId="117B1568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</w:t>
      </w:r>
      <w:r w:rsidRPr="00062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ЕПГУ или наличие ошибок, в том числе в документах, поданных заявителем, необходимых для предоставления муниципальной услуги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A66DD41" w14:textId="39F0FF76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</w:t>
      </w:r>
      <w:r w:rsidR="008A7073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ме использовать информацию и сведения, содержащиеся в документах для предоставления услуги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742C614" w14:textId="77777777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заявителя.</w:t>
      </w:r>
    </w:p>
    <w:p w14:paraId="47B5C156" w14:textId="77777777" w:rsidR="00A043B5" w:rsidRPr="00062585" w:rsidRDefault="00A043B5" w:rsidP="00A0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2.10.2.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через ЕПГУ), содержащее ссылку на соответствующий пункт настоящего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и перечень документов (сведений), подлежащих предоставлению и (или) корректировке.</w:t>
      </w:r>
    </w:p>
    <w:p w14:paraId="5735EF73" w14:textId="77777777" w:rsidR="00B51CD7" w:rsidRPr="00062585" w:rsidRDefault="00B51CD7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CA9CD2" w14:textId="3D64275F" w:rsidR="001466E6" w:rsidRPr="00062585" w:rsidRDefault="001466E6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6171379"/>
      <w:r w:rsidRPr="00062585">
        <w:rPr>
          <w:rFonts w:ascii="Times New Roman" w:hAnsi="Times New Roman" w:cs="Times New Roman"/>
          <w:sz w:val="28"/>
          <w:szCs w:val="28"/>
        </w:rPr>
        <w:t>2.11. </w:t>
      </w:r>
      <w:r w:rsidR="00C601CA" w:rsidRPr="00062585">
        <w:rPr>
          <w:rFonts w:ascii="Times New Roman" w:hAnsi="Times New Roman" w:cs="Times New Roman"/>
          <w:sz w:val="28"/>
          <w:szCs w:val="28"/>
        </w:rPr>
        <w:t>П</w:t>
      </w:r>
      <w:r w:rsidRPr="00062585">
        <w:rPr>
          <w:rFonts w:ascii="Times New Roman" w:hAnsi="Times New Roman" w:cs="Times New Roman"/>
          <w:sz w:val="28"/>
          <w:szCs w:val="28"/>
        </w:rPr>
        <w:t>еречень оснований</w:t>
      </w:r>
      <w:r w:rsidR="0040185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для приостановления</w:t>
      </w:r>
      <w:r w:rsidR="0040185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40185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или отказа в </w:t>
      </w:r>
      <w:r w:rsidR="00C601CA" w:rsidRPr="00062585">
        <w:rPr>
          <w:rFonts w:ascii="Times New Roman" w:hAnsi="Times New Roman" w:cs="Times New Roman"/>
          <w:sz w:val="28"/>
          <w:szCs w:val="28"/>
        </w:rPr>
        <w:t xml:space="preserve">её </w:t>
      </w:r>
      <w:r w:rsidRPr="00062585">
        <w:rPr>
          <w:rFonts w:ascii="Times New Roman" w:hAnsi="Times New Roman" w:cs="Times New Roman"/>
          <w:sz w:val="28"/>
          <w:szCs w:val="28"/>
        </w:rPr>
        <w:t>предоставлении</w:t>
      </w:r>
      <w:bookmarkEnd w:id="18"/>
      <w:r w:rsidR="0040185D" w:rsidRPr="00062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EE361" w14:textId="77777777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5D7D4" w14:textId="448E2ED9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2.11.1. Основания для приостановления предоставления муниципальной услуги:</w:t>
      </w:r>
    </w:p>
    <w:p w14:paraId="2A85C6D2" w14:textId="3B44F574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</w:t>
      </w:r>
      <w:r w:rsidR="00333A08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92921DB" w14:textId="54B27669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A04B7E8" w14:textId="77777777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14:paraId="521027F5" w14:textId="0479A229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2.11.2. </w:t>
      </w:r>
      <w:r w:rsidR="001F2C58" w:rsidRPr="00062585">
        <w:rPr>
          <w:rFonts w:ascii="Times New Roman" w:hAnsi="Times New Roman" w:cs="Times New Roman"/>
          <w:sz w:val="28"/>
          <w:szCs w:val="28"/>
        </w:rPr>
        <w:t>П</w:t>
      </w:r>
      <w:r w:rsidRPr="00062585">
        <w:rPr>
          <w:rFonts w:ascii="Times New Roman" w:hAnsi="Times New Roman" w:cs="Times New Roman"/>
          <w:sz w:val="28"/>
          <w:szCs w:val="28"/>
        </w:rPr>
        <w:t>еречень оснований для отказа в предоставлении муниципальной услуги:</w:t>
      </w:r>
    </w:p>
    <w:p w14:paraId="3A5C6A30" w14:textId="06288BBD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</w:t>
      </w:r>
      <w:r w:rsidR="00EE57C4" w:rsidRPr="00062585">
        <w:rPr>
          <w:rFonts w:ascii="Times New Roman" w:hAnsi="Times New Roman" w:cs="Times New Roman"/>
          <w:sz w:val="28"/>
          <w:szCs w:val="28"/>
        </w:rPr>
        <w:t xml:space="preserve">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</w:t>
      </w:r>
      <w:r w:rsidRPr="00062585">
        <w:rPr>
          <w:rFonts w:ascii="Times New Roman" w:hAnsi="Times New Roman" w:cs="Times New Roman"/>
          <w:sz w:val="28"/>
          <w:szCs w:val="28"/>
        </w:rPr>
        <w:t>А</w:t>
      </w:r>
      <w:r w:rsidR="00EE57C4" w:rsidRPr="00062585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66274EE" w14:textId="5C858C41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</w:t>
      </w:r>
      <w:r w:rsidR="00EE57C4" w:rsidRPr="00062585">
        <w:rPr>
          <w:rFonts w:ascii="Times New Roman" w:hAnsi="Times New Roman" w:cs="Times New Roman"/>
          <w:sz w:val="28"/>
          <w:szCs w:val="28"/>
        </w:rPr>
        <w:t>редоставление документов, содержащих неполную, искаженную или недостоверную информацию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A2C7880" w14:textId="0A62751B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</w:t>
      </w:r>
      <w:r w:rsidR="00EE57C4" w:rsidRPr="00062585">
        <w:rPr>
          <w:rFonts w:ascii="Times New Roman" w:hAnsi="Times New Roman" w:cs="Times New Roman"/>
          <w:sz w:val="28"/>
          <w:szCs w:val="28"/>
        </w:rPr>
        <w:t>редоставление документов, содержащих повреждения, подчистки, исправления текста, не заверенные в установленном законодательством порядке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7177627" w14:textId="7E3337F7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</w:t>
      </w:r>
      <w:r w:rsidR="00EE57C4" w:rsidRPr="00062585">
        <w:rPr>
          <w:rFonts w:ascii="Times New Roman" w:hAnsi="Times New Roman" w:cs="Times New Roman"/>
          <w:sz w:val="28"/>
          <w:szCs w:val="28"/>
        </w:rPr>
        <w:t>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A1CA417" w14:textId="0DF6F08D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з</w:t>
      </w:r>
      <w:r w:rsidR="00EE57C4" w:rsidRPr="00062585">
        <w:rPr>
          <w:rFonts w:ascii="Times New Roman" w:hAnsi="Times New Roman" w:cs="Times New Roman"/>
          <w:sz w:val="28"/>
          <w:szCs w:val="28"/>
        </w:rPr>
        <w:t>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82F1B3E" w14:textId="55770167" w:rsidR="00EF691C" w:rsidRPr="00062585" w:rsidRDefault="00EF691C" w:rsidP="00EF6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е) о</w:t>
      </w:r>
      <w:r w:rsidR="00EE57C4" w:rsidRPr="00062585">
        <w:rPr>
          <w:rFonts w:ascii="Times New Roman" w:hAnsi="Times New Roman" w:cs="Times New Roman"/>
          <w:sz w:val="28"/>
          <w:szCs w:val="28"/>
        </w:rPr>
        <w:t>тсутствие оснований, подтверждающих необходимость внесения изменений (например, отсутствие подтверждающих документов, решение суда и т.д.)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9C7F324" w14:textId="517D9E64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ж) у</w:t>
      </w:r>
      <w:r w:rsidR="00EE57C4" w:rsidRPr="00062585">
        <w:rPr>
          <w:rFonts w:ascii="Times New Roman" w:hAnsi="Times New Roman" w:cs="Times New Roman"/>
          <w:sz w:val="28"/>
          <w:szCs w:val="28"/>
        </w:rPr>
        <w:t>казанное заявителем кладбище закрыто для захоронений с отводом новых мест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C791FC" w14:textId="5B32313A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а указанном заявителем кладбище отсутствует запрошенный вид/тип места захоронения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04F408F" w14:textId="2F97622D" w:rsidR="00EF691C" w:rsidRPr="00062585" w:rsidRDefault="00EF691C" w:rsidP="00A04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а указанном ранее предоставленном месте отсутствует свободное место для погребения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146EAC0" w14:textId="5D9E2599" w:rsidR="00EF691C" w:rsidRPr="00062585" w:rsidRDefault="00EF691C" w:rsidP="00EF6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061E1D7" w14:textId="171542D7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л)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а выбранном кладбище отсутствуют свободные участки для захоронения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621AE6C" w14:textId="25B1E6EF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м)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52D63B7" w14:textId="34F51479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н) к</w:t>
      </w:r>
      <w:r w:rsidR="00EE57C4" w:rsidRPr="00062585">
        <w:rPr>
          <w:rFonts w:ascii="Times New Roman" w:hAnsi="Times New Roman" w:cs="Times New Roman"/>
          <w:sz w:val="28"/>
          <w:szCs w:val="28"/>
        </w:rPr>
        <w:t>ладбище закрыто для всех видов захоронений, за исключением захоронений урн с прахом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9572E56" w14:textId="391F41E5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о)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а участке отсутствует регистрационная табличка (при необходимости идентификации)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0995E54" w14:textId="7F2FC328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п) с</w:t>
      </w:r>
      <w:r w:rsidR="00EE57C4" w:rsidRPr="00062585">
        <w:rPr>
          <w:rFonts w:ascii="Times New Roman" w:hAnsi="Times New Roman" w:cs="Times New Roman"/>
          <w:sz w:val="28"/>
          <w:szCs w:val="28"/>
        </w:rPr>
        <w:t>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6C4821F" w14:textId="665ED4FB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р) с</w:t>
      </w:r>
      <w:r w:rsidR="00EE57C4" w:rsidRPr="00062585">
        <w:rPr>
          <w:rFonts w:ascii="Times New Roman" w:hAnsi="Times New Roman" w:cs="Times New Roman"/>
          <w:sz w:val="28"/>
          <w:szCs w:val="28"/>
        </w:rPr>
        <w:t>мерть наступила вследствие инфекционного заболевания, и отсутствует разрешение органов санитарно-эпидемиологического надзора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BC0D5A7" w14:textId="5F1DA056" w:rsidR="00EE57C4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с) н</w:t>
      </w:r>
      <w:r w:rsidR="00EE57C4" w:rsidRPr="00062585">
        <w:rPr>
          <w:rFonts w:ascii="Times New Roman" w:hAnsi="Times New Roman" w:cs="Times New Roman"/>
          <w:sz w:val="28"/>
          <w:szCs w:val="28"/>
        </w:rPr>
        <w:t>е представлены документы, подтверждающие право на перезахоронение (например, согласие заинтересованных лиц, разрешения иных органов)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7E4895A" w14:textId="77777777" w:rsidR="00EF691C" w:rsidRPr="00062585" w:rsidRDefault="00EF691C" w:rsidP="00EE5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т) о</w:t>
      </w:r>
      <w:r w:rsidR="00EE57C4" w:rsidRPr="00062585">
        <w:rPr>
          <w:rFonts w:ascii="Times New Roman" w:hAnsi="Times New Roman" w:cs="Times New Roman"/>
          <w:sz w:val="28"/>
          <w:szCs w:val="28"/>
        </w:rPr>
        <w:t>тсутствие необходимых сведений в реестре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</w:p>
    <w:p w14:paraId="2B5B2C77" w14:textId="14B3BEA7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2.11.3.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3C5AD77" w14:textId="77777777" w:rsidR="001466E6" w:rsidRPr="00062585" w:rsidRDefault="001466E6" w:rsidP="0014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09FEF" w14:textId="443F70F9" w:rsidR="00557288" w:rsidRPr="00062585" w:rsidRDefault="00557288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206171380"/>
      <w:r w:rsidRPr="00062585">
        <w:rPr>
          <w:rFonts w:ascii="Times New Roman" w:hAnsi="Times New Roman" w:cs="Times New Roman"/>
          <w:sz w:val="28"/>
          <w:szCs w:val="28"/>
        </w:rPr>
        <w:t>2.12. Размер платы, взимаемой с заявителя</w:t>
      </w:r>
      <w:r w:rsidR="0014465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</w:t>
      </w:r>
      <w:r w:rsidR="0014465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и способы е</w:t>
      </w:r>
      <w:r w:rsidR="00144657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 xml:space="preserve"> взимания</w:t>
      </w:r>
      <w:bookmarkEnd w:id="19"/>
    </w:p>
    <w:p w14:paraId="71A4407B" w14:textId="77777777" w:rsidR="00557288" w:rsidRPr="00062585" w:rsidRDefault="00557288" w:rsidP="00557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A926A" w14:textId="0DF428FC" w:rsidR="00557288" w:rsidRPr="00062585" w:rsidRDefault="00557288" w:rsidP="00557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2.12.1. Муниципальная услуга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14:paraId="58DFBD5B" w14:textId="77777777" w:rsidR="00557288" w:rsidRPr="00062585" w:rsidRDefault="00557288" w:rsidP="00557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70B03" w14:textId="54577185" w:rsidR="00557288" w:rsidRPr="00062585" w:rsidRDefault="00557288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_Toc206171381"/>
      <w:r w:rsidRPr="00062585">
        <w:rPr>
          <w:rFonts w:ascii="Times New Roman" w:hAnsi="Times New Roman" w:cs="Times New Roman"/>
          <w:sz w:val="28"/>
          <w:szCs w:val="28"/>
        </w:rPr>
        <w:t>2.13. Максимальный срок ожидания в очереди</w:t>
      </w:r>
      <w:r w:rsidR="002C435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</w:t>
      </w:r>
      <w:r w:rsidR="002C435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и при получении результат</w:t>
      </w:r>
      <w:r w:rsidR="000636AA" w:rsidRPr="00062585">
        <w:rPr>
          <w:rFonts w:ascii="Times New Roman" w:hAnsi="Times New Roman" w:cs="Times New Roman"/>
          <w:sz w:val="28"/>
          <w:szCs w:val="28"/>
        </w:rPr>
        <w:t>а</w:t>
      </w:r>
      <w:r w:rsidR="002C435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0"/>
    </w:p>
    <w:p w14:paraId="6C0E1813" w14:textId="77777777" w:rsidR="00557288" w:rsidRPr="00062585" w:rsidRDefault="00557288" w:rsidP="00557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ACFF0" w14:textId="3597437C" w:rsidR="00196278" w:rsidRPr="00062585" w:rsidRDefault="00196278" w:rsidP="00196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2.13.1. Максимальный срок ожидания в очереди при личном обращении заявителя в Уполномоченный орган для подачи заявления (запроса) о предоставлении муниципальной услуги, а также при получении результата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14:paraId="227805C1" w14:textId="77777777" w:rsidR="00196278" w:rsidRPr="00062585" w:rsidRDefault="00196278" w:rsidP="00196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2.13.2. Запись на приём осуществляется с использованием контактов Уполномоченного органа.</w:t>
      </w:r>
    </w:p>
    <w:p w14:paraId="71816F3D" w14:textId="5F8946CB" w:rsidR="00196278" w:rsidRPr="00062585" w:rsidRDefault="00196278" w:rsidP="00196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2.13.3. При подаче заявления или получении результата предоставления услуги посредством ЕПГУ ожидание осуществляется в режиме онлайн и не ограничивается временными рамками</w:t>
      </w:r>
      <w:r w:rsidRPr="00DD6A70">
        <w:rPr>
          <w:rFonts w:ascii="Times New Roman" w:hAnsi="Times New Roman" w:cs="Times New Roman"/>
          <w:sz w:val="28"/>
          <w:szCs w:val="28"/>
        </w:rPr>
        <w:t>, кроме</w:t>
      </w:r>
      <w:r w:rsidR="00DD6A70" w:rsidRPr="00DD6A70">
        <w:rPr>
          <w:rFonts w:ascii="Times New Roman" w:hAnsi="Times New Roman" w:cs="Times New Roman"/>
          <w:sz w:val="28"/>
          <w:szCs w:val="28"/>
        </w:rPr>
        <w:t xml:space="preserve"> сроков обработки обращения,</w:t>
      </w:r>
      <w:r w:rsidRPr="00DD6A70">
        <w:rPr>
          <w:rFonts w:ascii="Times New Roman" w:hAnsi="Times New Roman" w:cs="Times New Roman"/>
          <w:sz w:val="28"/>
          <w:szCs w:val="28"/>
        </w:rPr>
        <w:t xml:space="preserve"> предусмотренных настоящим </w:t>
      </w:r>
      <w:r w:rsidR="00736396" w:rsidRPr="00DD6A70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DD6A70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08D35D60" w14:textId="77777777" w:rsidR="00B51CD7" w:rsidRPr="00062585" w:rsidRDefault="00B51CD7" w:rsidP="00136BD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4F2047" w14:textId="0704C285" w:rsidR="000E4A4C" w:rsidRPr="00062585" w:rsidRDefault="000E4A4C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_Toc206171382"/>
      <w:r w:rsidRPr="00062585">
        <w:rPr>
          <w:rFonts w:ascii="Times New Roman" w:hAnsi="Times New Roman" w:cs="Times New Roman"/>
          <w:sz w:val="28"/>
          <w:szCs w:val="28"/>
        </w:rPr>
        <w:t>2.14. Требования и показатели доступности и качества</w:t>
      </w:r>
      <w:r w:rsidR="00EB4E24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1"/>
    </w:p>
    <w:p w14:paraId="02963C22" w14:textId="7777777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D8D09" w14:textId="5CA70CF4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2.14.1. К показателям доступности предоставления муниципальной услуги относятся:</w:t>
      </w:r>
    </w:p>
    <w:p w14:paraId="49688450" w14:textId="024EB560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наличие необходимой, исчерпывающей и актуальной информации о порядке предоставления услуги на официальных ресурсах Уполномоченного органа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9A8CD13" w14:textId="2090D268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возможность подачи заявления всеми предусмотренными способами (лично</w:t>
      </w:r>
      <w:r w:rsidR="007B0765" w:rsidRPr="00062585">
        <w:rPr>
          <w:rFonts w:ascii="Times New Roman" w:hAnsi="Times New Roman" w:cs="Times New Roman"/>
          <w:sz w:val="28"/>
          <w:szCs w:val="28"/>
        </w:rPr>
        <w:t xml:space="preserve"> при обращении в Уполномоченный орган</w:t>
      </w:r>
      <w:r w:rsidRPr="00062585">
        <w:rPr>
          <w:rFonts w:ascii="Times New Roman" w:hAnsi="Times New Roman" w:cs="Times New Roman"/>
          <w:sz w:val="28"/>
          <w:szCs w:val="28"/>
        </w:rPr>
        <w:t>, через ЕПГУ)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BD02DD6" w14:textId="6EE4B1E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возможность приёма и консультации в течение всего рабочего времени, кроме утверждённых перерывов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C7B6613" w14:textId="5689DEC2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организация приёма заявителей в помещениях, соответствующих установленным санитарным, противопожарным и эргономическим требованиям, а также требованиям к доступности для маломобильных граждан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507C025" w14:textId="02338B4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отсутствие необходимости оплаты предоставленных услуг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630BBA" w14:textId="0E72CB42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е) размещение информации о месте приёма, графике работы, правилах обслуживания и контактных телефонах</w:t>
      </w:r>
      <w:r w:rsidR="003B5C8E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23C5D8EE" w14:textId="5F995B48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2.14.2. К показателям качества предоставления муниципальной услуги относятся:</w:t>
      </w:r>
    </w:p>
    <w:p w14:paraId="781FEDB0" w14:textId="64EC59C0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соблюдение установленных регламентом сроков регистрации заявлений/документов и оказания услуги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BEE60DC" w14:textId="5A3C0320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полнота и корректность предоставления услуги заявителю в соответствии с заявленным предметом обращения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306D5BB" w14:textId="4B50BD70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соответствие предоставляемых итоговых документов (уведомлений, выписок, отказов и др.) установленным формам и нормативным требованиям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8421983" w14:textId="73805138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соблюдение требований к конфиденциальности персональных данных заявителя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AD9815F" w14:textId="1CB8C1E3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 оперативность и объективность консультирования заявителей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44EEA1" w14:textId="54562D1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е) соблюдение требований </w:t>
      </w:r>
      <w:r w:rsidRPr="004C0F34">
        <w:rPr>
          <w:rFonts w:ascii="Times New Roman" w:hAnsi="Times New Roman" w:cs="Times New Roman"/>
          <w:sz w:val="28"/>
          <w:szCs w:val="28"/>
        </w:rPr>
        <w:t>официально-делового стиля</w:t>
      </w:r>
      <w:r w:rsidR="009C0098" w:rsidRPr="004C0F34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4C0F34">
        <w:rPr>
          <w:rFonts w:ascii="Times New Roman" w:hAnsi="Times New Roman" w:cs="Times New Roman"/>
          <w:sz w:val="28"/>
          <w:szCs w:val="28"/>
        </w:rPr>
        <w:t>, вежливость и корректность взаимодействия со всеми обратившимися</w:t>
      </w:r>
      <w:r w:rsidR="003B5C8E" w:rsidRPr="004C0F34">
        <w:rPr>
          <w:rFonts w:ascii="Times New Roman" w:hAnsi="Times New Roman" w:cs="Times New Roman"/>
          <w:sz w:val="28"/>
          <w:szCs w:val="28"/>
        </w:rPr>
        <w:t>;</w:t>
      </w:r>
    </w:p>
    <w:p w14:paraId="20837D84" w14:textId="619CFCA5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ж) отсутствие очередей, превышающих максимально установленное регламентом время ожидания (не более 15 (пятнадцати) минут)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F73016C" w14:textId="5E9538F4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 возможность досудебного (внесудебного) обжалования решений и действий (бездействия) должностных лиц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A0A8F96" w14:textId="7777777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 отсутствие обоснованных жалоб на неправомерные действия (бездействие) уполномоченных должностных лиц, нарушения сроков и порядка оказания услуги.</w:t>
      </w:r>
    </w:p>
    <w:p w14:paraId="72333100" w14:textId="7777777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2.14.3. Оценка соблюдения показателей доступности и качества проводится по результатам анализа обращений, статистики работы, контроля сроков предоставления услуг и рассматриваемых жалоб (претензий).</w:t>
      </w:r>
    </w:p>
    <w:p w14:paraId="30EBC017" w14:textId="77777777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2.14.4. Совокупная информация о достигнутых показателях доступности и качества услуги размещается на официальных ресурсах Уполномоченного органа.</w:t>
      </w:r>
    </w:p>
    <w:p w14:paraId="5F350C31" w14:textId="40CDFB8A" w:rsidR="000E4A4C" w:rsidRPr="00062585" w:rsidRDefault="000E4A4C" w:rsidP="000E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2.14.5. Контроль за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граждан, результатов проверок, рассмотрения жалоб и предложений заявителей.</w:t>
      </w:r>
    </w:p>
    <w:p w14:paraId="6A3985CF" w14:textId="2FFAAF6D" w:rsidR="00BA023A" w:rsidRPr="00062585" w:rsidRDefault="00BA023A" w:rsidP="006579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D0031" w14:textId="2B2DEC37" w:rsidR="0019187C" w:rsidRPr="00062585" w:rsidRDefault="0019187C" w:rsidP="002A6DD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2" w:name="_Toc206171383"/>
      <w:r w:rsidRPr="00062585">
        <w:rPr>
          <w:rFonts w:ascii="Times New Roman" w:hAnsi="Times New Roman" w:cs="Times New Roman"/>
          <w:sz w:val="28"/>
          <w:szCs w:val="28"/>
        </w:rPr>
        <w:t>3. Состав, последовательность и сроки выполнения административных</w:t>
      </w:r>
      <w:r w:rsidR="008A733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процедур, требования к порядку их выполнения, в том числе особенности</w:t>
      </w:r>
      <w:r w:rsidR="008A733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</w:t>
      </w:r>
      <w:bookmarkEnd w:id="22"/>
    </w:p>
    <w:p w14:paraId="430D2BDF" w14:textId="77777777" w:rsidR="0019187C" w:rsidRPr="00062585" w:rsidRDefault="0019187C" w:rsidP="00191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4C10F" w14:textId="1BCBBE8B" w:rsidR="0019187C" w:rsidRPr="00062585" w:rsidRDefault="0019187C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_Toc206171384"/>
      <w:r w:rsidRPr="00062585">
        <w:rPr>
          <w:rFonts w:ascii="Times New Roman" w:hAnsi="Times New Roman" w:cs="Times New Roman"/>
          <w:sz w:val="28"/>
          <w:szCs w:val="28"/>
        </w:rPr>
        <w:t>3.1. Перечень вариантов предоставления</w:t>
      </w:r>
      <w:r w:rsidR="0095500F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23"/>
    </w:p>
    <w:p w14:paraId="3B9C195F" w14:textId="77777777" w:rsidR="0046571A" w:rsidRPr="00062585" w:rsidRDefault="0046571A" w:rsidP="002A6DD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ABA17" w14:textId="1A371102" w:rsidR="005B7962" w:rsidRPr="00062585" w:rsidRDefault="005B7962" w:rsidP="005B7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3.1.1. Муниципальная услуга «</w:t>
      </w:r>
      <w:r w:rsidR="00152690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 w:rsidRPr="00062585">
        <w:rPr>
          <w:rFonts w:ascii="Times New Roman" w:hAnsi="Times New Roman" w:cs="Times New Roman"/>
          <w:sz w:val="28"/>
          <w:szCs w:val="28"/>
        </w:rPr>
        <w:t>», предоставляется по следующим вариантам:</w:t>
      </w:r>
    </w:p>
    <w:p w14:paraId="47339AA3" w14:textId="1B92B467" w:rsidR="008D30B2" w:rsidRPr="00062585" w:rsidRDefault="008D30B2" w:rsidP="008D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eastAsiaTheme="minorEastAsia" w:hAnsi="Times New Roman" w:cs="Times New Roman"/>
          <w:sz w:val="28"/>
          <w:szCs w:val="28"/>
        </w:rPr>
        <w:t>а) предоставление места для захоронения под погребение умершего на новом месте</w:t>
      </w:r>
      <w:r w:rsidR="003B5C8E" w:rsidRPr="0006258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1C034DC" w14:textId="661F949B" w:rsidR="008D30B2" w:rsidRPr="00062585" w:rsidRDefault="008D30B2" w:rsidP="008D30B2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B8A700" w14:textId="6494D932" w:rsidR="008D30B2" w:rsidRPr="00062585" w:rsidRDefault="008D30B2" w:rsidP="008D30B2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выдача разрешени</w:t>
      </w:r>
      <w:r w:rsidR="00F83521" w:rsidRPr="00062585">
        <w:rPr>
          <w:rFonts w:ascii="Times New Roman" w:hAnsi="Times New Roman" w:cs="Times New Roman"/>
          <w:sz w:val="28"/>
          <w:szCs w:val="28"/>
        </w:rPr>
        <w:t>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7EB84FC" w14:textId="306DC9EA" w:rsidR="008D30B2" w:rsidRPr="00062585" w:rsidRDefault="008D30B2" w:rsidP="008D30B2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</w:t>
      </w:r>
      <w:r w:rsidR="00333A08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159BD85" w14:textId="7EE7EC9F" w:rsidR="008D30B2" w:rsidRPr="00062585" w:rsidRDefault="008D30B2" w:rsidP="008D30B2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д)</w:t>
      </w:r>
      <w:r w:rsidR="00333A08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захоронений.</w:t>
      </w:r>
    </w:p>
    <w:p w14:paraId="5217A149" w14:textId="75D2EAEB" w:rsidR="005B7962" w:rsidRPr="00062585" w:rsidRDefault="005B7962" w:rsidP="005B7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3.1.2. Предоставление варианта муниципальной услуги определяется на основании сведений, указанных заявителем при подаче заявления (обращения), в зависимости от цели обращения и желаемого результата:</w:t>
      </w:r>
    </w:p>
    <w:p w14:paraId="6F9343D6" w14:textId="378B238C" w:rsidR="005B7962" w:rsidRPr="00062585" w:rsidRDefault="005B7962" w:rsidP="005B7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обращении через ЕПГУ профилирование заявителя и определение варианта предоставления услуги осуществляется автоматически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F9E4C2B" w14:textId="692B314D" w:rsidR="005B7962" w:rsidRPr="00062585" w:rsidRDefault="005B7962" w:rsidP="005B7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личном обращении – </w:t>
      </w:r>
      <w:r w:rsidR="005410ED" w:rsidRPr="00062585">
        <w:rPr>
          <w:rFonts w:ascii="Times New Roman" w:hAnsi="Times New Roman" w:cs="Times New Roman"/>
          <w:sz w:val="28"/>
          <w:szCs w:val="28"/>
        </w:rPr>
        <w:t>представителем Уполномоченного органа</w:t>
      </w:r>
      <w:r w:rsidRPr="00062585">
        <w:rPr>
          <w:rFonts w:ascii="Times New Roman" w:hAnsi="Times New Roman" w:cs="Times New Roman"/>
          <w:sz w:val="28"/>
          <w:szCs w:val="28"/>
        </w:rPr>
        <w:t>, ответственным за приём документов, на основании заявления и пояснений заявителя.</w:t>
      </w:r>
    </w:p>
    <w:p w14:paraId="298DCC26" w14:textId="77777777" w:rsidR="0046571A" w:rsidRPr="00062585" w:rsidRDefault="0046571A" w:rsidP="006579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A49FC" w14:textId="6A8D2CC9" w:rsidR="0009249D" w:rsidRPr="00062585" w:rsidRDefault="0009249D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206171385"/>
      <w:r w:rsidRPr="00062585">
        <w:rPr>
          <w:rFonts w:ascii="Times New Roman" w:hAnsi="Times New Roman" w:cs="Times New Roman"/>
          <w:sz w:val="28"/>
          <w:szCs w:val="28"/>
        </w:rPr>
        <w:t>3.2. Описание административной процедуры</w:t>
      </w:r>
      <w:r w:rsidR="00F24E4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профилирования заявителя</w:t>
      </w:r>
      <w:bookmarkEnd w:id="24"/>
    </w:p>
    <w:p w14:paraId="0AC50BEA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B3F0" w14:textId="33DD2775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3.2.1. 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и цели его обращения для выбора соответствующего варианта предоставления </w:t>
      </w:r>
      <w:r w:rsidR="00D44BF3"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и определения перечня необходимых административных процедур.</w:t>
      </w:r>
    </w:p>
    <w:p w14:paraId="3311C88E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3.2.2. Профилирование заявителя осуществляется:</w:t>
      </w:r>
    </w:p>
    <w:p w14:paraId="4C47C0F5" w14:textId="40F23D0B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автоматически при подаче заявления через ЕПГУ или иную цифровую платформу (на основании анкетирования при заполнении электронной формы)</w:t>
      </w:r>
      <w:r w:rsidR="003B5C8E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7C25AE1" w14:textId="402F7C06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должностным лицом уполномоченного органа при личном обращении либо представлении заявления на бумажном носителе (</w:t>
      </w:r>
      <w:r w:rsidR="00846590" w:rsidRPr="0006258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062585">
        <w:rPr>
          <w:rFonts w:ascii="Times New Roman" w:hAnsi="Times New Roman" w:cs="Times New Roman"/>
          <w:sz w:val="28"/>
          <w:szCs w:val="28"/>
        </w:rPr>
        <w:t>устного уточнения сведений и анализа поданных документов).</w:t>
      </w:r>
    </w:p>
    <w:p w14:paraId="76256ECF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3.2.3. При проведении профилирования определяются следующие признаки заявителя:</w:t>
      </w:r>
    </w:p>
    <w:p w14:paraId="1518EBD2" w14:textId="05D0CE81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категория заявителя (</w:t>
      </w:r>
      <w:r w:rsidR="00D84E5E" w:rsidRPr="00062585">
        <w:rPr>
          <w:rFonts w:ascii="Times New Roman" w:hAnsi="Times New Roman" w:cs="Times New Roman"/>
          <w:sz w:val="28"/>
          <w:szCs w:val="28"/>
        </w:rPr>
        <w:t>физическое лицо</w:t>
      </w:r>
      <w:r w:rsidRPr="00062585">
        <w:rPr>
          <w:rFonts w:ascii="Times New Roman" w:hAnsi="Times New Roman" w:cs="Times New Roman"/>
          <w:sz w:val="28"/>
          <w:szCs w:val="28"/>
        </w:rPr>
        <w:t>, представитель</w:t>
      </w:r>
      <w:r w:rsidR="00D84E5E" w:rsidRPr="00062585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Pr="00062585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предприниматель)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81B8B10" w14:textId="22AF58E0" w:rsidR="0009249D" w:rsidRPr="00062585" w:rsidRDefault="0009249D" w:rsidP="008711C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основание обращения (</w:t>
      </w:r>
      <w:r w:rsidR="00F761E9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получение места для захоронения под погребение умершего на новом месте, </w:t>
      </w:r>
      <w:r w:rsidR="00F761E9" w:rsidRPr="00062585">
        <w:rPr>
          <w:rFonts w:ascii="Times New Roman" w:hAnsi="Times New Roman" w:cs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 w:rsidR="00F761E9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B3CA3" w:rsidRPr="00062585">
        <w:rPr>
          <w:rFonts w:ascii="Times New Roman" w:eastAsiaTheme="minorEastAsia" w:hAnsi="Times New Roman" w:cs="Times New Roman"/>
          <w:sz w:val="28"/>
          <w:szCs w:val="28"/>
        </w:rPr>
        <w:t>оформление</w:t>
      </w:r>
      <w:r w:rsidR="00F761E9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062585">
        <w:rPr>
          <w:rFonts w:ascii="Times New Roman" w:hAnsi="Times New Roman" w:cs="Times New Roman"/>
          <w:sz w:val="28"/>
          <w:szCs w:val="28"/>
        </w:rPr>
        <w:t>разрешения на проведение перезахоронения останков умершего,</w:t>
      </w:r>
      <w:r w:rsidR="00F761E9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захоронений,</w:t>
      </w:r>
      <w:r w:rsidR="00F761E9" w:rsidRPr="000625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1E9"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="0063710F"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3B2D25B" w14:textId="2EEAFC33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</w:t>
      </w:r>
      <w:r w:rsidR="00CB3CA3" w:rsidRPr="00062585">
        <w:rPr>
          <w:rFonts w:ascii="Times New Roman" w:hAnsi="Times New Roman" w:cs="Times New Roman"/>
          <w:sz w:val="28"/>
          <w:szCs w:val="28"/>
        </w:rPr>
        <w:t>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</w:t>
      </w:r>
      <w:r w:rsidRPr="00062585">
        <w:rPr>
          <w:rFonts w:ascii="Times New Roman" w:hAnsi="Times New Roman" w:cs="Times New Roman"/>
          <w:sz w:val="28"/>
          <w:szCs w:val="28"/>
        </w:rPr>
        <w:t>).</w:t>
      </w:r>
    </w:p>
    <w:p w14:paraId="0E3CDC7B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3.2.4. Порядок выполнения профилирования:</w:t>
      </w:r>
    </w:p>
    <w:p w14:paraId="4FE311FB" w14:textId="781A73FE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подаче заявления</w:t>
      </w:r>
      <w:r w:rsidR="00685408" w:rsidRPr="00062585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заявитель указывает необходимые сведения (цель обращения, сведения о себе и об объекте)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535A5F8" w14:textId="29E0C9C4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при необходимости сотрудник Уполномоченного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62D087E" w14:textId="2FA92CA9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8AB84BF" w14:textId="26DC5AC6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варианта предоставления</w:t>
      </w:r>
      <w:r w:rsidR="005D1721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и требуемая административная последовательность.</w:t>
      </w:r>
    </w:p>
    <w:p w14:paraId="371044FD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3.2.5. Результатом профилирования заявителя является:</w:t>
      </w:r>
    </w:p>
    <w:p w14:paraId="06338132" w14:textId="40D99653" w:rsidR="0009249D" w:rsidRPr="00062585" w:rsidRDefault="0009249D" w:rsidP="0006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точное определение варианта предоставления </w:t>
      </w:r>
      <w:r w:rsidR="00D44BF3"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755A63" w:rsidRPr="00062585">
        <w:rPr>
          <w:rFonts w:ascii="Times New Roman" w:eastAsiaTheme="minorEastAsia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месте,</w:t>
      </w:r>
      <w:r w:rsidR="00755A63" w:rsidRPr="00062585">
        <w:rPr>
          <w:rFonts w:ascii="Times New Roman" w:hAnsi="Times New Roman" w:cs="Times New Roman"/>
          <w:sz w:val="28"/>
          <w:szCs w:val="28"/>
        </w:rPr>
        <w:t> предоставление места для захоронения под погребение умершего на ранее предоставленном месте, выдача разрешени</w:t>
      </w:r>
      <w:r w:rsidR="00F83521" w:rsidRPr="00062585">
        <w:rPr>
          <w:rFonts w:ascii="Times New Roman" w:hAnsi="Times New Roman" w:cs="Times New Roman"/>
          <w:sz w:val="28"/>
          <w:szCs w:val="28"/>
        </w:rPr>
        <w:t>я</w:t>
      </w:r>
      <w:r w:rsidR="00755A63" w:rsidRPr="00062585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755A63" w:rsidRPr="00062585">
        <w:rPr>
          <w:rFonts w:ascii="Times New Roman" w:hAnsi="Times New Roman" w:cs="Times New Roman"/>
          <w:sz w:val="28"/>
          <w:szCs w:val="28"/>
        </w:rPr>
        <w:lastRenderedPageBreak/>
        <w:t>перезахоронения останков умершего, получение сведений из реестра мест захоронений, внесение изменений в реестр мест захоронений)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0F00222" w14:textId="7668C0CC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28E70DA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14:paraId="7D8C0BE5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3.2.6.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14:paraId="00B15E72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3.2.7. Информация о проведении процедуры профилирования и её результат доводится до заявителя одним из следующих способов:</w:t>
      </w:r>
    </w:p>
    <w:p w14:paraId="2F80FC3A" w14:textId="2BB9395D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2591B7C" w14:textId="7BDA63CC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разъяснения при личном приёме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F801DEE" w14:textId="77777777" w:rsidR="0009249D" w:rsidRPr="00062585" w:rsidRDefault="0009249D" w:rsidP="0009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ЕПГУ.</w:t>
      </w:r>
    </w:p>
    <w:p w14:paraId="32E5D41A" w14:textId="77777777" w:rsidR="0046571A" w:rsidRPr="00062585" w:rsidRDefault="0046571A" w:rsidP="006579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A638E" w14:textId="42F96B9A" w:rsidR="00C73114" w:rsidRPr="00062585" w:rsidRDefault="00C73114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206171386"/>
      <w:r w:rsidRPr="00062585">
        <w:rPr>
          <w:rFonts w:ascii="Times New Roman" w:hAnsi="Times New Roman" w:cs="Times New Roman"/>
          <w:sz w:val="28"/>
          <w:szCs w:val="28"/>
        </w:rPr>
        <w:t>3.3. Административная процедура по варианту</w:t>
      </w:r>
      <w:r w:rsidR="00755A63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«</w:t>
      </w:r>
      <w:r w:rsidR="00734262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новом</w:t>
      </w:r>
      <w:r w:rsidR="00755A63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734262" w:rsidRPr="00062585">
        <w:rPr>
          <w:rFonts w:ascii="Times New Roman" w:hAnsi="Times New Roman" w:cs="Times New Roman"/>
          <w:sz w:val="28"/>
          <w:szCs w:val="28"/>
        </w:rPr>
        <w:t>месте</w:t>
      </w:r>
      <w:r w:rsidRPr="00062585">
        <w:rPr>
          <w:rFonts w:ascii="Times New Roman" w:hAnsi="Times New Roman" w:cs="Times New Roman"/>
          <w:sz w:val="28"/>
          <w:szCs w:val="28"/>
        </w:rPr>
        <w:t>»</w:t>
      </w:r>
      <w:bookmarkEnd w:id="25"/>
    </w:p>
    <w:p w14:paraId="0E69EE65" w14:textId="77777777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B47D3" w14:textId="42E531BA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3.3.1. Основанием для начала административной процедуры является поступление заявления (обращения)</w:t>
      </w:r>
      <w:r w:rsidR="00F90B41">
        <w:rPr>
          <w:rFonts w:ascii="Times New Roman" w:hAnsi="Times New Roman" w:cs="Times New Roman"/>
          <w:sz w:val="28"/>
          <w:szCs w:val="28"/>
        </w:rPr>
        <w:t xml:space="preserve"> </w:t>
      </w:r>
      <w:r w:rsidR="00B35EE6">
        <w:rPr>
          <w:rFonts w:ascii="Times New Roman" w:hAnsi="Times New Roman" w:cs="Times New Roman"/>
          <w:sz w:val="28"/>
          <w:szCs w:val="28"/>
        </w:rPr>
        <w:t>в</w:t>
      </w:r>
      <w:r w:rsidR="00B35EE6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B35EE6" w:rsidRPr="0074570A">
        <w:rPr>
          <w:rFonts w:ascii="Times New Roman" w:hAnsi="Times New Roman" w:cs="Times New Roman"/>
          <w:sz w:val="28"/>
          <w:szCs w:val="28"/>
        </w:rPr>
        <w:t xml:space="preserve">установленной форме </w:t>
      </w:r>
      <w:r w:rsidR="00F90B41" w:rsidRPr="0074570A">
        <w:rPr>
          <w:rFonts w:ascii="Times New Roman" w:hAnsi="Times New Roman" w:cs="Times New Roman"/>
          <w:sz w:val="28"/>
          <w:szCs w:val="28"/>
        </w:rPr>
        <w:t xml:space="preserve">от заявителя </w:t>
      </w:r>
      <w:r w:rsidR="0094462F" w:rsidRPr="0074570A">
        <w:rPr>
          <w:rFonts w:ascii="Times New Roman" w:hAnsi="Times New Roman" w:cs="Times New Roman"/>
          <w:sz w:val="28"/>
          <w:szCs w:val="28"/>
        </w:rPr>
        <w:t>на</w:t>
      </w:r>
      <w:r w:rsidR="00B350A5" w:rsidRPr="0074570A">
        <w:rPr>
          <w:rFonts w:ascii="Times New Roman" w:hAnsi="Times New Roman" w:cs="Times New Roman"/>
          <w:sz w:val="28"/>
          <w:szCs w:val="28"/>
        </w:rPr>
        <w:t xml:space="preserve"> </w:t>
      </w:r>
      <w:r w:rsidR="003E3328" w:rsidRPr="0074570A">
        <w:rPr>
          <w:rFonts w:ascii="Times New Roman" w:hAnsi="Times New Roman" w:cs="Times New Roman"/>
          <w:sz w:val="28"/>
          <w:szCs w:val="28"/>
        </w:rPr>
        <w:t>предоставлени</w:t>
      </w:r>
      <w:r w:rsidR="0094462F" w:rsidRPr="0074570A">
        <w:rPr>
          <w:rFonts w:ascii="Times New Roman" w:hAnsi="Times New Roman" w:cs="Times New Roman"/>
          <w:sz w:val="28"/>
          <w:szCs w:val="28"/>
        </w:rPr>
        <w:t>е</w:t>
      </w:r>
      <w:r w:rsidR="003E3328" w:rsidRPr="0074570A">
        <w:rPr>
          <w:rFonts w:ascii="Times New Roman" w:hAnsi="Times New Roman" w:cs="Times New Roman"/>
          <w:sz w:val="28"/>
          <w:szCs w:val="28"/>
        </w:rPr>
        <w:t xml:space="preserve"> </w:t>
      </w:r>
      <w:r w:rsidR="00F00C64" w:rsidRPr="0074570A">
        <w:rPr>
          <w:rFonts w:ascii="Times New Roman" w:hAnsi="Times New Roman" w:cs="Times New Roman"/>
          <w:sz w:val="28"/>
          <w:szCs w:val="28"/>
        </w:rPr>
        <w:t>места для захоронения под погребение умершего на</w:t>
      </w:r>
      <w:r w:rsidR="00F00C64" w:rsidRPr="00062585">
        <w:rPr>
          <w:rFonts w:ascii="Times New Roman" w:hAnsi="Times New Roman" w:cs="Times New Roman"/>
          <w:sz w:val="28"/>
          <w:szCs w:val="28"/>
        </w:rPr>
        <w:t xml:space="preserve"> новом месте </w:t>
      </w:r>
      <w:r w:rsidRPr="00062585">
        <w:rPr>
          <w:rFonts w:ascii="Times New Roman" w:hAnsi="Times New Roman" w:cs="Times New Roman"/>
          <w:sz w:val="28"/>
          <w:szCs w:val="28"/>
        </w:rPr>
        <w:t>с приложением полного комплекта необходимых документов (в соответствии с пунктом 2.8.1 настоящего Административного регламента), поданных:</w:t>
      </w:r>
    </w:p>
    <w:p w14:paraId="753C15C5" w14:textId="04338019" w:rsidR="00B72BF9" w:rsidRPr="00062585" w:rsidRDefault="00B72BF9" w:rsidP="00B72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D35F7A8" w14:textId="2F03C788" w:rsidR="00B72BF9" w:rsidRPr="00062585" w:rsidRDefault="00B72BF9" w:rsidP="00B72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лично или через законного представителя в электронной форме посредством ЕПГУ.</w:t>
      </w:r>
    </w:p>
    <w:p w14:paraId="3E81FF67" w14:textId="77777777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 Последовательность и сроки выполнения действий:</w:t>
      </w:r>
    </w:p>
    <w:p w14:paraId="1C2FE43E" w14:textId="77777777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3.3.2.1. Регистрация заявления и документов:</w:t>
      </w:r>
    </w:p>
    <w:p w14:paraId="7453DF7C" w14:textId="46C603A4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0B18464" w14:textId="226D8F11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регистрация заявления осуществляется в срок, указанный в пункте 2.7.6 настоящего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 (не более 3 (тр</w:t>
      </w:r>
      <w:r w:rsidR="00E65901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при личном обращении, незамедлительно при электронном обращении)</w:t>
      </w:r>
      <w:r w:rsidR="001C6877" w:rsidRPr="00062585">
        <w:rPr>
          <w:rFonts w:ascii="Times New Roman" w:hAnsi="Times New Roman" w:cs="Times New Roman"/>
          <w:sz w:val="28"/>
          <w:szCs w:val="28"/>
        </w:rPr>
        <w:t>,</w:t>
      </w:r>
    </w:p>
    <w:p w14:paraId="4530E358" w14:textId="77777777" w:rsidR="00C73114" w:rsidRPr="002A6DDA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3.3.2.2.</w:t>
      </w:r>
      <w:r w:rsidRPr="002A6DDA">
        <w:rPr>
          <w:rFonts w:ascii="Times New Roman" w:hAnsi="Times New Roman" w:cs="Times New Roman"/>
          <w:sz w:val="28"/>
          <w:szCs w:val="28"/>
        </w:rPr>
        <w:t> Проверка полноты и корректности представленных документов представителем Уполномоченного органа:</w:t>
      </w:r>
    </w:p>
    <w:p w14:paraId="7F8E79D6" w14:textId="35868C23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 xml:space="preserve">а) на соответствие </w:t>
      </w:r>
      <w:r w:rsidRPr="00062585">
        <w:rPr>
          <w:rFonts w:ascii="Times New Roman" w:hAnsi="Times New Roman" w:cs="Times New Roman"/>
          <w:sz w:val="28"/>
          <w:szCs w:val="28"/>
        </w:rPr>
        <w:t>перечню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7E502E7" w14:textId="05BAE13A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на правильность оформления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7AD0AA5" w14:textId="548C0022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на подтверждение прав заявителя.</w:t>
      </w:r>
    </w:p>
    <w:p w14:paraId="50FB2AC4" w14:textId="03F6F45C" w:rsidR="00283047" w:rsidRPr="00062585" w:rsidRDefault="00283047" w:rsidP="0028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08B6ED46" w14:textId="77777777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3.3.2.3. Рассмотрение заявления и вынесение решения:</w:t>
      </w:r>
    </w:p>
    <w:p w14:paraId="6CB93A8B" w14:textId="6D5F1E9F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а) в случае достаточности сведений представитель Уполномоченного органа формирует проект решения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907D578" w14:textId="7526AE92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</w:t>
      </w:r>
      <w:r w:rsidR="0082326B" w:rsidRPr="00062585">
        <w:rPr>
          <w:rFonts w:ascii="Times New Roman" w:hAnsi="Times New Roman" w:cs="Times New Roman"/>
          <w:sz w:val="28"/>
          <w:szCs w:val="28"/>
        </w:rPr>
        <w:t>уведомление о разрешении на погребение умершего на новом месте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C951085" w14:textId="68041E22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</w:t>
      </w:r>
      <w:r w:rsidR="002C0DB8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5DA7936F" w14:textId="19C0DD9A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3.3.2.4. Внесение изменений в сведения реестр</w:t>
      </w:r>
      <w:r w:rsidR="00002F5D" w:rsidRPr="00062585">
        <w:rPr>
          <w:rFonts w:ascii="Times New Roman" w:hAnsi="Times New Roman" w:cs="Times New Roman"/>
          <w:sz w:val="28"/>
          <w:szCs w:val="28"/>
        </w:rPr>
        <w:t>а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FB7A4D" w:rsidRPr="00062585">
        <w:rPr>
          <w:rFonts w:ascii="Times New Roman" w:hAnsi="Times New Roman" w:cs="Times New Roman"/>
          <w:sz w:val="28"/>
          <w:szCs w:val="28"/>
        </w:rPr>
        <w:t xml:space="preserve">мест захоронений (при необходимости) </w:t>
      </w:r>
      <w:r w:rsidRPr="00062585">
        <w:rPr>
          <w:rFonts w:ascii="Times New Roman" w:hAnsi="Times New Roman" w:cs="Times New Roman"/>
          <w:sz w:val="28"/>
          <w:szCs w:val="28"/>
        </w:rPr>
        <w:t>обеспечивается не позднее следующего рабочего дня после принятия решения об оказании услуги</w:t>
      </w:r>
      <w:r w:rsidR="001C6877" w:rsidRPr="00062585">
        <w:rPr>
          <w:rFonts w:ascii="Times New Roman" w:hAnsi="Times New Roman" w:cs="Times New Roman"/>
          <w:sz w:val="28"/>
          <w:szCs w:val="28"/>
        </w:rPr>
        <w:t>,</w:t>
      </w:r>
    </w:p>
    <w:p w14:paraId="00CFF05B" w14:textId="77777777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3.3.2.5. Информирование заявителя о результате:</w:t>
      </w:r>
    </w:p>
    <w:p w14:paraId="44447D2B" w14:textId="0104EB60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282B79D" w14:textId="6D65DF53" w:rsidR="00C73114" w:rsidRPr="00062585" w:rsidRDefault="00C73114" w:rsidP="00C7311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предоставляется в электронной форме, подписанной </w:t>
      </w:r>
      <w:r w:rsidR="001D22D6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68FE8724" w14:textId="77777777" w:rsidR="00C73114" w:rsidRPr="00062585" w:rsidRDefault="00C73114" w:rsidP="00C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9793C" w14:textId="79604A09" w:rsidR="00A83F9B" w:rsidRPr="002A6DDA" w:rsidRDefault="00A83F9B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>. Межведомственное электронное взаимодействие</w:t>
      </w:r>
    </w:p>
    <w:p w14:paraId="2ADCBA5B" w14:textId="77777777" w:rsidR="00A83F9B" w:rsidRPr="002A6DDA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5FA71" w14:textId="7E054403" w:rsidR="00A83F9B" w:rsidRPr="002A6DDA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 xml:space="preserve">.1. При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9D3ECB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</w:t>
      </w:r>
      <w:r w:rsidRPr="002A6DDA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41C5A288" w14:textId="2B0F13F6" w:rsidR="00A83F9B" w:rsidRPr="00062585" w:rsidRDefault="006A43B4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 xml:space="preserve">.2. Межведомственное </w:t>
      </w:r>
      <w:r w:rsidR="00A83F9B" w:rsidRPr="00062585">
        <w:rPr>
          <w:rFonts w:ascii="Times New Roman" w:hAnsi="Times New Roman" w:cs="Times New Roman"/>
          <w:sz w:val="28"/>
          <w:szCs w:val="28"/>
        </w:rPr>
        <w:t xml:space="preserve">электронное взаимодействие осуществляется </w:t>
      </w:r>
      <w:r w:rsidR="00845F09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="00A83F9B" w:rsidRPr="00062585">
        <w:rPr>
          <w:rFonts w:ascii="Times New Roman" w:hAnsi="Times New Roman" w:cs="Times New Roman"/>
          <w:sz w:val="28"/>
          <w:szCs w:val="28"/>
        </w:rPr>
        <w:t>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55F92162" w14:textId="6CDEFBF7" w:rsidR="00A83F9B" w:rsidRPr="00062585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1828E9B" w14:textId="4175205A" w:rsidR="00A83F9B" w:rsidRPr="00062585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8A5C0A1" w14:textId="0BB5218F" w:rsidR="00A83F9B" w:rsidRPr="00062585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органов местного самоуправления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9DB9EAE" w14:textId="77777777" w:rsidR="00A83F9B" w:rsidRPr="00062585" w:rsidRDefault="00A83F9B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14:paraId="696349E8" w14:textId="7C7D9B5B" w:rsidR="00A83F9B" w:rsidRDefault="006A43B4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</w:t>
      </w:r>
      <w:r w:rsidR="00A83F9B" w:rsidRPr="00062585">
        <w:rPr>
          <w:rFonts w:ascii="Times New Roman" w:hAnsi="Times New Roman" w:cs="Times New Roman"/>
          <w:sz w:val="28"/>
          <w:szCs w:val="28"/>
        </w:rPr>
        <w:t>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="00A83F9B" w:rsidRPr="00062585">
        <w:rPr>
          <w:rFonts w:ascii="Times New Roman" w:hAnsi="Times New Roman" w:cs="Times New Roman"/>
          <w:sz w:val="28"/>
          <w:szCs w:val="28"/>
        </w:rPr>
        <w:t xml:space="preserve">.3. В рамках межведомственного </w:t>
      </w:r>
      <w:r w:rsidR="00A83F9B" w:rsidRPr="002A6DDA">
        <w:rPr>
          <w:rFonts w:ascii="Times New Roman" w:hAnsi="Times New Roman" w:cs="Times New Roman"/>
          <w:sz w:val="28"/>
          <w:szCs w:val="28"/>
        </w:rPr>
        <w:t xml:space="preserve">электронного взаимодействия (через СМЭВ, региональные системы или прямые электронные запросы) могут быть истребованы в том </w:t>
      </w:r>
      <w:r w:rsidR="00A83F9B" w:rsidRPr="00062585">
        <w:rPr>
          <w:rFonts w:ascii="Times New Roman" w:hAnsi="Times New Roman" w:cs="Times New Roman"/>
          <w:sz w:val="28"/>
          <w:szCs w:val="28"/>
        </w:rPr>
        <w:t>числе следующие сведения:</w:t>
      </w:r>
    </w:p>
    <w:p w14:paraId="0D44EAA8" w14:textId="77777777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09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27EADDDD" w14:textId="01E142AD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09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5F09">
        <w:rPr>
          <w:rFonts w:ascii="Times New Roman" w:hAnsi="Times New Roman" w:cs="Times New Roman"/>
          <w:sz w:val="28"/>
          <w:szCs w:val="28"/>
        </w:rPr>
        <w:t xml:space="preserve">сии </w:t>
      </w:r>
      <w:r w:rsidRPr="00845F09">
        <w:rPr>
          <w:rFonts w:ascii="Times New Roman" w:hAnsi="Times New Roman" w:cs="Times New Roman"/>
          <w:sz w:val="28"/>
          <w:szCs w:val="28"/>
        </w:rPr>
        <w:lastRenderedPageBreak/>
        <w:t>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784E2EEA" w14:textId="77777777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09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6A6AB9B9" w14:textId="31809552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F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5F09">
        <w:rPr>
          <w:rFonts w:ascii="Times New Roman" w:hAnsi="Times New Roman" w:cs="Times New Roman"/>
          <w:sz w:val="28"/>
          <w:szCs w:val="28"/>
        </w:rPr>
        <w:t xml:space="preserve">) информация об индивидуальном предпринимателе </w:t>
      </w:r>
      <w:r w:rsidR="009B06FD">
        <w:rPr>
          <w:rFonts w:ascii="Times New Roman" w:hAnsi="Times New Roman" w:cs="Times New Roman"/>
          <w:sz w:val="28"/>
          <w:szCs w:val="28"/>
        </w:rPr>
        <w:t>(</w:t>
      </w:r>
      <w:r w:rsidR="009B06FD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9B06FD">
        <w:rPr>
          <w:rFonts w:ascii="Times New Roman" w:hAnsi="Times New Roman" w:cs="Times New Roman"/>
          <w:sz w:val="28"/>
          <w:szCs w:val="28"/>
        </w:rPr>
        <w:t xml:space="preserve">) </w:t>
      </w:r>
      <w:r w:rsidRPr="00845F09">
        <w:rPr>
          <w:rFonts w:ascii="Times New Roman" w:hAnsi="Times New Roman" w:cs="Times New Roman"/>
          <w:sz w:val="28"/>
          <w:szCs w:val="28"/>
        </w:rPr>
        <w:t>или юридическом лице, выступающем представителем получателя услуги</w:t>
      </w:r>
      <w:r w:rsidR="009B06FD">
        <w:rPr>
          <w:rFonts w:ascii="Times New Roman" w:hAnsi="Times New Roman" w:cs="Times New Roman"/>
          <w:sz w:val="28"/>
          <w:szCs w:val="28"/>
        </w:rPr>
        <w:t xml:space="preserve"> </w:t>
      </w:r>
      <w:r w:rsidRPr="00845F09">
        <w:rPr>
          <w:rFonts w:ascii="Times New Roman" w:hAnsi="Times New Roman" w:cs="Times New Roman"/>
          <w:sz w:val="28"/>
          <w:szCs w:val="28"/>
        </w:rPr>
        <w:t>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1B63CBA5" w14:textId="387F8E80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F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45F09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</w:t>
      </w:r>
      <w:r w:rsidR="009B06FD">
        <w:rPr>
          <w:rFonts w:ascii="Times New Roman" w:hAnsi="Times New Roman" w:cs="Times New Roman"/>
          <w:sz w:val="28"/>
          <w:szCs w:val="28"/>
        </w:rPr>
        <w:t xml:space="preserve"> (</w:t>
      </w:r>
      <w:r w:rsidR="009B06FD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9B06FD">
        <w:rPr>
          <w:rFonts w:ascii="Times New Roman" w:hAnsi="Times New Roman" w:cs="Times New Roman"/>
          <w:sz w:val="28"/>
          <w:szCs w:val="28"/>
        </w:rPr>
        <w:t>)</w:t>
      </w:r>
      <w:r w:rsidRPr="00845F09">
        <w:rPr>
          <w:rFonts w:ascii="Times New Roman" w:hAnsi="Times New Roman" w:cs="Times New Roman"/>
          <w:sz w:val="28"/>
          <w:szCs w:val="28"/>
        </w:rPr>
        <w:t xml:space="preserve"> или юридическом лице, выступающем исполнителем работ по захоронению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5E883FD2" w14:textId="07A254E2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09">
        <w:rPr>
          <w:rFonts w:ascii="Times New Roman" w:hAnsi="Times New Roman" w:cs="Times New Roman"/>
          <w:sz w:val="28"/>
          <w:szCs w:val="28"/>
        </w:rPr>
        <w:t>е) сведения о смерти захораниваемого</w:t>
      </w:r>
      <w:r w:rsidR="00A16BC9">
        <w:rPr>
          <w:rFonts w:ascii="Times New Roman" w:hAnsi="Times New Roman" w:cs="Times New Roman"/>
          <w:sz w:val="28"/>
          <w:szCs w:val="28"/>
        </w:rPr>
        <w:t xml:space="preserve"> </w:t>
      </w:r>
      <w:r w:rsidRPr="00845F09">
        <w:rPr>
          <w:rFonts w:ascii="Times New Roman" w:hAnsi="Times New Roman" w:cs="Times New Roman"/>
          <w:sz w:val="28"/>
          <w:szCs w:val="28"/>
        </w:rPr>
        <w:t>– запрашиваются в ФНС России (ВС: https://lkuv.gosuslugi.ru/paip-portal/#/inquiries/card/637a0579-ff80-11eb-ba23-33408f10c8dc);</w:t>
      </w:r>
    </w:p>
    <w:p w14:paraId="2C05550D" w14:textId="7CD07155" w:rsidR="00845F09" w:rsidRPr="00845F09" w:rsidRDefault="00845F0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09">
        <w:rPr>
          <w:rFonts w:ascii="Times New Roman" w:hAnsi="Times New Roman" w:cs="Times New Roman"/>
          <w:sz w:val="28"/>
          <w:szCs w:val="28"/>
        </w:rPr>
        <w:t>ж) сведения о родстве заявителя и 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14:paraId="68068086" w14:textId="4A3FE531" w:rsidR="00845F09" w:rsidRPr="00062585" w:rsidRDefault="00A16BC9" w:rsidP="00845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5F09" w:rsidRPr="00845F09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1E678188" w14:textId="79BDEDD6" w:rsidR="00A83F9B" w:rsidRPr="002A6DDA" w:rsidRDefault="00762B35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03E1018C" w14:textId="065A2DA5" w:rsidR="00A83F9B" w:rsidRPr="002A6DDA" w:rsidRDefault="00762B35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.5. 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</w:t>
      </w:r>
      <w:r w:rsidR="00C1463F">
        <w:rPr>
          <w:rFonts w:ascii="Times New Roman" w:hAnsi="Times New Roman" w:cs="Times New Roman"/>
          <w:sz w:val="28"/>
          <w:szCs w:val="28"/>
        </w:rPr>
        <w:t>гут</w:t>
      </w:r>
      <w:r w:rsidR="00A83F9B" w:rsidRPr="002A6DDA">
        <w:rPr>
          <w:rFonts w:ascii="Times New Roman" w:hAnsi="Times New Roman" w:cs="Times New Roman"/>
          <w:sz w:val="28"/>
          <w:szCs w:val="28"/>
        </w:rPr>
        <w:t xml:space="preserve">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6A0501BE" w14:textId="4C95D301" w:rsidR="00A83F9B" w:rsidRPr="00062585" w:rsidRDefault="00D92C8A" w:rsidP="00A8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.3.</w:t>
      </w:r>
      <w:r w:rsidR="00BD566B">
        <w:rPr>
          <w:rFonts w:ascii="Times New Roman" w:hAnsi="Times New Roman" w:cs="Times New Roman"/>
          <w:sz w:val="28"/>
          <w:szCs w:val="28"/>
        </w:rPr>
        <w:t>3</w:t>
      </w:r>
      <w:r w:rsidR="00A83F9B" w:rsidRPr="002A6DDA">
        <w:rPr>
          <w:rFonts w:ascii="Times New Roman" w:hAnsi="Times New Roman" w:cs="Times New Roman"/>
          <w:sz w:val="28"/>
          <w:szCs w:val="28"/>
        </w:rPr>
        <w:t>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3981FB98" w14:textId="77777777" w:rsidR="0046571A" w:rsidRPr="00062585" w:rsidRDefault="0046571A" w:rsidP="006579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4BA4" w14:textId="2ACCB2D1" w:rsidR="00D92C8A" w:rsidRPr="00062585" w:rsidRDefault="00D92C8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Принятие решения о предоставлении</w:t>
      </w:r>
      <w:r w:rsidR="00F24E4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14:paraId="2B247A37" w14:textId="77777777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16D31" w14:textId="09F4D385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.1. Основанием для начала процедуры принятия решения о предоставлении (или об отказе в предоставлении</w:t>
      </w:r>
      <w:r w:rsidR="0044687C" w:rsidRPr="00062585"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BF75DC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</w:t>
      </w:r>
      <w:r w:rsidRPr="00062585">
        <w:rPr>
          <w:rFonts w:ascii="Times New Roman" w:hAnsi="Times New Roman" w:cs="Times New Roman"/>
          <w:sz w:val="28"/>
          <w:szCs w:val="28"/>
        </w:rPr>
        <w:t>» является поступление в Уполномоченный орган заявления</w:t>
      </w:r>
      <w:r w:rsidR="0031250F"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31250F" w:rsidRPr="0024061E">
        <w:rPr>
          <w:rFonts w:ascii="Times New Roman" w:hAnsi="Times New Roman" w:cs="Times New Roman"/>
          <w:sz w:val="28"/>
          <w:szCs w:val="28"/>
        </w:rPr>
        <w:t>обращения)</w:t>
      </w:r>
      <w:r w:rsidR="00C50296" w:rsidRPr="0024061E">
        <w:rPr>
          <w:rFonts w:ascii="Times New Roman" w:hAnsi="Times New Roman" w:cs="Times New Roman"/>
          <w:sz w:val="28"/>
          <w:szCs w:val="28"/>
        </w:rPr>
        <w:t xml:space="preserve"> от</w:t>
      </w:r>
      <w:r w:rsidRPr="0024061E">
        <w:rPr>
          <w:rFonts w:ascii="Times New Roman" w:hAnsi="Times New Roman" w:cs="Times New Roman"/>
          <w:sz w:val="28"/>
          <w:szCs w:val="28"/>
        </w:rPr>
        <w:t xml:space="preserve"> заявителя с</w:t>
      </w:r>
      <w:r w:rsidR="00C50296" w:rsidRPr="0024061E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24061E" w:rsidRPr="0024061E">
        <w:rPr>
          <w:rFonts w:ascii="Times New Roman" w:hAnsi="Times New Roman" w:cs="Times New Roman"/>
          <w:sz w:val="28"/>
          <w:szCs w:val="28"/>
        </w:rPr>
        <w:t xml:space="preserve"> </w:t>
      </w:r>
      <w:r w:rsidRPr="0024061E">
        <w:rPr>
          <w:rFonts w:ascii="Times New Roman" w:hAnsi="Times New Roman" w:cs="Times New Roman"/>
          <w:sz w:val="28"/>
          <w:szCs w:val="28"/>
        </w:rPr>
        <w:t>полн</w:t>
      </w:r>
      <w:r w:rsidR="0024061E" w:rsidRPr="0024061E">
        <w:rPr>
          <w:rFonts w:ascii="Times New Roman" w:hAnsi="Times New Roman" w:cs="Times New Roman"/>
          <w:sz w:val="28"/>
          <w:szCs w:val="28"/>
        </w:rPr>
        <w:t>ого</w:t>
      </w:r>
      <w:r w:rsidRPr="0024061E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4061E" w:rsidRPr="0024061E">
        <w:rPr>
          <w:rFonts w:ascii="Times New Roman" w:hAnsi="Times New Roman" w:cs="Times New Roman"/>
          <w:sz w:val="28"/>
          <w:szCs w:val="28"/>
        </w:rPr>
        <w:t>а</w:t>
      </w:r>
      <w:r w:rsidRPr="0024061E">
        <w:rPr>
          <w:rFonts w:ascii="Times New Roman" w:hAnsi="Times New Roman" w:cs="Times New Roman"/>
          <w:sz w:val="28"/>
          <w:szCs w:val="28"/>
        </w:rPr>
        <w:t xml:space="preserve"> документов, необходи</w:t>
      </w:r>
      <w:r w:rsidR="0024061E" w:rsidRPr="0024061E">
        <w:rPr>
          <w:rFonts w:ascii="Times New Roman" w:hAnsi="Times New Roman" w:cs="Times New Roman"/>
          <w:sz w:val="28"/>
          <w:szCs w:val="28"/>
        </w:rPr>
        <w:t>мого</w:t>
      </w:r>
      <w:r w:rsidRPr="0024061E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услуги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6776C924" w14:textId="106355C2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.2. Представитель Уполномоченного органа, ответственный за рассмотрение заявления, осуществляет:</w:t>
      </w:r>
    </w:p>
    <w:p w14:paraId="530F49D6" w14:textId="36139ED1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C9075D4" w14:textId="29C08F38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сверку представленных сведений с имеющимися в распоряжении </w:t>
      </w:r>
      <w:r w:rsidR="00E86447" w:rsidRPr="0006258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062585">
        <w:rPr>
          <w:rFonts w:ascii="Times New Roman" w:hAnsi="Times New Roman" w:cs="Times New Roman"/>
          <w:sz w:val="28"/>
          <w:szCs w:val="28"/>
        </w:rPr>
        <w:t>органа данными и результатами межведомственного электронного взаимодействия</w:t>
      </w:r>
      <w:r w:rsidR="00C91D35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D050CC0" w14:textId="7E9835AF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</w:t>
      </w:r>
      <w:r w:rsidR="00575AF1" w:rsidRPr="00062585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65C6E735" w14:textId="4DDDAF0B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.3. Срок рассмотрения заявления и принятия решения составляет не более </w:t>
      </w:r>
      <w:r w:rsidR="00B80B09" w:rsidRPr="00062585">
        <w:rPr>
          <w:rFonts w:ascii="Times New Roman" w:hAnsi="Times New Roman" w:cs="Times New Roman"/>
          <w:sz w:val="28"/>
          <w:szCs w:val="28"/>
        </w:rPr>
        <w:t>1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B80B09" w:rsidRPr="00062585">
        <w:rPr>
          <w:rFonts w:ascii="Times New Roman" w:hAnsi="Times New Roman" w:cs="Times New Roman"/>
          <w:sz w:val="28"/>
          <w:szCs w:val="28"/>
        </w:rPr>
        <w:t>одного</w:t>
      </w:r>
      <w:r w:rsidRPr="00062585">
        <w:rPr>
          <w:rFonts w:ascii="Times New Roman" w:hAnsi="Times New Roman" w:cs="Times New Roman"/>
          <w:sz w:val="28"/>
          <w:szCs w:val="28"/>
        </w:rPr>
        <w:t>) рабоч</w:t>
      </w:r>
      <w:r w:rsidR="00B80B09" w:rsidRPr="00062585">
        <w:rPr>
          <w:rFonts w:ascii="Times New Roman" w:hAnsi="Times New Roman" w:cs="Times New Roman"/>
          <w:sz w:val="28"/>
          <w:szCs w:val="28"/>
        </w:rPr>
        <w:t>его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дн</w:t>
      </w:r>
      <w:r w:rsidR="00B80B09" w:rsidRPr="00062585">
        <w:rPr>
          <w:rFonts w:ascii="Times New Roman" w:hAnsi="Times New Roman" w:cs="Times New Roman"/>
          <w:sz w:val="28"/>
          <w:szCs w:val="28"/>
        </w:rPr>
        <w:t>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 момента регистрации полного пакета документов.</w:t>
      </w:r>
    </w:p>
    <w:p w14:paraId="1AA0C4B5" w14:textId="4C912258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.4. По результатам рассмотрения заявления принимается одно из следующих решений:</w:t>
      </w:r>
    </w:p>
    <w:p w14:paraId="24A70F2D" w14:textId="7D3A8D88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(с внесением соответствующей записи в реестр</w:t>
      </w:r>
      <w:r w:rsidR="0037082B" w:rsidRPr="00062585">
        <w:rPr>
          <w:rFonts w:ascii="Times New Roman" w:hAnsi="Times New Roman" w:cs="Times New Roman"/>
          <w:sz w:val="28"/>
          <w:szCs w:val="28"/>
        </w:rPr>
        <w:t xml:space="preserve">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7FDE666" w14:textId="2951F4B7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FF324F" w:rsidRPr="00062585">
        <w:rPr>
          <w:rFonts w:ascii="Times New Roman" w:hAnsi="Times New Roman" w:cs="Times New Roman"/>
          <w:sz w:val="28"/>
          <w:szCs w:val="28"/>
        </w:rPr>
        <w:t xml:space="preserve">2.11.2. </w:t>
      </w:r>
      <w:r w:rsidRPr="000625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91738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27CA19C" w14:textId="76DF72A4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.5. Результат рассмотрения оформляется:</w:t>
      </w:r>
    </w:p>
    <w:p w14:paraId="2250AD3F" w14:textId="5B3D9BC4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3E5B31" w:rsidRPr="00062585">
        <w:rPr>
          <w:rFonts w:ascii="Times New Roman" w:hAnsi="Times New Roman" w:cs="Times New Roman"/>
          <w:sz w:val="28"/>
          <w:szCs w:val="28"/>
        </w:rPr>
        <w:t>уведомление о разрешении на погребение умершего на новом месте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C131FFC" w14:textId="7C84AB8D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решением об отказе (с указанием мотивированного обоснования и ссылки на конкретный пункт настоящего </w:t>
      </w:r>
      <w:r w:rsidR="00524647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54BEAEB5" w14:textId="753DF443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.6. В случае подачи заявления в электронной форме через ЕПГУ решение оформляется также в виде электронного документа, подписанного </w:t>
      </w:r>
      <w:r w:rsidR="00925337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32413D62" w14:textId="64D0A3C0" w:rsidR="00D92C8A" w:rsidRPr="00062585" w:rsidRDefault="00D92C8A" w:rsidP="00D92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.7. Заявитель уведомляется о принятом решении:</w:t>
      </w:r>
    </w:p>
    <w:p w14:paraId="02A4C053" w14:textId="658D9095" w:rsidR="00CA0907" w:rsidRPr="00062585" w:rsidRDefault="00CA0907" w:rsidP="00CA0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572F35E" w14:textId="351021CF" w:rsidR="00CA0907" w:rsidRPr="00062585" w:rsidRDefault="00CA0907" w:rsidP="00CA0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б) при обращении через ЕПГУ результат оказания услуги предоставляется в электронной форме, подписанной ЭП представителя Уполномоченного органа.</w:t>
      </w:r>
    </w:p>
    <w:p w14:paraId="0009279C" w14:textId="3326EEDE" w:rsidR="00A806AB" w:rsidRPr="00062585" w:rsidRDefault="00D92C8A" w:rsidP="00A8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.8. В случае отказа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646E57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</w:t>
      </w:r>
      <w:r w:rsidR="00CA0907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1F9ED97" w14:textId="77777777" w:rsidR="00A806AB" w:rsidRPr="00062585" w:rsidRDefault="00A806AB" w:rsidP="00A8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05FAA" w14:textId="09501340" w:rsidR="00A806AB" w:rsidRPr="00062585" w:rsidRDefault="00A806AB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Получение дополнительных сведений от заявителя</w:t>
      </w:r>
    </w:p>
    <w:p w14:paraId="7532D1CC" w14:textId="77777777" w:rsidR="00A806AB" w:rsidRPr="00062585" w:rsidRDefault="00A806AB" w:rsidP="00A8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78588" w14:textId="5FFF3ACA" w:rsidR="00A806AB" w:rsidRPr="00062585" w:rsidRDefault="00A806AB" w:rsidP="00A8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3.3.</w:t>
      </w:r>
      <w:r w:rsidR="00BD566B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79EF4344" w14:textId="01138870" w:rsidR="00BD3393" w:rsidRPr="00062585" w:rsidRDefault="00BD3393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7703F" w14:textId="6668F76F" w:rsidR="00BD3393" w:rsidRPr="00062585" w:rsidRDefault="00BD3393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Toc206171387"/>
      <w:r w:rsidRPr="00062585">
        <w:rPr>
          <w:rFonts w:ascii="Times New Roman" w:hAnsi="Times New Roman" w:cs="Times New Roman"/>
          <w:sz w:val="28"/>
          <w:szCs w:val="28"/>
        </w:rPr>
        <w:t>3.4. Административная процедура по варианту «</w:t>
      </w:r>
      <w:r w:rsidR="003F0373" w:rsidRPr="00062585">
        <w:rPr>
          <w:rFonts w:ascii="Times New Roman" w:hAnsi="Times New Roman" w:cs="Times New Roman"/>
          <w:sz w:val="28"/>
          <w:szCs w:val="28"/>
        </w:rPr>
        <w:t>Предоставление места для</w:t>
      </w:r>
      <w:r w:rsidR="00B2712D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3F0373" w:rsidRPr="00062585">
        <w:rPr>
          <w:rFonts w:ascii="Times New Roman" w:hAnsi="Times New Roman" w:cs="Times New Roman"/>
          <w:sz w:val="28"/>
          <w:szCs w:val="28"/>
        </w:rPr>
        <w:t>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>»</w:t>
      </w:r>
      <w:bookmarkEnd w:id="26"/>
    </w:p>
    <w:p w14:paraId="0E5F8E6C" w14:textId="77777777" w:rsidR="00BD3393" w:rsidRPr="00062585" w:rsidRDefault="00BD3393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54E81" w14:textId="60164A0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3.4.1. Основанием для начала административной процедуры является поступление </w:t>
      </w:r>
      <w:r w:rsidRPr="00B35EE6">
        <w:rPr>
          <w:rFonts w:ascii="Times New Roman" w:hAnsi="Times New Roman" w:cs="Times New Roman"/>
          <w:sz w:val="28"/>
          <w:szCs w:val="28"/>
        </w:rPr>
        <w:t>заявления (обращения)</w:t>
      </w:r>
      <w:r w:rsidR="00B35EE6">
        <w:rPr>
          <w:rFonts w:ascii="Times New Roman" w:hAnsi="Times New Roman" w:cs="Times New Roman"/>
          <w:sz w:val="28"/>
          <w:szCs w:val="28"/>
        </w:rPr>
        <w:t xml:space="preserve"> </w:t>
      </w:r>
      <w:r w:rsidR="00B35EE6" w:rsidRPr="00B35EE6">
        <w:rPr>
          <w:rFonts w:ascii="Times New Roman" w:hAnsi="Times New Roman" w:cs="Times New Roman"/>
          <w:sz w:val="28"/>
          <w:szCs w:val="28"/>
        </w:rPr>
        <w:t>в установленной форме</w:t>
      </w:r>
      <w:r w:rsidRPr="00B35EE6">
        <w:rPr>
          <w:rFonts w:ascii="Times New Roman" w:hAnsi="Times New Roman" w:cs="Times New Roman"/>
          <w:sz w:val="28"/>
          <w:szCs w:val="28"/>
        </w:rPr>
        <w:t xml:space="preserve"> </w:t>
      </w:r>
      <w:r w:rsidR="005A3244" w:rsidRPr="00B35EE6">
        <w:rPr>
          <w:rFonts w:ascii="Times New Roman" w:hAnsi="Times New Roman" w:cs="Times New Roman"/>
          <w:sz w:val="28"/>
          <w:szCs w:val="28"/>
        </w:rPr>
        <w:t xml:space="preserve">от заявителя </w:t>
      </w:r>
      <w:r w:rsidR="0094462F" w:rsidRPr="00B35EE6">
        <w:rPr>
          <w:rFonts w:ascii="Times New Roman" w:hAnsi="Times New Roman" w:cs="Times New Roman"/>
          <w:sz w:val="28"/>
          <w:szCs w:val="28"/>
        </w:rPr>
        <w:t>на</w:t>
      </w:r>
      <w:r w:rsidR="0094462F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F2AD8" w:rsidRPr="00062585">
        <w:rPr>
          <w:rFonts w:ascii="Times New Roman" w:hAnsi="Times New Roman" w:cs="Times New Roman"/>
          <w:sz w:val="28"/>
          <w:szCs w:val="28"/>
        </w:rPr>
        <w:t>предоставлени</w:t>
      </w:r>
      <w:r w:rsidR="0094462F" w:rsidRPr="00062585">
        <w:rPr>
          <w:rFonts w:ascii="Times New Roman" w:hAnsi="Times New Roman" w:cs="Times New Roman"/>
          <w:sz w:val="28"/>
          <w:szCs w:val="28"/>
        </w:rPr>
        <w:t>е</w:t>
      </w:r>
      <w:r w:rsidR="00DF2AD8" w:rsidRPr="00062585">
        <w:rPr>
          <w:rFonts w:ascii="Times New Roman" w:hAnsi="Times New Roman" w:cs="Times New Roman"/>
          <w:sz w:val="28"/>
          <w:szCs w:val="28"/>
        </w:rPr>
        <w:t xml:space="preserve"> места для 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 приложением полного комплекта необходимых документов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регламента), поданных:</w:t>
      </w:r>
    </w:p>
    <w:p w14:paraId="7AD32710" w14:textId="7D1CCBBE" w:rsidR="0094462F" w:rsidRPr="00062585" w:rsidRDefault="0094462F" w:rsidP="0094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18E845B" w14:textId="77777777" w:rsidR="0094462F" w:rsidRPr="00062585" w:rsidRDefault="0094462F" w:rsidP="0094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лично или через законного представителя в электронной форме посредством ЕПГУ.</w:t>
      </w:r>
    </w:p>
    <w:p w14:paraId="6100E05E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3.4.2. Последовательность и сроки выполнения действий:</w:t>
      </w:r>
    </w:p>
    <w:p w14:paraId="79AC5CF2" w14:textId="77777777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3.4.2.1. Регистрация заявления и документов:</w:t>
      </w:r>
    </w:p>
    <w:p w14:paraId="6476B835" w14:textId="54C13ED2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985B2AE" w14:textId="5222D9FD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указанный в пункте 2.7.6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 (до 3 (тр</w:t>
      </w:r>
      <w:r w:rsidR="00E65901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при личном, незамедлительно 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5924867D" w14:textId="77777777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3.4.2.2. Проверка полноты и корректности представленных документов представителем Уполномоченного органа:</w:t>
      </w:r>
    </w:p>
    <w:p w14:paraId="69485BF9" w14:textId="569CE5E1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3D539C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7FD553F" w14:textId="5C2BBB88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3D539C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CBC1A0A" w14:textId="77588718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3D539C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подтверждение прав заявителя.</w:t>
      </w:r>
    </w:p>
    <w:p w14:paraId="5CA973FD" w14:textId="77777777" w:rsidR="003D539C" w:rsidRPr="00062585" w:rsidRDefault="003D539C" w:rsidP="003D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3AB795DE" w14:textId="77777777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3.4.2.3. Рассмотрение заявления и вынесение решения:</w:t>
      </w:r>
    </w:p>
    <w:p w14:paraId="2FFD361F" w14:textId="7469DD4C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535DAE5" w14:textId="1C5BB236" w:rsidR="00AA5A32" w:rsidRPr="00062585" w:rsidRDefault="00B83726" w:rsidP="00AA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б) по итогам рассмотрения заявления при положительном решении формируется </w:t>
      </w:r>
      <w:r w:rsidR="00532F9F" w:rsidRPr="00062585">
        <w:rPr>
          <w:rFonts w:ascii="Times New Roman" w:hAnsi="Times New Roman" w:cs="Times New Roman"/>
          <w:sz w:val="28"/>
          <w:szCs w:val="28"/>
        </w:rPr>
        <w:t>уведомление о разрешении на погребение умершего на ранее предоставленном месте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26BFAAF" w14:textId="02CC5671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</w:t>
      </w:r>
      <w:r w:rsidR="00975554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</w:t>
      </w:r>
      <w:r w:rsidR="005F196E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4610D11A" w14:textId="3B619C57" w:rsidR="005F196E" w:rsidRPr="00062585" w:rsidRDefault="005F196E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3.4.2.4. Внесение изменений в сведения реестра обеспечивается не позднее следующего рабочего дня после принятия решения об оказании услуги</w:t>
      </w:r>
      <w:r w:rsidR="002E60F7" w:rsidRPr="002A6DDA">
        <w:rPr>
          <w:rFonts w:ascii="Times New Roman" w:hAnsi="Times New Roman" w:cs="Times New Roman"/>
          <w:sz w:val="28"/>
          <w:szCs w:val="28"/>
        </w:rPr>
        <w:t>.</w:t>
      </w:r>
    </w:p>
    <w:p w14:paraId="337CF7B2" w14:textId="2E7A24CA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3.4.2.</w:t>
      </w:r>
      <w:r w:rsidR="00DC7615" w:rsidRPr="0006258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Информирование заявителя о результате:</w:t>
      </w:r>
    </w:p>
    <w:p w14:paraId="5C3745B3" w14:textId="04D07000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F79BC4B" w14:textId="46EDDD89" w:rsidR="00B83726" w:rsidRPr="00062585" w:rsidRDefault="00B83726" w:rsidP="00B8372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635786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1072D67A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ACCAE" w14:textId="77F6F6AE" w:rsidR="00B83726" w:rsidRPr="002A6DDA" w:rsidRDefault="00B83726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>. Межведомственное электронное взаимодействие</w:t>
      </w:r>
    </w:p>
    <w:p w14:paraId="6DAAF830" w14:textId="77777777" w:rsidR="00B83726" w:rsidRPr="002A6DDA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0467E" w14:textId="58626CC4" w:rsidR="00B83726" w:rsidRPr="002A6DDA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 xml:space="preserve">.1. При </w:t>
      </w:r>
      <w:r w:rsidRPr="00062585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D70283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Уполномоченный орган осуществляет межведомственное электронное взаимодействие </w:t>
      </w:r>
      <w:r w:rsidRPr="002A6DDA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4C9D2FC2" w14:textId="774C1005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 xml:space="preserve">.2. Межведомственное электронное взаимодействие осуществляется </w:t>
      </w:r>
      <w:r w:rsidR="00122936">
        <w:rPr>
          <w:rFonts w:ascii="Times New Roman" w:hAnsi="Times New Roman" w:cs="Times New Roman"/>
          <w:sz w:val="28"/>
          <w:szCs w:val="28"/>
        </w:rPr>
        <w:t xml:space="preserve">посредством ПГС </w:t>
      </w:r>
      <w:r w:rsidRPr="002A6DDA">
        <w:rPr>
          <w:rFonts w:ascii="Times New Roman" w:hAnsi="Times New Roman" w:cs="Times New Roman"/>
          <w:sz w:val="28"/>
          <w:szCs w:val="28"/>
        </w:rPr>
        <w:t xml:space="preserve">для получения сведений и (или) документов, необходимых для предоставления муниципальной услуги, </w:t>
      </w:r>
      <w:r w:rsidRPr="00062585">
        <w:rPr>
          <w:rFonts w:ascii="Times New Roman" w:hAnsi="Times New Roman" w:cs="Times New Roman"/>
          <w:sz w:val="28"/>
          <w:szCs w:val="28"/>
        </w:rPr>
        <w:t>находящихся в распоряжении:</w:t>
      </w:r>
    </w:p>
    <w:p w14:paraId="453DF31A" w14:textId="0C3CF749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4A40D2D" w14:textId="19E75A34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49A644B" w14:textId="5B7C3696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органов местного самоуправления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2066F48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14:paraId="0BE7F56D" w14:textId="3C0F8D8C" w:rsidR="00B83726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.3. 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58D09AE6" w14:textId="77777777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55D35C0B" w14:textId="77777777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 xml:space="preserve">б) сведения о действительности паспорта, паспортном досье и регистрации заявителя или получателя услуги – запрашиваются в МВД </w:t>
      </w:r>
      <w:proofErr w:type="spellStart"/>
      <w:r w:rsidRPr="00122936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Pr="00122936">
        <w:rPr>
          <w:rFonts w:ascii="Times New Roman" w:hAnsi="Times New Roman" w:cs="Times New Roman"/>
          <w:sz w:val="28"/>
          <w:szCs w:val="28"/>
        </w:rPr>
        <w:t xml:space="preserve"> (ВС: https://lkuv.gosuslugi.ru/paip-portal/#/inquiries/card/63757245-ff80-11eb-ba23-33408f10c8dc, https://lkuv.gosuslugi.ru/paip-portal/#/inquiries/c51eab89-</w:t>
      </w:r>
      <w:r w:rsidRPr="00122936">
        <w:rPr>
          <w:rFonts w:ascii="Times New Roman" w:hAnsi="Times New Roman" w:cs="Times New Roman"/>
          <w:sz w:val="28"/>
          <w:szCs w:val="28"/>
        </w:rPr>
        <w:lastRenderedPageBreak/>
        <w:t>c782-11ec-85f0-53c0470133fd/versions/c6ce57b9-c782-11ec-85f0-53c0470133fd?area=PROD&amp;tab=0, https://lkuv.gosuslugi.ru/paip-portal/#/inquiries/card/63754b19-ff80-11eb-ba23-33408f10c8dc)</w:t>
      </w:r>
    </w:p>
    <w:p w14:paraId="287F00D1" w14:textId="77777777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2B4F1E34" w14:textId="0A500314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2936">
        <w:rPr>
          <w:rFonts w:ascii="Times New Roman" w:hAnsi="Times New Roman" w:cs="Times New Roman"/>
          <w:sz w:val="28"/>
          <w:szCs w:val="28"/>
        </w:rPr>
        <w:t xml:space="preserve">) информация об индивидуальном предпринимателе </w:t>
      </w:r>
      <w:r w:rsidR="00612911">
        <w:rPr>
          <w:rFonts w:ascii="Times New Roman" w:hAnsi="Times New Roman" w:cs="Times New Roman"/>
          <w:sz w:val="28"/>
          <w:szCs w:val="28"/>
        </w:rPr>
        <w:t>(</w:t>
      </w:r>
      <w:r w:rsidR="00612911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612911">
        <w:rPr>
          <w:rFonts w:ascii="Times New Roman" w:hAnsi="Times New Roman" w:cs="Times New Roman"/>
          <w:sz w:val="28"/>
          <w:szCs w:val="28"/>
        </w:rPr>
        <w:t xml:space="preserve">) </w:t>
      </w:r>
      <w:r w:rsidRPr="00122936">
        <w:rPr>
          <w:rFonts w:ascii="Times New Roman" w:hAnsi="Times New Roman" w:cs="Times New Roman"/>
          <w:sz w:val="28"/>
          <w:szCs w:val="28"/>
        </w:rPr>
        <w:t>или юридическом лице, выступающем представителем получателя услуги</w:t>
      </w:r>
      <w:r w:rsidR="00612911">
        <w:rPr>
          <w:rFonts w:ascii="Times New Roman" w:hAnsi="Times New Roman" w:cs="Times New Roman"/>
          <w:sz w:val="28"/>
          <w:szCs w:val="28"/>
        </w:rPr>
        <w:t xml:space="preserve"> </w:t>
      </w:r>
      <w:r w:rsidRPr="00122936">
        <w:rPr>
          <w:rFonts w:ascii="Times New Roman" w:hAnsi="Times New Roman" w:cs="Times New Roman"/>
          <w:sz w:val="28"/>
          <w:szCs w:val="28"/>
        </w:rPr>
        <w:t>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15468749" w14:textId="55C65BC7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3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22936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</w:t>
      </w:r>
      <w:r w:rsidR="00612911">
        <w:rPr>
          <w:rFonts w:ascii="Times New Roman" w:hAnsi="Times New Roman" w:cs="Times New Roman"/>
          <w:sz w:val="28"/>
          <w:szCs w:val="28"/>
        </w:rPr>
        <w:t xml:space="preserve"> (</w:t>
      </w:r>
      <w:r w:rsidR="00612911" w:rsidRPr="00122936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612911">
        <w:rPr>
          <w:rFonts w:ascii="Times New Roman" w:hAnsi="Times New Roman" w:cs="Times New Roman"/>
          <w:sz w:val="28"/>
          <w:szCs w:val="28"/>
        </w:rPr>
        <w:t>)</w:t>
      </w:r>
      <w:r w:rsidRPr="00122936">
        <w:rPr>
          <w:rFonts w:ascii="Times New Roman" w:hAnsi="Times New Roman" w:cs="Times New Roman"/>
          <w:sz w:val="28"/>
          <w:szCs w:val="28"/>
        </w:rPr>
        <w:t xml:space="preserve"> или юридическом лице, выступающем исполнителем работ по </w:t>
      </w:r>
      <w:proofErr w:type="spellStart"/>
      <w:r w:rsidRPr="00122936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612911">
        <w:rPr>
          <w:rFonts w:ascii="Times New Roman" w:hAnsi="Times New Roman" w:cs="Times New Roman"/>
          <w:sz w:val="28"/>
          <w:szCs w:val="28"/>
        </w:rPr>
        <w:t xml:space="preserve"> </w:t>
      </w:r>
      <w:r w:rsidRPr="00122936">
        <w:rPr>
          <w:rFonts w:ascii="Times New Roman" w:hAnsi="Times New Roman" w:cs="Times New Roman"/>
          <w:sz w:val="28"/>
          <w:szCs w:val="28"/>
        </w:rPr>
        <w:t>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4DC0BF8E" w14:textId="012DD7F9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е) сведения о смерти захораниваемого</w:t>
      </w:r>
      <w:r w:rsidR="001D4D57">
        <w:rPr>
          <w:rFonts w:ascii="Times New Roman" w:hAnsi="Times New Roman" w:cs="Times New Roman"/>
          <w:sz w:val="28"/>
          <w:szCs w:val="28"/>
        </w:rPr>
        <w:t xml:space="preserve"> </w:t>
      </w:r>
      <w:r w:rsidRPr="00122936">
        <w:rPr>
          <w:rFonts w:ascii="Times New Roman" w:hAnsi="Times New Roman" w:cs="Times New Roman"/>
          <w:sz w:val="28"/>
          <w:szCs w:val="28"/>
        </w:rPr>
        <w:t>– запрашиваются в ФНС России (ВС: https://lkuv.gosuslugi.ru/paip-portal/#/inquiries/card/637a0579-ff80-11eb-ba23-33408f10c8dc);</w:t>
      </w:r>
    </w:p>
    <w:p w14:paraId="768181B9" w14:textId="71F854FD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ж) сведения о родстве заявителя и захораниваемого</w:t>
      </w:r>
      <w:r w:rsidR="001D4D57">
        <w:rPr>
          <w:rFonts w:ascii="Times New Roman" w:hAnsi="Times New Roman" w:cs="Times New Roman"/>
          <w:sz w:val="28"/>
          <w:szCs w:val="28"/>
        </w:rPr>
        <w:t xml:space="preserve"> </w:t>
      </w:r>
      <w:r w:rsidRPr="00122936">
        <w:rPr>
          <w:rFonts w:ascii="Times New Roman" w:hAnsi="Times New Roman" w:cs="Times New Roman"/>
          <w:sz w:val="28"/>
          <w:szCs w:val="28"/>
        </w:rPr>
        <w:t>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14:paraId="615A9FEC" w14:textId="7EC0DAE0" w:rsidR="00122936" w:rsidRP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з) сведения о родстве 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14:paraId="4F8CCF30" w14:textId="6CB61B64" w:rsidR="00122936" w:rsidRDefault="00122936" w:rsidP="0012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36">
        <w:rPr>
          <w:rFonts w:ascii="Times New Roman" w:hAnsi="Times New Roman" w:cs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0D96B253" w14:textId="3BB605C2" w:rsidR="00B83726" w:rsidRPr="002A6DDA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>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6943E321" w14:textId="5107AB68" w:rsidR="00B83726" w:rsidRPr="002A6DDA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>.5. 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</w:t>
      </w:r>
      <w:r w:rsidR="001703EF">
        <w:rPr>
          <w:rFonts w:ascii="Times New Roman" w:hAnsi="Times New Roman" w:cs="Times New Roman"/>
          <w:sz w:val="28"/>
          <w:szCs w:val="28"/>
        </w:rPr>
        <w:t>гут</w:t>
      </w:r>
      <w:r w:rsidRPr="002A6DDA">
        <w:rPr>
          <w:rFonts w:ascii="Times New Roman" w:hAnsi="Times New Roman" w:cs="Times New Roman"/>
          <w:sz w:val="28"/>
          <w:szCs w:val="28"/>
        </w:rPr>
        <w:t xml:space="preserve"> являться основанием для отказа в приёме документов. В таких случаях </w:t>
      </w:r>
      <w:r w:rsidRPr="002A6DDA">
        <w:rPr>
          <w:rFonts w:ascii="Times New Roman" w:hAnsi="Times New Roman" w:cs="Times New Roman"/>
          <w:sz w:val="28"/>
          <w:szCs w:val="28"/>
        </w:rPr>
        <w:lastRenderedPageBreak/>
        <w:t>заявителю предоставляется возможность представить соответствующие документы самостоятельно.</w:t>
      </w:r>
    </w:p>
    <w:p w14:paraId="6C6D660B" w14:textId="2E479D02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DA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3</w:t>
      </w:r>
      <w:r w:rsidRPr="002A6DDA">
        <w:rPr>
          <w:rFonts w:ascii="Times New Roman" w:hAnsi="Times New Roman" w:cs="Times New Roman"/>
          <w:sz w:val="28"/>
          <w:szCs w:val="28"/>
        </w:rPr>
        <w:t>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3BF093E8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6F1F1" w14:textId="0C5F229B" w:rsidR="00B83726" w:rsidRPr="00062585" w:rsidRDefault="00B83726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Принятие решения о предоставлении (об отказе в предоставлении)</w:t>
      </w:r>
      <w:r w:rsidR="00BC1584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35C690A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69134" w14:textId="38BF55B9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.1. Основанием для начала процедуры принятия решения о предоставлении (или об отказе в предоставлении</w:t>
      </w:r>
      <w:r w:rsidR="003F5353" w:rsidRPr="00062585"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697810" w:rsidRPr="00062585">
        <w:rPr>
          <w:rFonts w:ascii="Times New Roman" w:hAnsi="Times New Roman" w:cs="Times New Roman"/>
          <w:sz w:val="28"/>
          <w:szCs w:val="28"/>
        </w:rPr>
        <w:t>Предоставление места для захоронения под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является поступление в Уполномоченный орган заявления </w:t>
      </w:r>
      <w:r w:rsidR="00681393" w:rsidRPr="00062585">
        <w:rPr>
          <w:rFonts w:ascii="Times New Roman" w:hAnsi="Times New Roman" w:cs="Times New Roman"/>
          <w:sz w:val="28"/>
          <w:szCs w:val="28"/>
        </w:rPr>
        <w:t>(</w:t>
      </w:r>
      <w:r w:rsidR="00681393" w:rsidRPr="0024061E">
        <w:rPr>
          <w:rFonts w:ascii="Times New Roman" w:hAnsi="Times New Roman" w:cs="Times New Roman"/>
          <w:sz w:val="28"/>
          <w:szCs w:val="28"/>
        </w:rPr>
        <w:t xml:space="preserve">обращения) от заявителя с приложением полного комплекта документов, необходимого </w:t>
      </w:r>
      <w:r w:rsidRPr="0006258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276D594D" w14:textId="1F4863A4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.2. Представитель Уполномоченного органа, ответственный за рассмотрение заявления, осуществляет:</w:t>
      </w:r>
    </w:p>
    <w:p w14:paraId="2907978C" w14:textId="5C25C85D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34D8EA8" w14:textId="308472D3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сверку представленных сведений с имеющимися в распоряжении </w:t>
      </w:r>
      <w:r w:rsidR="00007E1E" w:rsidRPr="0006258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062585">
        <w:rPr>
          <w:rFonts w:ascii="Times New Roman" w:hAnsi="Times New Roman" w:cs="Times New Roman"/>
          <w:sz w:val="28"/>
          <w:szCs w:val="28"/>
        </w:rPr>
        <w:t>органа данными и результатами межведомственного электронного взаимодействия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16690BB" w14:textId="76020D5B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анализ оснований для предоставления услуги или для отказа в её предоставлении в соответствии с настоящим </w:t>
      </w:r>
      <w:r w:rsidR="0062166A" w:rsidRPr="0006258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062585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06CB3DA3" w14:textId="37233E5B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.3.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14:paraId="3E0858AD" w14:textId="31394A3F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.4. По результатам рассмотрения заявления принимается одно из следующих решений:</w:t>
      </w:r>
    </w:p>
    <w:p w14:paraId="613EC31B" w14:textId="1D2D76F9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FCFCFFB" w14:textId="1E11AAE2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DD0F29" w:rsidRPr="00062585">
        <w:rPr>
          <w:rFonts w:ascii="Times New Roman" w:hAnsi="Times New Roman" w:cs="Times New Roman"/>
          <w:sz w:val="28"/>
          <w:szCs w:val="28"/>
        </w:rPr>
        <w:t xml:space="preserve">2.11.2 </w:t>
      </w:r>
      <w:r w:rsidRPr="000625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D0F2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26A9C9D" w14:textId="7DE2326B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.5. Результат рассмотрения оформляется:</w:t>
      </w:r>
    </w:p>
    <w:p w14:paraId="6F06F100" w14:textId="090BC2C2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C75073" w:rsidRPr="00062585">
        <w:rPr>
          <w:rFonts w:ascii="Times New Roman" w:hAnsi="Times New Roman" w:cs="Times New Roman"/>
          <w:sz w:val="28"/>
          <w:szCs w:val="28"/>
        </w:rPr>
        <w:t xml:space="preserve">уведомление о разрешении </w:t>
      </w:r>
      <w:r w:rsidR="00AB6993" w:rsidRPr="00062585">
        <w:rPr>
          <w:rFonts w:ascii="Times New Roman" w:hAnsi="Times New Roman" w:cs="Times New Roman"/>
          <w:sz w:val="28"/>
          <w:szCs w:val="28"/>
        </w:rPr>
        <w:t>на погребение умершего на ранее предоставленном месте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8586F27" w14:textId="233B4C8B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решением об отказе (с указанием мотивированного обоснования и ссылки на конкретный пункт настоящего</w:t>
      </w:r>
      <w:r w:rsidR="0034038C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регламента)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73AD2992" w14:textId="69B53A6A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.6. В случае подачи заявления в электронной форме через ЕПГУ решение оформляется также в виде электронного документа, подписанного </w:t>
      </w:r>
      <w:r w:rsidR="0006661D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5520B05D" w14:textId="688EE4F9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.7. Заявитель уведомляется о принятом решении:</w:t>
      </w:r>
    </w:p>
    <w:p w14:paraId="621AB008" w14:textId="34F42F96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4E0115A" w14:textId="1CFFF88B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1411A4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1306797F" w14:textId="4CF316F2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.8. В случае отказа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C714C6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</w:t>
      </w:r>
      <w:r w:rsidR="00BE553A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A6FC1C5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98B18" w14:textId="6F7DB957" w:rsidR="00B83726" w:rsidRPr="00062585" w:rsidRDefault="00B83726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C04AA9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Получение дополнительных сведений от заявителя</w:t>
      </w:r>
    </w:p>
    <w:p w14:paraId="6809DA2E" w14:textId="77777777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3F4F8" w14:textId="2A9BE9C8" w:rsidR="00B83726" w:rsidRPr="00062585" w:rsidRDefault="00B83726" w:rsidP="00B8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3.4.</w:t>
      </w:r>
      <w:r w:rsidR="000C5289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3F0AA7D4" w14:textId="77777777" w:rsidR="00B83726" w:rsidRPr="00062585" w:rsidRDefault="00B83726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E4FD1" w14:textId="418DCE7C" w:rsidR="00796F04" w:rsidRPr="00062585" w:rsidRDefault="00796F04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6171388"/>
      <w:r w:rsidRPr="00062585">
        <w:rPr>
          <w:rFonts w:ascii="Times New Roman" w:hAnsi="Times New Roman" w:cs="Times New Roman"/>
          <w:sz w:val="28"/>
          <w:szCs w:val="28"/>
        </w:rPr>
        <w:t>3.5. Административная процедура по варианту «</w:t>
      </w:r>
      <w:r w:rsidR="00D84AA4" w:rsidRPr="00062585">
        <w:rPr>
          <w:rFonts w:ascii="Times New Roman" w:hAnsi="Times New Roman" w:cs="Times New Roman"/>
          <w:sz w:val="28"/>
          <w:szCs w:val="28"/>
        </w:rPr>
        <w:t>Выдача разрешени</w:t>
      </w:r>
      <w:r w:rsidR="0071574D" w:rsidRPr="00062585">
        <w:rPr>
          <w:rFonts w:ascii="Times New Roman" w:hAnsi="Times New Roman" w:cs="Times New Roman"/>
          <w:sz w:val="28"/>
          <w:szCs w:val="28"/>
        </w:rPr>
        <w:t>я</w:t>
      </w:r>
      <w:r w:rsidR="00D84AA4" w:rsidRPr="00062585">
        <w:rPr>
          <w:rFonts w:ascii="Times New Roman" w:hAnsi="Times New Roman" w:cs="Times New Roman"/>
          <w:sz w:val="28"/>
          <w:szCs w:val="28"/>
        </w:rPr>
        <w:t xml:space="preserve"> на</w:t>
      </w:r>
      <w:r w:rsidR="00BC1584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84AA4" w:rsidRPr="00062585">
        <w:rPr>
          <w:rFonts w:ascii="Times New Roman" w:hAnsi="Times New Roman" w:cs="Times New Roman"/>
          <w:sz w:val="28"/>
          <w:szCs w:val="28"/>
        </w:rPr>
        <w:t>проведение перезахоронения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>»</w:t>
      </w:r>
      <w:bookmarkEnd w:id="27"/>
    </w:p>
    <w:p w14:paraId="730F03F9" w14:textId="77777777" w:rsidR="006A372D" w:rsidRPr="00062585" w:rsidRDefault="006A372D" w:rsidP="00F46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95A04" w14:textId="66014E2E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3.5.1. Основанием для начала административной процедуры является поступление заявления </w:t>
      </w:r>
      <w:r w:rsidRPr="00773DFD">
        <w:rPr>
          <w:rFonts w:ascii="Times New Roman" w:hAnsi="Times New Roman" w:cs="Times New Roman"/>
          <w:sz w:val="28"/>
          <w:szCs w:val="28"/>
        </w:rPr>
        <w:t>(обращения)</w:t>
      </w:r>
      <w:r w:rsidR="00502521" w:rsidRPr="00773DFD">
        <w:rPr>
          <w:rFonts w:ascii="Times New Roman" w:hAnsi="Times New Roman" w:cs="Times New Roman"/>
          <w:sz w:val="28"/>
          <w:szCs w:val="28"/>
        </w:rPr>
        <w:t xml:space="preserve"> в</w:t>
      </w:r>
      <w:r w:rsidRPr="00773DFD">
        <w:rPr>
          <w:rFonts w:ascii="Times New Roman" w:hAnsi="Times New Roman" w:cs="Times New Roman"/>
          <w:sz w:val="28"/>
          <w:szCs w:val="28"/>
        </w:rPr>
        <w:t xml:space="preserve"> </w:t>
      </w:r>
      <w:r w:rsidR="00502521" w:rsidRPr="00773DFD">
        <w:rPr>
          <w:rFonts w:ascii="Times New Roman" w:hAnsi="Times New Roman" w:cs="Times New Roman"/>
          <w:sz w:val="28"/>
          <w:szCs w:val="28"/>
        </w:rPr>
        <w:t>установленной форме</w:t>
      </w:r>
      <w:r w:rsidR="00502521">
        <w:rPr>
          <w:rFonts w:ascii="Times New Roman" w:hAnsi="Times New Roman" w:cs="Times New Roman"/>
          <w:sz w:val="28"/>
          <w:szCs w:val="28"/>
        </w:rPr>
        <w:t xml:space="preserve"> </w:t>
      </w:r>
      <w:r w:rsidR="00502521" w:rsidRPr="00062585">
        <w:rPr>
          <w:rFonts w:ascii="Times New Roman" w:hAnsi="Times New Roman" w:cs="Times New Roman"/>
          <w:sz w:val="28"/>
          <w:szCs w:val="28"/>
        </w:rPr>
        <w:t xml:space="preserve">от заявителя </w:t>
      </w:r>
      <w:r w:rsidR="00F73F09" w:rsidRPr="00062585">
        <w:rPr>
          <w:rFonts w:ascii="Times New Roman" w:hAnsi="Times New Roman" w:cs="Times New Roman"/>
          <w:sz w:val="28"/>
          <w:szCs w:val="28"/>
        </w:rPr>
        <w:t>на выдачу разрешения на проведение перезахоронения остан</w:t>
      </w:r>
      <w:r w:rsidR="00E75077" w:rsidRPr="00062585">
        <w:rPr>
          <w:rFonts w:ascii="Times New Roman" w:hAnsi="Times New Roman" w:cs="Times New Roman"/>
          <w:sz w:val="28"/>
          <w:szCs w:val="28"/>
        </w:rPr>
        <w:t>ков</w:t>
      </w:r>
      <w:r w:rsidR="00F73F09" w:rsidRPr="00062585">
        <w:rPr>
          <w:rFonts w:ascii="Times New Roman" w:hAnsi="Times New Roman" w:cs="Times New Roman"/>
          <w:sz w:val="28"/>
          <w:szCs w:val="28"/>
        </w:rPr>
        <w:t xml:space="preserve"> умершего с </w:t>
      </w:r>
      <w:r w:rsidRPr="00062585">
        <w:rPr>
          <w:rFonts w:ascii="Times New Roman" w:hAnsi="Times New Roman" w:cs="Times New Roman"/>
          <w:sz w:val="28"/>
          <w:szCs w:val="28"/>
        </w:rPr>
        <w:t>приложением полного комплекта необходимых документов (в соответствии с пунктом 2.8.1 настоящего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регламента), поданных:</w:t>
      </w:r>
    </w:p>
    <w:p w14:paraId="556F1D72" w14:textId="1DBED64E" w:rsidR="00F73F09" w:rsidRPr="00062585" w:rsidRDefault="00F73F09" w:rsidP="00F7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2C9927B" w14:textId="77777777" w:rsidR="00F73F09" w:rsidRPr="00062585" w:rsidRDefault="00F73F09" w:rsidP="00F7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лично или через законного представителя в электронной форме посредством ЕПГУ.</w:t>
      </w:r>
    </w:p>
    <w:p w14:paraId="42ED01E1" w14:textId="4F9FBD4E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3.5.2. Последовательность и сроки выполнения действий</w:t>
      </w:r>
      <w:r w:rsidR="00F73F09" w:rsidRPr="00062585">
        <w:rPr>
          <w:rFonts w:ascii="Times New Roman" w:hAnsi="Times New Roman" w:cs="Times New Roman"/>
          <w:sz w:val="28"/>
          <w:szCs w:val="28"/>
        </w:rPr>
        <w:t>:</w:t>
      </w:r>
    </w:p>
    <w:p w14:paraId="196DFDA4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3.5.2.1. Регистрация заявления и документов:</w:t>
      </w:r>
    </w:p>
    <w:p w14:paraId="2BA83B72" w14:textId="26D57020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FFD4719" w14:textId="653B552A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указанный в пункте 2.7.6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 (до 3 (тр</w:t>
      </w:r>
      <w:r w:rsidR="00E65901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при личном, незамедлительно при электронном обращении).</w:t>
      </w:r>
    </w:p>
    <w:p w14:paraId="629D7D3F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3.5.2.2. Проверка полноты и корректности представленных документов представителем Уполномоченного органа:</w:t>
      </w:r>
    </w:p>
    <w:p w14:paraId="4EDABAC5" w14:textId="3D302C61" w:rsidR="00796F04" w:rsidRPr="00062585" w:rsidRDefault="00796F04" w:rsidP="00796F0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F73F09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83BEC16" w14:textId="7C2347FF" w:rsidR="00796F04" w:rsidRPr="00062585" w:rsidRDefault="00796F04" w:rsidP="00796F0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F73F09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DDCDDA2" w14:textId="2E6C1AA4" w:rsidR="00796F04" w:rsidRPr="00062585" w:rsidRDefault="00796F04" w:rsidP="00796F0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F73F09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подтверждение прав заявителя.</w:t>
      </w:r>
    </w:p>
    <w:p w14:paraId="1A16204A" w14:textId="77777777" w:rsidR="00F73F09" w:rsidRPr="00062585" w:rsidRDefault="00F73F09" w:rsidP="00F7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327FF463" w14:textId="777D2712" w:rsidR="00796F04" w:rsidRPr="00062585" w:rsidRDefault="00796F04" w:rsidP="0017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3.5.2.3. Рассмотрение заявления и вынесение решения:</w:t>
      </w:r>
    </w:p>
    <w:p w14:paraId="71CF4125" w14:textId="708DFBC4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70317B6" w14:textId="3AD1389D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б) по итогам рассмотрения заявления при положительном решении </w:t>
      </w:r>
      <w:r w:rsidR="00A14F25" w:rsidRPr="00062585">
        <w:rPr>
          <w:rFonts w:ascii="Times New Roman" w:hAnsi="Times New Roman" w:cs="Times New Roman"/>
          <w:sz w:val="28"/>
          <w:szCs w:val="28"/>
        </w:rPr>
        <w:t>выдается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ED698E" w:rsidRPr="00062585">
        <w:rPr>
          <w:rFonts w:ascii="Times New Roman" w:hAnsi="Times New Roman" w:cs="Times New Roman"/>
          <w:sz w:val="28"/>
          <w:szCs w:val="28"/>
        </w:rPr>
        <w:t>разрешение</w:t>
      </w:r>
      <w:r w:rsidR="00A14F25" w:rsidRPr="00062585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F706D6" w:rsidRPr="00062585">
        <w:rPr>
          <w:rFonts w:ascii="Times New Roman" w:hAnsi="Times New Roman" w:cs="Times New Roman"/>
          <w:sz w:val="28"/>
          <w:szCs w:val="28"/>
        </w:rPr>
        <w:t xml:space="preserve"> перезахоронения</w:t>
      </w:r>
      <w:r w:rsidR="00FF16DC" w:rsidRPr="00062585">
        <w:rPr>
          <w:rFonts w:ascii="Times New Roman" w:hAnsi="Times New Roman" w:cs="Times New Roman"/>
          <w:sz w:val="28"/>
          <w:szCs w:val="28"/>
        </w:rPr>
        <w:t xml:space="preserve"> или эксгумацию</w:t>
      </w:r>
      <w:r w:rsidR="00F706D6" w:rsidRPr="00062585">
        <w:rPr>
          <w:rFonts w:ascii="Times New Roman" w:hAnsi="Times New Roman" w:cs="Times New Roman"/>
          <w:sz w:val="28"/>
          <w:szCs w:val="28"/>
        </w:rPr>
        <w:t xml:space="preserve"> останков умершег</w:t>
      </w:r>
      <w:r w:rsidR="00CE604B" w:rsidRPr="00062585">
        <w:rPr>
          <w:rFonts w:ascii="Times New Roman" w:hAnsi="Times New Roman" w:cs="Times New Roman"/>
          <w:sz w:val="28"/>
          <w:szCs w:val="28"/>
        </w:rPr>
        <w:t>о;</w:t>
      </w:r>
    </w:p>
    <w:p w14:paraId="0CB170EB" w14:textId="0775BC40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при отказе готовится мотивированное решение с указанием причины и ссылкой на соответствующий пункт настоящего</w:t>
      </w:r>
      <w:r w:rsidR="00B138F2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0E45AC02" w14:textId="2BFB9F20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3.5.2.4. Внесение изменений в </w:t>
      </w:r>
      <w:r w:rsidR="000B716E" w:rsidRPr="0006258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062585">
        <w:rPr>
          <w:rFonts w:ascii="Times New Roman" w:hAnsi="Times New Roman" w:cs="Times New Roman"/>
          <w:sz w:val="28"/>
          <w:szCs w:val="28"/>
        </w:rPr>
        <w:t>реестр</w:t>
      </w:r>
      <w:r w:rsidR="000B716E" w:rsidRPr="00062585">
        <w:rPr>
          <w:rFonts w:ascii="Times New Roman" w:hAnsi="Times New Roman" w:cs="Times New Roman"/>
          <w:sz w:val="28"/>
          <w:szCs w:val="28"/>
        </w:rPr>
        <w:t>а мест захоронений (при необходимости)</w:t>
      </w:r>
      <w:r w:rsidRPr="00062585">
        <w:rPr>
          <w:rFonts w:ascii="Times New Roman" w:hAnsi="Times New Roman" w:cs="Times New Roman"/>
          <w:sz w:val="28"/>
          <w:szCs w:val="28"/>
        </w:rPr>
        <w:t xml:space="preserve"> обеспечивается не позднее следующего рабочего дня после принятия решения об оказании услуги</w:t>
      </w:r>
      <w:r w:rsidR="00D66278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21E48AE4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3.5.2.5. Информирование заявителя о результате:</w:t>
      </w:r>
    </w:p>
    <w:p w14:paraId="57B10F37" w14:textId="4AC3953A" w:rsidR="00796F04" w:rsidRPr="00062585" w:rsidRDefault="00796F04" w:rsidP="00796F0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EA18846" w14:textId="22EE9BDA" w:rsidR="00796F04" w:rsidRPr="00062585" w:rsidRDefault="00796F04" w:rsidP="00796F0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BB2FC0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4D7B8579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C5ACF" w14:textId="36BFC90F" w:rsidR="00796F04" w:rsidRPr="00062585" w:rsidRDefault="00796F04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1334CF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 Межведомственное электронное взаимодействие</w:t>
      </w:r>
    </w:p>
    <w:p w14:paraId="52F48799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2CE9A" w14:textId="769106C2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1334CF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 xml:space="preserve">.1. При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8907AB" w:rsidRPr="00062585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F83521" w:rsidRPr="0006258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8907AB" w:rsidRPr="00062585">
        <w:rPr>
          <w:rFonts w:ascii="Times New Roman" w:hAnsi="Times New Roman" w:cs="Times New Roman"/>
          <w:sz w:val="28"/>
          <w:szCs w:val="28"/>
        </w:rPr>
        <w:t>на проведение перезахоронения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28BCB181" w14:textId="34BD372A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1334CF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.2. Межведомственное электронное взаимодействие осуществляется</w:t>
      </w:r>
      <w:r w:rsidR="008E1EEC">
        <w:rPr>
          <w:rFonts w:ascii="Times New Roman" w:hAnsi="Times New Roman" w:cs="Times New Roman"/>
          <w:sz w:val="28"/>
          <w:szCs w:val="28"/>
        </w:rPr>
        <w:t xml:space="preserve"> посредством ПГС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69F2673F" w14:textId="416A8A45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36FBD5F" w14:textId="2F474AAA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0C0A50D" w14:textId="5D082E2D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органов местного самоуправления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988BEC3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14:paraId="4E0B0CEA" w14:textId="0CA56473" w:rsidR="00796F04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.3. 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59BCBDBF" w14:textId="77777777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38C82E37" w14:textId="5C36A216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</w:t>
      </w:r>
      <w:r w:rsidR="00396FEB">
        <w:rPr>
          <w:rFonts w:ascii="Times New Roman" w:hAnsi="Times New Roman" w:cs="Times New Roman"/>
          <w:sz w:val="28"/>
          <w:szCs w:val="28"/>
        </w:rPr>
        <w:t>с</w:t>
      </w:r>
      <w:r w:rsidRPr="00B913FA">
        <w:rPr>
          <w:rFonts w:ascii="Times New Roman" w:hAnsi="Times New Roman" w:cs="Times New Roman"/>
          <w:sz w:val="28"/>
          <w:szCs w:val="28"/>
        </w:rPr>
        <w:t>сии (ВС: https://lkuv.gosuslugi.ru/paip-portal/#/inquiries/card/63757245-ff80-11eb-ba23-33408f10c8dc, https://lkuv.gosuslugi.ru/paip-portal/#/inquiries/c51eab89-</w:t>
      </w:r>
      <w:r w:rsidRPr="00B913FA">
        <w:rPr>
          <w:rFonts w:ascii="Times New Roman" w:hAnsi="Times New Roman" w:cs="Times New Roman"/>
          <w:sz w:val="28"/>
          <w:szCs w:val="28"/>
        </w:rPr>
        <w:lastRenderedPageBreak/>
        <w:t>c782-11ec-85f0-53c0470133fd/versions/c6ce57b9-c782-11ec-85f0-53c0470133fd?area=PROD&amp;tab=0, https://lkuv.gosuslugi.ru/paip-portal/#/inquiries/card/63754b19-ff80-11eb-ba23-33408f10c8dc)</w:t>
      </w:r>
    </w:p>
    <w:p w14:paraId="72A1C80C" w14:textId="77777777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43846CEB" w14:textId="3204550D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3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13FA">
        <w:rPr>
          <w:rFonts w:ascii="Times New Roman" w:hAnsi="Times New Roman" w:cs="Times New Roman"/>
          <w:sz w:val="28"/>
          <w:szCs w:val="28"/>
        </w:rPr>
        <w:t xml:space="preserve">) информация об индивидуальном предпринимателе </w:t>
      </w:r>
      <w:r w:rsidR="00396FEB">
        <w:rPr>
          <w:rFonts w:ascii="Times New Roman" w:hAnsi="Times New Roman" w:cs="Times New Roman"/>
          <w:sz w:val="28"/>
          <w:szCs w:val="28"/>
        </w:rPr>
        <w:t>(</w:t>
      </w:r>
      <w:r w:rsidR="00396FEB" w:rsidRPr="00B913FA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396FEB">
        <w:rPr>
          <w:rFonts w:ascii="Times New Roman" w:hAnsi="Times New Roman" w:cs="Times New Roman"/>
          <w:sz w:val="28"/>
          <w:szCs w:val="28"/>
        </w:rPr>
        <w:t xml:space="preserve">) </w:t>
      </w:r>
      <w:r w:rsidRPr="00B913FA">
        <w:rPr>
          <w:rFonts w:ascii="Times New Roman" w:hAnsi="Times New Roman" w:cs="Times New Roman"/>
          <w:sz w:val="28"/>
          <w:szCs w:val="28"/>
        </w:rPr>
        <w:t>или юридическом лице, выступающем представителем получателя услуги</w:t>
      </w:r>
      <w:r w:rsidR="00396FEB">
        <w:rPr>
          <w:rFonts w:ascii="Times New Roman" w:hAnsi="Times New Roman" w:cs="Times New Roman"/>
          <w:sz w:val="28"/>
          <w:szCs w:val="28"/>
        </w:rPr>
        <w:t xml:space="preserve"> </w:t>
      </w:r>
      <w:r w:rsidRPr="00B913FA">
        <w:rPr>
          <w:rFonts w:ascii="Times New Roman" w:hAnsi="Times New Roman" w:cs="Times New Roman"/>
          <w:sz w:val="28"/>
          <w:szCs w:val="28"/>
        </w:rPr>
        <w:t>– запрашиваются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4A535740" w14:textId="41321C2D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3F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913FA"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</w:t>
      </w:r>
      <w:r w:rsidR="00396FEB">
        <w:rPr>
          <w:rFonts w:ascii="Times New Roman" w:hAnsi="Times New Roman" w:cs="Times New Roman"/>
          <w:sz w:val="28"/>
          <w:szCs w:val="28"/>
        </w:rPr>
        <w:t xml:space="preserve"> (</w:t>
      </w:r>
      <w:r w:rsidR="00396FEB" w:rsidRPr="00B913FA">
        <w:rPr>
          <w:rFonts w:ascii="Times New Roman" w:hAnsi="Times New Roman" w:cs="Times New Roman"/>
          <w:sz w:val="28"/>
          <w:szCs w:val="28"/>
        </w:rPr>
        <w:t>в том числе ОГРНИП</w:t>
      </w:r>
      <w:r w:rsidR="00396FEB">
        <w:rPr>
          <w:rFonts w:ascii="Times New Roman" w:hAnsi="Times New Roman" w:cs="Times New Roman"/>
          <w:sz w:val="28"/>
          <w:szCs w:val="28"/>
        </w:rPr>
        <w:t>)</w:t>
      </w:r>
      <w:r w:rsidRPr="00B913FA">
        <w:rPr>
          <w:rFonts w:ascii="Times New Roman" w:hAnsi="Times New Roman" w:cs="Times New Roman"/>
          <w:sz w:val="28"/>
          <w:szCs w:val="28"/>
        </w:rPr>
        <w:t xml:space="preserve"> или юридическом лице, выступающем исполнителем работ по перезахоронению</w:t>
      </w:r>
      <w:r w:rsidR="00396FEB">
        <w:rPr>
          <w:rFonts w:ascii="Times New Roman" w:hAnsi="Times New Roman" w:cs="Times New Roman"/>
          <w:sz w:val="28"/>
          <w:szCs w:val="28"/>
        </w:rPr>
        <w:t xml:space="preserve"> </w:t>
      </w:r>
      <w:r w:rsidRPr="00B913FA">
        <w:rPr>
          <w:rFonts w:ascii="Times New Roman" w:hAnsi="Times New Roman" w:cs="Times New Roman"/>
          <w:sz w:val="28"/>
          <w:szCs w:val="28"/>
        </w:rPr>
        <w:t>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14:paraId="7A4710F5" w14:textId="43140A2B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е) сведения о смерти перезахораниваемого – запрашиваются в ФНС России (ВС: https://lkuv.gosuslugi.ru/paip-portal/#/inquiries/card/637a0579-ff80-11eb-ba23-33408f10c8dc);</w:t>
      </w:r>
    </w:p>
    <w:p w14:paraId="136277A0" w14:textId="3164AA1D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ж) сведения о родстве заявителя и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14:paraId="4393E8E7" w14:textId="7A0283E9" w:rsidR="00B913FA" w:rsidRP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з) сведения о родстве 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14:paraId="09AF25EA" w14:textId="1C5AAD1A" w:rsidR="00B913FA" w:rsidRDefault="00B913FA" w:rsidP="00B9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FA">
        <w:rPr>
          <w:rFonts w:ascii="Times New Roman" w:hAnsi="Times New Roman" w:cs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0149772B" w14:textId="400B4188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7A6D61E4" w14:textId="0ADDC943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.5. Отказ органов и организаций в предоставлении по межведомственному электронному запросу необходимых сведений и документов</w:t>
      </w:r>
      <w:r w:rsidR="00365053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либо невозможность их получения по объективным причинам не мо</w:t>
      </w:r>
      <w:r w:rsidR="00365053">
        <w:rPr>
          <w:rFonts w:ascii="Times New Roman" w:hAnsi="Times New Roman" w:cs="Times New Roman"/>
          <w:sz w:val="28"/>
          <w:szCs w:val="28"/>
        </w:rPr>
        <w:t>гут</w:t>
      </w:r>
      <w:r w:rsidRPr="00062585">
        <w:rPr>
          <w:rFonts w:ascii="Times New Roman" w:hAnsi="Times New Roman" w:cs="Times New Roman"/>
          <w:sz w:val="28"/>
          <w:szCs w:val="28"/>
        </w:rPr>
        <w:t xml:space="preserve"> являться основанием для отказа в приёме документов. В таких случаях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заявителю предоставляется возможность представить соответствующие документы самостоятельно.</w:t>
      </w:r>
    </w:p>
    <w:p w14:paraId="51516DA7" w14:textId="797ED46C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3BE86E6B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9B620" w14:textId="11A81F36" w:rsidR="00796F04" w:rsidRPr="00062585" w:rsidRDefault="00796F04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Принятие решения о предоставлении</w:t>
      </w:r>
      <w:r w:rsidR="00E7660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14:paraId="76ACCD20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64D38" w14:textId="2D285483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.1. Основанием для начала процедуры принятия решения о предоставлении (или об отказе в предоставлении</w:t>
      </w:r>
      <w:r w:rsidR="003F5353" w:rsidRPr="00062585"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99750C" w:rsidRPr="00062585">
        <w:rPr>
          <w:rFonts w:ascii="Times New Roman" w:hAnsi="Times New Roman" w:cs="Times New Roman"/>
          <w:sz w:val="28"/>
          <w:szCs w:val="28"/>
        </w:rPr>
        <w:t>Выдача разрешени</w:t>
      </w:r>
      <w:r w:rsidR="00F83521" w:rsidRPr="00062585">
        <w:rPr>
          <w:rFonts w:ascii="Times New Roman" w:hAnsi="Times New Roman" w:cs="Times New Roman"/>
          <w:sz w:val="28"/>
          <w:szCs w:val="28"/>
        </w:rPr>
        <w:t>я</w:t>
      </w:r>
      <w:r w:rsidR="0099750C" w:rsidRPr="00062585">
        <w:rPr>
          <w:rFonts w:ascii="Times New Roman" w:hAnsi="Times New Roman" w:cs="Times New Roman"/>
          <w:sz w:val="28"/>
          <w:szCs w:val="28"/>
        </w:rPr>
        <w:t xml:space="preserve"> на проведение перезахоронения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» является поступление в Уполномоченный орган заявления </w:t>
      </w:r>
      <w:r w:rsidR="00681393" w:rsidRPr="00062585">
        <w:rPr>
          <w:rFonts w:ascii="Times New Roman" w:hAnsi="Times New Roman" w:cs="Times New Roman"/>
          <w:sz w:val="28"/>
          <w:szCs w:val="28"/>
        </w:rPr>
        <w:t>(</w:t>
      </w:r>
      <w:r w:rsidR="00681393" w:rsidRPr="0024061E">
        <w:rPr>
          <w:rFonts w:ascii="Times New Roman" w:hAnsi="Times New Roman" w:cs="Times New Roman"/>
          <w:sz w:val="28"/>
          <w:szCs w:val="28"/>
        </w:rPr>
        <w:t>обращения)</w:t>
      </w:r>
      <w:r w:rsidR="002112D6">
        <w:rPr>
          <w:rFonts w:ascii="Times New Roman" w:hAnsi="Times New Roman" w:cs="Times New Roman"/>
          <w:sz w:val="28"/>
          <w:szCs w:val="28"/>
        </w:rPr>
        <w:t xml:space="preserve"> </w:t>
      </w:r>
      <w:r w:rsidR="00681393" w:rsidRPr="0024061E">
        <w:rPr>
          <w:rFonts w:ascii="Times New Roman" w:hAnsi="Times New Roman" w:cs="Times New Roman"/>
          <w:sz w:val="28"/>
          <w:szCs w:val="28"/>
        </w:rPr>
        <w:t>от заявителя с приложением полного комплекта документов, необходимого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4A0D3C47" w14:textId="2C212738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.2. Представитель Уполномоченного органа, ответственный за рассмотрение заявления, осуществляет:</w:t>
      </w:r>
    </w:p>
    <w:p w14:paraId="78CE4EF3" w14:textId="3560F47C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DB7B458" w14:textId="2307F501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сверку представленных сведений с имеющимися в распоряжении </w:t>
      </w:r>
      <w:r w:rsidR="009644D0" w:rsidRPr="0006258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062585">
        <w:rPr>
          <w:rFonts w:ascii="Times New Roman" w:hAnsi="Times New Roman" w:cs="Times New Roman"/>
          <w:sz w:val="28"/>
          <w:szCs w:val="28"/>
        </w:rPr>
        <w:t>органа данными и результатами межведомственного электронного взаимодействия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B8E5562" w14:textId="1C71901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</w:t>
      </w:r>
      <w:r w:rsidR="009D7D0E" w:rsidRPr="00062585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0E6E5A09" w14:textId="3DD0A94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.3. Срок рассмотрения заявления и принятия решения составляет не более </w:t>
      </w:r>
      <w:r w:rsidR="0069667A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69667A">
        <w:rPr>
          <w:rFonts w:ascii="Times New Roman" w:hAnsi="Times New Roman" w:cs="Times New Roman"/>
          <w:sz w:val="28"/>
          <w:szCs w:val="28"/>
        </w:rPr>
        <w:t>пяти</w:t>
      </w:r>
      <w:r w:rsidRPr="00062585">
        <w:rPr>
          <w:rFonts w:ascii="Times New Roman" w:hAnsi="Times New Roman" w:cs="Times New Roman"/>
          <w:sz w:val="28"/>
          <w:szCs w:val="28"/>
        </w:rPr>
        <w:t>) рабоч</w:t>
      </w:r>
      <w:r w:rsidR="00023C34" w:rsidRPr="00062585">
        <w:rPr>
          <w:rFonts w:ascii="Times New Roman" w:hAnsi="Times New Roman" w:cs="Times New Roman"/>
          <w:sz w:val="28"/>
          <w:szCs w:val="28"/>
        </w:rPr>
        <w:t>их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дн</w:t>
      </w:r>
      <w:r w:rsidR="00023C34" w:rsidRPr="00062585">
        <w:rPr>
          <w:rFonts w:ascii="Times New Roman" w:hAnsi="Times New Roman" w:cs="Times New Roman"/>
          <w:sz w:val="28"/>
          <w:szCs w:val="28"/>
        </w:rPr>
        <w:t>ей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 момента регистрации полного пакета документов.</w:t>
      </w:r>
    </w:p>
    <w:p w14:paraId="3A80BF0C" w14:textId="4CBDFEF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.4. По результатам рассмотрения заявления принимается одно из следующих решений:</w:t>
      </w:r>
    </w:p>
    <w:p w14:paraId="782DF68A" w14:textId="1B2FA3E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861D53" w:rsidRPr="00062585">
        <w:rPr>
          <w:rFonts w:ascii="Times New Roman" w:hAnsi="Times New Roman" w:cs="Times New Roman"/>
          <w:sz w:val="28"/>
          <w:szCs w:val="28"/>
        </w:rPr>
        <w:t xml:space="preserve">уведомление о разрешении </w:t>
      </w:r>
      <w:r w:rsidR="00AE0EA2" w:rsidRPr="00062585">
        <w:rPr>
          <w:rFonts w:ascii="Times New Roman" w:hAnsi="Times New Roman" w:cs="Times New Roman"/>
          <w:sz w:val="28"/>
          <w:szCs w:val="28"/>
        </w:rPr>
        <w:t>на проведение перезахоронения</w:t>
      </w:r>
      <w:r w:rsidR="005136C0" w:rsidRPr="00062585">
        <w:rPr>
          <w:rFonts w:ascii="Times New Roman" w:hAnsi="Times New Roman" w:cs="Times New Roman"/>
          <w:sz w:val="28"/>
          <w:szCs w:val="28"/>
        </w:rPr>
        <w:t>/эксгумации</w:t>
      </w:r>
      <w:r w:rsidR="00AE0EA2" w:rsidRPr="00062585">
        <w:rPr>
          <w:rFonts w:ascii="Times New Roman" w:hAnsi="Times New Roman" w:cs="Times New Roman"/>
          <w:sz w:val="28"/>
          <w:szCs w:val="28"/>
        </w:rPr>
        <w:t xml:space="preserve">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657FB67" w14:textId="4CB9D714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4D7F1D" w:rsidRPr="00062585">
        <w:rPr>
          <w:rFonts w:ascii="Times New Roman" w:hAnsi="Times New Roman" w:cs="Times New Roman"/>
          <w:sz w:val="28"/>
          <w:szCs w:val="28"/>
        </w:rPr>
        <w:t xml:space="preserve">2.11.2 </w:t>
      </w:r>
      <w:r w:rsidRPr="000625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D7F1D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8546E37" w14:textId="562B5E9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.5. Результат рассмотрения оформляется:</w:t>
      </w:r>
    </w:p>
    <w:p w14:paraId="6A151EFA" w14:textId="6F626CE8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945BF6" w:rsidRPr="00062585">
        <w:rPr>
          <w:rFonts w:ascii="Times New Roman" w:hAnsi="Times New Roman" w:cs="Times New Roman"/>
          <w:sz w:val="28"/>
          <w:szCs w:val="28"/>
        </w:rPr>
        <w:t xml:space="preserve">уведомление о разрешении </w:t>
      </w:r>
      <w:r w:rsidR="007B69E3" w:rsidRPr="00062585">
        <w:rPr>
          <w:rFonts w:ascii="Times New Roman" w:hAnsi="Times New Roman" w:cs="Times New Roman"/>
          <w:sz w:val="28"/>
          <w:szCs w:val="28"/>
        </w:rPr>
        <w:t>на проведение перезахоронения</w:t>
      </w:r>
      <w:r w:rsidR="00945BF6" w:rsidRPr="00062585">
        <w:rPr>
          <w:rFonts w:ascii="Times New Roman" w:hAnsi="Times New Roman" w:cs="Times New Roman"/>
          <w:sz w:val="28"/>
          <w:szCs w:val="28"/>
        </w:rPr>
        <w:t>/эксгумации</w:t>
      </w:r>
      <w:r w:rsidR="007B69E3" w:rsidRPr="00062585">
        <w:rPr>
          <w:rFonts w:ascii="Times New Roman" w:hAnsi="Times New Roman" w:cs="Times New Roman"/>
          <w:sz w:val="28"/>
          <w:szCs w:val="28"/>
        </w:rPr>
        <w:t xml:space="preserve"> останков умершего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7524558" w14:textId="3C334700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решением об отказе (с указанием мотивированного обоснования и ссылки на конкретный пункт настоящего </w:t>
      </w:r>
      <w:r w:rsidR="00FF3EBA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3A3B29B8" w14:textId="6FE9055F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.6. В случае подачи заявления в электронной форме через ЕПГУ решение оформляется также в виде электронного документа, подписанного </w:t>
      </w:r>
      <w:r w:rsidR="00650BD6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0ABC4F24" w14:textId="27004E51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.7. Заявитель уведомляется о принятом решении:</w:t>
      </w:r>
    </w:p>
    <w:p w14:paraId="7534BCA4" w14:textId="2DF90521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335D1FF" w14:textId="75F13C63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B25BA9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42C5E533" w14:textId="6962E404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.8. В случае отказа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</w:t>
      </w:r>
      <w:r w:rsidR="00B25BA9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3CF6ACE6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3B617" w14:textId="0516B068" w:rsidR="00796F04" w:rsidRPr="00062585" w:rsidRDefault="00796F04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Получение дополнительных сведений от заявителя</w:t>
      </w:r>
    </w:p>
    <w:p w14:paraId="4C7D7595" w14:textId="77777777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4BE2F" w14:textId="799733FB" w:rsidR="00796F04" w:rsidRPr="00062585" w:rsidRDefault="00796F04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3.5.</w:t>
      </w:r>
      <w:r w:rsidR="006B5FC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1EEC349B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AF2C0" w14:textId="4E11E81F" w:rsidR="001503CA" w:rsidRPr="00062585" w:rsidRDefault="001503CA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206171389"/>
      <w:bookmarkStart w:id="29" w:name="_Hlk205046901"/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 Административная процедура по варианту «</w:t>
      </w:r>
      <w:r w:rsidR="008E29C8" w:rsidRPr="00062585">
        <w:rPr>
          <w:rFonts w:ascii="Times New Roman" w:hAnsi="Times New Roman" w:cs="Times New Roman"/>
          <w:sz w:val="28"/>
          <w:szCs w:val="28"/>
        </w:rPr>
        <w:t>Получение сведений из</w:t>
      </w:r>
      <w:r w:rsidR="0084098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8E29C8" w:rsidRPr="00062585">
        <w:rPr>
          <w:rFonts w:ascii="Times New Roman" w:hAnsi="Times New Roman" w:cs="Times New Roman"/>
          <w:sz w:val="28"/>
          <w:szCs w:val="28"/>
        </w:rPr>
        <w:t>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</w:t>
      </w:r>
      <w:bookmarkEnd w:id="28"/>
    </w:p>
    <w:p w14:paraId="472FA4CA" w14:textId="77777777" w:rsidR="001503CA" w:rsidRPr="00062585" w:rsidRDefault="001503CA" w:rsidP="0015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D35BE" w14:textId="66FA24A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 xml:space="preserve">.1. Основанием для начала административной процедуры является </w:t>
      </w:r>
      <w:r w:rsidRPr="00C80759">
        <w:rPr>
          <w:rFonts w:ascii="Times New Roman" w:hAnsi="Times New Roman" w:cs="Times New Roman"/>
          <w:sz w:val="28"/>
          <w:szCs w:val="28"/>
        </w:rPr>
        <w:t xml:space="preserve">поступление заявления (обращения) </w:t>
      </w:r>
      <w:r w:rsidR="00502521" w:rsidRPr="00C80759">
        <w:rPr>
          <w:rFonts w:ascii="Times New Roman" w:hAnsi="Times New Roman" w:cs="Times New Roman"/>
          <w:sz w:val="28"/>
          <w:szCs w:val="28"/>
        </w:rPr>
        <w:t xml:space="preserve">в </w:t>
      </w:r>
      <w:r w:rsidRPr="00C80759">
        <w:rPr>
          <w:rFonts w:ascii="Times New Roman" w:hAnsi="Times New Roman" w:cs="Times New Roman"/>
          <w:sz w:val="28"/>
          <w:szCs w:val="28"/>
        </w:rPr>
        <w:t>установленной форм</w:t>
      </w:r>
      <w:r w:rsidR="00502521" w:rsidRPr="00C80759">
        <w:rPr>
          <w:rFonts w:ascii="Times New Roman" w:hAnsi="Times New Roman" w:cs="Times New Roman"/>
          <w:sz w:val="28"/>
          <w:szCs w:val="28"/>
        </w:rPr>
        <w:t>е</w:t>
      </w:r>
      <w:r w:rsidRPr="00C80759">
        <w:rPr>
          <w:rFonts w:ascii="Times New Roman" w:hAnsi="Times New Roman" w:cs="Times New Roman"/>
          <w:sz w:val="28"/>
          <w:szCs w:val="28"/>
        </w:rPr>
        <w:t xml:space="preserve"> </w:t>
      </w:r>
      <w:r w:rsidR="00502521" w:rsidRPr="00C80759">
        <w:rPr>
          <w:rFonts w:ascii="Times New Roman" w:hAnsi="Times New Roman" w:cs="Times New Roman"/>
          <w:sz w:val="28"/>
          <w:szCs w:val="28"/>
        </w:rPr>
        <w:t>от</w:t>
      </w:r>
      <w:r w:rsidR="00502521" w:rsidRPr="0006258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02521">
        <w:rPr>
          <w:rFonts w:ascii="Times New Roman" w:hAnsi="Times New Roman" w:cs="Times New Roman"/>
          <w:sz w:val="28"/>
          <w:szCs w:val="28"/>
        </w:rPr>
        <w:t xml:space="preserve"> </w:t>
      </w:r>
      <w:r w:rsidR="000B1336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="00EB7A41" w:rsidRPr="00062585">
        <w:rPr>
          <w:rFonts w:ascii="Times New Roman" w:hAnsi="Times New Roman" w:cs="Times New Roman"/>
          <w:sz w:val="28"/>
          <w:szCs w:val="28"/>
        </w:rPr>
        <w:t>получени</w:t>
      </w:r>
      <w:r w:rsidR="000B1336" w:rsidRPr="00062585">
        <w:rPr>
          <w:rFonts w:ascii="Times New Roman" w:hAnsi="Times New Roman" w:cs="Times New Roman"/>
          <w:sz w:val="28"/>
          <w:szCs w:val="28"/>
        </w:rPr>
        <w:t>е</w:t>
      </w:r>
      <w:r w:rsidR="00EB7A41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8E29C8" w:rsidRPr="00062585">
        <w:rPr>
          <w:rFonts w:ascii="Times New Roman" w:hAnsi="Times New Roman" w:cs="Times New Roman"/>
          <w:sz w:val="28"/>
          <w:szCs w:val="28"/>
        </w:rPr>
        <w:t>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 приложением полного комплекта необходимых документов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регламента), поданных:</w:t>
      </w:r>
    </w:p>
    <w:p w14:paraId="201BE16F" w14:textId="39641CF7" w:rsidR="000B1336" w:rsidRPr="00062585" w:rsidRDefault="000B1336" w:rsidP="000B1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</w:t>
      </w:r>
      <w:r w:rsidR="00F464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8A41798" w14:textId="0F2905D5" w:rsidR="000B1336" w:rsidRPr="00062585" w:rsidRDefault="000B1336" w:rsidP="000B1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лично в электронной форме посредством ЕПГУ.</w:t>
      </w:r>
    </w:p>
    <w:p w14:paraId="1521A023" w14:textId="4DD8FD9E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.2. Последовательность и сроки выполнения действий</w:t>
      </w:r>
      <w:r w:rsidR="00EE06AA" w:rsidRPr="00062585">
        <w:rPr>
          <w:rFonts w:ascii="Times New Roman" w:hAnsi="Times New Roman" w:cs="Times New Roman"/>
          <w:sz w:val="28"/>
          <w:szCs w:val="28"/>
        </w:rPr>
        <w:t>:</w:t>
      </w:r>
    </w:p>
    <w:p w14:paraId="460922C0" w14:textId="72CD340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.2.1. Регистрация заявления и документов:</w:t>
      </w:r>
    </w:p>
    <w:p w14:paraId="6786F6E4" w14:textId="50B806C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FBA6C2F" w14:textId="303F086C" w:rsidR="001503CA" w:rsidRPr="00062585" w:rsidRDefault="001503CA" w:rsidP="00F0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указанный в пункте 2.7.6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 (до 3 (тр</w:t>
      </w:r>
      <w:r w:rsidR="00E65901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при личном, незамедлительно при электронном обращении).</w:t>
      </w:r>
    </w:p>
    <w:p w14:paraId="6DD51B5E" w14:textId="08FA2A62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.2.2. Проверка полноты и корректности представленных документов представителем Уполномоченного органа:</w:t>
      </w:r>
    </w:p>
    <w:p w14:paraId="2387CC40" w14:textId="23258C8E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EE06AA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F464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BB38AB1" w14:textId="486EBC3D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EE06AA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F46490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21DC812B" w14:textId="7EA8A103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EE06AA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подтверждение прав заявителя.</w:t>
      </w:r>
    </w:p>
    <w:p w14:paraId="42059B23" w14:textId="77777777" w:rsidR="00EE06AA" w:rsidRPr="00062585" w:rsidRDefault="00EE06AA" w:rsidP="00E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6B53EE8F" w14:textId="7D32DABE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.2.3. Рассмотрение заявления и вынесение решения</w:t>
      </w:r>
      <w:r w:rsidR="002A1C3B" w:rsidRPr="00062585">
        <w:rPr>
          <w:rFonts w:ascii="Times New Roman" w:hAnsi="Times New Roman" w:cs="Times New Roman"/>
          <w:sz w:val="28"/>
          <w:szCs w:val="28"/>
        </w:rPr>
        <w:t xml:space="preserve"> (производится представителем Уполномоченного органа, а при наличии </w:t>
      </w:r>
      <w:r w:rsidR="00B32D24" w:rsidRPr="00062585">
        <w:rPr>
          <w:rFonts w:ascii="Times New Roman" w:hAnsi="Times New Roman" w:cs="Times New Roman"/>
          <w:sz w:val="28"/>
          <w:szCs w:val="28"/>
        </w:rPr>
        <w:t>запрашиваемых</w:t>
      </w:r>
      <w:r w:rsidR="002A1C3B" w:rsidRPr="00062585">
        <w:rPr>
          <w:rFonts w:ascii="Times New Roman" w:hAnsi="Times New Roman" w:cs="Times New Roman"/>
          <w:sz w:val="28"/>
          <w:szCs w:val="28"/>
        </w:rPr>
        <w:t xml:space="preserve"> данных в реестре </w:t>
      </w:r>
      <w:r w:rsidR="00EF58C5">
        <w:rPr>
          <w:rFonts w:ascii="Times New Roman" w:hAnsi="Times New Roman" w:cs="Times New Roman"/>
          <w:sz w:val="28"/>
          <w:szCs w:val="28"/>
        </w:rPr>
        <w:t>–</w:t>
      </w:r>
      <w:r w:rsidR="002A1C3B" w:rsidRPr="00062585">
        <w:rPr>
          <w:rFonts w:ascii="Times New Roman" w:hAnsi="Times New Roman" w:cs="Times New Roman"/>
          <w:sz w:val="28"/>
          <w:szCs w:val="28"/>
        </w:rPr>
        <w:t xml:space="preserve"> автоматически)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0DF3D3AC" w14:textId="5E07E47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а) в случае достаточности сведений формирует</w:t>
      </w:r>
      <w:r w:rsidR="0086762D" w:rsidRPr="00062585">
        <w:rPr>
          <w:rFonts w:ascii="Times New Roman" w:hAnsi="Times New Roman" w:cs="Times New Roman"/>
          <w:sz w:val="28"/>
          <w:szCs w:val="28"/>
        </w:rPr>
        <w:t>ся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проект решения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E0C1A5D" w14:textId="6FD372ED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выписка со сведениями </w:t>
      </w:r>
      <w:r w:rsidR="0019358A" w:rsidRPr="00062585">
        <w:rPr>
          <w:rFonts w:ascii="Times New Roman" w:hAnsi="Times New Roman" w:cs="Times New Roman"/>
          <w:sz w:val="28"/>
          <w:szCs w:val="28"/>
        </w:rPr>
        <w:t>из реестра мест захоронений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15C5A6C" w14:textId="4F2C7F4D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</w:t>
      </w:r>
      <w:r w:rsidR="0086762D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</w:t>
      </w:r>
      <w:r w:rsidR="0049416A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36B07E90" w14:textId="7499A9E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750B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.2</w:t>
      </w:r>
      <w:r w:rsidR="00A07C03" w:rsidRPr="00062585">
        <w:rPr>
          <w:rFonts w:ascii="Times New Roman" w:hAnsi="Times New Roman" w:cs="Times New Roman"/>
          <w:sz w:val="28"/>
          <w:szCs w:val="28"/>
        </w:rPr>
        <w:t>.4</w:t>
      </w:r>
      <w:r w:rsidRPr="00062585">
        <w:rPr>
          <w:rFonts w:ascii="Times New Roman" w:hAnsi="Times New Roman" w:cs="Times New Roman"/>
          <w:sz w:val="28"/>
          <w:szCs w:val="28"/>
        </w:rPr>
        <w:t>. Информирование заявителя о результате:</w:t>
      </w:r>
    </w:p>
    <w:p w14:paraId="2BF42910" w14:textId="1DECF0ED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0D820FB" w14:textId="42A6A850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49416A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62B75A5A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210ED" w14:textId="28792C7A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732694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 Межведомственное электронное взаимодействие</w:t>
      </w:r>
    </w:p>
    <w:p w14:paraId="632032F4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FB931" w14:textId="65D584BD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732694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 xml:space="preserve">.1. При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AC64AE"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3E8084FC" w14:textId="7E1E763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732694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.2. Межведомственное электронное взаимодействие осуществляется</w:t>
      </w:r>
      <w:r w:rsidR="00985C9A">
        <w:rPr>
          <w:rFonts w:ascii="Times New Roman" w:hAnsi="Times New Roman" w:cs="Times New Roman"/>
          <w:sz w:val="28"/>
          <w:szCs w:val="28"/>
        </w:rPr>
        <w:t xml:space="preserve"> посредством ПГС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637A9EDF" w14:textId="0081710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22DBD5B" w14:textId="00DAFEB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FC63EEC" w14:textId="6C6AFAD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органов местного самоуправления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368CF1B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14:paraId="76DE23CF" w14:textId="71AABF4D" w:rsidR="001503CA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732694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.3. 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2EE2F9E9" w14:textId="77777777" w:rsidR="00985C9A" w:rsidRPr="00985C9A" w:rsidRDefault="00985C9A" w:rsidP="0098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C9A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549A2BB2" w14:textId="3BDA77A3" w:rsidR="00985C9A" w:rsidRPr="00985C9A" w:rsidRDefault="00985C9A" w:rsidP="0098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C9A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398B3384" w14:textId="77777777" w:rsidR="00985C9A" w:rsidRPr="00985C9A" w:rsidRDefault="00985C9A" w:rsidP="0098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C9A">
        <w:rPr>
          <w:rFonts w:ascii="Times New Roman" w:hAnsi="Times New Roman" w:cs="Times New Roman"/>
          <w:sz w:val="28"/>
          <w:szCs w:val="28"/>
        </w:rPr>
        <w:lastRenderedPageBreak/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0B26844B" w14:textId="406CD9B8" w:rsidR="00985C9A" w:rsidRDefault="00985C9A" w:rsidP="0098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85C9A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3004F4ED" w14:textId="3E79CF34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124C13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4934FC3E" w14:textId="620EDCD3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124C13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.5. Отказ органов и организаций в предоставлении по межведомственному электронному запросу необходимых сведений и документов</w:t>
      </w:r>
      <w:r w:rsidR="00DB031E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либо невозможность их получения по объективным причинам не </w:t>
      </w:r>
      <w:r w:rsidR="00DB031E">
        <w:rPr>
          <w:rFonts w:ascii="Times New Roman" w:hAnsi="Times New Roman" w:cs="Times New Roman"/>
          <w:sz w:val="28"/>
          <w:szCs w:val="28"/>
        </w:rPr>
        <w:t>могут</w:t>
      </w:r>
      <w:r w:rsidRPr="00062585">
        <w:rPr>
          <w:rFonts w:ascii="Times New Roman" w:hAnsi="Times New Roman" w:cs="Times New Roman"/>
          <w:sz w:val="28"/>
          <w:szCs w:val="28"/>
        </w:rPr>
        <w:t xml:space="preserve">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10BDAFB1" w14:textId="6F3A69C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124C13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5809D29F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28397" w14:textId="2EFA1E44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124C13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Принятие решения о предоставлении</w:t>
      </w:r>
      <w:r w:rsidR="003027F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14:paraId="539F234D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A2D19" w14:textId="4C67D81D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124C13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.1. Основанием для начала процедуры принятия решения о предоставлении (или об отказе в предоставлении</w:t>
      </w:r>
      <w:r w:rsidR="003F5353" w:rsidRPr="00062585"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1774E6" w:rsidRPr="00062585"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 является поступление в Уполномоченный орган заявления</w:t>
      </w:r>
      <w:r w:rsidR="00681393">
        <w:rPr>
          <w:rFonts w:ascii="Times New Roman" w:hAnsi="Times New Roman" w:cs="Times New Roman"/>
          <w:sz w:val="28"/>
          <w:szCs w:val="28"/>
        </w:rPr>
        <w:t xml:space="preserve"> </w:t>
      </w:r>
      <w:r w:rsidR="00681393" w:rsidRPr="00062585">
        <w:rPr>
          <w:rFonts w:ascii="Times New Roman" w:hAnsi="Times New Roman" w:cs="Times New Roman"/>
          <w:sz w:val="28"/>
          <w:szCs w:val="28"/>
        </w:rPr>
        <w:t>(</w:t>
      </w:r>
      <w:r w:rsidR="00681393" w:rsidRPr="0024061E">
        <w:rPr>
          <w:rFonts w:ascii="Times New Roman" w:hAnsi="Times New Roman" w:cs="Times New Roman"/>
          <w:sz w:val="28"/>
          <w:szCs w:val="28"/>
        </w:rPr>
        <w:t>обращения)</w:t>
      </w:r>
      <w:r w:rsidR="00332481">
        <w:rPr>
          <w:rFonts w:ascii="Times New Roman" w:hAnsi="Times New Roman" w:cs="Times New Roman"/>
          <w:sz w:val="28"/>
          <w:szCs w:val="28"/>
        </w:rPr>
        <w:t xml:space="preserve"> </w:t>
      </w:r>
      <w:r w:rsidR="00681393" w:rsidRPr="0024061E">
        <w:rPr>
          <w:rFonts w:ascii="Times New Roman" w:hAnsi="Times New Roman" w:cs="Times New Roman"/>
          <w:sz w:val="28"/>
          <w:szCs w:val="28"/>
        </w:rPr>
        <w:t xml:space="preserve">от заявителя с приложением полного комплекта документов, необходимого </w:t>
      </w:r>
      <w:r w:rsidRPr="0006258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3A0585D9" w14:textId="243B98E1" w:rsidR="00866888" w:rsidRPr="00062585" w:rsidRDefault="00866888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3.6.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.2. При подаче заявления (обращения) в электронной форме посредством ЕПГУ:</w:t>
      </w:r>
    </w:p>
    <w:p w14:paraId="00ECB239" w14:textId="22FE9E1E" w:rsidR="00866888" w:rsidRPr="00062585" w:rsidRDefault="00866888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</w:t>
      </w:r>
      <w:r w:rsidR="00EF58C5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в автоматизированном режиме проверяются полномочия заявителя (числится ли он ответственным за захоронение)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37DE6C3" w14:textId="1D049860" w:rsidR="00866888" w:rsidRPr="00062585" w:rsidRDefault="00866888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</w:t>
      </w:r>
      <w:r w:rsidR="00EF58C5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 xml:space="preserve">при отсутствии полномочий заявителю в автоматизированном режиме направляется мотивированный отказ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00A8734" w14:textId="54566C8C" w:rsidR="00866888" w:rsidRPr="00062585" w:rsidRDefault="00866888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</w:t>
      </w:r>
      <w:r w:rsidR="00EF58C5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в автоматизированном режиме проверяется наличие в реестре данных о намогильных сооружениях для указанного заявителем места захоронения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EF1BC5C" w14:textId="128F1040" w:rsidR="00866888" w:rsidRPr="00062585" w:rsidRDefault="00CE604B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</w:t>
      </w:r>
      <w:r w:rsidR="00866888" w:rsidRPr="00062585">
        <w:rPr>
          <w:rFonts w:ascii="Times New Roman" w:hAnsi="Times New Roman" w:cs="Times New Roman"/>
          <w:sz w:val="28"/>
          <w:szCs w:val="28"/>
        </w:rPr>
        <w:t>)</w:t>
      </w:r>
      <w:r w:rsidR="00EF58C5">
        <w:rPr>
          <w:rFonts w:ascii="Times New Roman" w:hAnsi="Times New Roman" w:cs="Times New Roman"/>
          <w:sz w:val="28"/>
          <w:szCs w:val="28"/>
        </w:rPr>
        <w:t> </w:t>
      </w:r>
      <w:r w:rsidR="00866888" w:rsidRPr="00062585">
        <w:rPr>
          <w:rFonts w:ascii="Times New Roman" w:hAnsi="Times New Roman" w:cs="Times New Roman"/>
          <w:sz w:val="28"/>
          <w:szCs w:val="28"/>
        </w:rPr>
        <w:t>при наличии данных и полномочий заявителю в автоматизированном режиме предоставляется выписка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CB98904" w14:textId="156F357A" w:rsidR="00866888" w:rsidRPr="00062585" w:rsidRDefault="00866888" w:rsidP="00866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EF58C5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 xml:space="preserve">при отсутствии в реестре данных заявление (обращение) передается в работу представителю Уполномоченного органа для внесения данных в реестр и/или принятия решения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</w:p>
    <w:p w14:paraId="5640CFAE" w14:textId="34904695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D90E73" w:rsidRPr="0006258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 </w:t>
      </w:r>
      <w:r w:rsidR="003D47D5" w:rsidRPr="00062585">
        <w:rPr>
          <w:rFonts w:ascii="Times New Roman" w:hAnsi="Times New Roman" w:cs="Times New Roman"/>
          <w:sz w:val="28"/>
          <w:szCs w:val="28"/>
        </w:rPr>
        <w:t>При подаче заявления (обращения) в Уполномоченный орган</w:t>
      </w:r>
      <w:r w:rsidR="00852A92" w:rsidRPr="00062585">
        <w:rPr>
          <w:rFonts w:ascii="Times New Roman" w:hAnsi="Times New Roman" w:cs="Times New Roman"/>
          <w:sz w:val="28"/>
          <w:szCs w:val="28"/>
        </w:rPr>
        <w:t>,</w:t>
      </w:r>
      <w:r w:rsidR="00E7507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3D47D5" w:rsidRPr="00062585">
        <w:rPr>
          <w:rFonts w:ascii="Times New Roman" w:hAnsi="Times New Roman" w:cs="Times New Roman"/>
          <w:sz w:val="28"/>
          <w:szCs w:val="28"/>
        </w:rPr>
        <w:t>представитель</w:t>
      </w:r>
      <w:r w:rsidR="00E75077" w:rsidRPr="000625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062585">
        <w:rPr>
          <w:rFonts w:ascii="Times New Roman" w:hAnsi="Times New Roman" w:cs="Times New Roman"/>
          <w:sz w:val="28"/>
          <w:szCs w:val="28"/>
        </w:rPr>
        <w:t>, ответственный за рассмотрение заявления, осуществляет:</w:t>
      </w:r>
    </w:p>
    <w:p w14:paraId="0F6C1783" w14:textId="54FF39B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0CEB323" w14:textId="5E57476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D90E73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4BB288B" w14:textId="0FB7858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регламентом</w:t>
      </w:r>
      <w:r w:rsidR="00D90E73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 внесения данных в реестр мест захоронений)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</w:p>
    <w:p w14:paraId="2B0F4CBE" w14:textId="1DF09501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F71A14" w:rsidRPr="0006258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14:paraId="04FFCC40" w14:textId="3190F6C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F71A14" w:rsidRPr="0006258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 xml:space="preserve">. По результатам </w:t>
      </w:r>
      <w:r w:rsidR="00F71A14" w:rsidRPr="00062585">
        <w:rPr>
          <w:rFonts w:ascii="Times New Roman" w:hAnsi="Times New Roman" w:cs="Times New Roman"/>
          <w:sz w:val="28"/>
          <w:szCs w:val="28"/>
        </w:rPr>
        <w:t>поступления/</w:t>
      </w:r>
      <w:r w:rsidRPr="00062585">
        <w:rPr>
          <w:rFonts w:ascii="Times New Roman" w:hAnsi="Times New Roman" w:cs="Times New Roman"/>
          <w:sz w:val="28"/>
          <w:szCs w:val="28"/>
        </w:rPr>
        <w:t>рассмотрения заявления принимается одно из следующих решений</w:t>
      </w:r>
      <w:r w:rsidR="00F71A14" w:rsidRPr="00062585">
        <w:rPr>
          <w:rFonts w:ascii="Times New Roman" w:hAnsi="Times New Roman" w:cs="Times New Roman"/>
          <w:sz w:val="28"/>
          <w:szCs w:val="28"/>
        </w:rPr>
        <w:t xml:space="preserve"> (автоматизировано или представителем Уполномоченного органа)</w:t>
      </w:r>
      <w:r w:rsidRPr="00062585">
        <w:rPr>
          <w:rFonts w:ascii="Times New Roman" w:hAnsi="Times New Roman" w:cs="Times New Roman"/>
          <w:sz w:val="28"/>
          <w:szCs w:val="28"/>
        </w:rPr>
        <w:t>:</w:t>
      </w:r>
    </w:p>
    <w:p w14:paraId="644B61B4" w14:textId="6FF5B6D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</w:t>
      </w:r>
      <w:r w:rsidR="00190B2E" w:rsidRPr="0006258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E77CE" w:rsidRPr="00062585">
        <w:rPr>
          <w:rFonts w:ascii="Times New Roman" w:hAnsi="Times New Roman" w:cs="Times New Roman"/>
          <w:sz w:val="28"/>
          <w:szCs w:val="28"/>
        </w:rPr>
        <w:t>сведений</w:t>
      </w:r>
      <w:r w:rsidR="00190B2E" w:rsidRPr="00062585">
        <w:rPr>
          <w:rFonts w:ascii="Times New Roman" w:hAnsi="Times New Roman" w:cs="Times New Roman"/>
          <w:sz w:val="28"/>
          <w:szCs w:val="28"/>
        </w:rPr>
        <w:t xml:space="preserve">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AF027E8" w14:textId="5AB4815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F71A14" w:rsidRPr="00062585">
        <w:rPr>
          <w:rFonts w:ascii="Times New Roman" w:hAnsi="Times New Roman" w:cs="Times New Roman"/>
          <w:sz w:val="28"/>
          <w:szCs w:val="28"/>
        </w:rPr>
        <w:t xml:space="preserve">2.11.2 </w:t>
      </w:r>
      <w:r w:rsidRPr="00062585">
        <w:rPr>
          <w:rFonts w:ascii="Times New Roman" w:hAnsi="Times New Roman" w:cs="Times New Roman"/>
          <w:sz w:val="28"/>
          <w:szCs w:val="28"/>
        </w:rPr>
        <w:t>настоящего</w:t>
      </w:r>
      <w:r w:rsidR="00F71A14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A37D03D" w14:textId="2158A2C3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8D57F0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 Результат рассмотрения оформляется:</w:t>
      </w:r>
    </w:p>
    <w:p w14:paraId="3A3C8FA6" w14:textId="6743B33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CE604B" w:rsidRPr="00062585">
        <w:rPr>
          <w:rFonts w:ascii="Times New Roman" w:hAnsi="Times New Roman" w:cs="Times New Roman"/>
          <w:sz w:val="28"/>
          <w:szCs w:val="28"/>
        </w:rPr>
        <w:t>муниципальной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(выписка </w:t>
      </w:r>
      <w:r w:rsidR="00190B2E" w:rsidRPr="00062585">
        <w:rPr>
          <w:rFonts w:ascii="Times New Roman" w:hAnsi="Times New Roman" w:cs="Times New Roman"/>
          <w:sz w:val="28"/>
          <w:szCs w:val="28"/>
        </w:rPr>
        <w:t>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05FA4D4" w14:textId="3604D09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решением об отказе (с указанием мотивированного обоснования и ссылки на конкретный пункт настоящего </w:t>
      </w:r>
      <w:r w:rsidR="00855EEA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30432478" w14:textId="6068E49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.6. В случае подачи заявления в электронной форме через ЕПГУ решение оформляется также в виде электронного документа, подписанного </w:t>
      </w:r>
      <w:r w:rsidR="007C07EA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1ADAE610" w14:textId="33162EDA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.7. Заявитель уведомляется о принятом решении:</w:t>
      </w:r>
    </w:p>
    <w:p w14:paraId="5AB8BED0" w14:textId="2B406DFA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C7D2AF1" w14:textId="58096A8A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7C07EA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68E569A4" w14:textId="75102B4C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.8. В случае отказа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412AFCA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EB1DA" w14:textId="5920F24B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Получение дополнительных сведений от заявителя</w:t>
      </w:r>
    </w:p>
    <w:p w14:paraId="2F29A707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97F2C" w14:textId="50BF77F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6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bookmarkEnd w:id="29"/>
    <w:p w14:paraId="6D70E41E" w14:textId="77777777" w:rsidR="001503CA" w:rsidRPr="00062585" w:rsidRDefault="001503CA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29447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F3EB5" w14:textId="31856349" w:rsidR="001503CA" w:rsidRPr="00062585" w:rsidRDefault="001503CA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206171390"/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303DF7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 Административная процедура по варианту «</w:t>
      </w:r>
      <w:r w:rsidR="00AC6EA2" w:rsidRPr="00062585"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="00481258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AC6EA2" w:rsidRPr="00062585">
        <w:rPr>
          <w:rFonts w:ascii="Times New Roman" w:hAnsi="Times New Roman" w:cs="Times New Roman"/>
          <w:sz w:val="28"/>
          <w:szCs w:val="28"/>
        </w:rPr>
        <w:t>реестр мест захоронений</w:t>
      </w:r>
      <w:r w:rsidR="00751C1D" w:rsidRPr="00062585">
        <w:rPr>
          <w:rFonts w:ascii="Times New Roman" w:hAnsi="Times New Roman" w:cs="Times New Roman"/>
          <w:sz w:val="28"/>
          <w:szCs w:val="28"/>
        </w:rPr>
        <w:t>»</w:t>
      </w:r>
      <w:bookmarkEnd w:id="30"/>
    </w:p>
    <w:p w14:paraId="3A159A91" w14:textId="77777777" w:rsidR="001503CA" w:rsidRPr="00062585" w:rsidRDefault="001503CA" w:rsidP="0015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8BBBB" w14:textId="131009B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 xml:space="preserve">.1. Основанием для начала административной процедуры является </w:t>
      </w:r>
      <w:r w:rsidRPr="00122ABB">
        <w:rPr>
          <w:rFonts w:ascii="Times New Roman" w:hAnsi="Times New Roman" w:cs="Times New Roman"/>
          <w:sz w:val="28"/>
          <w:szCs w:val="28"/>
        </w:rPr>
        <w:t xml:space="preserve">поступление заявления (обращения) </w:t>
      </w:r>
      <w:r w:rsidR="00C465AC" w:rsidRPr="00122ABB">
        <w:rPr>
          <w:rFonts w:ascii="Times New Roman" w:hAnsi="Times New Roman" w:cs="Times New Roman"/>
          <w:sz w:val="28"/>
          <w:szCs w:val="28"/>
        </w:rPr>
        <w:t xml:space="preserve">в </w:t>
      </w:r>
      <w:r w:rsidRPr="00122ABB">
        <w:rPr>
          <w:rFonts w:ascii="Times New Roman" w:hAnsi="Times New Roman" w:cs="Times New Roman"/>
          <w:sz w:val="28"/>
          <w:szCs w:val="28"/>
        </w:rPr>
        <w:t>установленной форм</w:t>
      </w:r>
      <w:r w:rsidR="00C465AC" w:rsidRPr="00122ABB">
        <w:rPr>
          <w:rFonts w:ascii="Times New Roman" w:hAnsi="Times New Roman" w:cs="Times New Roman"/>
          <w:sz w:val="28"/>
          <w:szCs w:val="28"/>
        </w:rPr>
        <w:t>е от</w:t>
      </w:r>
      <w:r w:rsidR="00C465AC" w:rsidRPr="0006258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2729B0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внесени</w:t>
      </w:r>
      <w:r w:rsidR="002729B0" w:rsidRPr="00062585">
        <w:rPr>
          <w:rFonts w:ascii="Times New Roman" w:hAnsi="Times New Roman" w:cs="Times New Roman"/>
          <w:sz w:val="28"/>
          <w:szCs w:val="28"/>
        </w:rPr>
        <w:t>е</w:t>
      </w:r>
      <w:r w:rsidRPr="00062585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AF2B86" w:rsidRPr="00062585">
        <w:rPr>
          <w:rFonts w:ascii="Times New Roman" w:hAnsi="Times New Roman" w:cs="Times New Roman"/>
          <w:sz w:val="28"/>
          <w:szCs w:val="28"/>
        </w:rPr>
        <w:t>реестр мест захоро</w:t>
      </w:r>
      <w:r w:rsidR="003316D6" w:rsidRPr="00062585">
        <w:rPr>
          <w:rFonts w:ascii="Times New Roman" w:hAnsi="Times New Roman" w:cs="Times New Roman"/>
          <w:sz w:val="28"/>
          <w:szCs w:val="28"/>
        </w:rPr>
        <w:t>нений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с приложением полного комплекта необходимых документов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регламента), поданных:</w:t>
      </w:r>
    </w:p>
    <w:p w14:paraId="4DC97DAB" w14:textId="7DD8E5F2" w:rsidR="00D8260F" w:rsidRPr="00062585" w:rsidRDefault="00D8260F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5E6EBCD" w14:textId="77777777" w:rsidR="00D8260F" w:rsidRPr="00062585" w:rsidRDefault="00D8260F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лично в электронной форме посредством ЕПГУ.</w:t>
      </w:r>
    </w:p>
    <w:p w14:paraId="1724789A" w14:textId="1B4402C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.2. Последовательность и сроки выполнения действий</w:t>
      </w:r>
      <w:r w:rsidR="001234C2" w:rsidRPr="00062585">
        <w:rPr>
          <w:rFonts w:ascii="Times New Roman" w:hAnsi="Times New Roman" w:cs="Times New Roman"/>
          <w:sz w:val="28"/>
          <w:szCs w:val="28"/>
        </w:rPr>
        <w:t>:</w:t>
      </w:r>
    </w:p>
    <w:p w14:paraId="6D337958" w14:textId="5E0108A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.2.1. Регистрация заявления и документов:</w:t>
      </w:r>
    </w:p>
    <w:p w14:paraId="6AC31728" w14:textId="04FA649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95C52D7" w14:textId="66635512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указанный в пункте 2.7.6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 (до 3 (тр</w:t>
      </w:r>
      <w:r w:rsidR="003B781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х) часов при личном, незамедлительно при электронном обращении).</w:t>
      </w:r>
    </w:p>
    <w:p w14:paraId="45E2DEDE" w14:textId="1C64C83E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.2.2. Проверка полноты и корректности представленных документов представителем Уполномоченного органа:</w:t>
      </w:r>
    </w:p>
    <w:p w14:paraId="2B8CBF8B" w14:textId="14F08E27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</w:t>
      </w:r>
      <w:r w:rsidR="00CB5507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соответствие перечню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19D099E" w14:textId="6B8A3D97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CB5507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правильность оформления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086CF3D" w14:textId="3169B860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</w:t>
      </w:r>
      <w:r w:rsidR="00CB5507" w:rsidRPr="00062585">
        <w:rPr>
          <w:rFonts w:ascii="Times New Roman" w:hAnsi="Times New Roman" w:cs="Times New Roman"/>
          <w:sz w:val="28"/>
          <w:szCs w:val="28"/>
        </w:rPr>
        <w:t xml:space="preserve">на </w:t>
      </w:r>
      <w:r w:rsidRPr="00062585">
        <w:rPr>
          <w:rFonts w:ascii="Times New Roman" w:hAnsi="Times New Roman" w:cs="Times New Roman"/>
          <w:sz w:val="28"/>
          <w:szCs w:val="28"/>
        </w:rPr>
        <w:t>подтверждение прав заявителя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30E3CC40" w14:textId="77777777" w:rsidR="00CB5507" w:rsidRPr="00062585" w:rsidRDefault="00CB5507" w:rsidP="00CB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14:paraId="21F77D66" w14:textId="242D55A5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.2.3. Рассмотрение заявления и вынесение решения:</w:t>
      </w:r>
    </w:p>
    <w:p w14:paraId="2E9268E7" w14:textId="3FD311B8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1CF3E42" w14:textId="1F5B8754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актуализированная выписка </w:t>
      </w:r>
      <w:r w:rsidR="0085340C" w:rsidRPr="00062585">
        <w:rPr>
          <w:rFonts w:ascii="Times New Roman" w:hAnsi="Times New Roman" w:cs="Times New Roman"/>
          <w:sz w:val="28"/>
          <w:szCs w:val="28"/>
        </w:rPr>
        <w:t>из реестра мест захоронений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69449BC" w14:textId="15635FE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</w:t>
      </w:r>
      <w:r w:rsidR="00CE604B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41DD9062" w14:textId="20641311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 xml:space="preserve">.2.4. Внесение изменений в сведения </w:t>
      </w:r>
      <w:r w:rsidR="00793BE3" w:rsidRPr="00062585">
        <w:rPr>
          <w:rFonts w:ascii="Times New Roman" w:hAnsi="Times New Roman" w:cs="Times New Roman"/>
          <w:sz w:val="28"/>
          <w:szCs w:val="28"/>
        </w:rPr>
        <w:t>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F9226E" w:rsidRPr="00062585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062585">
        <w:rPr>
          <w:rFonts w:ascii="Times New Roman" w:hAnsi="Times New Roman" w:cs="Times New Roman"/>
          <w:sz w:val="28"/>
          <w:szCs w:val="28"/>
        </w:rPr>
        <w:t>не позднее</w:t>
      </w:r>
      <w:r w:rsidR="00600270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следующего рабочего дня после принятия решения об оказании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.</w:t>
      </w:r>
    </w:p>
    <w:p w14:paraId="6BF8C655" w14:textId="356D7378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.2.5. Информирование заявителя о результате:</w:t>
      </w:r>
    </w:p>
    <w:p w14:paraId="41DD96B3" w14:textId="3A3C3257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E604B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CEB398D" w14:textId="7C4918F4" w:rsidR="001503CA" w:rsidRPr="00062585" w:rsidRDefault="001503CA" w:rsidP="001503C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F9226E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38AA2DE6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FA96B" w14:textId="7A3FE467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 Межведомственное электронное взаимодействие</w:t>
      </w:r>
    </w:p>
    <w:p w14:paraId="3503580C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586AB" w14:textId="002A3C0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 xml:space="preserve">.1. При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F9226E"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14:paraId="581C44CE" w14:textId="6F4EA97E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6B5FC5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.2. Межведомственное электронное взаимодействие осуществляется</w:t>
      </w:r>
      <w:r w:rsidR="005859BA">
        <w:rPr>
          <w:rFonts w:ascii="Times New Roman" w:hAnsi="Times New Roman" w:cs="Times New Roman"/>
          <w:sz w:val="28"/>
          <w:szCs w:val="28"/>
        </w:rPr>
        <w:t xml:space="preserve"> посредством ПГС</w:t>
      </w:r>
      <w:r w:rsidRPr="00062585">
        <w:rPr>
          <w:rFonts w:ascii="Times New Roman" w:hAnsi="Times New Roman" w:cs="Times New Roman"/>
          <w:sz w:val="28"/>
          <w:szCs w:val="28"/>
        </w:rPr>
        <w:t xml:space="preserve"> для получения сведений и (или) документов, необходимых для предоставления муниципальной услуги, находящихся в распоряжении:</w:t>
      </w:r>
    </w:p>
    <w:p w14:paraId="4F88883F" w14:textId="78AF5BB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3DFCAED" w14:textId="7A5E5923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B78D177" w14:textId="108E95DE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органов местного самоуправления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08CD98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14:paraId="1DC43ABB" w14:textId="37C940C2" w:rsidR="001503CA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.3. В рамках межведомственного электронного взаимодействия (через СМЭВ, региональные системы или прямые электронные запросы) могут быть истребованы в том числе следующие сведения:</w:t>
      </w:r>
    </w:p>
    <w:p w14:paraId="4693BAFE" w14:textId="77777777" w:rsidR="00C32714" w:rsidRP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14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14:paraId="2C7975D2" w14:textId="3D5F9C8C" w:rsidR="00C32714" w:rsidRP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14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14:paraId="305FFF23" w14:textId="22373C2A" w:rsidR="00C32714" w:rsidRP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14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14:paraId="6DCBA260" w14:textId="1474F66B" w:rsidR="00C32714" w:rsidRP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714">
        <w:rPr>
          <w:rFonts w:ascii="Times New Roman" w:hAnsi="Times New Roman" w:cs="Times New Roman"/>
          <w:sz w:val="28"/>
          <w:szCs w:val="28"/>
        </w:rPr>
        <w:t xml:space="preserve">) сведения о смерти </w:t>
      </w:r>
      <w:r>
        <w:rPr>
          <w:rFonts w:ascii="Times New Roman" w:hAnsi="Times New Roman" w:cs="Times New Roman"/>
          <w:sz w:val="28"/>
          <w:szCs w:val="28"/>
        </w:rPr>
        <w:t>захороненного (-ых)</w:t>
      </w:r>
      <w:r w:rsidRPr="00C32714">
        <w:rPr>
          <w:rFonts w:ascii="Times New Roman" w:hAnsi="Times New Roman" w:cs="Times New Roman"/>
          <w:sz w:val="28"/>
          <w:szCs w:val="28"/>
        </w:rPr>
        <w:t xml:space="preserve"> – запрашиваются в ФНС России (ВС: https://lkuv.gosuslugi.ru/paip-portal/#/inquiries/card/637a0579-ff80-11eb-ba23-33408f10c8dc);</w:t>
      </w:r>
    </w:p>
    <w:p w14:paraId="382133B6" w14:textId="2B899E25" w:rsidR="00C32714" w:rsidRP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32714">
        <w:rPr>
          <w:rFonts w:ascii="Times New Roman" w:hAnsi="Times New Roman" w:cs="Times New Roman"/>
          <w:sz w:val="28"/>
          <w:szCs w:val="28"/>
        </w:rPr>
        <w:t xml:space="preserve">) сведения о родстве </w:t>
      </w:r>
      <w:r>
        <w:rPr>
          <w:rFonts w:ascii="Times New Roman" w:hAnsi="Times New Roman" w:cs="Times New Roman"/>
          <w:sz w:val="28"/>
          <w:szCs w:val="28"/>
        </w:rPr>
        <w:t>получателя услуги</w:t>
      </w:r>
      <w:r w:rsidRPr="00C3271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захороненного (-ых)</w:t>
      </w:r>
      <w:r w:rsidRPr="00C32714">
        <w:rPr>
          <w:rFonts w:ascii="Times New Roman" w:hAnsi="Times New Roman" w:cs="Times New Roman"/>
          <w:sz w:val="28"/>
          <w:szCs w:val="28"/>
        </w:rPr>
        <w:t xml:space="preserve"> (если они являются супругами или родителем и ребёнком) – запрашиваются в ФНС </w:t>
      </w:r>
      <w:r w:rsidRPr="00C32714">
        <w:rPr>
          <w:rFonts w:ascii="Times New Roman" w:hAnsi="Times New Roman" w:cs="Times New Roman"/>
          <w:sz w:val="28"/>
          <w:szCs w:val="28"/>
        </w:rPr>
        <w:lastRenderedPageBreak/>
        <w:t>России (ВС: https://lkuv.gosuslugi.ru/paip-portal/#/inquiries/card/f2d2a2ca-4c5a-4478-8239-fff357f90b65);</w:t>
      </w:r>
    </w:p>
    <w:p w14:paraId="097C4A62" w14:textId="532A40D9" w:rsidR="00C32714" w:rsidRDefault="00C32714" w:rsidP="00C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32714"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6BB30E4C" w14:textId="3EC62F9D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14:paraId="4F386AD3" w14:textId="301087A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 xml:space="preserve">.5. 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</w:t>
      </w:r>
      <w:r w:rsidR="00CA05FF">
        <w:rPr>
          <w:rFonts w:ascii="Times New Roman" w:hAnsi="Times New Roman" w:cs="Times New Roman"/>
          <w:sz w:val="28"/>
          <w:szCs w:val="28"/>
        </w:rPr>
        <w:t>могут</w:t>
      </w:r>
      <w:r w:rsidRPr="00062585">
        <w:rPr>
          <w:rFonts w:ascii="Times New Roman" w:hAnsi="Times New Roman" w:cs="Times New Roman"/>
          <w:sz w:val="28"/>
          <w:szCs w:val="28"/>
        </w:rPr>
        <w:t xml:space="preserve">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14:paraId="42670C2D" w14:textId="05317A79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3</w:t>
      </w:r>
      <w:r w:rsidRPr="00062585">
        <w:rPr>
          <w:rFonts w:ascii="Times New Roman" w:hAnsi="Times New Roman" w:cs="Times New Roman"/>
          <w:sz w:val="28"/>
          <w:szCs w:val="28"/>
        </w:rPr>
        <w:t>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14:paraId="064AE6EE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67FE9" w14:textId="56343525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 Принятие решения о предоставлении</w:t>
      </w:r>
      <w:r w:rsidR="007C3F27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14:paraId="40360CA7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02893" w14:textId="2BE7A755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.1. Основанием для начала процедуры принятия решения о предоставлении (или об отказе в предоставлении</w:t>
      </w:r>
      <w:r w:rsidR="003F5353" w:rsidRPr="00062585">
        <w:rPr>
          <w:rFonts w:ascii="Times New Roman" w:hAnsi="Times New Roman" w:cs="Times New Roman"/>
          <w:sz w:val="28"/>
          <w:szCs w:val="28"/>
        </w:rPr>
        <w:t>)</w:t>
      </w:r>
      <w:r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«</w:t>
      </w:r>
      <w:r w:rsidR="0013463F" w:rsidRPr="00062585"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» является поступление в Уполномоченный орган заявления</w:t>
      </w:r>
      <w:r w:rsidR="00681393">
        <w:rPr>
          <w:rFonts w:ascii="Times New Roman" w:hAnsi="Times New Roman" w:cs="Times New Roman"/>
          <w:sz w:val="28"/>
          <w:szCs w:val="28"/>
        </w:rPr>
        <w:t xml:space="preserve"> </w:t>
      </w:r>
      <w:r w:rsidR="00681393" w:rsidRPr="00062585">
        <w:rPr>
          <w:rFonts w:ascii="Times New Roman" w:hAnsi="Times New Roman" w:cs="Times New Roman"/>
          <w:sz w:val="28"/>
          <w:szCs w:val="28"/>
        </w:rPr>
        <w:t>(</w:t>
      </w:r>
      <w:r w:rsidR="00681393" w:rsidRPr="0024061E">
        <w:rPr>
          <w:rFonts w:ascii="Times New Roman" w:hAnsi="Times New Roman" w:cs="Times New Roman"/>
          <w:sz w:val="28"/>
          <w:szCs w:val="28"/>
        </w:rPr>
        <w:t>обращения)</w:t>
      </w:r>
      <w:r w:rsidR="008262B7">
        <w:rPr>
          <w:rFonts w:ascii="Times New Roman" w:hAnsi="Times New Roman" w:cs="Times New Roman"/>
          <w:sz w:val="28"/>
          <w:szCs w:val="28"/>
        </w:rPr>
        <w:t xml:space="preserve"> </w:t>
      </w:r>
      <w:r w:rsidR="00681393" w:rsidRPr="0024061E">
        <w:rPr>
          <w:rFonts w:ascii="Times New Roman" w:hAnsi="Times New Roman" w:cs="Times New Roman"/>
          <w:sz w:val="28"/>
          <w:szCs w:val="28"/>
        </w:rPr>
        <w:t>от заявителя с приложением полного комплекта документов, необходимого</w:t>
      </w:r>
      <w:r w:rsidR="00681393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(в соответствии с пунктом 2.8.1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регламента).</w:t>
      </w:r>
    </w:p>
    <w:p w14:paraId="59717B4C" w14:textId="710B2804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.2. Представитель Уполномоченного органа, ответственный за рассмотрение заявления, осуществляет:</w:t>
      </w:r>
    </w:p>
    <w:p w14:paraId="71940206" w14:textId="36BDEDA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61EA434" w14:textId="2F52CD0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</w:t>
      </w:r>
      <w:r w:rsidR="004A1104" w:rsidRPr="0006258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08E3AD3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регламентом.</w:t>
      </w:r>
    </w:p>
    <w:p w14:paraId="1B73ABFD" w14:textId="2389EBC9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.3.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14:paraId="3F99BBC9" w14:textId="7D2734A4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.4. По результатам рассмотрения заявления принимается одно из следующих решений:</w:t>
      </w:r>
    </w:p>
    <w:p w14:paraId="07C5F4AD" w14:textId="37E2DDF5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 xml:space="preserve">а) 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(с актуализацией записи в реестре</w:t>
      </w:r>
      <w:r w:rsidR="00391B5A" w:rsidRPr="00062585">
        <w:rPr>
          <w:rFonts w:ascii="Times New Roman" w:hAnsi="Times New Roman" w:cs="Times New Roman"/>
          <w:sz w:val="28"/>
          <w:szCs w:val="28"/>
        </w:rPr>
        <w:t xml:space="preserve">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0483E7A" w14:textId="15870B4B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пункте </w:t>
      </w:r>
      <w:r w:rsidR="005C0BBD" w:rsidRPr="00062585">
        <w:rPr>
          <w:rFonts w:ascii="Times New Roman" w:hAnsi="Times New Roman" w:cs="Times New Roman"/>
          <w:sz w:val="28"/>
          <w:szCs w:val="28"/>
        </w:rPr>
        <w:t>2.11.2</w:t>
      </w:r>
      <w:r w:rsidRPr="0006258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E91BFE8" w14:textId="641B616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.5. Результат рассмотрения оформляется:</w:t>
      </w:r>
    </w:p>
    <w:p w14:paraId="387C3592" w14:textId="760CE243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(актуализированная выписка</w:t>
      </w:r>
      <w:r w:rsidR="00005802" w:rsidRPr="00062585">
        <w:rPr>
          <w:rFonts w:ascii="Times New Roman" w:hAnsi="Times New Roman" w:cs="Times New Roman"/>
          <w:sz w:val="28"/>
          <w:szCs w:val="28"/>
        </w:rPr>
        <w:t xml:space="preserve"> из реестра мест захоронений</w:t>
      </w:r>
      <w:r w:rsidRPr="00062585">
        <w:rPr>
          <w:rFonts w:ascii="Times New Roman" w:hAnsi="Times New Roman" w:cs="Times New Roman"/>
          <w:sz w:val="28"/>
          <w:szCs w:val="28"/>
        </w:rPr>
        <w:t>)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01FF97C" w14:textId="41A3B9AF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решением об отказе (с указанием мотивированного обоснования и ссылки на конкретный пункт настоящего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2585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14:paraId="35B2BC8D" w14:textId="09738C00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AC7BC6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.6. В случае подачи заявления в электронной форме через ЕПГУ решение оформляется также в виде электронного документа, подписанного </w:t>
      </w:r>
      <w:r w:rsidR="008A37F4" w:rsidRPr="00062585">
        <w:rPr>
          <w:rFonts w:ascii="Times New Roman" w:hAnsi="Times New Roman" w:cs="Times New Roman"/>
          <w:sz w:val="28"/>
          <w:szCs w:val="28"/>
        </w:rPr>
        <w:t>ЭП</w:t>
      </w:r>
      <w:r w:rsidRPr="00062585">
        <w:rPr>
          <w:rFonts w:ascii="Times New Roman" w:hAnsi="Times New Roman" w:cs="Times New Roman"/>
          <w:sz w:val="28"/>
          <w:szCs w:val="28"/>
        </w:rPr>
        <w:t xml:space="preserve"> представителя Уполномоченного органа.</w:t>
      </w:r>
    </w:p>
    <w:p w14:paraId="24F83109" w14:textId="30CE9399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E31BF8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>.7. Заявитель уведомляется о принятом решении:</w:t>
      </w:r>
    </w:p>
    <w:p w14:paraId="607DE881" w14:textId="2E574F08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а) при личном обращении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594D8C95" w14:textId="4C53F083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б) при обращении через ЕПГУ результат оказания услуги </w:t>
      </w:r>
      <w:r w:rsidR="00CF1328" w:rsidRPr="0006258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062585">
        <w:rPr>
          <w:rFonts w:ascii="Times New Roman" w:hAnsi="Times New Roman" w:cs="Times New Roman"/>
          <w:sz w:val="28"/>
          <w:szCs w:val="28"/>
        </w:rPr>
        <w:t xml:space="preserve">в электронной форме, подписанной </w:t>
      </w:r>
      <w:r w:rsidR="00373F32" w:rsidRPr="00062585">
        <w:rPr>
          <w:rFonts w:ascii="Times New Roman" w:hAnsi="Times New Roman" w:cs="Times New Roman"/>
          <w:sz w:val="28"/>
          <w:szCs w:val="28"/>
        </w:rPr>
        <w:t xml:space="preserve">ЭП </w:t>
      </w:r>
      <w:r w:rsidRPr="00062585">
        <w:rPr>
          <w:rFonts w:ascii="Times New Roman" w:hAnsi="Times New Roman" w:cs="Times New Roman"/>
          <w:sz w:val="28"/>
          <w:szCs w:val="28"/>
        </w:rPr>
        <w:t>представителя Уполномоченного органа.</w:t>
      </w:r>
    </w:p>
    <w:p w14:paraId="0F17034D" w14:textId="000125E2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937AD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E31BF8">
        <w:rPr>
          <w:rFonts w:ascii="Times New Roman" w:hAnsi="Times New Roman" w:cs="Times New Roman"/>
          <w:sz w:val="28"/>
          <w:szCs w:val="28"/>
        </w:rPr>
        <w:t>4</w:t>
      </w:r>
      <w:r w:rsidRPr="00062585">
        <w:rPr>
          <w:rFonts w:ascii="Times New Roman" w:hAnsi="Times New Roman" w:cs="Times New Roman"/>
          <w:sz w:val="28"/>
          <w:szCs w:val="28"/>
        </w:rPr>
        <w:t xml:space="preserve">.8. В случае отказа в предоставлении </w:t>
      </w:r>
      <w:r w:rsidR="00D44BF3" w:rsidRPr="00062585">
        <w:rPr>
          <w:rFonts w:ascii="Times New Roman" w:hAnsi="Times New Roman" w:cs="Times New Roman"/>
          <w:sz w:val="28"/>
          <w:szCs w:val="28"/>
        </w:rPr>
        <w:t>вариант</w:t>
      </w:r>
      <w:r w:rsidR="00491BE0" w:rsidRPr="00062585">
        <w:rPr>
          <w:rFonts w:ascii="Times New Roman" w:hAnsi="Times New Roman" w:cs="Times New Roman"/>
          <w:sz w:val="28"/>
          <w:szCs w:val="28"/>
        </w:rPr>
        <w:t>а</w:t>
      </w:r>
      <w:r w:rsidR="00D44BF3" w:rsidRPr="0006258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062585">
        <w:rPr>
          <w:rFonts w:ascii="Times New Roman" w:hAnsi="Times New Roman" w:cs="Times New Roman"/>
          <w:sz w:val="28"/>
          <w:szCs w:val="28"/>
        </w:rPr>
        <w:t xml:space="preserve"> заявителю направляется мотивированное решение с указанием причины и ссылкой на соответствующий пункт настоящего </w:t>
      </w:r>
      <w:r w:rsidR="00F06CE9" w:rsidRPr="0006258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6258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0E66C48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4A853" w14:textId="169CF24C" w:rsidR="001503CA" w:rsidRPr="00062585" w:rsidRDefault="001503CA" w:rsidP="002A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71DF1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E31BF8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 Получение дополнительных сведений от заявителя</w:t>
      </w:r>
    </w:p>
    <w:p w14:paraId="534A4B66" w14:textId="77777777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B65D3" w14:textId="1E081B16" w:rsidR="001503CA" w:rsidRPr="00062585" w:rsidRDefault="001503CA" w:rsidP="0015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3.</w:t>
      </w:r>
      <w:r w:rsidR="00571DF1" w:rsidRPr="00062585">
        <w:rPr>
          <w:rFonts w:ascii="Times New Roman" w:hAnsi="Times New Roman" w:cs="Times New Roman"/>
          <w:sz w:val="28"/>
          <w:szCs w:val="28"/>
        </w:rPr>
        <w:t>7</w:t>
      </w:r>
      <w:r w:rsidRPr="00062585">
        <w:rPr>
          <w:rFonts w:ascii="Times New Roman" w:hAnsi="Times New Roman" w:cs="Times New Roman"/>
          <w:sz w:val="28"/>
          <w:szCs w:val="28"/>
        </w:rPr>
        <w:t>.</w:t>
      </w:r>
      <w:r w:rsidR="00E31BF8">
        <w:rPr>
          <w:rFonts w:ascii="Times New Roman" w:hAnsi="Times New Roman" w:cs="Times New Roman"/>
          <w:sz w:val="28"/>
          <w:szCs w:val="28"/>
        </w:rPr>
        <w:t>5</w:t>
      </w:r>
      <w:r w:rsidRPr="00062585">
        <w:rPr>
          <w:rFonts w:ascii="Times New Roman" w:hAnsi="Times New Roman" w:cs="Times New Roman"/>
          <w:sz w:val="28"/>
          <w:szCs w:val="28"/>
        </w:rPr>
        <w:t>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5CAAB0A8" w14:textId="77777777" w:rsidR="001503CA" w:rsidRPr="00062585" w:rsidRDefault="001503CA" w:rsidP="0079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E314A" w14:textId="77777777" w:rsidR="00AF75BD" w:rsidRPr="00062585" w:rsidRDefault="00AF75BD" w:rsidP="002A6DD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1" w:name="_Toc206171391"/>
      <w:r w:rsidRPr="00062585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  <w:bookmarkEnd w:id="31"/>
    </w:p>
    <w:p w14:paraId="6255C450" w14:textId="77777777" w:rsidR="00AF75BD" w:rsidRPr="00062585" w:rsidRDefault="00AF75BD" w:rsidP="00AF7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92880" w14:textId="74C2D680" w:rsidR="00AF75BD" w:rsidRPr="00062585" w:rsidRDefault="00AF75BD" w:rsidP="00B82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4.1. Текущий контроль за соблюдением последовательности и правильности административных процедур по предоставлению муниц</w:t>
      </w:r>
      <w:r w:rsidR="007853E2">
        <w:rPr>
          <w:rFonts w:ascii="Times New Roman" w:hAnsi="Times New Roman" w:cs="Times New Roman"/>
          <w:sz w:val="28"/>
          <w:szCs w:val="28"/>
        </w:rPr>
        <w:t>ипальной услуги осуществляе</w:t>
      </w:r>
      <w:r w:rsidR="00694E58">
        <w:rPr>
          <w:rFonts w:ascii="Times New Roman" w:hAnsi="Times New Roman" w:cs="Times New Roman"/>
          <w:sz w:val="28"/>
          <w:szCs w:val="28"/>
        </w:rPr>
        <w:t>т</w:t>
      </w:r>
      <w:r w:rsidR="00785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3E2" w:rsidRPr="007853E2">
        <w:rPr>
          <w:rFonts w:ascii="Times New Roman" w:hAnsi="Times New Roman" w:cs="Times New Roman"/>
          <w:sz w:val="28"/>
          <w:szCs w:val="28"/>
        </w:rPr>
        <w:t>М</w:t>
      </w:r>
      <w:r w:rsidR="007853E2">
        <w:rPr>
          <w:rFonts w:ascii="Times New Roman" w:hAnsi="Times New Roman" w:cs="Times New Roman"/>
          <w:sz w:val="28"/>
          <w:szCs w:val="28"/>
        </w:rPr>
        <w:t>арини</w:t>
      </w:r>
      <w:r w:rsidR="007853E2" w:rsidRPr="007853E2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7853E2" w:rsidRPr="007853E2">
        <w:rPr>
          <w:rFonts w:ascii="Times New Roman" w:hAnsi="Times New Roman" w:cs="Times New Roman"/>
          <w:sz w:val="28"/>
          <w:szCs w:val="28"/>
        </w:rPr>
        <w:t xml:space="preserve"> Александр Владимирович, директор Нефтеюганского городского муниципального казенного учреждения «Реквием»</w:t>
      </w:r>
      <w:r w:rsidRPr="007853E2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на основании приказа.</w:t>
      </w:r>
    </w:p>
    <w:p w14:paraId="6A737E81" w14:textId="20CF29A4" w:rsidR="00AF75BD" w:rsidRPr="00062585" w:rsidRDefault="00AF75BD" w:rsidP="00B82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4.2. Текущий контроль осуществляется пут</w:t>
      </w:r>
      <w:r w:rsidR="00CC0478" w:rsidRPr="00062585">
        <w:rPr>
          <w:rFonts w:ascii="Times New Roman" w:hAnsi="Times New Roman" w:cs="Times New Roman"/>
          <w:sz w:val="28"/>
          <w:szCs w:val="28"/>
        </w:rPr>
        <w:t>ё</w:t>
      </w:r>
      <w:r w:rsidRPr="00062585">
        <w:rPr>
          <w:rFonts w:ascii="Times New Roman" w:hAnsi="Times New Roman" w:cs="Times New Roman"/>
          <w:sz w:val="28"/>
          <w:szCs w:val="28"/>
        </w:rPr>
        <w:t>м проведения проверок соблюдения и исполнения представителем Уполномоченного органа положений настоящего Административного регламента, стандартов и сроков предоставления услуги.</w:t>
      </w:r>
    </w:p>
    <w:p w14:paraId="6BC90A0E" w14:textId="092B4416" w:rsidR="00AF75BD" w:rsidRPr="00062585" w:rsidRDefault="00AF75BD" w:rsidP="00B82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4.3. Периодичность осуществления контроля устанавливается </w:t>
      </w:r>
      <w:proofErr w:type="spellStart"/>
      <w:r w:rsidR="007853E2" w:rsidRPr="007853E2">
        <w:rPr>
          <w:rFonts w:ascii="Times New Roman" w:hAnsi="Times New Roman" w:cs="Times New Roman"/>
          <w:sz w:val="28"/>
          <w:szCs w:val="28"/>
        </w:rPr>
        <w:t>М</w:t>
      </w:r>
      <w:r w:rsidR="007853E2">
        <w:rPr>
          <w:rFonts w:ascii="Times New Roman" w:hAnsi="Times New Roman" w:cs="Times New Roman"/>
          <w:sz w:val="28"/>
          <w:szCs w:val="28"/>
        </w:rPr>
        <w:t>арини</w:t>
      </w:r>
      <w:r w:rsidR="007853E2" w:rsidRPr="007853E2">
        <w:rPr>
          <w:rFonts w:ascii="Times New Roman" w:hAnsi="Times New Roman" w:cs="Times New Roman"/>
          <w:sz w:val="28"/>
          <w:szCs w:val="28"/>
        </w:rPr>
        <w:t>чев</w:t>
      </w:r>
      <w:r w:rsidR="007853E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7853E2" w:rsidRPr="007853E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7853E2">
        <w:rPr>
          <w:rFonts w:ascii="Times New Roman" w:hAnsi="Times New Roman" w:cs="Times New Roman"/>
          <w:sz w:val="28"/>
          <w:szCs w:val="28"/>
        </w:rPr>
        <w:t>ом</w:t>
      </w:r>
      <w:r w:rsidR="007853E2" w:rsidRPr="007853E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7853E2">
        <w:rPr>
          <w:rFonts w:ascii="Times New Roman" w:hAnsi="Times New Roman" w:cs="Times New Roman"/>
          <w:sz w:val="28"/>
          <w:szCs w:val="28"/>
        </w:rPr>
        <w:t>ем</w:t>
      </w:r>
      <w:r w:rsidR="007853E2" w:rsidRPr="007853E2">
        <w:rPr>
          <w:rFonts w:ascii="Times New Roman" w:hAnsi="Times New Roman" w:cs="Times New Roman"/>
          <w:sz w:val="28"/>
          <w:szCs w:val="28"/>
        </w:rPr>
        <w:t>, директор</w:t>
      </w:r>
      <w:r w:rsidR="007853E2">
        <w:rPr>
          <w:rFonts w:ascii="Times New Roman" w:hAnsi="Times New Roman" w:cs="Times New Roman"/>
          <w:sz w:val="28"/>
          <w:szCs w:val="28"/>
        </w:rPr>
        <w:t>ом</w:t>
      </w:r>
      <w:r w:rsidR="007853E2" w:rsidRPr="007853E2">
        <w:rPr>
          <w:rFonts w:ascii="Times New Roman" w:hAnsi="Times New Roman" w:cs="Times New Roman"/>
          <w:sz w:val="28"/>
          <w:szCs w:val="28"/>
        </w:rPr>
        <w:t xml:space="preserve"> Нефтеюганского городского муниципального казенного учреждения «Реквием»</w:t>
      </w:r>
      <w:r w:rsidRPr="00062585">
        <w:rPr>
          <w:rFonts w:ascii="Times New Roman" w:hAnsi="Times New Roman" w:cs="Times New Roman"/>
          <w:sz w:val="28"/>
          <w:szCs w:val="28"/>
        </w:rPr>
        <w:t xml:space="preserve">, исходя из </w:t>
      </w:r>
      <w:r w:rsidRPr="00062585">
        <w:rPr>
          <w:rFonts w:ascii="Times New Roman" w:hAnsi="Times New Roman" w:cs="Times New Roman"/>
          <w:sz w:val="28"/>
          <w:szCs w:val="28"/>
        </w:rPr>
        <w:lastRenderedPageBreak/>
        <w:t>необходимости обеспечения качественного предоставления муниципальной услуги.</w:t>
      </w:r>
    </w:p>
    <w:p w14:paraId="1A93AA35" w14:textId="05034D27" w:rsidR="00AF75BD" w:rsidRPr="00062585" w:rsidRDefault="00AF75BD" w:rsidP="00B82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4.4. Текущий контроль включает проведение плановых (на основании утвержденных планов работы Уполномоченного органа) и внеплановых (на основании обращения заявителя, содержащего обоснованную жалобу на действия (бездействие) должностных лиц, информации, поступившей от контролирующих и надзорных органов, органов прокуратуры) проверок. При проведении проверки могут рассматриваться все вопросы, связанные с предоставлением муниципальной услуги (комплексные проверки), либо отдельные вопросы, связанные с исполнением отдельных административных процедур.</w:t>
      </w:r>
    </w:p>
    <w:p w14:paraId="2DF5751E" w14:textId="6AB38CF5" w:rsidR="00AF75BD" w:rsidRPr="00062585" w:rsidRDefault="00AF75BD" w:rsidP="00AF7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4.5. Представители Уполномоченного органа, осуществляющие выполнение административных процедур, предусмотренных настоящим Административным регламентом, несут ответственность в соответствии с законодательством Российской Федерации за соблюдение сроков, порядка рассмотрения и приема документов, правомерности принятия решений о предоставлении либо отказе в предоставлении муниципальной услуги.</w:t>
      </w:r>
    </w:p>
    <w:p w14:paraId="3C9ACCC7" w14:textId="77777777" w:rsidR="00AF75BD" w:rsidRPr="00062585" w:rsidRDefault="00AF75BD" w:rsidP="00AF7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4.6. Для проведения проверки полноты и качества исполнения административных процедур может быть создана комиссия. Результаты деятельности комиссии оформляются в виде акта с указанием выявленных недостатков и предложениями по их устранению.</w:t>
      </w:r>
    </w:p>
    <w:p w14:paraId="19AEAFB5" w14:textId="77777777" w:rsidR="00AF75BD" w:rsidRPr="00062585" w:rsidRDefault="00AF75BD" w:rsidP="00AF7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4.7. В случае нарушения прав граждан действиями (бездействием) представителями Уполномоченного органа виновные лица привлекаются к ответственности в порядке, предусмотренном законодательством Российской Федерации.</w:t>
      </w:r>
    </w:p>
    <w:p w14:paraId="5D977C2F" w14:textId="05339143" w:rsidR="00AF75BD" w:rsidRPr="00062585" w:rsidRDefault="00AF75BD" w:rsidP="00AF7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4.8. Контроль за предоставлением муниципальной услуги в соответствии с настоящим Административным регламентом может осуществляться также гражданами, их объединениями и организациями в соответствии с действующим законодательством.</w:t>
      </w:r>
    </w:p>
    <w:p w14:paraId="542D7AE6" w14:textId="77777777" w:rsidR="00F508E5" w:rsidRPr="00062585" w:rsidRDefault="00F508E5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8849C" w14:textId="0878EEAD" w:rsidR="00601FE8" w:rsidRPr="00062585" w:rsidRDefault="00601FE8" w:rsidP="002A6DD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2" w:name="_Toc206171392"/>
      <w:r w:rsidRPr="00062585">
        <w:rPr>
          <w:rFonts w:ascii="Times New Roman" w:hAnsi="Times New Roman" w:cs="Times New Roman"/>
          <w:sz w:val="28"/>
          <w:szCs w:val="28"/>
        </w:rPr>
        <w:t>5.</w:t>
      </w:r>
      <w:r w:rsidR="00CA54A9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</w:t>
      </w:r>
      <w:r w:rsidR="00D317B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решений и действий (бездействия) уполномоченного органа,</w:t>
      </w:r>
      <w:r w:rsidR="00D317B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должностного лица уполномоченного органа</w:t>
      </w:r>
      <w:r w:rsidR="00D317B5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либо представителя Уполномоченного органа</w:t>
      </w:r>
      <w:bookmarkEnd w:id="32"/>
    </w:p>
    <w:p w14:paraId="66C451E0" w14:textId="77777777" w:rsidR="00601FE8" w:rsidRPr="00062585" w:rsidRDefault="00601FE8" w:rsidP="00601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5EC39" w14:textId="26586D4A" w:rsidR="00601FE8" w:rsidRPr="00062585" w:rsidRDefault="00601FE8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_Toc206171393"/>
      <w:r w:rsidRPr="00062585">
        <w:rPr>
          <w:rFonts w:ascii="Times New Roman" w:hAnsi="Times New Roman" w:cs="Times New Roman"/>
          <w:sz w:val="28"/>
          <w:szCs w:val="28"/>
        </w:rPr>
        <w:t>5.1. Предмет досудебного (внесудебного) обжалования заявителем решений и</w:t>
      </w:r>
      <w:r w:rsidR="00B82501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действий (бездействия) представителя Уполномоченного органа</w:t>
      </w:r>
      <w:bookmarkEnd w:id="33"/>
    </w:p>
    <w:p w14:paraId="70C4051F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55BDE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5.1.1. Заявитель вправе обратиться с жалобой на решения, действия (бездействие) представителя Уполномоченного органа в случаях:</w:t>
      </w:r>
    </w:p>
    <w:p w14:paraId="07A212D1" w14:textId="0E51959C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нарушения срока регистрации заявления (обращения) заявителя о предоставлении муниципальной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FB8941F" w14:textId="6AE53C30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нарушения установленного срока предоставления муниципальной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7174BF2" w14:textId="7742F851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в) требования у заявителя документов, информации или совершения действий, которые не предусмотрены нормативными правовыми актами Российской Федерации для предоставления муниципальной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73C93EEE" w14:textId="5F3D376E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отказа в приёме документов, предоставление которых предусмотрено для получения муниципальной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0A801D43" w14:textId="4A84687A" w:rsidR="00601FE8" w:rsidRPr="003C1624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 xml:space="preserve">д) отказа в предоставлении муниципальной услуги/сервиса при </w:t>
      </w:r>
      <w:r w:rsidRPr="003C1624">
        <w:rPr>
          <w:rFonts w:ascii="Times New Roman" w:hAnsi="Times New Roman" w:cs="Times New Roman"/>
          <w:sz w:val="28"/>
          <w:szCs w:val="28"/>
        </w:rPr>
        <w:t>отсутствии предусмотренных для этого оснований</w:t>
      </w:r>
      <w:r w:rsidR="00834A03" w:rsidRPr="003C1624">
        <w:rPr>
          <w:rFonts w:ascii="Times New Roman" w:hAnsi="Times New Roman" w:cs="Times New Roman"/>
          <w:sz w:val="28"/>
          <w:szCs w:val="28"/>
        </w:rPr>
        <w:t>;</w:t>
      </w:r>
    </w:p>
    <w:p w14:paraId="6FEF3CEC" w14:textId="00E55DD6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24">
        <w:rPr>
          <w:rFonts w:ascii="Times New Roman" w:hAnsi="Times New Roman" w:cs="Times New Roman"/>
          <w:sz w:val="28"/>
          <w:szCs w:val="28"/>
        </w:rPr>
        <w:t>е) затребования платы</w:t>
      </w:r>
      <w:r w:rsidR="003C1624" w:rsidRPr="003C1624">
        <w:rPr>
          <w:rFonts w:ascii="Times New Roman" w:hAnsi="Times New Roman" w:cs="Times New Roman"/>
          <w:sz w:val="28"/>
          <w:szCs w:val="28"/>
        </w:rPr>
        <w:t xml:space="preserve"> </w:t>
      </w:r>
      <w:r w:rsidRPr="003C1624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  <w:r w:rsidR="003C1624" w:rsidRPr="003C1624">
        <w:rPr>
          <w:rFonts w:ascii="Times New Roman" w:hAnsi="Times New Roman" w:cs="Times New Roman"/>
          <w:sz w:val="28"/>
          <w:szCs w:val="28"/>
        </w:rPr>
        <w:t>, не предусмотренной законодательством Российской Федерации</w:t>
      </w:r>
      <w:r w:rsidR="00834A03" w:rsidRPr="003C1624">
        <w:rPr>
          <w:rFonts w:ascii="Times New Roman" w:hAnsi="Times New Roman" w:cs="Times New Roman"/>
          <w:sz w:val="28"/>
          <w:szCs w:val="28"/>
        </w:rPr>
        <w:t>;</w:t>
      </w:r>
    </w:p>
    <w:p w14:paraId="480122AB" w14:textId="32302DDD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ж)</w:t>
      </w:r>
      <w:r w:rsidR="002353DB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отказа в исправлении опечаток и ошибок в выданных документах или нарушения установленного срока таких исправлений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E9BDA8D" w14:textId="710CF7AD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з) нарушения срока или порядка выдачи документов по результатам предоставления муниципальной услуги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C1C4AA8" w14:textId="198699AB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и) приостановления предоставления муниципальной услуги при отсутствии на то законных оснований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468FD8E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к) истребования документов или информации у заявителя, отсутствие или недостоверность которых не указывались при первоначальном отказе (за исключением случаев, прямо предусмотренных законодательством Российской Федерации).</w:t>
      </w:r>
    </w:p>
    <w:p w14:paraId="1AD3E111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E10A8" w14:textId="77777777" w:rsidR="00601FE8" w:rsidRPr="00062585" w:rsidRDefault="00601FE8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206171394"/>
      <w:r w:rsidRPr="00062585">
        <w:rPr>
          <w:rFonts w:ascii="Times New Roman" w:hAnsi="Times New Roman" w:cs="Times New Roman"/>
          <w:sz w:val="28"/>
          <w:szCs w:val="28"/>
        </w:rPr>
        <w:t>5.2. Общие требования к порядку подачи и рассмотрения жалобы</w:t>
      </w:r>
      <w:bookmarkEnd w:id="34"/>
    </w:p>
    <w:p w14:paraId="1281E1D0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0A7CE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5.2.1. Жалоба может быть подана заявителем:</w:t>
      </w:r>
    </w:p>
    <w:p w14:paraId="48F24900" w14:textId="5BC1E54C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в письменной форме на бумажном носителе по почте или при личном обращении в Уполномоченный орган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1E76390" w14:textId="0BC385E2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</w:t>
      </w:r>
      <w:r w:rsidR="002301DF">
        <w:rPr>
          <w:rFonts w:ascii="Times New Roman" w:hAnsi="Times New Roman" w:cs="Times New Roman"/>
          <w:sz w:val="28"/>
          <w:szCs w:val="28"/>
        </w:rPr>
        <w:t> </w:t>
      </w:r>
      <w:r w:rsidRPr="00062585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 или через официальный сайт Уполномоченного органа.</w:t>
      </w:r>
    </w:p>
    <w:p w14:paraId="74E347A0" w14:textId="5E565259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5.2.2. Жалоба на действия (бездействие), решения представителя Уполномоченного органа рассматривается руководителем Уполномоченного органа.</w:t>
      </w:r>
    </w:p>
    <w:p w14:paraId="4E3FCDCB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5.2.3. Жалоба должна содержать:</w:t>
      </w:r>
    </w:p>
    <w:p w14:paraId="00C6CA94" w14:textId="38868CF2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наименование Уполномоченного органа, отделения или лица, действия/решения которых обжалуются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5563D78" w14:textId="768B8BEE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</w:t>
      </w:r>
      <w:r w:rsidR="00EA0D91">
        <w:rPr>
          <w:rFonts w:ascii="Times New Roman" w:hAnsi="Times New Roman" w:cs="Times New Roman"/>
          <w:sz w:val="28"/>
          <w:szCs w:val="28"/>
        </w:rPr>
        <w:t>ф</w:t>
      </w:r>
      <w:r w:rsidR="000B1C73">
        <w:rPr>
          <w:rFonts w:ascii="Times New Roman" w:hAnsi="Times New Roman" w:cs="Times New Roman"/>
          <w:sz w:val="28"/>
          <w:szCs w:val="28"/>
        </w:rPr>
        <w:t>амилию, имя</w:t>
      </w:r>
      <w:r w:rsidR="00500F79">
        <w:rPr>
          <w:rFonts w:ascii="Times New Roman" w:hAnsi="Times New Roman" w:cs="Times New Roman"/>
          <w:sz w:val="28"/>
          <w:szCs w:val="28"/>
        </w:rPr>
        <w:t>, отчество</w:t>
      </w:r>
      <w:r w:rsidR="000B1C73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(при наличии) и адрес (контактный телефон, адрес электронной почты при наличии) заявителя-физического лица, для юридического лица – наименование и сведения о его местонахождении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38811D28" w14:textId="6FAB85AA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в) сведения об обжалуемых решениях, действиях (бездействии)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4C485070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г) доводы, подтверждающие несогласие с решениями, действиями (бездействием).</w:t>
      </w:r>
    </w:p>
    <w:p w14:paraId="0D42A86A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5.2.4. Заявитель вправе приложить к жалобе документы (или их копии), подтверждающие доводы жалобы.</w:t>
      </w:r>
    </w:p>
    <w:p w14:paraId="5143A82C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5.2.5. Срок рассмотрения жалобы составляет:</w:t>
      </w:r>
    </w:p>
    <w:p w14:paraId="2B978CA2" w14:textId="2233BE60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15 (пятнадцать) рабочих дней со дня регистрации жалобы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6FFAE4DC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lastRenderedPageBreak/>
        <w:t>б) 5 (пять) рабочих дней при обжаловании отказа в приеме документов или отказе/затягивании сроков исправления ошибок (при опечатках и ошибках), если иное не установлено нормативными правовыми актами.</w:t>
      </w:r>
    </w:p>
    <w:p w14:paraId="072ACD1A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5.2.6. По результатам рассмотрения жалобы принимается решение:</w:t>
      </w:r>
    </w:p>
    <w:p w14:paraId="100B179E" w14:textId="361B26D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а) о полном или частичном удовлетворении жалобы (с отменой решения, устранением ошибки, возвратом необоснованно взысканных сумм, исправлением нарушения)</w:t>
      </w:r>
      <w:r w:rsidR="00834A03" w:rsidRPr="00062585">
        <w:rPr>
          <w:rFonts w:ascii="Times New Roman" w:hAnsi="Times New Roman" w:cs="Times New Roman"/>
          <w:sz w:val="28"/>
          <w:szCs w:val="28"/>
        </w:rPr>
        <w:t>;</w:t>
      </w:r>
    </w:p>
    <w:p w14:paraId="1495D295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б) об отказе в удовлетворении жалобы.</w:t>
      </w:r>
    </w:p>
    <w:p w14:paraId="52BC4ADC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5.2.7. Заявителю не позднее следующего дня после принятия решения направляется письменный (по желанию – в электронной форме) мотивированный ответ с разъяснениями и указанием порядка дальнейших действий заявителя.</w:t>
      </w:r>
    </w:p>
    <w:p w14:paraId="1C90C49F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5.2.8. В случае удовлетворения жалобы представитель Уполномоченного органа незамедлительно устраняет выявленные нарушения, информирует об этом заявителя, а также о дальнейших его действиях при необходимости.</w:t>
      </w:r>
    </w:p>
    <w:p w14:paraId="78D3D469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5.2.9. В случае отказа в удовлетворении жалобы представитель Уполномоченного органа сообщает заявителю мотивированную причину отказа, а также возможный порядок разрешения спорной ситуации.</w:t>
      </w:r>
    </w:p>
    <w:p w14:paraId="7188B960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5.2.10. Если в ходе рассмотрения жалобы выявлены признаки административного правонарушения или преступления, материалы передаются в соответствующие контрольно-надзорные органы.</w:t>
      </w:r>
    </w:p>
    <w:p w14:paraId="253C942F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01622" w14:textId="1F9158DB" w:rsidR="00601FE8" w:rsidRPr="00062585" w:rsidRDefault="00601FE8" w:rsidP="002A6DD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206171395"/>
      <w:r w:rsidRPr="00062585">
        <w:rPr>
          <w:rFonts w:ascii="Times New Roman" w:hAnsi="Times New Roman" w:cs="Times New Roman"/>
          <w:sz w:val="28"/>
          <w:szCs w:val="28"/>
        </w:rPr>
        <w:t>5.3. Информирование заявителя</w:t>
      </w:r>
      <w:r w:rsidR="00EB4E24" w:rsidRPr="00062585">
        <w:rPr>
          <w:rFonts w:ascii="Times New Roman" w:hAnsi="Times New Roman" w:cs="Times New Roman"/>
          <w:sz w:val="28"/>
          <w:szCs w:val="28"/>
        </w:rPr>
        <w:t xml:space="preserve"> </w:t>
      </w:r>
      <w:r w:rsidRPr="00062585">
        <w:rPr>
          <w:rFonts w:ascii="Times New Roman" w:hAnsi="Times New Roman" w:cs="Times New Roman"/>
          <w:sz w:val="28"/>
          <w:szCs w:val="28"/>
        </w:rPr>
        <w:t>о порядке подачи и рассмотрения жалобы</w:t>
      </w:r>
      <w:bookmarkEnd w:id="35"/>
    </w:p>
    <w:p w14:paraId="726DF356" w14:textId="77777777" w:rsidR="00601FE8" w:rsidRPr="00062585" w:rsidRDefault="00601FE8" w:rsidP="0073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D140A" w14:textId="77777777" w:rsidR="00601FE8" w:rsidRPr="00062585" w:rsidRDefault="00601FE8" w:rsidP="0060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85">
        <w:rPr>
          <w:rFonts w:ascii="Times New Roman" w:hAnsi="Times New Roman" w:cs="Times New Roman"/>
          <w:sz w:val="28"/>
          <w:szCs w:val="28"/>
        </w:rPr>
        <w:t>5.3.1. Информация о порядке досудебного (внесудебного) обжалования размещается на официальном ресурсах Уполномоченного органа, а также может быть предоставлена заявителю устно или письменно по запросу.</w:t>
      </w:r>
    </w:p>
    <w:p w14:paraId="741F5C13" w14:textId="41C4CC48" w:rsidR="00601FE8" w:rsidRDefault="00601FE8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57BED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0140E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E3892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D30ED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ABF8D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35AB0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B034E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A9A5C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078C9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6AE28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4072E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4309A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942F6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A7FE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B7FD5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3EFEF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079F9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940286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1.Проект разработан:</w:t>
      </w:r>
    </w:p>
    <w:p w14:paraId="0B31A9F2" w14:textId="0CAC87A8" w:rsidR="007B1BAC" w:rsidRDefault="007B1BAC" w:rsidP="007B1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заместителем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директора департамента жилищ-коммунального хозяйства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О.Э.Бекановой</w:t>
      </w:r>
      <w:proofErr w:type="spellEnd"/>
    </w:p>
    <w:p w14:paraId="0B516589" w14:textId="0F8A3433" w:rsidR="007B1BAC" w:rsidRDefault="007B1BAC" w:rsidP="007B1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Телефон: 25 08 11.</w:t>
      </w:r>
    </w:p>
    <w:p w14:paraId="4CB0EA39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16620D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BC624B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139B5B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3BD02B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9ADE0DB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98063A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933C2A7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BF4382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18D869A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D719A82" w14:textId="77777777" w:rsidR="007B1BAC" w:rsidRDefault="007B1BAC" w:rsidP="007B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2.Рассылка:</w:t>
      </w:r>
    </w:p>
    <w:p w14:paraId="55B6DAF3" w14:textId="08A6F848" w:rsidR="007B1BAC" w:rsidRDefault="00007E80" w:rsidP="007B1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ДЖКХ, </w:t>
      </w:r>
      <w:r w:rsidR="007B1BAC">
        <w:rPr>
          <w:rFonts w:ascii="Times New Roman" w:hAnsi="Times New Roman"/>
          <w:sz w:val="28"/>
          <w:szCs w:val="28"/>
          <w:lang w:eastAsia="ru-RU"/>
        </w:rPr>
        <w:t>ИАО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B1BAC">
        <w:rPr>
          <w:rFonts w:ascii="Times New Roman" w:hAnsi="Times New Roman"/>
          <w:sz w:val="28"/>
          <w:szCs w:val="28"/>
          <w:lang w:eastAsia="ru-RU"/>
        </w:rPr>
        <w:t>ДЭР</w:t>
      </w:r>
      <w:r>
        <w:rPr>
          <w:rFonts w:ascii="Times New Roman" w:hAnsi="Times New Roman"/>
          <w:sz w:val="28"/>
          <w:szCs w:val="28"/>
          <w:lang w:eastAsia="ru-RU"/>
        </w:rPr>
        <w:t>, НГМКУ «Реквием»</w:t>
      </w:r>
      <w:r w:rsidR="007B1BAC">
        <w:rPr>
          <w:rFonts w:ascii="Times New Roman" w:hAnsi="Times New Roman"/>
          <w:sz w:val="28"/>
          <w:szCs w:val="28"/>
          <w:lang w:eastAsia="ru-RU"/>
        </w:rPr>
        <w:t>.</w:t>
      </w:r>
    </w:p>
    <w:p w14:paraId="5F7890D8" w14:textId="77777777" w:rsidR="007B1BAC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99353" w14:textId="77777777" w:rsidR="007B1BAC" w:rsidRPr="00062585" w:rsidRDefault="007B1BAC" w:rsidP="00BD3393">
      <w:pPr>
        <w:tabs>
          <w:tab w:val="left" w:pos="4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1BAC" w:rsidRPr="00062585" w:rsidSect="008874BB">
      <w:headerReference w:type="even" r:id="rId18"/>
      <w:headerReference w:type="default" r:id="rId19"/>
      <w:footerReference w:type="even" r:id="rId20"/>
      <w:headerReference w:type="first" r:id="rId21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F2B30" w14:textId="77777777" w:rsidR="00F935C4" w:rsidRDefault="00F935C4">
      <w:pPr>
        <w:spacing w:after="0" w:line="240" w:lineRule="auto"/>
      </w:pPr>
      <w:r>
        <w:separator/>
      </w:r>
    </w:p>
  </w:endnote>
  <w:endnote w:type="continuationSeparator" w:id="0">
    <w:p w14:paraId="66F38220" w14:textId="77777777" w:rsidR="00F935C4" w:rsidRDefault="00F935C4">
      <w:pPr>
        <w:spacing w:after="0" w:line="240" w:lineRule="auto"/>
      </w:pPr>
      <w:r>
        <w:continuationSeparator/>
      </w:r>
    </w:p>
  </w:endnote>
  <w:endnote w:type="continuationNotice" w:id="1">
    <w:p w14:paraId="2AB4B872" w14:textId="77777777" w:rsidR="00F935C4" w:rsidRDefault="00F93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-BoldMT">
    <w:altName w:val="Times New Roman"/>
    <w:charset w:val="CC"/>
    <w:family w:val="roman"/>
    <w:pitch w:val="variable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a"/>
      </w:rPr>
      <w:id w:val="956528539"/>
      <w:docPartObj>
        <w:docPartGallery w:val="Page Numbers (Bottom of Page)"/>
        <w:docPartUnique/>
      </w:docPartObj>
    </w:sdtPr>
    <w:sdtContent>
      <w:p w14:paraId="4E1C2321" w14:textId="4D491E74" w:rsidR="007B1BAC" w:rsidRDefault="007B1BAC" w:rsidP="00374F69">
        <w:pPr>
          <w:pStyle w:val="af4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4EE54F32" w14:textId="77777777" w:rsidR="007B1BAC" w:rsidRDefault="007B1BA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9BD33" w14:textId="77777777" w:rsidR="00F935C4" w:rsidRDefault="00F935C4">
      <w:pPr>
        <w:spacing w:after="0" w:line="240" w:lineRule="auto"/>
      </w:pPr>
      <w:r>
        <w:separator/>
      </w:r>
    </w:p>
  </w:footnote>
  <w:footnote w:type="continuationSeparator" w:id="0">
    <w:p w14:paraId="44A0056D" w14:textId="77777777" w:rsidR="00F935C4" w:rsidRDefault="00F935C4">
      <w:pPr>
        <w:spacing w:after="0" w:line="240" w:lineRule="auto"/>
      </w:pPr>
      <w:r>
        <w:continuationSeparator/>
      </w:r>
    </w:p>
  </w:footnote>
  <w:footnote w:type="continuationNotice" w:id="1">
    <w:p w14:paraId="0BA7679C" w14:textId="77777777" w:rsidR="00F935C4" w:rsidRDefault="00F93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a"/>
      </w:rPr>
      <w:id w:val="187042823"/>
      <w:docPartObj>
        <w:docPartGallery w:val="Page Numbers (Top of Page)"/>
        <w:docPartUnique/>
      </w:docPartObj>
    </w:sdtPr>
    <w:sdtContent>
      <w:p w14:paraId="134A832C" w14:textId="32D3E20B" w:rsidR="007B1BAC" w:rsidRDefault="007B1BAC" w:rsidP="00374F69">
        <w:pPr>
          <w:pStyle w:val="af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5E5F9100" w14:textId="77777777" w:rsidR="007B1BAC" w:rsidRDefault="007B1BA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7EDD" w14:textId="77777777" w:rsidR="007B1BAC" w:rsidRDefault="007B1BAC">
    <w:pPr>
      <w:pStyle w:val="af"/>
    </w:pPr>
  </w:p>
  <w:sdt>
    <w:sdtPr>
      <w:rPr>
        <w:rStyle w:val="afa"/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Content>
      <w:p w14:paraId="648543B7" w14:textId="2ED8D436" w:rsidR="007B1BAC" w:rsidRPr="00A0412E" w:rsidRDefault="007B1BAC" w:rsidP="00733005">
        <w:pPr>
          <w:pStyle w:val="af"/>
          <w:framePr w:wrap="none" w:vAnchor="text" w:hAnchor="page" w:x="5896" w:y="257"/>
          <w:rPr>
            <w:rStyle w:val="afa"/>
            <w:rFonts w:ascii="Times New Roman" w:hAnsi="Times New Roman" w:cs="Times New Roman"/>
            <w:sz w:val="28"/>
            <w:szCs w:val="28"/>
          </w:rPr>
        </w:pPr>
        <w:r w:rsidRPr="00A0412E">
          <w:rPr>
            <w:rStyle w:val="afa"/>
            <w:rFonts w:ascii="Times New Roman" w:hAnsi="Times New Roman" w:cs="Times New Roman"/>
            <w:sz w:val="28"/>
            <w:szCs w:val="28"/>
          </w:rPr>
          <w:fldChar w:fldCharType="begin"/>
        </w:r>
        <w:r w:rsidRPr="00733005">
          <w:rPr>
            <w:rStyle w:val="afa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A0412E">
          <w:rPr>
            <w:rStyle w:val="afa"/>
            <w:rFonts w:ascii="Times New Roman" w:hAnsi="Times New Roman" w:cs="Times New Roman"/>
            <w:sz w:val="28"/>
            <w:szCs w:val="28"/>
          </w:rPr>
          <w:fldChar w:fldCharType="separate"/>
        </w:r>
        <w:r w:rsidR="00007E80">
          <w:rPr>
            <w:rStyle w:val="afa"/>
            <w:rFonts w:ascii="Times New Roman" w:hAnsi="Times New Roman" w:cs="Times New Roman"/>
            <w:noProof/>
            <w:sz w:val="28"/>
            <w:szCs w:val="28"/>
          </w:rPr>
          <w:t>2</w:t>
        </w:r>
        <w:r w:rsidRPr="00A0412E">
          <w:rPr>
            <w:rStyle w:val="afa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A0C891" w14:textId="4059541A" w:rsidR="007B1BAC" w:rsidRPr="00A0412E" w:rsidRDefault="007B1BAC" w:rsidP="00337C80">
    <w:pPr>
      <w:pStyle w:val="af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76117" w14:textId="77777777" w:rsidR="007B1BAC" w:rsidRDefault="007B1BAC" w:rsidP="009B092D">
    <w:pPr>
      <w:pStyle w:val="af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540EB08B" w14:textId="77777777" w:rsidR="007B1BAC" w:rsidRDefault="007B1BAC" w:rsidP="009B092D">
    <w:pPr>
      <w:pStyle w:val="af"/>
      <w:tabs>
        <w:tab w:val="left" w:pos="300"/>
      </w:tabs>
      <w:jc w:val="right"/>
      <w:rPr>
        <w:rFonts w:ascii="Times New Roman" w:hAnsi="Times New Roman" w:cs="Times New Roman"/>
      </w:rPr>
    </w:pPr>
  </w:p>
  <w:p w14:paraId="1DAED00B" w14:textId="77777777" w:rsidR="007B1BAC" w:rsidRDefault="007B1BA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29D"/>
    <w:multiLevelType w:val="multilevel"/>
    <w:tmpl w:val="2E16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E06F0"/>
    <w:multiLevelType w:val="multilevel"/>
    <w:tmpl w:val="C606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BC2EBA"/>
    <w:multiLevelType w:val="multilevel"/>
    <w:tmpl w:val="A53E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3944BC"/>
    <w:multiLevelType w:val="multilevel"/>
    <w:tmpl w:val="F620F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600A71"/>
    <w:multiLevelType w:val="multilevel"/>
    <w:tmpl w:val="9CD07E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B375FDA"/>
    <w:multiLevelType w:val="multilevel"/>
    <w:tmpl w:val="C7488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B409AD"/>
    <w:multiLevelType w:val="multilevel"/>
    <w:tmpl w:val="CE3EA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33741C"/>
    <w:multiLevelType w:val="multilevel"/>
    <w:tmpl w:val="629C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5253A1"/>
    <w:multiLevelType w:val="multilevel"/>
    <w:tmpl w:val="A536BB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877E03"/>
    <w:multiLevelType w:val="multilevel"/>
    <w:tmpl w:val="1A54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B50A81"/>
    <w:multiLevelType w:val="multilevel"/>
    <w:tmpl w:val="35543C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73450B"/>
    <w:multiLevelType w:val="multilevel"/>
    <w:tmpl w:val="17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D85B90"/>
    <w:multiLevelType w:val="multilevel"/>
    <w:tmpl w:val="B5D2E8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2F5EDF"/>
    <w:multiLevelType w:val="multilevel"/>
    <w:tmpl w:val="53B4B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9CA1F96"/>
    <w:multiLevelType w:val="multilevel"/>
    <w:tmpl w:val="6A945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E4576F0"/>
    <w:multiLevelType w:val="multilevel"/>
    <w:tmpl w:val="4BB25D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0CA2C1E"/>
    <w:multiLevelType w:val="multilevel"/>
    <w:tmpl w:val="760649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1062445"/>
    <w:multiLevelType w:val="multilevel"/>
    <w:tmpl w:val="239ED0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8073EA"/>
    <w:multiLevelType w:val="multilevel"/>
    <w:tmpl w:val="2C1C7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A9739B"/>
    <w:multiLevelType w:val="multilevel"/>
    <w:tmpl w:val="84261A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3DE3798"/>
    <w:multiLevelType w:val="multilevel"/>
    <w:tmpl w:val="EA6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7383B14"/>
    <w:multiLevelType w:val="multilevel"/>
    <w:tmpl w:val="A84038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9195F5F"/>
    <w:multiLevelType w:val="multilevel"/>
    <w:tmpl w:val="808CFF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B07541C"/>
    <w:multiLevelType w:val="multilevel"/>
    <w:tmpl w:val="F45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B464FFC"/>
    <w:multiLevelType w:val="multilevel"/>
    <w:tmpl w:val="E14E03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BAB0312"/>
    <w:multiLevelType w:val="hybridMultilevel"/>
    <w:tmpl w:val="E5DE2BFA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5F47BE"/>
    <w:multiLevelType w:val="multilevel"/>
    <w:tmpl w:val="941446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EAE0962"/>
    <w:multiLevelType w:val="multilevel"/>
    <w:tmpl w:val="31F267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4027A50"/>
    <w:multiLevelType w:val="multilevel"/>
    <w:tmpl w:val="F9CA67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6A46547"/>
    <w:multiLevelType w:val="multilevel"/>
    <w:tmpl w:val="58CE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6A527DA"/>
    <w:multiLevelType w:val="multilevel"/>
    <w:tmpl w:val="F7C84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8624744"/>
    <w:multiLevelType w:val="multilevel"/>
    <w:tmpl w:val="8A6CBB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ABB6024"/>
    <w:multiLevelType w:val="multilevel"/>
    <w:tmpl w:val="D65C4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C4A1D46"/>
    <w:multiLevelType w:val="multilevel"/>
    <w:tmpl w:val="E90C2F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E2967DE"/>
    <w:multiLevelType w:val="multilevel"/>
    <w:tmpl w:val="B60A1D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02C216B"/>
    <w:multiLevelType w:val="multilevel"/>
    <w:tmpl w:val="329CFC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1CE50EE"/>
    <w:multiLevelType w:val="multilevel"/>
    <w:tmpl w:val="15E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1FB7884"/>
    <w:multiLevelType w:val="hybridMultilevel"/>
    <w:tmpl w:val="40240B8C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637A66"/>
    <w:multiLevelType w:val="hybridMultilevel"/>
    <w:tmpl w:val="9A984C7C"/>
    <w:lvl w:ilvl="0" w:tplc="8636424A">
      <w:start w:val="1"/>
      <w:numFmt w:val="upperLetter"/>
      <w:lvlText w:val="%1."/>
      <w:lvlJc w:val="left"/>
      <w:pPr>
        <w:ind w:left="720" w:hanging="360"/>
      </w:pPr>
    </w:lvl>
    <w:lvl w:ilvl="1" w:tplc="74789C92">
      <w:start w:val="1"/>
      <w:numFmt w:val="lowerLetter"/>
      <w:lvlText w:val="%2."/>
      <w:lvlJc w:val="left"/>
      <w:pPr>
        <w:ind w:left="1440" w:hanging="360"/>
      </w:pPr>
    </w:lvl>
    <w:lvl w:ilvl="2" w:tplc="1B44548E">
      <w:start w:val="1"/>
      <w:numFmt w:val="lowerRoman"/>
      <w:lvlText w:val="%3."/>
      <w:lvlJc w:val="right"/>
      <w:pPr>
        <w:ind w:left="2160" w:hanging="180"/>
      </w:pPr>
    </w:lvl>
    <w:lvl w:ilvl="3" w:tplc="66DEB468">
      <w:start w:val="1"/>
      <w:numFmt w:val="decimal"/>
      <w:lvlText w:val="%4."/>
      <w:lvlJc w:val="left"/>
      <w:pPr>
        <w:ind w:left="2880" w:hanging="360"/>
      </w:pPr>
    </w:lvl>
    <w:lvl w:ilvl="4" w:tplc="ADB80EE6">
      <w:start w:val="1"/>
      <w:numFmt w:val="lowerLetter"/>
      <w:lvlText w:val="%5."/>
      <w:lvlJc w:val="left"/>
      <w:pPr>
        <w:ind w:left="3600" w:hanging="360"/>
      </w:pPr>
    </w:lvl>
    <w:lvl w:ilvl="5" w:tplc="F7D69912">
      <w:start w:val="1"/>
      <w:numFmt w:val="lowerRoman"/>
      <w:lvlText w:val="%6."/>
      <w:lvlJc w:val="right"/>
      <w:pPr>
        <w:ind w:left="4320" w:hanging="180"/>
      </w:pPr>
    </w:lvl>
    <w:lvl w:ilvl="6" w:tplc="D898E0F4">
      <w:start w:val="1"/>
      <w:numFmt w:val="decimal"/>
      <w:lvlText w:val="%7."/>
      <w:lvlJc w:val="left"/>
      <w:pPr>
        <w:ind w:left="5040" w:hanging="360"/>
      </w:pPr>
    </w:lvl>
    <w:lvl w:ilvl="7" w:tplc="A5A2AEE2">
      <w:start w:val="1"/>
      <w:numFmt w:val="lowerLetter"/>
      <w:lvlText w:val="%8."/>
      <w:lvlJc w:val="left"/>
      <w:pPr>
        <w:ind w:left="5760" w:hanging="360"/>
      </w:pPr>
    </w:lvl>
    <w:lvl w:ilvl="8" w:tplc="C0122C2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74661E"/>
    <w:multiLevelType w:val="hybridMultilevel"/>
    <w:tmpl w:val="8F4CD560"/>
    <w:lvl w:ilvl="0" w:tplc="56A8C45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46E4560E"/>
    <w:multiLevelType w:val="multilevel"/>
    <w:tmpl w:val="D47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A4F7A09"/>
    <w:multiLevelType w:val="hybridMultilevel"/>
    <w:tmpl w:val="E28EDDE6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5C5B89"/>
    <w:multiLevelType w:val="multilevel"/>
    <w:tmpl w:val="C8A27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D4D544F"/>
    <w:multiLevelType w:val="multilevel"/>
    <w:tmpl w:val="7E505A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D906215"/>
    <w:multiLevelType w:val="multilevel"/>
    <w:tmpl w:val="159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DA03E27"/>
    <w:multiLevelType w:val="multilevel"/>
    <w:tmpl w:val="DF2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455A33"/>
    <w:multiLevelType w:val="multilevel"/>
    <w:tmpl w:val="4D7846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F9C640A"/>
    <w:multiLevelType w:val="multilevel"/>
    <w:tmpl w:val="0F8CCA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FFC354B"/>
    <w:multiLevelType w:val="multilevel"/>
    <w:tmpl w:val="64A237E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0">
    <w:nsid w:val="500F271B"/>
    <w:multiLevelType w:val="hybridMultilevel"/>
    <w:tmpl w:val="F0FCBDE2"/>
    <w:lvl w:ilvl="0" w:tplc="56A8C45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51CF39D1"/>
    <w:multiLevelType w:val="multilevel"/>
    <w:tmpl w:val="270689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270533E"/>
    <w:multiLevelType w:val="multilevel"/>
    <w:tmpl w:val="C4D24A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55A22A4"/>
    <w:multiLevelType w:val="multilevel"/>
    <w:tmpl w:val="2BE697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5B67856"/>
    <w:multiLevelType w:val="multilevel"/>
    <w:tmpl w:val="9F8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6827AED"/>
    <w:multiLevelType w:val="multilevel"/>
    <w:tmpl w:val="0B8C53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978168C"/>
    <w:multiLevelType w:val="multilevel"/>
    <w:tmpl w:val="9B208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A3C0BC2"/>
    <w:multiLevelType w:val="multilevel"/>
    <w:tmpl w:val="3C4229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B2033F2"/>
    <w:multiLevelType w:val="multilevel"/>
    <w:tmpl w:val="B1F2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C601763"/>
    <w:multiLevelType w:val="hybridMultilevel"/>
    <w:tmpl w:val="30103E6A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C41589"/>
    <w:multiLevelType w:val="multilevel"/>
    <w:tmpl w:val="DDB0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D793A6C"/>
    <w:multiLevelType w:val="multilevel"/>
    <w:tmpl w:val="6232B3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E150435"/>
    <w:multiLevelType w:val="multilevel"/>
    <w:tmpl w:val="ED28C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F383D88"/>
    <w:multiLevelType w:val="multilevel"/>
    <w:tmpl w:val="37843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F464A55"/>
    <w:multiLevelType w:val="multilevel"/>
    <w:tmpl w:val="740088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F56350D"/>
    <w:multiLevelType w:val="multilevel"/>
    <w:tmpl w:val="067C2F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628C587E"/>
    <w:multiLevelType w:val="multilevel"/>
    <w:tmpl w:val="4A589D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62E81872"/>
    <w:multiLevelType w:val="multilevel"/>
    <w:tmpl w:val="FDF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6145C5C"/>
    <w:multiLevelType w:val="multilevel"/>
    <w:tmpl w:val="D5FCB2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75E4EBD"/>
    <w:multiLevelType w:val="multilevel"/>
    <w:tmpl w:val="88FA4F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A603E78"/>
    <w:multiLevelType w:val="multilevel"/>
    <w:tmpl w:val="3CA4A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6AD9439A"/>
    <w:multiLevelType w:val="multilevel"/>
    <w:tmpl w:val="47D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BA431EE"/>
    <w:multiLevelType w:val="hybridMultilevel"/>
    <w:tmpl w:val="8062C638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C885E59"/>
    <w:multiLevelType w:val="hybridMultilevel"/>
    <w:tmpl w:val="6BEA7930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706F1ADD"/>
    <w:multiLevelType w:val="multilevel"/>
    <w:tmpl w:val="1C0C7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70801E24"/>
    <w:multiLevelType w:val="multilevel"/>
    <w:tmpl w:val="03D07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720F736A"/>
    <w:multiLevelType w:val="multilevel"/>
    <w:tmpl w:val="88D84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744F53F4"/>
    <w:multiLevelType w:val="hybridMultilevel"/>
    <w:tmpl w:val="9E86EBDC"/>
    <w:lvl w:ilvl="0" w:tplc="56A8C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58D7F66"/>
    <w:multiLevelType w:val="multilevel"/>
    <w:tmpl w:val="8C98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77C76042"/>
    <w:multiLevelType w:val="multilevel"/>
    <w:tmpl w:val="42B8DC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7C4118B6"/>
    <w:multiLevelType w:val="multilevel"/>
    <w:tmpl w:val="68F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7D8B138D"/>
    <w:multiLevelType w:val="hybridMultilevel"/>
    <w:tmpl w:val="FA4009F6"/>
    <w:lvl w:ilvl="0" w:tplc="56A8C4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E7A5744"/>
    <w:multiLevelType w:val="multilevel"/>
    <w:tmpl w:val="216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9"/>
  </w:num>
  <w:num w:numId="2">
    <w:abstractNumId w:val="28"/>
  </w:num>
  <w:num w:numId="3">
    <w:abstractNumId w:val="22"/>
  </w:num>
  <w:num w:numId="4">
    <w:abstractNumId w:val="6"/>
  </w:num>
  <w:num w:numId="5">
    <w:abstractNumId w:val="37"/>
  </w:num>
  <w:num w:numId="6">
    <w:abstractNumId w:val="12"/>
  </w:num>
  <w:num w:numId="7">
    <w:abstractNumId w:val="24"/>
  </w:num>
  <w:num w:numId="8">
    <w:abstractNumId w:val="45"/>
  </w:num>
  <w:num w:numId="9">
    <w:abstractNumId w:val="10"/>
  </w:num>
  <w:num w:numId="10">
    <w:abstractNumId w:val="0"/>
  </w:num>
  <w:num w:numId="11">
    <w:abstractNumId w:val="71"/>
  </w:num>
  <w:num w:numId="12">
    <w:abstractNumId w:val="60"/>
  </w:num>
  <w:num w:numId="13">
    <w:abstractNumId w:val="78"/>
  </w:num>
  <w:num w:numId="14">
    <w:abstractNumId w:val="8"/>
  </w:num>
  <w:num w:numId="15">
    <w:abstractNumId w:val="30"/>
  </w:num>
  <w:num w:numId="16">
    <w:abstractNumId w:val="1"/>
  </w:num>
  <w:num w:numId="17">
    <w:abstractNumId w:val="82"/>
  </w:num>
  <w:num w:numId="18">
    <w:abstractNumId w:val="54"/>
  </w:num>
  <w:num w:numId="19">
    <w:abstractNumId w:val="67"/>
  </w:num>
  <w:num w:numId="20">
    <w:abstractNumId w:val="80"/>
  </w:num>
  <w:num w:numId="21">
    <w:abstractNumId w:val="13"/>
  </w:num>
  <w:num w:numId="22">
    <w:abstractNumId w:val="7"/>
  </w:num>
  <w:num w:numId="23">
    <w:abstractNumId w:val="75"/>
  </w:num>
  <w:num w:numId="24">
    <w:abstractNumId w:val="65"/>
  </w:num>
  <w:num w:numId="25">
    <w:abstractNumId w:val="51"/>
  </w:num>
  <w:num w:numId="26">
    <w:abstractNumId w:val="14"/>
  </w:num>
  <w:num w:numId="27">
    <w:abstractNumId w:val="32"/>
  </w:num>
  <w:num w:numId="28">
    <w:abstractNumId w:val="61"/>
  </w:num>
  <w:num w:numId="29">
    <w:abstractNumId w:val="15"/>
  </w:num>
  <w:num w:numId="30">
    <w:abstractNumId w:val="34"/>
  </w:num>
  <w:num w:numId="31">
    <w:abstractNumId w:val="35"/>
  </w:num>
  <w:num w:numId="32">
    <w:abstractNumId w:val="29"/>
  </w:num>
  <w:num w:numId="33">
    <w:abstractNumId w:val="16"/>
  </w:num>
  <w:num w:numId="34">
    <w:abstractNumId w:val="62"/>
  </w:num>
  <w:num w:numId="35">
    <w:abstractNumId w:val="66"/>
  </w:num>
  <w:num w:numId="36">
    <w:abstractNumId w:val="48"/>
  </w:num>
  <w:num w:numId="37">
    <w:abstractNumId w:val="64"/>
  </w:num>
  <w:num w:numId="38">
    <w:abstractNumId w:val="43"/>
  </w:num>
  <w:num w:numId="39">
    <w:abstractNumId w:val="33"/>
  </w:num>
  <w:num w:numId="40">
    <w:abstractNumId w:val="19"/>
  </w:num>
  <w:num w:numId="41">
    <w:abstractNumId w:val="23"/>
  </w:num>
  <w:num w:numId="42">
    <w:abstractNumId w:val="18"/>
  </w:num>
  <w:num w:numId="43">
    <w:abstractNumId w:val="58"/>
  </w:num>
  <w:num w:numId="44">
    <w:abstractNumId w:val="53"/>
  </w:num>
  <w:num w:numId="45">
    <w:abstractNumId w:val="70"/>
  </w:num>
  <w:num w:numId="46">
    <w:abstractNumId w:val="79"/>
  </w:num>
  <w:num w:numId="47">
    <w:abstractNumId w:val="36"/>
  </w:num>
  <w:num w:numId="48">
    <w:abstractNumId w:val="4"/>
  </w:num>
  <w:num w:numId="49">
    <w:abstractNumId w:val="20"/>
  </w:num>
  <w:num w:numId="50">
    <w:abstractNumId w:val="63"/>
  </w:num>
  <w:num w:numId="51">
    <w:abstractNumId w:val="44"/>
  </w:num>
  <w:num w:numId="52">
    <w:abstractNumId w:val="41"/>
  </w:num>
  <w:num w:numId="53">
    <w:abstractNumId w:val="46"/>
  </w:num>
  <w:num w:numId="54">
    <w:abstractNumId w:val="59"/>
  </w:num>
  <w:num w:numId="55">
    <w:abstractNumId w:val="21"/>
  </w:num>
  <w:num w:numId="56">
    <w:abstractNumId w:val="42"/>
  </w:num>
  <w:num w:numId="57">
    <w:abstractNumId w:val="55"/>
  </w:num>
  <w:num w:numId="58">
    <w:abstractNumId w:val="9"/>
  </w:num>
  <w:num w:numId="59">
    <w:abstractNumId w:val="52"/>
  </w:num>
  <w:num w:numId="60">
    <w:abstractNumId w:val="2"/>
  </w:num>
  <w:num w:numId="61">
    <w:abstractNumId w:val="74"/>
  </w:num>
  <w:num w:numId="62">
    <w:abstractNumId w:val="17"/>
  </w:num>
  <w:num w:numId="63">
    <w:abstractNumId w:val="47"/>
  </w:num>
  <w:num w:numId="64">
    <w:abstractNumId w:val="49"/>
  </w:num>
  <w:num w:numId="65">
    <w:abstractNumId w:val="68"/>
  </w:num>
  <w:num w:numId="66">
    <w:abstractNumId w:val="31"/>
  </w:num>
  <w:num w:numId="67">
    <w:abstractNumId w:val="56"/>
  </w:num>
  <w:num w:numId="68">
    <w:abstractNumId w:val="50"/>
  </w:num>
  <w:num w:numId="69">
    <w:abstractNumId w:val="11"/>
  </w:num>
  <w:num w:numId="70">
    <w:abstractNumId w:val="25"/>
  </w:num>
  <w:num w:numId="71">
    <w:abstractNumId w:val="69"/>
  </w:num>
  <w:num w:numId="72">
    <w:abstractNumId w:val="38"/>
  </w:num>
  <w:num w:numId="73">
    <w:abstractNumId w:val="26"/>
  </w:num>
  <w:num w:numId="74">
    <w:abstractNumId w:val="76"/>
  </w:num>
  <w:num w:numId="75">
    <w:abstractNumId w:val="27"/>
  </w:num>
  <w:num w:numId="76">
    <w:abstractNumId w:val="40"/>
  </w:num>
  <w:num w:numId="77">
    <w:abstractNumId w:val="72"/>
  </w:num>
  <w:num w:numId="78">
    <w:abstractNumId w:val="81"/>
  </w:num>
  <w:num w:numId="79">
    <w:abstractNumId w:val="3"/>
  </w:num>
  <w:num w:numId="80">
    <w:abstractNumId w:val="77"/>
  </w:num>
  <w:num w:numId="81">
    <w:abstractNumId w:val="73"/>
  </w:num>
  <w:num w:numId="82">
    <w:abstractNumId w:val="57"/>
  </w:num>
  <w:num w:numId="83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73"/>
    <w:rsid w:val="0000049E"/>
    <w:rsid w:val="00002F5D"/>
    <w:rsid w:val="00005802"/>
    <w:rsid w:val="000059DD"/>
    <w:rsid w:val="000061DF"/>
    <w:rsid w:val="00007E1E"/>
    <w:rsid w:val="00007E80"/>
    <w:rsid w:val="00012F51"/>
    <w:rsid w:val="0001507E"/>
    <w:rsid w:val="000212C0"/>
    <w:rsid w:val="00023C34"/>
    <w:rsid w:val="0002517C"/>
    <w:rsid w:val="000266E2"/>
    <w:rsid w:val="000268AC"/>
    <w:rsid w:val="00027E49"/>
    <w:rsid w:val="0003048B"/>
    <w:rsid w:val="00032B4A"/>
    <w:rsid w:val="00032C3F"/>
    <w:rsid w:val="000331FE"/>
    <w:rsid w:val="00034364"/>
    <w:rsid w:val="000358A7"/>
    <w:rsid w:val="00037CC3"/>
    <w:rsid w:val="000419EC"/>
    <w:rsid w:val="00043945"/>
    <w:rsid w:val="000441E9"/>
    <w:rsid w:val="00045CB9"/>
    <w:rsid w:val="000475ED"/>
    <w:rsid w:val="0005029B"/>
    <w:rsid w:val="00052AED"/>
    <w:rsid w:val="00054679"/>
    <w:rsid w:val="00056597"/>
    <w:rsid w:val="00057B59"/>
    <w:rsid w:val="00060162"/>
    <w:rsid w:val="000616BD"/>
    <w:rsid w:val="00061F06"/>
    <w:rsid w:val="00062585"/>
    <w:rsid w:val="000633B6"/>
    <w:rsid w:val="000636AA"/>
    <w:rsid w:val="00063CE1"/>
    <w:rsid w:val="00065764"/>
    <w:rsid w:val="0006661D"/>
    <w:rsid w:val="000670AA"/>
    <w:rsid w:val="00067BE7"/>
    <w:rsid w:val="00067D97"/>
    <w:rsid w:val="00072B8B"/>
    <w:rsid w:val="00073FE0"/>
    <w:rsid w:val="00075B8F"/>
    <w:rsid w:val="000775FA"/>
    <w:rsid w:val="00080D74"/>
    <w:rsid w:val="00080E0A"/>
    <w:rsid w:val="00082789"/>
    <w:rsid w:val="0008317D"/>
    <w:rsid w:val="000849C5"/>
    <w:rsid w:val="000871ED"/>
    <w:rsid w:val="000913F0"/>
    <w:rsid w:val="0009249D"/>
    <w:rsid w:val="000932DD"/>
    <w:rsid w:val="0009364F"/>
    <w:rsid w:val="00093EE5"/>
    <w:rsid w:val="00097002"/>
    <w:rsid w:val="000A0A40"/>
    <w:rsid w:val="000A21D4"/>
    <w:rsid w:val="000A3740"/>
    <w:rsid w:val="000A5003"/>
    <w:rsid w:val="000B0588"/>
    <w:rsid w:val="000B0D48"/>
    <w:rsid w:val="000B1336"/>
    <w:rsid w:val="000B1C73"/>
    <w:rsid w:val="000B41F9"/>
    <w:rsid w:val="000B4AA0"/>
    <w:rsid w:val="000B5319"/>
    <w:rsid w:val="000B58A3"/>
    <w:rsid w:val="000B716E"/>
    <w:rsid w:val="000C4D3D"/>
    <w:rsid w:val="000C5210"/>
    <w:rsid w:val="000C5289"/>
    <w:rsid w:val="000C5A83"/>
    <w:rsid w:val="000C62C3"/>
    <w:rsid w:val="000C6950"/>
    <w:rsid w:val="000C719C"/>
    <w:rsid w:val="000D348B"/>
    <w:rsid w:val="000D69F2"/>
    <w:rsid w:val="000D7B57"/>
    <w:rsid w:val="000E4A4C"/>
    <w:rsid w:val="000E4E5E"/>
    <w:rsid w:val="000E6776"/>
    <w:rsid w:val="000F5046"/>
    <w:rsid w:val="000F7492"/>
    <w:rsid w:val="000F7B5D"/>
    <w:rsid w:val="000F7C6D"/>
    <w:rsid w:val="000F7E9D"/>
    <w:rsid w:val="00103070"/>
    <w:rsid w:val="00104179"/>
    <w:rsid w:val="0010467B"/>
    <w:rsid w:val="00104D7F"/>
    <w:rsid w:val="00110F40"/>
    <w:rsid w:val="00114090"/>
    <w:rsid w:val="001157D7"/>
    <w:rsid w:val="0012054B"/>
    <w:rsid w:val="001212DF"/>
    <w:rsid w:val="00121F07"/>
    <w:rsid w:val="00122936"/>
    <w:rsid w:val="00122ABB"/>
    <w:rsid w:val="001234C2"/>
    <w:rsid w:val="00123BF2"/>
    <w:rsid w:val="001241A6"/>
    <w:rsid w:val="00124C13"/>
    <w:rsid w:val="00127921"/>
    <w:rsid w:val="0012795A"/>
    <w:rsid w:val="00127BEB"/>
    <w:rsid w:val="001334CF"/>
    <w:rsid w:val="0013463F"/>
    <w:rsid w:val="00135009"/>
    <w:rsid w:val="00136632"/>
    <w:rsid w:val="00136BD4"/>
    <w:rsid w:val="00140B2F"/>
    <w:rsid w:val="001411A4"/>
    <w:rsid w:val="001416B7"/>
    <w:rsid w:val="00142157"/>
    <w:rsid w:val="00142F01"/>
    <w:rsid w:val="00143A29"/>
    <w:rsid w:val="00144657"/>
    <w:rsid w:val="0014472C"/>
    <w:rsid w:val="001466E6"/>
    <w:rsid w:val="001474AC"/>
    <w:rsid w:val="001503CA"/>
    <w:rsid w:val="00152690"/>
    <w:rsid w:val="00157D4A"/>
    <w:rsid w:val="00160AC8"/>
    <w:rsid w:val="00167B4E"/>
    <w:rsid w:val="00170211"/>
    <w:rsid w:val="0017031B"/>
    <w:rsid w:val="001703EF"/>
    <w:rsid w:val="00171995"/>
    <w:rsid w:val="00172704"/>
    <w:rsid w:val="00173122"/>
    <w:rsid w:val="00174542"/>
    <w:rsid w:val="00174572"/>
    <w:rsid w:val="0017596A"/>
    <w:rsid w:val="001774E6"/>
    <w:rsid w:val="00185790"/>
    <w:rsid w:val="00186F40"/>
    <w:rsid w:val="001872D9"/>
    <w:rsid w:val="0019093D"/>
    <w:rsid w:val="00190B2E"/>
    <w:rsid w:val="0019187C"/>
    <w:rsid w:val="0019358A"/>
    <w:rsid w:val="001940D0"/>
    <w:rsid w:val="00196278"/>
    <w:rsid w:val="001A1DAD"/>
    <w:rsid w:val="001A2959"/>
    <w:rsid w:val="001A6179"/>
    <w:rsid w:val="001B1DDA"/>
    <w:rsid w:val="001B35C2"/>
    <w:rsid w:val="001B6506"/>
    <w:rsid w:val="001B651B"/>
    <w:rsid w:val="001C07E0"/>
    <w:rsid w:val="001C2E65"/>
    <w:rsid w:val="001C6877"/>
    <w:rsid w:val="001C6BE2"/>
    <w:rsid w:val="001C70FD"/>
    <w:rsid w:val="001C7AC6"/>
    <w:rsid w:val="001D22D6"/>
    <w:rsid w:val="001D3518"/>
    <w:rsid w:val="001D4D57"/>
    <w:rsid w:val="001D5BCB"/>
    <w:rsid w:val="001D6D0E"/>
    <w:rsid w:val="001E17D5"/>
    <w:rsid w:val="001E205A"/>
    <w:rsid w:val="001F1494"/>
    <w:rsid w:val="001F2A9D"/>
    <w:rsid w:val="001F2C58"/>
    <w:rsid w:val="001F5490"/>
    <w:rsid w:val="0020295B"/>
    <w:rsid w:val="00204543"/>
    <w:rsid w:val="00204978"/>
    <w:rsid w:val="002053EE"/>
    <w:rsid w:val="002112D6"/>
    <w:rsid w:val="0021499E"/>
    <w:rsid w:val="002161FA"/>
    <w:rsid w:val="00216E8A"/>
    <w:rsid w:val="00217D8E"/>
    <w:rsid w:val="002208D3"/>
    <w:rsid w:val="00223976"/>
    <w:rsid w:val="002249AC"/>
    <w:rsid w:val="00225B6D"/>
    <w:rsid w:val="00225E9B"/>
    <w:rsid w:val="00226095"/>
    <w:rsid w:val="002301DF"/>
    <w:rsid w:val="002315D7"/>
    <w:rsid w:val="0023307C"/>
    <w:rsid w:val="002353DB"/>
    <w:rsid w:val="00236CFC"/>
    <w:rsid w:val="0024061E"/>
    <w:rsid w:val="00244287"/>
    <w:rsid w:val="00245BB1"/>
    <w:rsid w:val="00246079"/>
    <w:rsid w:val="00246AD6"/>
    <w:rsid w:val="00247751"/>
    <w:rsid w:val="00251FD9"/>
    <w:rsid w:val="0025283B"/>
    <w:rsid w:val="002550F0"/>
    <w:rsid w:val="002620C9"/>
    <w:rsid w:val="002646D2"/>
    <w:rsid w:val="00264F68"/>
    <w:rsid w:val="002658E3"/>
    <w:rsid w:val="00266198"/>
    <w:rsid w:val="0027016F"/>
    <w:rsid w:val="002709F2"/>
    <w:rsid w:val="00271CC4"/>
    <w:rsid w:val="002729B0"/>
    <w:rsid w:val="00272CAB"/>
    <w:rsid w:val="00272E0B"/>
    <w:rsid w:val="0027303F"/>
    <w:rsid w:val="00274893"/>
    <w:rsid w:val="00281040"/>
    <w:rsid w:val="00283047"/>
    <w:rsid w:val="00283681"/>
    <w:rsid w:val="002856EE"/>
    <w:rsid w:val="00286FB0"/>
    <w:rsid w:val="0029083F"/>
    <w:rsid w:val="002910D9"/>
    <w:rsid w:val="00296F26"/>
    <w:rsid w:val="00297E4B"/>
    <w:rsid w:val="002A0CBB"/>
    <w:rsid w:val="002A157E"/>
    <w:rsid w:val="002A1953"/>
    <w:rsid w:val="002A1C3B"/>
    <w:rsid w:val="002A2165"/>
    <w:rsid w:val="002A51A6"/>
    <w:rsid w:val="002A58CF"/>
    <w:rsid w:val="002A5B9C"/>
    <w:rsid w:val="002A6DDA"/>
    <w:rsid w:val="002B50C0"/>
    <w:rsid w:val="002B7046"/>
    <w:rsid w:val="002C0DB8"/>
    <w:rsid w:val="002C1299"/>
    <w:rsid w:val="002C28B8"/>
    <w:rsid w:val="002C4358"/>
    <w:rsid w:val="002C4420"/>
    <w:rsid w:val="002C5C22"/>
    <w:rsid w:val="002C7C0A"/>
    <w:rsid w:val="002D22F5"/>
    <w:rsid w:val="002D41F0"/>
    <w:rsid w:val="002D43F0"/>
    <w:rsid w:val="002E1ACB"/>
    <w:rsid w:val="002E60F7"/>
    <w:rsid w:val="002E6BD0"/>
    <w:rsid w:val="002E74EF"/>
    <w:rsid w:val="002F0B6E"/>
    <w:rsid w:val="002F536F"/>
    <w:rsid w:val="002F5FAB"/>
    <w:rsid w:val="002F7842"/>
    <w:rsid w:val="0030059F"/>
    <w:rsid w:val="003027F7"/>
    <w:rsid w:val="00303DF7"/>
    <w:rsid w:val="00303F0C"/>
    <w:rsid w:val="00304083"/>
    <w:rsid w:val="00304258"/>
    <w:rsid w:val="00307BF4"/>
    <w:rsid w:val="0031089E"/>
    <w:rsid w:val="00310C73"/>
    <w:rsid w:val="0031250F"/>
    <w:rsid w:val="00317B7A"/>
    <w:rsid w:val="00324601"/>
    <w:rsid w:val="00325155"/>
    <w:rsid w:val="00325D61"/>
    <w:rsid w:val="003316D6"/>
    <w:rsid w:val="00332481"/>
    <w:rsid w:val="00332AF5"/>
    <w:rsid w:val="00333A08"/>
    <w:rsid w:val="00335579"/>
    <w:rsid w:val="00335873"/>
    <w:rsid w:val="00337C80"/>
    <w:rsid w:val="0034038C"/>
    <w:rsid w:val="00340617"/>
    <w:rsid w:val="00340DAF"/>
    <w:rsid w:val="00341530"/>
    <w:rsid w:val="00341EBE"/>
    <w:rsid w:val="003508C4"/>
    <w:rsid w:val="003517AC"/>
    <w:rsid w:val="00352FA4"/>
    <w:rsid w:val="00365053"/>
    <w:rsid w:val="00365691"/>
    <w:rsid w:val="003660D5"/>
    <w:rsid w:val="003671BE"/>
    <w:rsid w:val="0037082B"/>
    <w:rsid w:val="00372FD6"/>
    <w:rsid w:val="00373B0C"/>
    <w:rsid w:val="00373F32"/>
    <w:rsid w:val="0037478B"/>
    <w:rsid w:val="00374F69"/>
    <w:rsid w:val="003750B7"/>
    <w:rsid w:val="00375ED3"/>
    <w:rsid w:val="00380A0F"/>
    <w:rsid w:val="00381CB2"/>
    <w:rsid w:val="00383B32"/>
    <w:rsid w:val="00383D72"/>
    <w:rsid w:val="00386038"/>
    <w:rsid w:val="003860E7"/>
    <w:rsid w:val="00391B5A"/>
    <w:rsid w:val="00392B41"/>
    <w:rsid w:val="00396FEB"/>
    <w:rsid w:val="00397AAD"/>
    <w:rsid w:val="003A1E21"/>
    <w:rsid w:val="003A6017"/>
    <w:rsid w:val="003A689D"/>
    <w:rsid w:val="003B10FF"/>
    <w:rsid w:val="003B32D7"/>
    <w:rsid w:val="003B5C8E"/>
    <w:rsid w:val="003B7815"/>
    <w:rsid w:val="003B7DE3"/>
    <w:rsid w:val="003B7FC5"/>
    <w:rsid w:val="003C0044"/>
    <w:rsid w:val="003C0507"/>
    <w:rsid w:val="003C1624"/>
    <w:rsid w:val="003D1ABB"/>
    <w:rsid w:val="003D38B9"/>
    <w:rsid w:val="003D47D5"/>
    <w:rsid w:val="003D539C"/>
    <w:rsid w:val="003D7F3D"/>
    <w:rsid w:val="003E0E84"/>
    <w:rsid w:val="003E2318"/>
    <w:rsid w:val="003E3328"/>
    <w:rsid w:val="003E353C"/>
    <w:rsid w:val="003E4861"/>
    <w:rsid w:val="003E5B31"/>
    <w:rsid w:val="003F0373"/>
    <w:rsid w:val="003F5353"/>
    <w:rsid w:val="004014F3"/>
    <w:rsid w:val="0040185D"/>
    <w:rsid w:val="00401863"/>
    <w:rsid w:val="004024D8"/>
    <w:rsid w:val="00402ACF"/>
    <w:rsid w:val="0040709D"/>
    <w:rsid w:val="00407B36"/>
    <w:rsid w:val="00411B92"/>
    <w:rsid w:val="00412970"/>
    <w:rsid w:val="00415615"/>
    <w:rsid w:val="0041596B"/>
    <w:rsid w:val="00416FB9"/>
    <w:rsid w:val="004217AB"/>
    <w:rsid w:val="00422BDC"/>
    <w:rsid w:val="00423ADF"/>
    <w:rsid w:val="00430456"/>
    <w:rsid w:val="004308A2"/>
    <w:rsid w:val="00431078"/>
    <w:rsid w:val="00436937"/>
    <w:rsid w:val="00437B51"/>
    <w:rsid w:val="00440CD4"/>
    <w:rsid w:val="0044687C"/>
    <w:rsid w:val="004551D0"/>
    <w:rsid w:val="0046571A"/>
    <w:rsid w:val="00472CAB"/>
    <w:rsid w:val="00477612"/>
    <w:rsid w:val="00481258"/>
    <w:rsid w:val="00486321"/>
    <w:rsid w:val="00487409"/>
    <w:rsid w:val="00491BE0"/>
    <w:rsid w:val="0049416A"/>
    <w:rsid w:val="00494C80"/>
    <w:rsid w:val="00496C80"/>
    <w:rsid w:val="00497CB2"/>
    <w:rsid w:val="004A1104"/>
    <w:rsid w:val="004A18A6"/>
    <w:rsid w:val="004A4937"/>
    <w:rsid w:val="004A5957"/>
    <w:rsid w:val="004B48D2"/>
    <w:rsid w:val="004B6A5C"/>
    <w:rsid w:val="004C0F34"/>
    <w:rsid w:val="004C31B7"/>
    <w:rsid w:val="004C439D"/>
    <w:rsid w:val="004C51CC"/>
    <w:rsid w:val="004C5305"/>
    <w:rsid w:val="004C5C06"/>
    <w:rsid w:val="004C6B98"/>
    <w:rsid w:val="004D3B54"/>
    <w:rsid w:val="004D455C"/>
    <w:rsid w:val="004D4E39"/>
    <w:rsid w:val="004D5868"/>
    <w:rsid w:val="004D63FF"/>
    <w:rsid w:val="004D7409"/>
    <w:rsid w:val="004D7F1D"/>
    <w:rsid w:val="004E18AA"/>
    <w:rsid w:val="004E32F8"/>
    <w:rsid w:val="004E6072"/>
    <w:rsid w:val="004E6FE5"/>
    <w:rsid w:val="004F02CF"/>
    <w:rsid w:val="004F3A56"/>
    <w:rsid w:val="004F7913"/>
    <w:rsid w:val="00500F79"/>
    <w:rsid w:val="00502521"/>
    <w:rsid w:val="005056C0"/>
    <w:rsid w:val="00512E56"/>
    <w:rsid w:val="005136C0"/>
    <w:rsid w:val="0051386C"/>
    <w:rsid w:val="00513D79"/>
    <w:rsid w:val="005145C9"/>
    <w:rsid w:val="00514CE9"/>
    <w:rsid w:val="005153E2"/>
    <w:rsid w:val="00515C1B"/>
    <w:rsid w:val="00521C4B"/>
    <w:rsid w:val="00524647"/>
    <w:rsid w:val="00532F9F"/>
    <w:rsid w:val="005347DE"/>
    <w:rsid w:val="00535AB6"/>
    <w:rsid w:val="00536364"/>
    <w:rsid w:val="0054007C"/>
    <w:rsid w:val="005410ED"/>
    <w:rsid w:val="0054161F"/>
    <w:rsid w:val="00541998"/>
    <w:rsid w:val="005436AE"/>
    <w:rsid w:val="005445B4"/>
    <w:rsid w:val="0055406A"/>
    <w:rsid w:val="0055570C"/>
    <w:rsid w:val="00557288"/>
    <w:rsid w:val="00557861"/>
    <w:rsid w:val="00562BC9"/>
    <w:rsid w:val="005630F3"/>
    <w:rsid w:val="00564ED4"/>
    <w:rsid w:val="005672A0"/>
    <w:rsid w:val="005673DD"/>
    <w:rsid w:val="00567D5A"/>
    <w:rsid w:val="00571DF1"/>
    <w:rsid w:val="005736FC"/>
    <w:rsid w:val="00575AF1"/>
    <w:rsid w:val="00575DC9"/>
    <w:rsid w:val="00576020"/>
    <w:rsid w:val="005817C7"/>
    <w:rsid w:val="0058207C"/>
    <w:rsid w:val="0058546A"/>
    <w:rsid w:val="005859BA"/>
    <w:rsid w:val="00593509"/>
    <w:rsid w:val="005937AD"/>
    <w:rsid w:val="005A0D74"/>
    <w:rsid w:val="005A1FE7"/>
    <w:rsid w:val="005A3244"/>
    <w:rsid w:val="005A382B"/>
    <w:rsid w:val="005A4B05"/>
    <w:rsid w:val="005A5E72"/>
    <w:rsid w:val="005B2E84"/>
    <w:rsid w:val="005B484F"/>
    <w:rsid w:val="005B7962"/>
    <w:rsid w:val="005C05A2"/>
    <w:rsid w:val="005C0BBD"/>
    <w:rsid w:val="005C38F8"/>
    <w:rsid w:val="005C3973"/>
    <w:rsid w:val="005C4D26"/>
    <w:rsid w:val="005C8CBD"/>
    <w:rsid w:val="005D13F1"/>
    <w:rsid w:val="005D1721"/>
    <w:rsid w:val="005D1B1F"/>
    <w:rsid w:val="005D1F74"/>
    <w:rsid w:val="005D4F13"/>
    <w:rsid w:val="005E3369"/>
    <w:rsid w:val="005E77CE"/>
    <w:rsid w:val="005F0116"/>
    <w:rsid w:val="005F0BFB"/>
    <w:rsid w:val="005F196E"/>
    <w:rsid w:val="005F3849"/>
    <w:rsid w:val="005F5E3F"/>
    <w:rsid w:val="00600270"/>
    <w:rsid w:val="00600A84"/>
    <w:rsid w:val="00601FE8"/>
    <w:rsid w:val="0060391E"/>
    <w:rsid w:val="00610385"/>
    <w:rsid w:val="00610779"/>
    <w:rsid w:val="00612911"/>
    <w:rsid w:val="00613FEA"/>
    <w:rsid w:val="006145EA"/>
    <w:rsid w:val="00615778"/>
    <w:rsid w:val="00615D44"/>
    <w:rsid w:val="00617299"/>
    <w:rsid w:val="006178C2"/>
    <w:rsid w:val="00617D13"/>
    <w:rsid w:val="0062166A"/>
    <w:rsid w:val="0062296B"/>
    <w:rsid w:val="00622CA1"/>
    <w:rsid w:val="00624060"/>
    <w:rsid w:val="006252AC"/>
    <w:rsid w:val="00627CF4"/>
    <w:rsid w:val="00633FD6"/>
    <w:rsid w:val="00635786"/>
    <w:rsid w:val="006357AC"/>
    <w:rsid w:val="00636AB3"/>
    <w:rsid w:val="0063710F"/>
    <w:rsid w:val="006446B6"/>
    <w:rsid w:val="00644E2A"/>
    <w:rsid w:val="00646E57"/>
    <w:rsid w:val="00646F84"/>
    <w:rsid w:val="00650BD6"/>
    <w:rsid w:val="006520E2"/>
    <w:rsid w:val="00652BD6"/>
    <w:rsid w:val="00653248"/>
    <w:rsid w:val="0065792F"/>
    <w:rsid w:val="0066143D"/>
    <w:rsid w:val="00661590"/>
    <w:rsid w:val="00663385"/>
    <w:rsid w:val="00665AA0"/>
    <w:rsid w:val="00672432"/>
    <w:rsid w:val="00672CFC"/>
    <w:rsid w:val="00672D1A"/>
    <w:rsid w:val="00674F57"/>
    <w:rsid w:val="00681393"/>
    <w:rsid w:val="006818B8"/>
    <w:rsid w:val="006821DC"/>
    <w:rsid w:val="00685408"/>
    <w:rsid w:val="00691582"/>
    <w:rsid w:val="0069170D"/>
    <w:rsid w:val="00694E58"/>
    <w:rsid w:val="0069667A"/>
    <w:rsid w:val="00697810"/>
    <w:rsid w:val="006A0CA6"/>
    <w:rsid w:val="006A1068"/>
    <w:rsid w:val="006A372D"/>
    <w:rsid w:val="006A3BD5"/>
    <w:rsid w:val="006A40F0"/>
    <w:rsid w:val="006A43B4"/>
    <w:rsid w:val="006B0F1B"/>
    <w:rsid w:val="006B2AE0"/>
    <w:rsid w:val="006B4647"/>
    <w:rsid w:val="006B590E"/>
    <w:rsid w:val="006B5FC5"/>
    <w:rsid w:val="006B6ADB"/>
    <w:rsid w:val="006C1762"/>
    <w:rsid w:val="006C44C4"/>
    <w:rsid w:val="006C48C8"/>
    <w:rsid w:val="006C531D"/>
    <w:rsid w:val="006C5C54"/>
    <w:rsid w:val="006D06D4"/>
    <w:rsid w:val="006D0BEC"/>
    <w:rsid w:val="006D13B2"/>
    <w:rsid w:val="006D178A"/>
    <w:rsid w:val="006D1D7F"/>
    <w:rsid w:val="006D3215"/>
    <w:rsid w:val="006D4605"/>
    <w:rsid w:val="006D5465"/>
    <w:rsid w:val="006D6526"/>
    <w:rsid w:val="006E09FE"/>
    <w:rsid w:val="006E1B6E"/>
    <w:rsid w:val="006E3B74"/>
    <w:rsid w:val="006E3F1D"/>
    <w:rsid w:val="006E7E39"/>
    <w:rsid w:val="006F01D0"/>
    <w:rsid w:val="006F323B"/>
    <w:rsid w:val="006F40C7"/>
    <w:rsid w:val="006F45D7"/>
    <w:rsid w:val="006F7ACB"/>
    <w:rsid w:val="00700DDB"/>
    <w:rsid w:val="00707448"/>
    <w:rsid w:val="0071574D"/>
    <w:rsid w:val="00721138"/>
    <w:rsid w:val="00721B14"/>
    <w:rsid w:val="007237DE"/>
    <w:rsid w:val="007273AC"/>
    <w:rsid w:val="007316B4"/>
    <w:rsid w:val="00732694"/>
    <w:rsid w:val="00733005"/>
    <w:rsid w:val="00734262"/>
    <w:rsid w:val="00736396"/>
    <w:rsid w:val="0074027A"/>
    <w:rsid w:val="007413BB"/>
    <w:rsid w:val="00742842"/>
    <w:rsid w:val="00744866"/>
    <w:rsid w:val="0074570A"/>
    <w:rsid w:val="00751096"/>
    <w:rsid w:val="00751C1D"/>
    <w:rsid w:val="007559C1"/>
    <w:rsid w:val="00755A63"/>
    <w:rsid w:val="00761155"/>
    <w:rsid w:val="00761A39"/>
    <w:rsid w:val="00762B35"/>
    <w:rsid w:val="007635FB"/>
    <w:rsid w:val="00764611"/>
    <w:rsid w:val="007658B6"/>
    <w:rsid w:val="00767D4A"/>
    <w:rsid w:val="00771927"/>
    <w:rsid w:val="00773DFD"/>
    <w:rsid w:val="007761B1"/>
    <w:rsid w:val="00780A50"/>
    <w:rsid w:val="00781C18"/>
    <w:rsid w:val="007853E2"/>
    <w:rsid w:val="00785A40"/>
    <w:rsid w:val="0079174A"/>
    <w:rsid w:val="00792005"/>
    <w:rsid w:val="00793BE3"/>
    <w:rsid w:val="00796F04"/>
    <w:rsid w:val="00797A48"/>
    <w:rsid w:val="00797DAE"/>
    <w:rsid w:val="007A2FC1"/>
    <w:rsid w:val="007A389F"/>
    <w:rsid w:val="007A5CC1"/>
    <w:rsid w:val="007A6F47"/>
    <w:rsid w:val="007B0765"/>
    <w:rsid w:val="007B1BAC"/>
    <w:rsid w:val="007B2CC3"/>
    <w:rsid w:val="007B324D"/>
    <w:rsid w:val="007B69E3"/>
    <w:rsid w:val="007B6C88"/>
    <w:rsid w:val="007C02D7"/>
    <w:rsid w:val="007C07EA"/>
    <w:rsid w:val="007C3F27"/>
    <w:rsid w:val="007C3FA9"/>
    <w:rsid w:val="007D0D95"/>
    <w:rsid w:val="007D1150"/>
    <w:rsid w:val="007D1619"/>
    <w:rsid w:val="007D4231"/>
    <w:rsid w:val="007D4A0E"/>
    <w:rsid w:val="007D4FA4"/>
    <w:rsid w:val="007D5B94"/>
    <w:rsid w:val="007D75AD"/>
    <w:rsid w:val="007D76D2"/>
    <w:rsid w:val="007E05B8"/>
    <w:rsid w:val="007E1C9A"/>
    <w:rsid w:val="007E41B2"/>
    <w:rsid w:val="007E43FC"/>
    <w:rsid w:val="007E4EC0"/>
    <w:rsid w:val="007E73CB"/>
    <w:rsid w:val="007E7FC4"/>
    <w:rsid w:val="007F560E"/>
    <w:rsid w:val="00801694"/>
    <w:rsid w:val="00802B76"/>
    <w:rsid w:val="00804261"/>
    <w:rsid w:val="00807AA5"/>
    <w:rsid w:val="00807B8A"/>
    <w:rsid w:val="00820D4F"/>
    <w:rsid w:val="0082326B"/>
    <w:rsid w:val="0082594E"/>
    <w:rsid w:val="008262B7"/>
    <w:rsid w:val="008332E5"/>
    <w:rsid w:val="008343E5"/>
    <w:rsid w:val="00834A03"/>
    <w:rsid w:val="00840985"/>
    <w:rsid w:val="00841C33"/>
    <w:rsid w:val="00843F85"/>
    <w:rsid w:val="008444B7"/>
    <w:rsid w:val="00845317"/>
    <w:rsid w:val="00845F09"/>
    <w:rsid w:val="00846590"/>
    <w:rsid w:val="00850601"/>
    <w:rsid w:val="00850ADA"/>
    <w:rsid w:val="0085109A"/>
    <w:rsid w:val="00852204"/>
    <w:rsid w:val="00852A92"/>
    <w:rsid w:val="0085340C"/>
    <w:rsid w:val="00853CD5"/>
    <w:rsid w:val="00854E87"/>
    <w:rsid w:val="00855EEA"/>
    <w:rsid w:val="0085683A"/>
    <w:rsid w:val="008602C8"/>
    <w:rsid w:val="00861D53"/>
    <w:rsid w:val="00864499"/>
    <w:rsid w:val="00866888"/>
    <w:rsid w:val="0086762D"/>
    <w:rsid w:val="00867953"/>
    <w:rsid w:val="008711C9"/>
    <w:rsid w:val="008715D7"/>
    <w:rsid w:val="0087484E"/>
    <w:rsid w:val="00876D58"/>
    <w:rsid w:val="00884966"/>
    <w:rsid w:val="00886794"/>
    <w:rsid w:val="008874BB"/>
    <w:rsid w:val="008907AB"/>
    <w:rsid w:val="00891787"/>
    <w:rsid w:val="00891FE5"/>
    <w:rsid w:val="00892D5D"/>
    <w:rsid w:val="00893C29"/>
    <w:rsid w:val="00895720"/>
    <w:rsid w:val="00896CD4"/>
    <w:rsid w:val="008A1F46"/>
    <w:rsid w:val="008A37F4"/>
    <w:rsid w:val="008A468B"/>
    <w:rsid w:val="008A7073"/>
    <w:rsid w:val="008A7335"/>
    <w:rsid w:val="008A7E0F"/>
    <w:rsid w:val="008B2314"/>
    <w:rsid w:val="008B6EE6"/>
    <w:rsid w:val="008C03BE"/>
    <w:rsid w:val="008C22F9"/>
    <w:rsid w:val="008C406E"/>
    <w:rsid w:val="008C4319"/>
    <w:rsid w:val="008C5ED7"/>
    <w:rsid w:val="008C6145"/>
    <w:rsid w:val="008D145E"/>
    <w:rsid w:val="008D30B2"/>
    <w:rsid w:val="008D57F0"/>
    <w:rsid w:val="008E00A6"/>
    <w:rsid w:val="008E0878"/>
    <w:rsid w:val="008E1EEC"/>
    <w:rsid w:val="008E29C8"/>
    <w:rsid w:val="008E2A1C"/>
    <w:rsid w:val="008E2E51"/>
    <w:rsid w:val="008E505F"/>
    <w:rsid w:val="008E5664"/>
    <w:rsid w:val="008E591B"/>
    <w:rsid w:val="008F0E98"/>
    <w:rsid w:val="008F539C"/>
    <w:rsid w:val="008F6BD9"/>
    <w:rsid w:val="00902685"/>
    <w:rsid w:val="00904A16"/>
    <w:rsid w:val="0091001C"/>
    <w:rsid w:val="00913D7E"/>
    <w:rsid w:val="00914515"/>
    <w:rsid w:val="00914C75"/>
    <w:rsid w:val="00915686"/>
    <w:rsid w:val="00915748"/>
    <w:rsid w:val="00915D88"/>
    <w:rsid w:val="00921191"/>
    <w:rsid w:val="009222C6"/>
    <w:rsid w:val="0092436D"/>
    <w:rsid w:val="00925337"/>
    <w:rsid w:val="00932069"/>
    <w:rsid w:val="009348DB"/>
    <w:rsid w:val="0093608A"/>
    <w:rsid w:val="009370F3"/>
    <w:rsid w:val="0093793B"/>
    <w:rsid w:val="0094462F"/>
    <w:rsid w:val="00945244"/>
    <w:rsid w:val="00945BF6"/>
    <w:rsid w:val="009502D1"/>
    <w:rsid w:val="00950930"/>
    <w:rsid w:val="009511EE"/>
    <w:rsid w:val="0095216D"/>
    <w:rsid w:val="00953BA6"/>
    <w:rsid w:val="0095500F"/>
    <w:rsid w:val="00960048"/>
    <w:rsid w:val="009613AE"/>
    <w:rsid w:val="009644D0"/>
    <w:rsid w:val="009661FB"/>
    <w:rsid w:val="00966945"/>
    <w:rsid w:val="00971FB9"/>
    <w:rsid w:val="00972A1F"/>
    <w:rsid w:val="00973CAB"/>
    <w:rsid w:val="00974F5D"/>
    <w:rsid w:val="009751AD"/>
    <w:rsid w:val="00975554"/>
    <w:rsid w:val="00977B29"/>
    <w:rsid w:val="00982E01"/>
    <w:rsid w:val="00983B0B"/>
    <w:rsid w:val="00983F7D"/>
    <w:rsid w:val="00984132"/>
    <w:rsid w:val="00985C9A"/>
    <w:rsid w:val="0098674F"/>
    <w:rsid w:val="00991738"/>
    <w:rsid w:val="0099750C"/>
    <w:rsid w:val="009A5F05"/>
    <w:rsid w:val="009A7389"/>
    <w:rsid w:val="009B0150"/>
    <w:rsid w:val="009B06FD"/>
    <w:rsid w:val="009B092D"/>
    <w:rsid w:val="009B1BE2"/>
    <w:rsid w:val="009B58B2"/>
    <w:rsid w:val="009C0098"/>
    <w:rsid w:val="009C4966"/>
    <w:rsid w:val="009C4C84"/>
    <w:rsid w:val="009C5507"/>
    <w:rsid w:val="009D1F72"/>
    <w:rsid w:val="009D3ECB"/>
    <w:rsid w:val="009D7D0E"/>
    <w:rsid w:val="009E2728"/>
    <w:rsid w:val="009E2D26"/>
    <w:rsid w:val="009F526A"/>
    <w:rsid w:val="00A01E2D"/>
    <w:rsid w:val="00A03983"/>
    <w:rsid w:val="00A0412E"/>
    <w:rsid w:val="00A043B5"/>
    <w:rsid w:val="00A053E0"/>
    <w:rsid w:val="00A0686A"/>
    <w:rsid w:val="00A07C03"/>
    <w:rsid w:val="00A12086"/>
    <w:rsid w:val="00A136BE"/>
    <w:rsid w:val="00A14F25"/>
    <w:rsid w:val="00A16BC9"/>
    <w:rsid w:val="00A1702A"/>
    <w:rsid w:val="00A17815"/>
    <w:rsid w:val="00A22458"/>
    <w:rsid w:val="00A2474B"/>
    <w:rsid w:val="00A26B75"/>
    <w:rsid w:val="00A26EEB"/>
    <w:rsid w:val="00A27799"/>
    <w:rsid w:val="00A27ADE"/>
    <w:rsid w:val="00A30283"/>
    <w:rsid w:val="00A308EB"/>
    <w:rsid w:val="00A31CD8"/>
    <w:rsid w:val="00A32375"/>
    <w:rsid w:val="00A4078E"/>
    <w:rsid w:val="00A42BAC"/>
    <w:rsid w:val="00A44F06"/>
    <w:rsid w:val="00A4563A"/>
    <w:rsid w:val="00A45B6E"/>
    <w:rsid w:val="00A47DD6"/>
    <w:rsid w:val="00A50B8E"/>
    <w:rsid w:val="00A513EF"/>
    <w:rsid w:val="00A55BF2"/>
    <w:rsid w:val="00A56982"/>
    <w:rsid w:val="00A654C9"/>
    <w:rsid w:val="00A730C6"/>
    <w:rsid w:val="00A760F4"/>
    <w:rsid w:val="00A76AF7"/>
    <w:rsid w:val="00A772C6"/>
    <w:rsid w:val="00A806AB"/>
    <w:rsid w:val="00A83735"/>
    <w:rsid w:val="00A83F9B"/>
    <w:rsid w:val="00A84DA9"/>
    <w:rsid w:val="00A92D9D"/>
    <w:rsid w:val="00A94775"/>
    <w:rsid w:val="00A96FBE"/>
    <w:rsid w:val="00A97DEE"/>
    <w:rsid w:val="00AA23CC"/>
    <w:rsid w:val="00AA2E6C"/>
    <w:rsid w:val="00AA5A32"/>
    <w:rsid w:val="00AA6BCD"/>
    <w:rsid w:val="00AB1BC3"/>
    <w:rsid w:val="00AB1FAC"/>
    <w:rsid w:val="00AB3BEA"/>
    <w:rsid w:val="00AB492B"/>
    <w:rsid w:val="00AB5C30"/>
    <w:rsid w:val="00AB6993"/>
    <w:rsid w:val="00AC022D"/>
    <w:rsid w:val="00AC0E87"/>
    <w:rsid w:val="00AC1710"/>
    <w:rsid w:val="00AC64AE"/>
    <w:rsid w:val="00AC6EA2"/>
    <w:rsid w:val="00AC72D2"/>
    <w:rsid w:val="00AC7BC6"/>
    <w:rsid w:val="00AD0E80"/>
    <w:rsid w:val="00AD2CA5"/>
    <w:rsid w:val="00AE0EA2"/>
    <w:rsid w:val="00AE78AC"/>
    <w:rsid w:val="00AF0CDE"/>
    <w:rsid w:val="00AF1915"/>
    <w:rsid w:val="00AF2B86"/>
    <w:rsid w:val="00AF562C"/>
    <w:rsid w:val="00AF75BD"/>
    <w:rsid w:val="00B00592"/>
    <w:rsid w:val="00B032ED"/>
    <w:rsid w:val="00B04F50"/>
    <w:rsid w:val="00B06422"/>
    <w:rsid w:val="00B1074A"/>
    <w:rsid w:val="00B10B68"/>
    <w:rsid w:val="00B11BAA"/>
    <w:rsid w:val="00B11D59"/>
    <w:rsid w:val="00B1311A"/>
    <w:rsid w:val="00B138F2"/>
    <w:rsid w:val="00B14696"/>
    <w:rsid w:val="00B1522B"/>
    <w:rsid w:val="00B21235"/>
    <w:rsid w:val="00B21BAC"/>
    <w:rsid w:val="00B23F29"/>
    <w:rsid w:val="00B24CB4"/>
    <w:rsid w:val="00B25496"/>
    <w:rsid w:val="00B25BA9"/>
    <w:rsid w:val="00B2712D"/>
    <w:rsid w:val="00B32D24"/>
    <w:rsid w:val="00B350A5"/>
    <w:rsid w:val="00B35EE6"/>
    <w:rsid w:val="00B37462"/>
    <w:rsid w:val="00B433B3"/>
    <w:rsid w:val="00B51CD7"/>
    <w:rsid w:val="00B56E08"/>
    <w:rsid w:val="00B57AA3"/>
    <w:rsid w:val="00B57F24"/>
    <w:rsid w:val="00B616FC"/>
    <w:rsid w:val="00B62579"/>
    <w:rsid w:val="00B63513"/>
    <w:rsid w:val="00B664D5"/>
    <w:rsid w:val="00B67E04"/>
    <w:rsid w:val="00B70AE9"/>
    <w:rsid w:val="00B72BF9"/>
    <w:rsid w:val="00B77BCD"/>
    <w:rsid w:val="00B80B09"/>
    <w:rsid w:val="00B82501"/>
    <w:rsid w:val="00B83726"/>
    <w:rsid w:val="00B84A3A"/>
    <w:rsid w:val="00B913FA"/>
    <w:rsid w:val="00B93B3D"/>
    <w:rsid w:val="00B95C64"/>
    <w:rsid w:val="00B96F11"/>
    <w:rsid w:val="00BA023A"/>
    <w:rsid w:val="00BA162B"/>
    <w:rsid w:val="00BA2B67"/>
    <w:rsid w:val="00BB0931"/>
    <w:rsid w:val="00BB22A3"/>
    <w:rsid w:val="00BB2FC0"/>
    <w:rsid w:val="00BC1584"/>
    <w:rsid w:val="00BC20A7"/>
    <w:rsid w:val="00BC2492"/>
    <w:rsid w:val="00BC6A9C"/>
    <w:rsid w:val="00BD1654"/>
    <w:rsid w:val="00BD2787"/>
    <w:rsid w:val="00BD3280"/>
    <w:rsid w:val="00BD3393"/>
    <w:rsid w:val="00BD566B"/>
    <w:rsid w:val="00BE0149"/>
    <w:rsid w:val="00BE0923"/>
    <w:rsid w:val="00BE301F"/>
    <w:rsid w:val="00BE4E6B"/>
    <w:rsid w:val="00BE553A"/>
    <w:rsid w:val="00BF2FCA"/>
    <w:rsid w:val="00BF6955"/>
    <w:rsid w:val="00BF75DC"/>
    <w:rsid w:val="00BF7B47"/>
    <w:rsid w:val="00C003FB"/>
    <w:rsid w:val="00C04AA9"/>
    <w:rsid w:val="00C05BFB"/>
    <w:rsid w:val="00C06A37"/>
    <w:rsid w:val="00C07AA9"/>
    <w:rsid w:val="00C11109"/>
    <w:rsid w:val="00C1463F"/>
    <w:rsid w:val="00C17B98"/>
    <w:rsid w:val="00C206C1"/>
    <w:rsid w:val="00C22839"/>
    <w:rsid w:val="00C25085"/>
    <w:rsid w:val="00C26361"/>
    <w:rsid w:val="00C277D4"/>
    <w:rsid w:val="00C309FD"/>
    <w:rsid w:val="00C32714"/>
    <w:rsid w:val="00C32FEB"/>
    <w:rsid w:val="00C3640B"/>
    <w:rsid w:val="00C36E2F"/>
    <w:rsid w:val="00C373A5"/>
    <w:rsid w:val="00C40394"/>
    <w:rsid w:val="00C40479"/>
    <w:rsid w:val="00C417C4"/>
    <w:rsid w:val="00C465AC"/>
    <w:rsid w:val="00C468F4"/>
    <w:rsid w:val="00C4736C"/>
    <w:rsid w:val="00C50296"/>
    <w:rsid w:val="00C57302"/>
    <w:rsid w:val="00C601CA"/>
    <w:rsid w:val="00C639AE"/>
    <w:rsid w:val="00C63FCF"/>
    <w:rsid w:val="00C64548"/>
    <w:rsid w:val="00C646D7"/>
    <w:rsid w:val="00C657B1"/>
    <w:rsid w:val="00C658A9"/>
    <w:rsid w:val="00C714C6"/>
    <w:rsid w:val="00C72FB1"/>
    <w:rsid w:val="00C73114"/>
    <w:rsid w:val="00C74155"/>
    <w:rsid w:val="00C75073"/>
    <w:rsid w:val="00C75745"/>
    <w:rsid w:val="00C800B7"/>
    <w:rsid w:val="00C80759"/>
    <w:rsid w:val="00C81620"/>
    <w:rsid w:val="00C831DB"/>
    <w:rsid w:val="00C83426"/>
    <w:rsid w:val="00C854D8"/>
    <w:rsid w:val="00C85E9D"/>
    <w:rsid w:val="00C86E44"/>
    <w:rsid w:val="00C91D35"/>
    <w:rsid w:val="00C9232C"/>
    <w:rsid w:val="00C93910"/>
    <w:rsid w:val="00C96D61"/>
    <w:rsid w:val="00C9720C"/>
    <w:rsid w:val="00CA05FF"/>
    <w:rsid w:val="00CA0907"/>
    <w:rsid w:val="00CA1138"/>
    <w:rsid w:val="00CA54A9"/>
    <w:rsid w:val="00CB0870"/>
    <w:rsid w:val="00CB26BD"/>
    <w:rsid w:val="00CB3CA3"/>
    <w:rsid w:val="00CB41B2"/>
    <w:rsid w:val="00CB41E5"/>
    <w:rsid w:val="00CB531A"/>
    <w:rsid w:val="00CB5507"/>
    <w:rsid w:val="00CB71CD"/>
    <w:rsid w:val="00CC0478"/>
    <w:rsid w:val="00CC2311"/>
    <w:rsid w:val="00CC581A"/>
    <w:rsid w:val="00CD1077"/>
    <w:rsid w:val="00CD4228"/>
    <w:rsid w:val="00CD4F95"/>
    <w:rsid w:val="00CD59E3"/>
    <w:rsid w:val="00CD5F4B"/>
    <w:rsid w:val="00CD61E5"/>
    <w:rsid w:val="00CD6D1E"/>
    <w:rsid w:val="00CE2E05"/>
    <w:rsid w:val="00CE5D19"/>
    <w:rsid w:val="00CE604B"/>
    <w:rsid w:val="00CF0983"/>
    <w:rsid w:val="00CF0B98"/>
    <w:rsid w:val="00CF1328"/>
    <w:rsid w:val="00CF3F70"/>
    <w:rsid w:val="00D01DB3"/>
    <w:rsid w:val="00D02828"/>
    <w:rsid w:val="00D048B8"/>
    <w:rsid w:val="00D10688"/>
    <w:rsid w:val="00D119E4"/>
    <w:rsid w:val="00D17ACD"/>
    <w:rsid w:val="00D2051C"/>
    <w:rsid w:val="00D25B1B"/>
    <w:rsid w:val="00D317B5"/>
    <w:rsid w:val="00D325E8"/>
    <w:rsid w:val="00D32F25"/>
    <w:rsid w:val="00D36067"/>
    <w:rsid w:val="00D368D4"/>
    <w:rsid w:val="00D41B5B"/>
    <w:rsid w:val="00D427BC"/>
    <w:rsid w:val="00D43CD9"/>
    <w:rsid w:val="00D44A5E"/>
    <w:rsid w:val="00D44BF3"/>
    <w:rsid w:val="00D4723A"/>
    <w:rsid w:val="00D50C16"/>
    <w:rsid w:val="00D53F8C"/>
    <w:rsid w:val="00D57BB3"/>
    <w:rsid w:val="00D57DDF"/>
    <w:rsid w:val="00D606E9"/>
    <w:rsid w:val="00D60CA3"/>
    <w:rsid w:val="00D6240F"/>
    <w:rsid w:val="00D64317"/>
    <w:rsid w:val="00D66278"/>
    <w:rsid w:val="00D6667B"/>
    <w:rsid w:val="00D66BEE"/>
    <w:rsid w:val="00D677B7"/>
    <w:rsid w:val="00D70283"/>
    <w:rsid w:val="00D738A3"/>
    <w:rsid w:val="00D74D48"/>
    <w:rsid w:val="00D75086"/>
    <w:rsid w:val="00D764A7"/>
    <w:rsid w:val="00D764F3"/>
    <w:rsid w:val="00D800C0"/>
    <w:rsid w:val="00D817CA"/>
    <w:rsid w:val="00D8260F"/>
    <w:rsid w:val="00D8400C"/>
    <w:rsid w:val="00D84AA4"/>
    <w:rsid w:val="00D84E5E"/>
    <w:rsid w:val="00D8514B"/>
    <w:rsid w:val="00D85AB9"/>
    <w:rsid w:val="00D86EC9"/>
    <w:rsid w:val="00D90E73"/>
    <w:rsid w:val="00D92C8A"/>
    <w:rsid w:val="00D95FF6"/>
    <w:rsid w:val="00D97C8E"/>
    <w:rsid w:val="00D97D8F"/>
    <w:rsid w:val="00DA025A"/>
    <w:rsid w:val="00DB031E"/>
    <w:rsid w:val="00DB0DFD"/>
    <w:rsid w:val="00DB2182"/>
    <w:rsid w:val="00DC102D"/>
    <w:rsid w:val="00DC1344"/>
    <w:rsid w:val="00DC1F97"/>
    <w:rsid w:val="00DC3077"/>
    <w:rsid w:val="00DC3E91"/>
    <w:rsid w:val="00DC3F8B"/>
    <w:rsid w:val="00DC6655"/>
    <w:rsid w:val="00DC744C"/>
    <w:rsid w:val="00DC7615"/>
    <w:rsid w:val="00DD0F29"/>
    <w:rsid w:val="00DD2E85"/>
    <w:rsid w:val="00DD351E"/>
    <w:rsid w:val="00DD3E7D"/>
    <w:rsid w:val="00DD6A70"/>
    <w:rsid w:val="00DD7CB7"/>
    <w:rsid w:val="00DE51B7"/>
    <w:rsid w:val="00DF1CC2"/>
    <w:rsid w:val="00DF2AD8"/>
    <w:rsid w:val="00DF59A2"/>
    <w:rsid w:val="00DF5FD9"/>
    <w:rsid w:val="00E068D9"/>
    <w:rsid w:val="00E06F56"/>
    <w:rsid w:val="00E070D7"/>
    <w:rsid w:val="00E074F9"/>
    <w:rsid w:val="00E1200E"/>
    <w:rsid w:val="00E14A92"/>
    <w:rsid w:val="00E22A55"/>
    <w:rsid w:val="00E2380D"/>
    <w:rsid w:val="00E253EF"/>
    <w:rsid w:val="00E30315"/>
    <w:rsid w:val="00E31BF8"/>
    <w:rsid w:val="00E325A5"/>
    <w:rsid w:val="00E333A9"/>
    <w:rsid w:val="00E34B0B"/>
    <w:rsid w:val="00E37299"/>
    <w:rsid w:val="00E37DA3"/>
    <w:rsid w:val="00E4345B"/>
    <w:rsid w:val="00E43CE9"/>
    <w:rsid w:val="00E44A73"/>
    <w:rsid w:val="00E4528C"/>
    <w:rsid w:val="00E56FB0"/>
    <w:rsid w:val="00E57E89"/>
    <w:rsid w:val="00E62237"/>
    <w:rsid w:val="00E65901"/>
    <w:rsid w:val="00E67873"/>
    <w:rsid w:val="00E70E16"/>
    <w:rsid w:val="00E71FEA"/>
    <w:rsid w:val="00E72C95"/>
    <w:rsid w:val="00E7432E"/>
    <w:rsid w:val="00E74B44"/>
    <w:rsid w:val="00E75077"/>
    <w:rsid w:val="00E756B9"/>
    <w:rsid w:val="00E76608"/>
    <w:rsid w:val="00E76A80"/>
    <w:rsid w:val="00E813D0"/>
    <w:rsid w:val="00E86447"/>
    <w:rsid w:val="00E866E1"/>
    <w:rsid w:val="00E939B8"/>
    <w:rsid w:val="00E96EEE"/>
    <w:rsid w:val="00EA0233"/>
    <w:rsid w:val="00EA0D43"/>
    <w:rsid w:val="00EA0D91"/>
    <w:rsid w:val="00EA3639"/>
    <w:rsid w:val="00EA3B36"/>
    <w:rsid w:val="00EA665D"/>
    <w:rsid w:val="00EB4E24"/>
    <w:rsid w:val="00EB6005"/>
    <w:rsid w:val="00EB7A41"/>
    <w:rsid w:val="00EC4474"/>
    <w:rsid w:val="00ED0B00"/>
    <w:rsid w:val="00ED698E"/>
    <w:rsid w:val="00EE06AA"/>
    <w:rsid w:val="00EE1434"/>
    <w:rsid w:val="00EE57C4"/>
    <w:rsid w:val="00EE6769"/>
    <w:rsid w:val="00EF4A43"/>
    <w:rsid w:val="00EF58C5"/>
    <w:rsid w:val="00EF5CCD"/>
    <w:rsid w:val="00EF691C"/>
    <w:rsid w:val="00EF7AAE"/>
    <w:rsid w:val="00F00C64"/>
    <w:rsid w:val="00F02154"/>
    <w:rsid w:val="00F038D9"/>
    <w:rsid w:val="00F0394F"/>
    <w:rsid w:val="00F051B5"/>
    <w:rsid w:val="00F067E5"/>
    <w:rsid w:val="00F06933"/>
    <w:rsid w:val="00F06CE9"/>
    <w:rsid w:val="00F07962"/>
    <w:rsid w:val="00F13C1E"/>
    <w:rsid w:val="00F15B2C"/>
    <w:rsid w:val="00F2091A"/>
    <w:rsid w:val="00F20A86"/>
    <w:rsid w:val="00F23CD7"/>
    <w:rsid w:val="00F24E45"/>
    <w:rsid w:val="00F34DD7"/>
    <w:rsid w:val="00F3554D"/>
    <w:rsid w:val="00F355CD"/>
    <w:rsid w:val="00F35DFE"/>
    <w:rsid w:val="00F37038"/>
    <w:rsid w:val="00F42B0B"/>
    <w:rsid w:val="00F440F1"/>
    <w:rsid w:val="00F46490"/>
    <w:rsid w:val="00F508E5"/>
    <w:rsid w:val="00F51D59"/>
    <w:rsid w:val="00F5217E"/>
    <w:rsid w:val="00F61008"/>
    <w:rsid w:val="00F61FD8"/>
    <w:rsid w:val="00F6455D"/>
    <w:rsid w:val="00F66C08"/>
    <w:rsid w:val="00F706D6"/>
    <w:rsid w:val="00F71A14"/>
    <w:rsid w:val="00F730EC"/>
    <w:rsid w:val="00F73464"/>
    <w:rsid w:val="00F73F09"/>
    <w:rsid w:val="00F74791"/>
    <w:rsid w:val="00F74FD4"/>
    <w:rsid w:val="00F755B9"/>
    <w:rsid w:val="00F75C28"/>
    <w:rsid w:val="00F761E9"/>
    <w:rsid w:val="00F7768B"/>
    <w:rsid w:val="00F80812"/>
    <w:rsid w:val="00F82256"/>
    <w:rsid w:val="00F83521"/>
    <w:rsid w:val="00F845A8"/>
    <w:rsid w:val="00F9040E"/>
    <w:rsid w:val="00F90B41"/>
    <w:rsid w:val="00F92077"/>
    <w:rsid w:val="00F9226E"/>
    <w:rsid w:val="00F935C4"/>
    <w:rsid w:val="00F97FA2"/>
    <w:rsid w:val="00FA2ACA"/>
    <w:rsid w:val="00FA329C"/>
    <w:rsid w:val="00FB07E7"/>
    <w:rsid w:val="00FB647B"/>
    <w:rsid w:val="00FB7A4D"/>
    <w:rsid w:val="00FC676F"/>
    <w:rsid w:val="00FD1244"/>
    <w:rsid w:val="00FD291D"/>
    <w:rsid w:val="00FE24BA"/>
    <w:rsid w:val="00FE3BAE"/>
    <w:rsid w:val="00FE4005"/>
    <w:rsid w:val="00FE4E38"/>
    <w:rsid w:val="00FE57CF"/>
    <w:rsid w:val="00FE6E15"/>
    <w:rsid w:val="00FF0096"/>
    <w:rsid w:val="00FF0FFF"/>
    <w:rsid w:val="00FF16DC"/>
    <w:rsid w:val="00FF2105"/>
    <w:rsid w:val="00FF2E9F"/>
    <w:rsid w:val="00FF324F"/>
    <w:rsid w:val="00FF3EBA"/>
    <w:rsid w:val="00FF486D"/>
    <w:rsid w:val="01E2D73E"/>
    <w:rsid w:val="030236F9"/>
    <w:rsid w:val="0356A415"/>
    <w:rsid w:val="038F3EC2"/>
    <w:rsid w:val="0557F30D"/>
    <w:rsid w:val="06278BBB"/>
    <w:rsid w:val="067E2B1A"/>
    <w:rsid w:val="069A727F"/>
    <w:rsid w:val="06B2A65A"/>
    <w:rsid w:val="06C90158"/>
    <w:rsid w:val="0754DE5B"/>
    <w:rsid w:val="0765583D"/>
    <w:rsid w:val="07744E02"/>
    <w:rsid w:val="078B2330"/>
    <w:rsid w:val="079EAEDE"/>
    <w:rsid w:val="07C18EDD"/>
    <w:rsid w:val="08021E20"/>
    <w:rsid w:val="089FCF22"/>
    <w:rsid w:val="08C1BF03"/>
    <w:rsid w:val="090F14AC"/>
    <w:rsid w:val="09141565"/>
    <w:rsid w:val="091F4BFA"/>
    <w:rsid w:val="093CC367"/>
    <w:rsid w:val="094B9B4C"/>
    <w:rsid w:val="095DD339"/>
    <w:rsid w:val="098BBBBD"/>
    <w:rsid w:val="09E13E50"/>
    <w:rsid w:val="0A192FC7"/>
    <w:rsid w:val="0A67DB7C"/>
    <w:rsid w:val="0B08898C"/>
    <w:rsid w:val="0B560C5C"/>
    <w:rsid w:val="0BE01C13"/>
    <w:rsid w:val="0C3CEE7C"/>
    <w:rsid w:val="0CF44AD5"/>
    <w:rsid w:val="0D539179"/>
    <w:rsid w:val="0DCED088"/>
    <w:rsid w:val="0E46058D"/>
    <w:rsid w:val="0EE7CC8D"/>
    <w:rsid w:val="0EEF9EF9"/>
    <w:rsid w:val="0F6C8EA8"/>
    <w:rsid w:val="0F82104E"/>
    <w:rsid w:val="0FB6C07E"/>
    <w:rsid w:val="103BAEE1"/>
    <w:rsid w:val="10D2D3C1"/>
    <w:rsid w:val="11BA1A02"/>
    <w:rsid w:val="11C14E1B"/>
    <w:rsid w:val="123FFC80"/>
    <w:rsid w:val="126DC02F"/>
    <w:rsid w:val="127C0F17"/>
    <w:rsid w:val="12DEF765"/>
    <w:rsid w:val="137826F1"/>
    <w:rsid w:val="138C7883"/>
    <w:rsid w:val="141B2F84"/>
    <w:rsid w:val="1444D36D"/>
    <w:rsid w:val="153BAF8B"/>
    <w:rsid w:val="156F066A"/>
    <w:rsid w:val="159100B6"/>
    <w:rsid w:val="15A7AF48"/>
    <w:rsid w:val="15B3CA63"/>
    <w:rsid w:val="167D292B"/>
    <w:rsid w:val="167EA46B"/>
    <w:rsid w:val="16D0EB07"/>
    <w:rsid w:val="1759BEAE"/>
    <w:rsid w:val="17888D7C"/>
    <w:rsid w:val="178EE3DE"/>
    <w:rsid w:val="17988FC3"/>
    <w:rsid w:val="17AC0C11"/>
    <w:rsid w:val="17FFF789"/>
    <w:rsid w:val="180DC5F0"/>
    <w:rsid w:val="1816B57F"/>
    <w:rsid w:val="18942542"/>
    <w:rsid w:val="1935241B"/>
    <w:rsid w:val="1960BCEA"/>
    <w:rsid w:val="196C6C22"/>
    <w:rsid w:val="198AAE82"/>
    <w:rsid w:val="19B394F6"/>
    <w:rsid w:val="19EA70A1"/>
    <w:rsid w:val="1B82A364"/>
    <w:rsid w:val="1C151A0D"/>
    <w:rsid w:val="1C2235EC"/>
    <w:rsid w:val="1CACCCC9"/>
    <w:rsid w:val="1D930009"/>
    <w:rsid w:val="1E22A4CF"/>
    <w:rsid w:val="1E708D54"/>
    <w:rsid w:val="1EB0B1B9"/>
    <w:rsid w:val="1EFF1113"/>
    <w:rsid w:val="1F93C90C"/>
    <w:rsid w:val="1FE56A59"/>
    <w:rsid w:val="201BCF5C"/>
    <w:rsid w:val="202C959C"/>
    <w:rsid w:val="2081DBA0"/>
    <w:rsid w:val="2095591D"/>
    <w:rsid w:val="21B47FCF"/>
    <w:rsid w:val="2308C8B1"/>
    <w:rsid w:val="231C67AB"/>
    <w:rsid w:val="23380F3D"/>
    <w:rsid w:val="23EA3364"/>
    <w:rsid w:val="24514617"/>
    <w:rsid w:val="2487914C"/>
    <w:rsid w:val="24A2948A"/>
    <w:rsid w:val="24EBC11B"/>
    <w:rsid w:val="25129EA7"/>
    <w:rsid w:val="2559424D"/>
    <w:rsid w:val="2579FEFF"/>
    <w:rsid w:val="263FD3F5"/>
    <w:rsid w:val="268718C9"/>
    <w:rsid w:val="26916274"/>
    <w:rsid w:val="269E908C"/>
    <w:rsid w:val="26BE1C62"/>
    <w:rsid w:val="26C57456"/>
    <w:rsid w:val="26D6266B"/>
    <w:rsid w:val="27049C63"/>
    <w:rsid w:val="27649FD8"/>
    <w:rsid w:val="276E9957"/>
    <w:rsid w:val="27B6AA7D"/>
    <w:rsid w:val="2810A70E"/>
    <w:rsid w:val="29D7381B"/>
    <w:rsid w:val="2A8BA5F1"/>
    <w:rsid w:val="2AA828AA"/>
    <w:rsid w:val="2AC69939"/>
    <w:rsid w:val="2AD01ACC"/>
    <w:rsid w:val="2AE30A03"/>
    <w:rsid w:val="2B3BFDFA"/>
    <w:rsid w:val="2B52580A"/>
    <w:rsid w:val="2B8FB409"/>
    <w:rsid w:val="2BC9B289"/>
    <w:rsid w:val="2BD0196E"/>
    <w:rsid w:val="2BEA7072"/>
    <w:rsid w:val="2C5621B1"/>
    <w:rsid w:val="2C6D7D9F"/>
    <w:rsid w:val="2D2C51B8"/>
    <w:rsid w:val="2D7BB604"/>
    <w:rsid w:val="2DA9373E"/>
    <w:rsid w:val="2DE40162"/>
    <w:rsid w:val="2E23228E"/>
    <w:rsid w:val="2E9E5424"/>
    <w:rsid w:val="2EA65754"/>
    <w:rsid w:val="2F266312"/>
    <w:rsid w:val="2F6E62E1"/>
    <w:rsid w:val="2FB35B74"/>
    <w:rsid w:val="2FBF1177"/>
    <w:rsid w:val="300BFF92"/>
    <w:rsid w:val="302420AB"/>
    <w:rsid w:val="3045B587"/>
    <w:rsid w:val="30B89428"/>
    <w:rsid w:val="30DD0EFC"/>
    <w:rsid w:val="30F3DAA7"/>
    <w:rsid w:val="30FAD069"/>
    <w:rsid w:val="314984D1"/>
    <w:rsid w:val="317723AE"/>
    <w:rsid w:val="31956F23"/>
    <w:rsid w:val="320529F1"/>
    <w:rsid w:val="3234B9E1"/>
    <w:rsid w:val="3272C5DF"/>
    <w:rsid w:val="327B251C"/>
    <w:rsid w:val="328B73C6"/>
    <w:rsid w:val="331ACDCD"/>
    <w:rsid w:val="335FA932"/>
    <w:rsid w:val="3370DBD3"/>
    <w:rsid w:val="33797778"/>
    <w:rsid w:val="33CF6616"/>
    <w:rsid w:val="33EC5520"/>
    <w:rsid w:val="34711683"/>
    <w:rsid w:val="348A26C0"/>
    <w:rsid w:val="34906ACC"/>
    <w:rsid w:val="34A4ED48"/>
    <w:rsid w:val="352EFBA0"/>
    <w:rsid w:val="356D709F"/>
    <w:rsid w:val="361C4607"/>
    <w:rsid w:val="3654FBAC"/>
    <w:rsid w:val="3696EAEE"/>
    <w:rsid w:val="36A3B210"/>
    <w:rsid w:val="37931D2D"/>
    <w:rsid w:val="3854C7BC"/>
    <w:rsid w:val="3857A5B5"/>
    <w:rsid w:val="3989A547"/>
    <w:rsid w:val="39DBA428"/>
    <w:rsid w:val="3A28E239"/>
    <w:rsid w:val="3B0C3416"/>
    <w:rsid w:val="3B4D947E"/>
    <w:rsid w:val="3CFD1320"/>
    <w:rsid w:val="3D2109B0"/>
    <w:rsid w:val="3D39E7FB"/>
    <w:rsid w:val="3D663B51"/>
    <w:rsid w:val="3D686F33"/>
    <w:rsid w:val="3E294348"/>
    <w:rsid w:val="3E4C635C"/>
    <w:rsid w:val="3E6318DF"/>
    <w:rsid w:val="3EDEC585"/>
    <w:rsid w:val="3F0EF2A3"/>
    <w:rsid w:val="3F762895"/>
    <w:rsid w:val="3FE47E40"/>
    <w:rsid w:val="4009A76D"/>
    <w:rsid w:val="40149AC7"/>
    <w:rsid w:val="4055FD37"/>
    <w:rsid w:val="4070B546"/>
    <w:rsid w:val="409AC509"/>
    <w:rsid w:val="40EE1284"/>
    <w:rsid w:val="40F4E310"/>
    <w:rsid w:val="41CB37F7"/>
    <w:rsid w:val="41D60E2F"/>
    <w:rsid w:val="42016904"/>
    <w:rsid w:val="425FAFB8"/>
    <w:rsid w:val="42600773"/>
    <w:rsid w:val="429F5CBF"/>
    <w:rsid w:val="42B046C4"/>
    <w:rsid w:val="42CFC478"/>
    <w:rsid w:val="4352CE91"/>
    <w:rsid w:val="43701802"/>
    <w:rsid w:val="43C147FA"/>
    <w:rsid w:val="45DA4D26"/>
    <w:rsid w:val="46598B03"/>
    <w:rsid w:val="47F7FC0A"/>
    <w:rsid w:val="4810618D"/>
    <w:rsid w:val="48214B0B"/>
    <w:rsid w:val="48483F8D"/>
    <w:rsid w:val="485BEBF9"/>
    <w:rsid w:val="488A951F"/>
    <w:rsid w:val="48A4CCC5"/>
    <w:rsid w:val="48D10462"/>
    <w:rsid w:val="4A824BD0"/>
    <w:rsid w:val="4A8EFE8F"/>
    <w:rsid w:val="4ACFF6B7"/>
    <w:rsid w:val="4B1DA02F"/>
    <w:rsid w:val="4B22AFCE"/>
    <w:rsid w:val="4C5639BD"/>
    <w:rsid w:val="4C5F3D56"/>
    <w:rsid w:val="4CC49428"/>
    <w:rsid w:val="4CDDBF28"/>
    <w:rsid w:val="4CE11B1D"/>
    <w:rsid w:val="4CE2AC97"/>
    <w:rsid w:val="4D3709FD"/>
    <w:rsid w:val="4D44ABC6"/>
    <w:rsid w:val="4DBA88B9"/>
    <w:rsid w:val="4DD93A87"/>
    <w:rsid w:val="4E17EA55"/>
    <w:rsid w:val="4E9D4D4E"/>
    <w:rsid w:val="4EEE8392"/>
    <w:rsid w:val="4F3F0C71"/>
    <w:rsid w:val="4F687854"/>
    <w:rsid w:val="4F73C940"/>
    <w:rsid w:val="500FC21A"/>
    <w:rsid w:val="50720DF0"/>
    <w:rsid w:val="50984E32"/>
    <w:rsid w:val="50B5FDCB"/>
    <w:rsid w:val="50C6DA3F"/>
    <w:rsid w:val="50FE9956"/>
    <w:rsid w:val="516F782C"/>
    <w:rsid w:val="518EDF09"/>
    <w:rsid w:val="51D9A8AD"/>
    <w:rsid w:val="51E55724"/>
    <w:rsid w:val="5262E12B"/>
    <w:rsid w:val="527F17B5"/>
    <w:rsid w:val="53347915"/>
    <w:rsid w:val="53BA939B"/>
    <w:rsid w:val="53EF449B"/>
    <w:rsid w:val="54D3F7A3"/>
    <w:rsid w:val="55B11BB8"/>
    <w:rsid w:val="55B79F7D"/>
    <w:rsid w:val="55D8C4CC"/>
    <w:rsid w:val="55F256A7"/>
    <w:rsid w:val="56D3EC2E"/>
    <w:rsid w:val="571768CB"/>
    <w:rsid w:val="572F40DD"/>
    <w:rsid w:val="576E4C92"/>
    <w:rsid w:val="57848EB5"/>
    <w:rsid w:val="5798FD14"/>
    <w:rsid w:val="579D8E77"/>
    <w:rsid w:val="57AD8177"/>
    <w:rsid w:val="57CCE973"/>
    <w:rsid w:val="580B8EEE"/>
    <w:rsid w:val="5830A350"/>
    <w:rsid w:val="5884FA98"/>
    <w:rsid w:val="5887638E"/>
    <w:rsid w:val="5A1E50C7"/>
    <w:rsid w:val="5A2DD9BF"/>
    <w:rsid w:val="5AB60D86"/>
    <w:rsid w:val="5B0D3285"/>
    <w:rsid w:val="5B256115"/>
    <w:rsid w:val="5B25D424"/>
    <w:rsid w:val="5C118775"/>
    <w:rsid w:val="5C7A7391"/>
    <w:rsid w:val="5C7F1EF0"/>
    <w:rsid w:val="5C918D9C"/>
    <w:rsid w:val="5CA4008A"/>
    <w:rsid w:val="5D0E7194"/>
    <w:rsid w:val="5DCE776F"/>
    <w:rsid w:val="5DDF6396"/>
    <w:rsid w:val="5E508C7D"/>
    <w:rsid w:val="5E561A85"/>
    <w:rsid w:val="5FD86ED4"/>
    <w:rsid w:val="5FDAE4A2"/>
    <w:rsid w:val="607182F4"/>
    <w:rsid w:val="61872BCB"/>
    <w:rsid w:val="62CD71C2"/>
    <w:rsid w:val="62E06BBC"/>
    <w:rsid w:val="638309E9"/>
    <w:rsid w:val="639F6577"/>
    <w:rsid w:val="641616BD"/>
    <w:rsid w:val="64491392"/>
    <w:rsid w:val="64614B3B"/>
    <w:rsid w:val="65780A71"/>
    <w:rsid w:val="65A1F4D3"/>
    <w:rsid w:val="65AF9984"/>
    <w:rsid w:val="65F57A3A"/>
    <w:rsid w:val="66319CE3"/>
    <w:rsid w:val="66342304"/>
    <w:rsid w:val="665D7FB0"/>
    <w:rsid w:val="669BC8BE"/>
    <w:rsid w:val="66A56E84"/>
    <w:rsid w:val="66EB4AE5"/>
    <w:rsid w:val="67386C3F"/>
    <w:rsid w:val="67937D92"/>
    <w:rsid w:val="6794CE88"/>
    <w:rsid w:val="67B17792"/>
    <w:rsid w:val="681E0F34"/>
    <w:rsid w:val="6887A566"/>
    <w:rsid w:val="68A63C76"/>
    <w:rsid w:val="68BA944C"/>
    <w:rsid w:val="68E0C2E0"/>
    <w:rsid w:val="695411B4"/>
    <w:rsid w:val="696FD564"/>
    <w:rsid w:val="6A2086F9"/>
    <w:rsid w:val="6A38B6C6"/>
    <w:rsid w:val="6AD888BB"/>
    <w:rsid w:val="6B08756D"/>
    <w:rsid w:val="6B0B7B6B"/>
    <w:rsid w:val="6B4ACFA1"/>
    <w:rsid w:val="6B7D479F"/>
    <w:rsid w:val="6BAAE1E0"/>
    <w:rsid w:val="6C66011A"/>
    <w:rsid w:val="6C819CCC"/>
    <w:rsid w:val="6CB55C60"/>
    <w:rsid w:val="6CC35986"/>
    <w:rsid w:val="6D1A916D"/>
    <w:rsid w:val="6DB28F7E"/>
    <w:rsid w:val="6E8D75B7"/>
    <w:rsid w:val="6ECDAD48"/>
    <w:rsid w:val="6F5640F3"/>
    <w:rsid w:val="6F59E744"/>
    <w:rsid w:val="6F9942CF"/>
    <w:rsid w:val="6FBDE63C"/>
    <w:rsid w:val="7016116A"/>
    <w:rsid w:val="704C8C04"/>
    <w:rsid w:val="7077B316"/>
    <w:rsid w:val="70FC6553"/>
    <w:rsid w:val="713DA20E"/>
    <w:rsid w:val="72E3CD9C"/>
    <w:rsid w:val="73B9526B"/>
    <w:rsid w:val="73CFF201"/>
    <w:rsid w:val="741BFFA8"/>
    <w:rsid w:val="74450599"/>
    <w:rsid w:val="74ED6908"/>
    <w:rsid w:val="7521D39F"/>
    <w:rsid w:val="760B2938"/>
    <w:rsid w:val="764E688F"/>
    <w:rsid w:val="765DFF58"/>
    <w:rsid w:val="76D96EF2"/>
    <w:rsid w:val="76FFE6B7"/>
    <w:rsid w:val="7761022A"/>
    <w:rsid w:val="77673360"/>
    <w:rsid w:val="777ECD04"/>
    <w:rsid w:val="779A5E5C"/>
    <w:rsid w:val="77BC5B12"/>
    <w:rsid w:val="77DC7CCF"/>
    <w:rsid w:val="78687BB1"/>
    <w:rsid w:val="78B77E75"/>
    <w:rsid w:val="7970F2E4"/>
    <w:rsid w:val="79DFC667"/>
    <w:rsid w:val="7A25EEF2"/>
    <w:rsid w:val="7A72F535"/>
    <w:rsid w:val="7A73473E"/>
    <w:rsid w:val="7A855465"/>
    <w:rsid w:val="7A8E5C4A"/>
    <w:rsid w:val="7A926B55"/>
    <w:rsid w:val="7AB54B67"/>
    <w:rsid w:val="7AFD50D6"/>
    <w:rsid w:val="7B80E3FE"/>
    <w:rsid w:val="7BCA087A"/>
    <w:rsid w:val="7BEB2CC8"/>
    <w:rsid w:val="7C76B06A"/>
    <w:rsid w:val="7C7A1132"/>
    <w:rsid w:val="7CAA90F4"/>
    <w:rsid w:val="7D0D19FC"/>
    <w:rsid w:val="7D0EE588"/>
    <w:rsid w:val="7D6C4309"/>
    <w:rsid w:val="7D98E03C"/>
    <w:rsid w:val="7DA99B3C"/>
    <w:rsid w:val="7DAF4211"/>
    <w:rsid w:val="7DF6EED2"/>
    <w:rsid w:val="7E7284D9"/>
    <w:rsid w:val="7EDE6116"/>
    <w:rsid w:val="7EF1388E"/>
    <w:rsid w:val="7F4292F2"/>
    <w:rsid w:val="7FA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CA6E"/>
  <w15:chartTrackingRefBased/>
  <w15:docId w15:val="{613502FA-1F07-CE46-87B2-103B6D5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6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E67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8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787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93206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rsid w:val="006D546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F7A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AAE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4D455C"/>
    <w:pPr>
      <w:suppressAutoHyphens/>
      <w:spacing w:after="140" w:line="276" w:lineRule="auto"/>
    </w:pPr>
    <w:rPr>
      <w14:ligatures w14:val="none"/>
    </w:rPr>
  </w:style>
  <w:style w:type="character" w:customStyle="1" w:styleId="ae">
    <w:name w:val="Основной текст Знак"/>
    <w:basedOn w:val="a0"/>
    <w:link w:val="ad"/>
    <w:rsid w:val="004D455C"/>
    <w:rPr>
      <w14:ligatures w14:val="none"/>
    </w:rPr>
  </w:style>
  <w:style w:type="paragraph" w:customStyle="1" w:styleId="ConsPlusNonformat">
    <w:name w:val="ConsPlusNonformat"/>
    <w:qFormat/>
    <w:rsid w:val="004D455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D455C"/>
    <w:pPr>
      <w:tabs>
        <w:tab w:val="center" w:pos="4677"/>
        <w:tab w:val="right" w:pos="9355"/>
      </w:tabs>
      <w:suppressAutoHyphens/>
      <w:spacing w:after="0" w:line="240" w:lineRule="auto"/>
    </w:pPr>
    <w:rPr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4D455C"/>
    <w:rPr>
      <w14:ligatures w14:val="none"/>
    </w:rPr>
  </w:style>
  <w:style w:type="paragraph" w:customStyle="1" w:styleId="af1">
    <w:name w:val="Содержимое таблицы"/>
    <w:basedOn w:val="a"/>
    <w:qFormat/>
    <w:rsid w:val="004D455C"/>
    <w:pPr>
      <w:widowControl w:val="0"/>
      <w:suppressLineNumbers/>
      <w:suppressAutoHyphens/>
      <w:spacing w:after="200" w:line="276" w:lineRule="auto"/>
    </w:pPr>
    <w:rPr>
      <w14:ligatures w14:val="none"/>
    </w:rPr>
  </w:style>
  <w:style w:type="table" w:styleId="af2">
    <w:name w:val="Table Grid"/>
    <w:basedOn w:val="a1"/>
    <w:uiPriority w:val="59"/>
    <w:rsid w:val="004D455C"/>
    <w:pPr>
      <w:spacing w:after="0" w:line="240" w:lineRule="auto"/>
    </w:pPr>
    <w:rPr>
      <w:sz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D455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formattext">
    <w:name w:val="unformattext"/>
    <w:basedOn w:val="a"/>
    <w:rsid w:val="004D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84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444B7"/>
  </w:style>
  <w:style w:type="paragraph" w:styleId="af6">
    <w:name w:val="annotation text"/>
    <w:basedOn w:val="a"/>
    <w:link w:val="af7"/>
    <w:uiPriority w:val="99"/>
    <w:semiHidden/>
    <w:unhideWhenUsed/>
    <w:rsid w:val="00E866E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866E1"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E866E1"/>
    <w:rPr>
      <w:sz w:val="16"/>
      <w:szCs w:val="16"/>
    </w:rPr>
  </w:style>
  <w:style w:type="paragraph" w:styleId="af9">
    <w:name w:val="Revision"/>
    <w:hidden/>
    <w:uiPriority w:val="99"/>
    <w:semiHidden/>
    <w:rsid w:val="000B4AA0"/>
    <w:pPr>
      <w:spacing w:after="0" w:line="240" w:lineRule="auto"/>
    </w:pPr>
  </w:style>
  <w:style w:type="character" w:styleId="afa">
    <w:name w:val="page number"/>
    <w:basedOn w:val="a0"/>
    <w:uiPriority w:val="99"/>
    <w:semiHidden/>
    <w:unhideWhenUsed/>
    <w:rsid w:val="00337C80"/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CF3F70"/>
    <w:rPr>
      <w:b/>
      <w:bCs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CF3F70"/>
    <w:rPr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9502D1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7074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0744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07448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07448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07448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07448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707448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707448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7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1170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9240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7459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7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73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37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18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0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8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26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874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60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8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7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73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3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05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78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8239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59530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129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71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2905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62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2961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461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7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47227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39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51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18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57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8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31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8242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92407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351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7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25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67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367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8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40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8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74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55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1811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1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66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83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8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596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2123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248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78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7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01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52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133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70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3664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397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20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11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7610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42DC4A-55DC-4A12-BB8E-955FD525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16301</Words>
  <Characters>92922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Smin</dc:creator>
  <cp:keywords/>
  <dc:description/>
  <cp:lastModifiedBy>Гончаренко АВ</cp:lastModifiedBy>
  <cp:revision>228</cp:revision>
  <dcterms:created xsi:type="dcterms:W3CDTF">2025-08-17T20:46:00Z</dcterms:created>
  <dcterms:modified xsi:type="dcterms:W3CDTF">2025-11-21T05:54:00Z</dcterms:modified>
</cp:coreProperties>
</file>