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B2" w:rsidRDefault="009E5B39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5E410C" w:rsidRPr="005E410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E7777">
        <w:rPr>
          <w:rFonts w:ascii="Times New Roman" w:hAnsi="Times New Roman" w:cs="Times New Roman"/>
          <w:sz w:val="28"/>
          <w:szCs w:val="28"/>
        </w:rPr>
        <w:t>я</w:t>
      </w:r>
      <w:r w:rsidR="005E410C" w:rsidRPr="005E410C">
        <w:rPr>
          <w:rFonts w:ascii="Times New Roman" w:hAnsi="Times New Roman" w:cs="Times New Roman"/>
          <w:sz w:val="28"/>
          <w:szCs w:val="28"/>
        </w:rPr>
        <w:t xml:space="preserve"> в Положение о бюджетном устройстве и бюджетном процессе в городе Нефтеюганске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E7777" w:rsidRPr="008E7777" w:rsidRDefault="00E359B1" w:rsidP="008E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9B1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 w:rsidR="008E7777">
        <w:rPr>
          <w:rFonts w:ascii="Times New Roman" w:hAnsi="Times New Roman" w:cs="Times New Roman"/>
          <w:sz w:val="28"/>
          <w:szCs w:val="28"/>
        </w:rPr>
        <w:t>ым</w:t>
      </w:r>
      <w:r w:rsidRPr="00E359B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E7777">
        <w:rPr>
          <w:rFonts w:ascii="Times New Roman" w:hAnsi="Times New Roman" w:cs="Times New Roman"/>
          <w:sz w:val="28"/>
          <w:szCs w:val="28"/>
        </w:rPr>
        <w:t>ом</w:t>
      </w:r>
      <w:r w:rsidRPr="00E359B1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8E7777" w:rsidRPr="00E359B1">
        <w:rPr>
          <w:rFonts w:ascii="Times New Roman" w:hAnsi="Times New Roman" w:cs="Times New Roman"/>
          <w:sz w:val="28"/>
          <w:szCs w:val="28"/>
        </w:rPr>
        <w:t>Федерации</w:t>
      </w:r>
      <w:r w:rsidR="008E7777">
        <w:rPr>
          <w:rFonts w:ascii="Times New Roman" w:hAnsi="Times New Roman" w:cs="Times New Roman"/>
          <w:sz w:val="28"/>
          <w:szCs w:val="28"/>
        </w:rPr>
        <w:t xml:space="preserve">, </w:t>
      </w:r>
      <w:r w:rsidR="008E7777" w:rsidRPr="00E359B1">
        <w:rPr>
          <w:rFonts w:ascii="Times New Roman" w:hAnsi="Times New Roman" w:cs="Times New Roman"/>
          <w:sz w:val="28"/>
          <w:szCs w:val="28"/>
        </w:rPr>
        <w:t>Федеральным</w:t>
      </w:r>
      <w:r w:rsidR="008E7777" w:rsidRPr="008E7777">
        <w:rPr>
          <w:rFonts w:ascii="Times New Roman" w:hAnsi="Times New Roman" w:cs="Times New Roman"/>
          <w:sz w:val="28"/>
          <w:szCs w:val="28"/>
        </w:rPr>
        <w:t xml:space="preserve"> законом от 20.03.2025 № 33-ФЗ «Об общих принципах организации местного самоуправления в единой системе публичной власти»,</w:t>
      </w:r>
      <w:r w:rsidR="008E7777" w:rsidRPr="008E7777">
        <w:t xml:space="preserve"> </w:t>
      </w:r>
      <w:r w:rsidR="00B06AD1">
        <w:t xml:space="preserve">          </w:t>
      </w:r>
      <w:r w:rsidR="008E7777" w:rsidRPr="008E7777">
        <w:rPr>
          <w:rFonts w:ascii="Times New Roman" w:hAnsi="Times New Roman" w:cs="Times New Roman"/>
          <w:sz w:val="28"/>
          <w:szCs w:val="28"/>
        </w:rPr>
        <w:t>с</w:t>
      </w:r>
      <w:r w:rsidR="00B06AD1">
        <w:rPr>
          <w:rFonts w:ascii="Times New Roman" w:hAnsi="Times New Roman" w:cs="Times New Roman"/>
          <w:sz w:val="28"/>
          <w:szCs w:val="28"/>
        </w:rPr>
        <w:t xml:space="preserve"> учетом правового заключения Думы города Нефтеюганска от 05.11.2025 </w:t>
      </w:r>
      <w:r w:rsidR="008C4077">
        <w:rPr>
          <w:rFonts w:ascii="Times New Roman" w:hAnsi="Times New Roman" w:cs="Times New Roman"/>
          <w:sz w:val="28"/>
          <w:szCs w:val="28"/>
        </w:rPr>
        <w:t xml:space="preserve">            на проект решения Думы города Нефтеюганска «О внесении изменений                     в </w:t>
      </w:r>
      <w:r w:rsidR="008C4077" w:rsidRPr="005E410C">
        <w:rPr>
          <w:rFonts w:ascii="Times New Roman" w:hAnsi="Times New Roman" w:cs="Times New Roman"/>
          <w:sz w:val="28"/>
          <w:szCs w:val="28"/>
        </w:rPr>
        <w:t>Положение о бюджетном устройстве и бюджетном процессе в городе Нефтеюганске</w:t>
      </w:r>
      <w:r w:rsidR="008C4077" w:rsidRPr="005D06ED">
        <w:rPr>
          <w:rFonts w:ascii="Times New Roman" w:hAnsi="Times New Roman" w:cs="Times New Roman"/>
          <w:sz w:val="28"/>
          <w:szCs w:val="28"/>
        </w:rPr>
        <w:t>»</w:t>
      </w:r>
      <w:r w:rsidR="008C4077">
        <w:rPr>
          <w:rFonts w:ascii="Times New Roman" w:hAnsi="Times New Roman" w:cs="Times New Roman"/>
          <w:sz w:val="28"/>
          <w:szCs w:val="28"/>
        </w:rPr>
        <w:t xml:space="preserve">, </w:t>
      </w:r>
      <w:r w:rsidR="00B06AD1">
        <w:rPr>
          <w:rFonts w:ascii="Times New Roman" w:hAnsi="Times New Roman" w:cs="Times New Roman"/>
          <w:sz w:val="28"/>
          <w:szCs w:val="28"/>
        </w:rPr>
        <w:t>с</w:t>
      </w:r>
      <w:r w:rsidR="008E7777" w:rsidRPr="008E7777">
        <w:rPr>
          <w:rFonts w:ascii="Times New Roman" w:hAnsi="Times New Roman" w:cs="Times New Roman"/>
          <w:sz w:val="28"/>
          <w:szCs w:val="28"/>
        </w:rPr>
        <w:t xml:space="preserve"> целью приведения муниципальног</w:t>
      </w:r>
      <w:r w:rsidR="008C4077">
        <w:rPr>
          <w:rFonts w:ascii="Times New Roman" w:hAnsi="Times New Roman" w:cs="Times New Roman"/>
          <w:sz w:val="28"/>
          <w:szCs w:val="28"/>
        </w:rPr>
        <w:t xml:space="preserve">о правового акта                         в соответствие </w:t>
      </w:r>
      <w:r w:rsidR="008E7777" w:rsidRPr="008E7777">
        <w:rPr>
          <w:rFonts w:ascii="Times New Roman" w:hAnsi="Times New Roman" w:cs="Times New Roman"/>
          <w:sz w:val="28"/>
          <w:szCs w:val="28"/>
        </w:rPr>
        <w:t xml:space="preserve">с </w:t>
      </w:r>
      <w:r w:rsidR="008E777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8E7777" w:rsidRPr="008E777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E7777">
        <w:rPr>
          <w:rFonts w:ascii="Times New Roman" w:hAnsi="Times New Roman" w:cs="Times New Roman"/>
          <w:sz w:val="28"/>
          <w:szCs w:val="28"/>
        </w:rPr>
        <w:t>, предлагается в</w:t>
      </w:r>
      <w:r w:rsidR="008E7777" w:rsidRPr="008E7777">
        <w:rPr>
          <w:rFonts w:ascii="Times New Roman" w:hAnsi="Times New Roman" w:cs="Times New Roman"/>
          <w:sz w:val="28"/>
          <w:szCs w:val="28"/>
        </w:rPr>
        <w:t>нести в Положение о бюджетном устройстве и бюджетном процессе в городе Нефтеюганске, утвержденное решением Думы города Нефтеюганска от 25.09.2013 № 633-V (с изменениями от 25.09.2024 № 618-VII) изменение</w:t>
      </w:r>
      <w:r w:rsidR="008E7777">
        <w:rPr>
          <w:rFonts w:ascii="Times New Roman" w:hAnsi="Times New Roman" w:cs="Times New Roman"/>
          <w:sz w:val="28"/>
          <w:szCs w:val="28"/>
        </w:rPr>
        <w:t xml:space="preserve"> в</w:t>
      </w:r>
      <w:r w:rsidR="008E7777" w:rsidRPr="008E7777">
        <w:rPr>
          <w:rFonts w:ascii="Times New Roman" w:hAnsi="Times New Roman" w:cs="Times New Roman"/>
          <w:sz w:val="28"/>
          <w:szCs w:val="28"/>
        </w:rPr>
        <w:t xml:space="preserve"> пункт 12 части 5 статьи 10 в </w:t>
      </w:r>
      <w:r w:rsidR="008E7777">
        <w:rPr>
          <w:rFonts w:ascii="Times New Roman" w:hAnsi="Times New Roman" w:cs="Times New Roman"/>
          <w:sz w:val="28"/>
          <w:szCs w:val="28"/>
        </w:rPr>
        <w:t>соответствии с решением Думы города Нефтеюганска о бюджете на очередной финансовый год и плановый пери</w:t>
      </w:r>
      <w:bookmarkStart w:id="0" w:name="_GoBack"/>
      <w:bookmarkEnd w:id="0"/>
      <w:r w:rsidR="008E7777">
        <w:rPr>
          <w:rFonts w:ascii="Times New Roman" w:hAnsi="Times New Roman" w:cs="Times New Roman"/>
          <w:sz w:val="28"/>
          <w:szCs w:val="28"/>
        </w:rPr>
        <w:t xml:space="preserve">од и изложить в </w:t>
      </w:r>
      <w:r w:rsidR="008E7777" w:rsidRPr="008E777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E7777" w:rsidRDefault="008E7777" w:rsidP="008E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777">
        <w:rPr>
          <w:rFonts w:ascii="Times New Roman" w:hAnsi="Times New Roman" w:cs="Times New Roman"/>
          <w:sz w:val="28"/>
          <w:szCs w:val="28"/>
        </w:rPr>
        <w:t xml:space="preserve">«12)случаи и порядок предоставления субсидий юридическим лицам </w:t>
      </w:r>
      <w:r w:rsidR="008C407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7777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услуг, а также субсидий иным некоммерческим организациям, не являющимся государственными (муниципальными) учреждениями, и субсидий муниципальным бюджетным и автономным учреждениям 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регулированию, а также субсидий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</w:t>
      </w:r>
      <w:r w:rsidRPr="008E7777">
        <w:rPr>
          <w:rFonts w:ascii="Times New Roman" w:hAnsi="Times New Roman" w:cs="Times New Roman"/>
          <w:sz w:val="28"/>
          <w:szCs w:val="28"/>
        </w:rPr>
        <w:lastRenderedPageBreak/>
        <w:t>сертификатом на получение муниципальной услуги в социальной сфере в городе Нефтеюганске;».</w:t>
      </w:r>
    </w:p>
    <w:p w:rsidR="004767AC" w:rsidRDefault="004767AC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BF246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6110E9" w:rsidRDefault="006110E9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первичная антикоррупционная экспертиза данного проекта. По результатам проведения антикоррупционной экспертизы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800F18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</w:t>
      </w:r>
      <w:r w:rsidR="00FE5B31" w:rsidRPr="00BC28ED">
        <w:rPr>
          <w:rFonts w:ascii="Times New Roman" w:hAnsi="Times New Roman" w:cs="Times New Roman"/>
          <w:sz w:val="28"/>
          <w:szCs w:val="28"/>
        </w:rPr>
        <w:t>у</w:t>
      </w:r>
      <w:r w:rsidR="008E7777">
        <w:rPr>
          <w:rFonts w:ascii="Times New Roman" w:hAnsi="Times New Roman" w:cs="Times New Roman"/>
          <w:sz w:val="28"/>
          <w:szCs w:val="28"/>
        </w:rPr>
        <w:t>правления города Нефтеюганска 11.11</w:t>
      </w:r>
      <w:r w:rsidRPr="00BC28ED">
        <w:rPr>
          <w:rFonts w:ascii="Times New Roman" w:hAnsi="Times New Roman" w:cs="Times New Roman"/>
          <w:sz w:val="28"/>
          <w:szCs w:val="28"/>
        </w:rPr>
        <w:t>.202</w:t>
      </w:r>
      <w:r w:rsidR="00ED64B3">
        <w:rPr>
          <w:rFonts w:ascii="Times New Roman" w:hAnsi="Times New Roman" w:cs="Times New Roman"/>
          <w:sz w:val="28"/>
          <w:szCs w:val="28"/>
        </w:rPr>
        <w:t>5</w:t>
      </w:r>
      <w:r w:rsidRPr="00BC28ED">
        <w:rPr>
          <w:rFonts w:ascii="Times New Roman" w:hAnsi="Times New Roman" w:cs="Times New Roman"/>
          <w:sz w:val="28"/>
          <w:szCs w:val="28"/>
        </w:rPr>
        <w:t>. Срок для пр</w:t>
      </w:r>
      <w:r w:rsidR="008E7777">
        <w:rPr>
          <w:rFonts w:ascii="Times New Roman" w:hAnsi="Times New Roman" w:cs="Times New Roman"/>
          <w:sz w:val="28"/>
          <w:szCs w:val="28"/>
        </w:rPr>
        <w:t>иема заключений установлен до 19</w:t>
      </w:r>
      <w:r w:rsidR="00FE5B31" w:rsidRPr="00BC28ED">
        <w:rPr>
          <w:rFonts w:ascii="Times New Roman" w:hAnsi="Times New Roman" w:cs="Times New Roman"/>
          <w:sz w:val="28"/>
          <w:szCs w:val="28"/>
        </w:rPr>
        <w:t>.</w:t>
      </w:r>
      <w:r w:rsidR="00CD7380">
        <w:rPr>
          <w:rFonts w:ascii="Times New Roman" w:hAnsi="Times New Roman" w:cs="Times New Roman"/>
          <w:sz w:val="28"/>
          <w:szCs w:val="28"/>
        </w:rPr>
        <w:t>1</w:t>
      </w:r>
      <w:r w:rsidR="008E7777">
        <w:rPr>
          <w:rFonts w:ascii="Times New Roman" w:hAnsi="Times New Roman" w:cs="Times New Roman"/>
          <w:sz w:val="28"/>
          <w:szCs w:val="28"/>
        </w:rPr>
        <w:t>1</w:t>
      </w:r>
      <w:r w:rsidR="00FE5B31" w:rsidRPr="00BC28ED">
        <w:rPr>
          <w:rFonts w:ascii="Times New Roman" w:hAnsi="Times New Roman" w:cs="Times New Roman"/>
          <w:sz w:val="28"/>
          <w:szCs w:val="28"/>
        </w:rPr>
        <w:t>.202</w:t>
      </w:r>
      <w:r w:rsidR="00ED64B3">
        <w:rPr>
          <w:rFonts w:ascii="Times New Roman" w:hAnsi="Times New Roman" w:cs="Times New Roman"/>
          <w:sz w:val="28"/>
          <w:szCs w:val="28"/>
        </w:rPr>
        <w:t>5</w:t>
      </w:r>
      <w:r w:rsidRPr="00BC28ED">
        <w:rPr>
          <w:rFonts w:ascii="Times New Roman" w:hAnsi="Times New Roman" w:cs="Times New Roman"/>
          <w:sz w:val="28"/>
          <w:szCs w:val="28"/>
        </w:rPr>
        <w:t>.</w:t>
      </w: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C2A" w:rsidRPr="009E5B39" w:rsidRDefault="00FE5B31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</w:t>
      </w:r>
      <w:r w:rsidR="00D22D47">
        <w:rPr>
          <w:rFonts w:ascii="Times New Roman" w:hAnsi="Times New Roman" w:cs="Times New Roman"/>
          <w:sz w:val="28"/>
          <w:szCs w:val="28"/>
        </w:rPr>
        <w:t xml:space="preserve">   </w:t>
      </w:r>
      <w:r w:rsidR="005C5984">
        <w:rPr>
          <w:rFonts w:ascii="Times New Roman" w:hAnsi="Times New Roman" w:cs="Times New Roman"/>
          <w:sz w:val="28"/>
          <w:szCs w:val="28"/>
        </w:rPr>
        <w:t xml:space="preserve">  </w:t>
      </w:r>
      <w:r w:rsidR="0027408F">
        <w:rPr>
          <w:rFonts w:ascii="Times New Roman" w:hAnsi="Times New Roman" w:cs="Times New Roman"/>
          <w:sz w:val="28"/>
          <w:szCs w:val="28"/>
        </w:rPr>
        <w:t xml:space="preserve"> 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984">
        <w:rPr>
          <w:rFonts w:ascii="Times New Roman" w:hAnsi="Times New Roman" w:cs="Times New Roman"/>
          <w:sz w:val="28"/>
          <w:szCs w:val="28"/>
        </w:rPr>
        <w:t>З.Ш.Шагиева</w:t>
      </w:r>
      <w:proofErr w:type="spellEnd"/>
    </w:p>
    <w:sectPr w:rsidR="006B2C2A" w:rsidRPr="009E5B39" w:rsidSect="00533F3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C1" w:rsidRDefault="00E07DC1" w:rsidP="00B95254">
      <w:pPr>
        <w:spacing w:after="0" w:line="240" w:lineRule="auto"/>
      </w:pPr>
      <w:r>
        <w:separator/>
      </w:r>
    </w:p>
  </w:endnote>
  <w:endnote w:type="continuationSeparator" w:id="0">
    <w:p w:rsidR="00E07DC1" w:rsidRDefault="00E07DC1" w:rsidP="00B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C1" w:rsidRDefault="00E07DC1" w:rsidP="00B95254">
      <w:pPr>
        <w:spacing w:after="0" w:line="240" w:lineRule="auto"/>
      </w:pPr>
      <w:r>
        <w:separator/>
      </w:r>
    </w:p>
  </w:footnote>
  <w:footnote w:type="continuationSeparator" w:id="0">
    <w:p w:rsidR="00E07DC1" w:rsidRDefault="00E07DC1" w:rsidP="00B9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95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5984" w:rsidRPr="005C5984" w:rsidRDefault="005C598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40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5254" w:rsidRDefault="00B952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77916"/>
    <w:rsid w:val="0008337E"/>
    <w:rsid w:val="00101722"/>
    <w:rsid w:val="00112A2D"/>
    <w:rsid w:val="001638F2"/>
    <w:rsid w:val="001C0414"/>
    <w:rsid w:val="001F1B23"/>
    <w:rsid w:val="0023149F"/>
    <w:rsid w:val="00240BDD"/>
    <w:rsid w:val="00241BBE"/>
    <w:rsid w:val="00253426"/>
    <w:rsid w:val="00255256"/>
    <w:rsid w:val="00266C0F"/>
    <w:rsid w:val="0027408F"/>
    <w:rsid w:val="00284C90"/>
    <w:rsid w:val="00295E92"/>
    <w:rsid w:val="002A2F63"/>
    <w:rsid w:val="002B39F2"/>
    <w:rsid w:val="002C5BFC"/>
    <w:rsid w:val="002C63AB"/>
    <w:rsid w:val="0036779D"/>
    <w:rsid w:val="003A0B3A"/>
    <w:rsid w:val="003A1961"/>
    <w:rsid w:val="003B21F8"/>
    <w:rsid w:val="003F0378"/>
    <w:rsid w:val="00414383"/>
    <w:rsid w:val="00437E92"/>
    <w:rsid w:val="004631C4"/>
    <w:rsid w:val="0046678F"/>
    <w:rsid w:val="004670B2"/>
    <w:rsid w:val="004767AC"/>
    <w:rsid w:val="00484EED"/>
    <w:rsid w:val="004C53CE"/>
    <w:rsid w:val="004D14BD"/>
    <w:rsid w:val="00533F37"/>
    <w:rsid w:val="00544756"/>
    <w:rsid w:val="005730AD"/>
    <w:rsid w:val="005C5984"/>
    <w:rsid w:val="005D06ED"/>
    <w:rsid w:val="005E410C"/>
    <w:rsid w:val="006110E9"/>
    <w:rsid w:val="00614078"/>
    <w:rsid w:val="0063522E"/>
    <w:rsid w:val="006A0D6D"/>
    <w:rsid w:val="006B2C2A"/>
    <w:rsid w:val="006D1EE5"/>
    <w:rsid w:val="00721958"/>
    <w:rsid w:val="007614B1"/>
    <w:rsid w:val="007C037E"/>
    <w:rsid w:val="007C0F41"/>
    <w:rsid w:val="007C56AC"/>
    <w:rsid w:val="007C76AC"/>
    <w:rsid w:val="007D6528"/>
    <w:rsid w:val="00800F18"/>
    <w:rsid w:val="008011FB"/>
    <w:rsid w:val="008039AF"/>
    <w:rsid w:val="008740D0"/>
    <w:rsid w:val="008C4077"/>
    <w:rsid w:val="008D32C6"/>
    <w:rsid w:val="008D68F5"/>
    <w:rsid w:val="008E1808"/>
    <w:rsid w:val="008E7777"/>
    <w:rsid w:val="00903542"/>
    <w:rsid w:val="009158C7"/>
    <w:rsid w:val="00916477"/>
    <w:rsid w:val="00927EE9"/>
    <w:rsid w:val="00946C71"/>
    <w:rsid w:val="009B1B52"/>
    <w:rsid w:val="009C231C"/>
    <w:rsid w:val="009D18C4"/>
    <w:rsid w:val="009D53F7"/>
    <w:rsid w:val="009E5B39"/>
    <w:rsid w:val="009F3FD5"/>
    <w:rsid w:val="00A51F5F"/>
    <w:rsid w:val="00A7227B"/>
    <w:rsid w:val="00A80948"/>
    <w:rsid w:val="00A81078"/>
    <w:rsid w:val="00B06AD1"/>
    <w:rsid w:val="00B37528"/>
    <w:rsid w:val="00B604EF"/>
    <w:rsid w:val="00B657DC"/>
    <w:rsid w:val="00B752C6"/>
    <w:rsid w:val="00B95254"/>
    <w:rsid w:val="00B962A9"/>
    <w:rsid w:val="00BA4D71"/>
    <w:rsid w:val="00BB6B90"/>
    <w:rsid w:val="00BC28ED"/>
    <w:rsid w:val="00BF2462"/>
    <w:rsid w:val="00BF3E28"/>
    <w:rsid w:val="00C10B9B"/>
    <w:rsid w:val="00C15479"/>
    <w:rsid w:val="00C27195"/>
    <w:rsid w:val="00C70A6B"/>
    <w:rsid w:val="00C90B4B"/>
    <w:rsid w:val="00CA1F54"/>
    <w:rsid w:val="00CA2C47"/>
    <w:rsid w:val="00CB0EF4"/>
    <w:rsid w:val="00CD7380"/>
    <w:rsid w:val="00D1619E"/>
    <w:rsid w:val="00D22D47"/>
    <w:rsid w:val="00D26A0B"/>
    <w:rsid w:val="00D715B2"/>
    <w:rsid w:val="00D75C58"/>
    <w:rsid w:val="00DE0417"/>
    <w:rsid w:val="00DF2479"/>
    <w:rsid w:val="00E07DC1"/>
    <w:rsid w:val="00E158ED"/>
    <w:rsid w:val="00E31B51"/>
    <w:rsid w:val="00E359B1"/>
    <w:rsid w:val="00E77111"/>
    <w:rsid w:val="00EA65A5"/>
    <w:rsid w:val="00EC6D89"/>
    <w:rsid w:val="00ED1002"/>
    <w:rsid w:val="00ED64B3"/>
    <w:rsid w:val="00EE07D7"/>
    <w:rsid w:val="00EF2C7E"/>
    <w:rsid w:val="00F05C45"/>
    <w:rsid w:val="00F14A12"/>
    <w:rsid w:val="00F41AC1"/>
    <w:rsid w:val="00F434C2"/>
    <w:rsid w:val="00F47FD8"/>
    <w:rsid w:val="00FB09B1"/>
    <w:rsid w:val="00FC280F"/>
    <w:rsid w:val="00FE5B31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254"/>
  </w:style>
  <w:style w:type="paragraph" w:styleId="a9">
    <w:name w:val="footer"/>
    <w:basedOn w:val="a"/>
    <w:link w:val="aa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87</cp:revision>
  <cp:lastPrinted>2025-11-11T05:46:00Z</cp:lastPrinted>
  <dcterms:created xsi:type="dcterms:W3CDTF">2019-11-11T05:08:00Z</dcterms:created>
  <dcterms:modified xsi:type="dcterms:W3CDTF">2025-11-11T06:14:00Z</dcterms:modified>
</cp:coreProperties>
</file>