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B9" w:rsidRDefault="00947FEE">
      <w:pPr>
        <w:ind w:right="-1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-0.6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7CB9" w:rsidRDefault="002C7CB9">
      <w:pPr>
        <w:ind w:right="-1"/>
        <w:jc w:val="both"/>
        <w:rPr>
          <w:b/>
          <w:sz w:val="28"/>
          <w:szCs w:val="28"/>
        </w:rPr>
      </w:pPr>
    </w:p>
    <w:p w:rsidR="002C7CB9" w:rsidRDefault="002C7CB9">
      <w:pPr>
        <w:ind w:right="-1"/>
        <w:jc w:val="both"/>
        <w:rPr>
          <w:b/>
          <w:sz w:val="28"/>
          <w:szCs w:val="28"/>
        </w:rPr>
      </w:pPr>
    </w:p>
    <w:p w:rsidR="002C7CB9" w:rsidRDefault="002C7CB9">
      <w:pPr>
        <w:ind w:right="-1"/>
        <w:jc w:val="center"/>
        <w:rPr>
          <w:b/>
          <w:sz w:val="28"/>
          <w:szCs w:val="28"/>
        </w:rPr>
      </w:pPr>
    </w:p>
    <w:p w:rsidR="002C7CB9" w:rsidRDefault="00947FEE">
      <w:pPr>
        <w:ind w:left="-142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ГОРОДА НЕФТЕЮГАНСКА</w:t>
      </w:r>
    </w:p>
    <w:p w:rsidR="002C7CB9" w:rsidRDefault="002C7CB9">
      <w:pPr>
        <w:ind w:left="-142"/>
        <w:jc w:val="center"/>
        <w:rPr>
          <w:b/>
          <w:bCs/>
          <w:sz w:val="10"/>
          <w:szCs w:val="10"/>
        </w:rPr>
      </w:pPr>
    </w:p>
    <w:p w:rsidR="002C7CB9" w:rsidRDefault="00947FEE">
      <w:pPr>
        <w:ind w:left="-142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РАСПОРЯЖЕНИЕ</w:t>
      </w:r>
    </w:p>
    <w:p w:rsidR="002C7CB9" w:rsidRDefault="002C7CB9">
      <w:pPr>
        <w:ind w:left="-142"/>
        <w:jc w:val="center"/>
        <w:outlineLvl w:val="0"/>
        <w:rPr>
          <w:b/>
          <w:bCs/>
          <w:sz w:val="10"/>
          <w:szCs w:val="10"/>
        </w:rPr>
      </w:pPr>
    </w:p>
    <w:p w:rsidR="002C7CB9" w:rsidRDefault="002C7CB9">
      <w:pPr>
        <w:ind w:left="-142"/>
        <w:jc w:val="center"/>
        <w:outlineLvl w:val="0"/>
        <w:rPr>
          <w:b/>
          <w:bCs/>
          <w:sz w:val="10"/>
          <w:szCs w:val="10"/>
        </w:rPr>
      </w:pPr>
    </w:p>
    <w:p w:rsidR="002C7CB9" w:rsidRDefault="002C7CB9">
      <w:pPr>
        <w:ind w:left="-142"/>
        <w:jc w:val="center"/>
        <w:outlineLvl w:val="0"/>
        <w:rPr>
          <w:b/>
          <w:bCs/>
          <w:sz w:val="10"/>
          <w:szCs w:val="10"/>
        </w:rPr>
      </w:pPr>
    </w:p>
    <w:p w:rsidR="002C7CB9" w:rsidRDefault="002C7CB9">
      <w:pPr>
        <w:ind w:left="-142"/>
        <w:jc w:val="center"/>
        <w:outlineLvl w:val="0"/>
        <w:rPr>
          <w:b/>
          <w:bCs/>
          <w:sz w:val="10"/>
          <w:szCs w:val="10"/>
        </w:rPr>
      </w:pPr>
    </w:p>
    <w:tbl>
      <w:tblPr>
        <w:tblW w:w="9495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4774"/>
        <w:gridCol w:w="1603"/>
      </w:tblGrid>
      <w:tr w:rsidR="002C7CB9">
        <w:trPr>
          <w:cantSplit/>
          <w:trHeight w:val="232"/>
        </w:trPr>
        <w:tc>
          <w:tcPr>
            <w:tcW w:w="3118" w:type="dxa"/>
          </w:tcPr>
          <w:p w:rsidR="002C7CB9" w:rsidRDefault="00947FEE">
            <w:pPr>
              <w:pStyle w:val="docdata"/>
              <w:spacing w:after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12.11.2025</w:t>
            </w:r>
          </w:p>
        </w:tc>
        <w:tc>
          <w:tcPr>
            <w:tcW w:w="4774" w:type="dxa"/>
          </w:tcPr>
          <w:p w:rsidR="002C7CB9" w:rsidRDefault="002C7CB9">
            <w:pPr>
              <w:pStyle w:val="docdata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2C7CB9" w:rsidRDefault="00947FEE">
            <w:pPr>
              <w:pStyle w:val="docdata"/>
              <w:spacing w:after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     № 654-р</w:t>
            </w:r>
          </w:p>
        </w:tc>
      </w:tr>
    </w:tbl>
    <w:p w:rsidR="002C7CB9" w:rsidRDefault="00947FEE">
      <w:pPr>
        <w:jc w:val="center"/>
      </w:pPr>
      <w:r>
        <w:t>г.Нефтеюганск</w:t>
      </w:r>
    </w:p>
    <w:p w:rsidR="002C7CB9" w:rsidRDefault="002C7CB9">
      <w:pPr>
        <w:jc w:val="both"/>
        <w:rPr>
          <w:rFonts w:ascii="Calibri" w:hAnsi="Calibri"/>
          <w:b/>
          <w:sz w:val="20"/>
          <w:szCs w:val="20"/>
        </w:rPr>
      </w:pPr>
    </w:p>
    <w:p w:rsidR="002C7CB9" w:rsidRDefault="00947FE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перечне должностных лиц в администрации города Нефтеюганска,</w:t>
      </w:r>
      <w:r>
        <w:rPr>
          <w:b/>
          <w:sz w:val="28"/>
          <w:szCs w:val="28"/>
        </w:rPr>
        <w:t xml:space="preserve"> органах администрации города Нефтеюганска, на которых возлагается персональная ответственность за своевременное уведомление </w:t>
      </w:r>
    </w:p>
    <w:p w:rsidR="002C7CB9" w:rsidRDefault="00947FE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 поступлении экстренной информации</w:t>
      </w:r>
    </w:p>
    <w:p w:rsidR="002C7CB9" w:rsidRDefault="002C7CB9">
      <w:pPr>
        <w:jc w:val="both"/>
        <w:rPr>
          <w:b/>
          <w:bCs/>
          <w:sz w:val="28"/>
          <w:szCs w:val="28"/>
        </w:rPr>
      </w:pPr>
    </w:p>
    <w:p w:rsidR="002C7CB9" w:rsidRDefault="0094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06.03.2006 № 35-ФЗ                      «О противод</w:t>
      </w:r>
      <w:r>
        <w:rPr>
          <w:sz w:val="28"/>
          <w:szCs w:val="28"/>
        </w:rPr>
        <w:t>ействии терроризму», Федеральным законом от 06.10.2003                            № 131-ФЗ «Об общих принципах организации местного самоуправления в Российской Федерации», Федеральным законом от 20.03.2025 № 33-ФЗ                          «Об общих принцип</w:t>
      </w:r>
      <w:r>
        <w:rPr>
          <w:sz w:val="28"/>
          <w:szCs w:val="28"/>
        </w:rPr>
        <w:t xml:space="preserve">ах организации местного самоуправления в единой системе публичной власти», с учетом методических рекомендаций органам местного самоуправления по реализации Федерального закона от 06.10.2003 № 131-ФЗ «Об общих принципах местного самоуправления в Российской </w:t>
      </w:r>
      <w:r>
        <w:rPr>
          <w:sz w:val="28"/>
          <w:szCs w:val="28"/>
        </w:rPr>
        <w:t xml:space="preserve">Федерации» в области гражданской обороны, защиты населения и территорий                                         от чрезвычайных ситуаций, обеспечения пожарной безопасности и безопасности людей на водных объектах» от 15.07.2021,  во исполнение пункта 1.4.6 </w:t>
      </w:r>
      <w:r>
        <w:rPr>
          <w:sz w:val="28"/>
          <w:szCs w:val="28"/>
        </w:rPr>
        <w:t>протокола внеочередного заседания Антитеррористической комиссии города Нефтеюганска и Оперативной группы в городе Нефтеюганске от 24.10.2025        № 136/121:</w:t>
      </w:r>
    </w:p>
    <w:p w:rsidR="002C7CB9" w:rsidRDefault="0094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должностных лиц в администрации города Нефтеюганска, органах администрации г</w:t>
      </w:r>
      <w:r>
        <w:rPr>
          <w:sz w:val="28"/>
          <w:szCs w:val="28"/>
        </w:rPr>
        <w:t>орода Нефтеюганска, на которых возлагается персональная ответственность за своевременное уведомление при поступлении экстренной информации (далее - Перечень), согласно приложению к распоряжению.</w:t>
      </w:r>
    </w:p>
    <w:p w:rsidR="002C7CB9" w:rsidRDefault="0094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2.Должностным лицам администрации города, включенным в Перече</w:t>
      </w:r>
      <w:r>
        <w:rPr>
          <w:sz w:val="28"/>
          <w:szCs w:val="28"/>
        </w:rPr>
        <w:t>нь, обеспечить уведомление руководителей учреждений/организаций, осуществляющих деятельность на территории города Нефтеюганска, при поступлении экстренной информации (в соответствии со Схемой оповещения                   в случае получения экстренной инфор</w:t>
      </w:r>
      <w:r>
        <w:rPr>
          <w:sz w:val="28"/>
          <w:szCs w:val="28"/>
        </w:rPr>
        <w:t>мации, утвержденной главой города Нефтеюганска от 27.10.2025).</w:t>
      </w:r>
    </w:p>
    <w:p w:rsidR="002C7CB9" w:rsidRDefault="0094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3.Департаменту по делам администрации города ознакомить должностных лиц администрации города, включенных в Перечень, с настоящим распоряжением.</w:t>
      </w:r>
    </w:p>
    <w:p w:rsidR="002C7CB9" w:rsidRDefault="0094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4.Информационно-аналитическому отделу администрац</w:t>
      </w:r>
      <w:r>
        <w:rPr>
          <w:sz w:val="28"/>
          <w:szCs w:val="28"/>
        </w:rPr>
        <w:t>ии города (Михайлова Ю.В.) разместить распоряжение на официальном сайте органов местного самоуправления города Нефтеюганска.</w:t>
      </w:r>
    </w:p>
    <w:p w:rsidR="002C7CB9" w:rsidRDefault="00947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5.Контроль исполнения распоряжения оставляю за собой.</w:t>
      </w:r>
    </w:p>
    <w:p w:rsidR="002C7CB9" w:rsidRDefault="002C7CB9">
      <w:pPr>
        <w:jc w:val="both"/>
        <w:rPr>
          <w:sz w:val="28"/>
          <w:szCs w:val="28"/>
        </w:rPr>
      </w:pPr>
    </w:p>
    <w:p w:rsidR="002C7CB9" w:rsidRDefault="002C7CB9">
      <w:pPr>
        <w:jc w:val="both"/>
        <w:rPr>
          <w:sz w:val="28"/>
          <w:szCs w:val="28"/>
        </w:rPr>
      </w:pPr>
    </w:p>
    <w:p w:rsidR="002C7CB9" w:rsidRDefault="00947F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Ю.В.Чекунов</w:t>
      </w: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2C7CB9">
      <w:pPr>
        <w:jc w:val="right"/>
        <w:rPr>
          <w:sz w:val="28"/>
          <w:szCs w:val="28"/>
        </w:rPr>
      </w:pPr>
    </w:p>
    <w:p w:rsidR="002C7CB9" w:rsidRDefault="00947F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C7CB9" w:rsidRDefault="00947F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2C7CB9" w:rsidRDefault="00947FEE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C7CB9" w:rsidRDefault="00947F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12.11.2025 № 654-р</w:t>
      </w:r>
    </w:p>
    <w:p w:rsidR="002C7CB9" w:rsidRDefault="002C7CB9">
      <w:pPr>
        <w:jc w:val="center"/>
        <w:rPr>
          <w:sz w:val="28"/>
          <w:szCs w:val="28"/>
        </w:rPr>
      </w:pPr>
    </w:p>
    <w:p w:rsidR="002C7CB9" w:rsidRDefault="00947FE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C7CB9" w:rsidRDefault="00947FE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 в администрации города Нефтеюганска,</w:t>
      </w:r>
    </w:p>
    <w:p w:rsidR="002C7CB9" w:rsidRDefault="00947FE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органах администрации города Нефтеюганска, на которых возлагается персональная ответственность за своевременное уведомление</w:t>
      </w:r>
    </w:p>
    <w:p w:rsidR="002C7CB9" w:rsidRDefault="00947F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поступлении экстренной информации</w:t>
      </w:r>
    </w:p>
    <w:p w:rsidR="002C7CB9" w:rsidRDefault="002C7CB9">
      <w:pPr>
        <w:jc w:val="center"/>
        <w:rPr>
          <w:sz w:val="28"/>
          <w:szCs w:val="28"/>
        </w:rPr>
      </w:pP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776"/>
        <w:gridCol w:w="8858"/>
      </w:tblGrid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ind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ind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ind w:hanging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организации</w:t>
            </w:r>
            <w:r>
              <w:rPr>
                <w:sz w:val="28"/>
                <w:szCs w:val="28"/>
              </w:rPr>
              <w:t xml:space="preserve"> деятельности по вопросам общественной безопасности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организации деятельности по вопросам общественной безопасности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делам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- начальник отдела наград и протокола департамента по делам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общественных связей  и молодежной политики департамента по делам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взаимодействия с об</w:t>
            </w:r>
            <w:r>
              <w:rPr>
                <w:sz w:val="28"/>
                <w:szCs w:val="28"/>
              </w:rPr>
              <w:t>щественными организациями и поддержки гражданских инициатив департамента по делам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информационных технологий,  документационного обеспечения и контроля департамента по делам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</w:t>
            </w:r>
            <w:r>
              <w:rPr>
                <w:sz w:val="28"/>
                <w:szCs w:val="28"/>
              </w:rPr>
              <w:t>ла контрактной деятельности и охраны труда департамента по делам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департамента по делам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образования администрации города 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>
              <w:rPr>
                <w:sz w:val="28"/>
                <w:szCs w:val="28"/>
              </w:rPr>
              <w:t xml:space="preserve"> департамента образования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комплексной безопасности департамента образования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комплексной безопасности департамента образования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экономического развития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экономического развития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предпринимательства и потребительского рынка</w:t>
            </w:r>
            <w:r>
              <w:rPr>
                <w:sz w:val="28"/>
                <w:szCs w:val="28"/>
              </w:rPr>
              <w:t xml:space="preserve"> департамента экономического развития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отдела развития предпринимательства и потребительского рынка департамента экономического развития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градостроительства и земельны</w:t>
            </w:r>
            <w:r>
              <w:rPr>
                <w:sz w:val="28"/>
                <w:szCs w:val="28"/>
              </w:rPr>
              <w:t>х отношений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градостроительства и земельных отношений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- директор департамента жилищно-коммунального хозяйства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директора департамента жилищно-коммунального хозяйства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финансов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финансов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муниципального имущества 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муниципального имущества 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культуры и туризма администрации города 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</w:t>
            </w:r>
            <w:r>
              <w:rPr>
                <w:sz w:val="28"/>
                <w:szCs w:val="28"/>
              </w:rPr>
              <w:t xml:space="preserve">омитета культуры и туризма администрации города 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организационного обеспечения комитета культуры и туризма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организационного обеспечения</w:t>
            </w:r>
            <w:r>
              <w:rPr>
                <w:sz w:val="28"/>
                <w:szCs w:val="28"/>
              </w:rPr>
              <w:t xml:space="preserve"> комитета культуры и туризма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и туризма комитета культуры и туризма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</w:pPr>
            <w:r>
              <w:rPr>
                <w:sz w:val="28"/>
                <w:szCs w:val="28"/>
              </w:rPr>
              <w:t>главный специалист отдела культуры и туризма комитета культуры и туризма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физической культуры и спорта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физической культуры и спорта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спортивно-массовой работы комитета физической культуры и спорта админис</w:t>
            </w:r>
            <w:r>
              <w:rPr>
                <w:sz w:val="28"/>
                <w:szCs w:val="28"/>
              </w:rPr>
              <w:t>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спортивно-массовой работы комитета физической культуры и спорта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спортивно-массовой работы комитета физической культуры и спорта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учета, отчетности и контроля комитета физической культуры и спорта администрации города - главный бухгалтер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учета, отчетности и контроля комитета физической культуры и спорта администрации города - замес</w:t>
            </w:r>
            <w:r>
              <w:rPr>
                <w:sz w:val="28"/>
                <w:szCs w:val="28"/>
              </w:rPr>
              <w:t>титель главного бухгалтера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специальных мероприятий 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технической защиты информации комитета специальных мероприятий 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юридическо-правового управления адм</w:t>
            </w:r>
            <w:r>
              <w:rPr>
                <w:sz w:val="28"/>
                <w:szCs w:val="28"/>
              </w:rPr>
              <w:t>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юридическо-правового управления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муниципальных закупок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торгов управления муниципальных закупок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информационно-аналитического отдела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информационно-аналитического отдела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записи актов гражданского состояния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отдела  записи актов гражданского состояния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финансового контроля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закупок отдела финансового контроля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муниципального контроля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сектора контроля в сфере лесов и благоустройства города службы муниципального контроля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организации деятельности комиссии по </w:t>
            </w:r>
            <w:r>
              <w:rPr>
                <w:sz w:val="28"/>
                <w:szCs w:val="28"/>
              </w:rPr>
              <w:t>делам несовершеннолетних и защите их прав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отдела по организации деятельности комиссии по делам несовершеннолетних и защите их прав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отдела по обеспечению деятельности </w:t>
            </w:r>
            <w:r>
              <w:rPr>
                <w:sz w:val="28"/>
                <w:szCs w:val="28"/>
              </w:rPr>
              <w:t>административной комиссии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гражданской обороны и чрезвычайным ситуациям администрации города</w:t>
            </w:r>
          </w:p>
        </w:tc>
      </w:tr>
      <w:tr w:rsidR="002C7CB9">
        <w:tc>
          <w:tcPr>
            <w:tcW w:w="776" w:type="dxa"/>
            <w:shd w:val="clear" w:color="auto" w:fill="auto"/>
            <w:vAlign w:val="center"/>
          </w:tcPr>
          <w:p w:rsidR="002C7CB9" w:rsidRDefault="00947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</w:t>
            </w:r>
          </w:p>
        </w:tc>
        <w:tc>
          <w:tcPr>
            <w:tcW w:w="8858" w:type="dxa"/>
            <w:shd w:val="clear" w:color="auto" w:fill="auto"/>
          </w:tcPr>
          <w:p w:rsidR="002C7CB9" w:rsidRDefault="00947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делам гражданской обороны и чрезвычайным ситуациям администрации города</w:t>
            </w:r>
          </w:p>
        </w:tc>
      </w:tr>
    </w:tbl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7CB9" w:rsidRDefault="002C7CB9">
      <w:pPr>
        <w:pStyle w:val="ConsPlusNonformat"/>
        <w:jc w:val="both"/>
        <w:rPr>
          <w:sz w:val="26"/>
          <w:szCs w:val="26"/>
        </w:rPr>
      </w:pPr>
      <w:bookmarkStart w:id="0" w:name="_GoBack"/>
      <w:bookmarkEnd w:id="0"/>
    </w:p>
    <w:sectPr w:rsidR="002C7CB9">
      <w:headerReference w:type="even" r:id="rId13"/>
      <w:headerReference w:type="default" r:id="rId14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EE" w:rsidRDefault="00947FEE">
      <w:r>
        <w:separator/>
      </w:r>
    </w:p>
  </w:endnote>
  <w:endnote w:type="continuationSeparator" w:id="0">
    <w:p w:rsidR="00947FEE" w:rsidRDefault="0094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EE" w:rsidRDefault="00947FEE">
      <w:r>
        <w:separator/>
      </w:r>
    </w:p>
  </w:footnote>
  <w:footnote w:type="continuationSeparator" w:id="0">
    <w:p w:rsidR="00947FEE" w:rsidRDefault="0094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9" w:rsidRDefault="00947FEE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C7CB9" w:rsidRDefault="002C7C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389666"/>
      <w:docPartObj>
        <w:docPartGallery w:val="Page Numbers (Top of Page)"/>
        <w:docPartUnique/>
      </w:docPartObj>
    </w:sdtPr>
    <w:sdtEndPr/>
    <w:sdtContent>
      <w:p w:rsidR="002C7CB9" w:rsidRDefault="00947F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AA1">
          <w:rPr>
            <w:noProof/>
          </w:rPr>
          <w:t>5</w:t>
        </w:r>
        <w:r>
          <w:fldChar w:fldCharType="end"/>
        </w:r>
      </w:p>
    </w:sdtContent>
  </w:sdt>
  <w:p w:rsidR="002C7CB9" w:rsidRDefault="002C7C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385"/>
    <w:multiLevelType w:val="hybridMultilevel"/>
    <w:tmpl w:val="BDA64064"/>
    <w:lvl w:ilvl="0" w:tplc="9626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4E2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A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2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2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A6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87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EB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ECA"/>
    <w:multiLevelType w:val="hybridMultilevel"/>
    <w:tmpl w:val="3EF6DED6"/>
    <w:lvl w:ilvl="0" w:tplc="34504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AC26E">
      <w:start w:val="1"/>
      <w:numFmt w:val="lowerLetter"/>
      <w:lvlText w:val="%2."/>
      <w:lvlJc w:val="left"/>
      <w:pPr>
        <w:ind w:left="1440" w:hanging="360"/>
      </w:pPr>
    </w:lvl>
    <w:lvl w:ilvl="2" w:tplc="A7202722">
      <w:start w:val="1"/>
      <w:numFmt w:val="lowerRoman"/>
      <w:lvlText w:val="%3."/>
      <w:lvlJc w:val="right"/>
      <w:pPr>
        <w:ind w:left="2160" w:hanging="180"/>
      </w:pPr>
    </w:lvl>
    <w:lvl w:ilvl="3" w:tplc="BB1E0336">
      <w:start w:val="1"/>
      <w:numFmt w:val="decimal"/>
      <w:lvlText w:val="%4."/>
      <w:lvlJc w:val="left"/>
      <w:pPr>
        <w:ind w:left="2880" w:hanging="360"/>
      </w:pPr>
    </w:lvl>
    <w:lvl w:ilvl="4" w:tplc="6CCE7574">
      <w:start w:val="1"/>
      <w:numFmt w:val="lowerLetter"/>
      <w:lvlText w:val="%5."/>
      <w:lvlJc w:val="left"/>
      <w:pPr>
        <w:ind w:left="3600" w:hanging="360"/>
      </w:pPr>
    </w:lvl>
    <w:lvl w:ilvl="5" w:tplc="53A41A3E">
      <w:start w:val="1"/>
      <w:numFmt w:val="lowerRoman"/>
      <w:lvlText w:val="%6."/>
      <w:lvlJc w:val="right"/>
      <w:pPr>
        <w:ind w:left="4320" w:hanging="180"/>
      </w:pPr>
    </w:lvl>
    <w:lvl w:ilvl="6" w:tplc="34D2B530">
      <w:start w:val="1"/>
      <w:numFmt w:val="decimal"/>
      <w:lvlText w:val="%7."/>
      <w:lvlJc w:val="left"/>
      <w:pPr>
        <w:ind w:left="5040" w:hanging="360"/>
      </w:pPr>
    </w:lvl>
    <w:lvl w:ilvl="7" w:tplc="86422B88">
      <w:start w:val="1"/>
      <w:numFmt w:val="lowerLetter"/>
      <w:lvlText w:val="%8."/>
      <w:lvlJc w:val="left"/>
      <w:pPr>
        <w:ind w:left="5760" w:hanging="360"/>
      </w:pPr>
    </w:lvl>
    <w:lvl w:ilvl="8" w:tplc="769E2B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16A"/>
    <w:multiLevelType w:val="hybridMultilevel"/>
    <w:tmpl w:val="F04655A0"/>
    <w:lvl w:ilvl="0" w:tplc="4F583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A4740">
      <w:start w:val="1"/>
      <w:numFmt w:val="none"/>
      <w:lvlText w:val=""/>
      <w:lvlJc w:val="left"/>
      <w:pPr>
        <w:tabs>
          <w:tab w:val="num" w:pos="360"/>
        </w:tabs>
      </w:pPr>
    </w:lvl>
    <w:lvl w:ilvl="2" w:tplc="B2DE64FE">
      <w:start w:val="1"/>
      <w:numFmt w:val="none"/>
      <w:lvlText w:val=""/>
      <w:lvlJc w:val="left"/>
      <w:pPr>
        <w:tabs>
          <w:tab w:val="num" w:pos="360"/>
        </w:tabs>
      </w:pPr>
    </w:lvl>
    <w:lvl w:ilvl="3" w:tplc="F1CA74CC">
      <w:start w:val="1"/>
      <w:numFmt w:val="none"/>
      <w:lvlText w:val=""/>
      <w:lvlJc w:val="left"/>
      <w:pPr>
        <w:tabs>
          <w:tab w:val="num" w:pos="360"/>
        </w:tabs>
      </w:pPr>
    </w:lvl>
    <w:lvl w:ilvl="4" w:tplc="26E0B976">
      <w:start w:val="1"/>
      <w:numFmt w:val="none"/>
      <w:lvlText w:val=""/>
      <w:lvlJc w:val="left"/>
      <w:pPr>
        <w:tabs>
          <w:tab w:val="num" w:pos="360"/>
        </w:tabs>
      </w:pPr>
    </w:lvl>
    <w:lvl w:ilvl="5" w:tplc="57B050E0">
      <w:start w:val="1"/>
      <w:numFmt w:val="none"/>
      <w:lvlText w:val=""/>
      <w:lvlJc w:val="left"/>
      <w:pPr>
        <w:tabs>
          <w:tab w:val="num" w:pos="360"/>
        </w:tabs>
      </w:pPr>
    </w:lvl>
    <w:lvl w:ilvl="6" w:tplc="13981A5E">
      <w:start w:val="1"/>
      <w:numFmt w:val="none"/>
      <w:lvlText w:val=""/>
      <w:lvlJc w:val="left"/>
      <w:pPr>
        <w:tabs>
          <w:tab w:val="num" w:pos="360"/>
        </w:tabs>
      </w:pPr>
    </w:lvl>
    <w:lvl w:ilvl="7" w:tplc="0076FCF6">
      <w:start w:val="1"/>
      <w:numFmt w:val="none"/>
      <w:lvlText w:val=""/>
      <w:lvlJc w:val="left"/>
      <w:pPr>
        <w:tabs>
          <w:tab w:val="num" w:pos="360"/>
        </w:tabs>
      </w:pPr>
    </w:lvl>
    <w:lvl w:ilvl="8" w:tplc="ED28D0B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C3748A9"/>
    <w:multiLevelType w:val="hybridMultilevel"/>
    <w:tmpl w:val="8C981942"/>
    <w:lvl w:ilvl="0" w:tplc="70D051F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8E42DE4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1D44750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F386B6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A304CCC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A1EEC0B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F2366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C1046AB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11286D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7646FF"/>
    <w:multiLevelType w:val="hybridMultilevel"/>
    <w:tmpl w:val="CC64B064"/>
    <w:lvl w:ilvl="0" w:tplc="5F98C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0F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D847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C8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2AA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C41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245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AF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244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51EA0"/>
    <w:multiLevelType w:val="hybridMultilevel"/>
    <w:tmpl w:val="462430BA"/>
    <w:lvl w:ilvl="0" w:tplc="C9684218">
      <w:start w:val="1"/>
      <w:numFmt w:val="decimal"/>
      <w:lvlText w:val="%1."/>
      <w:lvlJc w:val="left"/>
      <w:pPr>
        <w:ind w:left="1287" w:hanging="360"/>
      </w:pPr>
    </w:lvl>
    <w:lvl w:ilvl="1" w:tplc="23DCFB66">
      <w:start w:val="1"/>
      <w:numFmt w:val="lowerLetter"/>
      <w:lvlText w:val="%2."/>
      <w:lvlJc w:val="left"/>
      <w:pPr>
        <w:ind w:left="2007" w:hanging="360"/>
      </w:pPr>
    </w:lvl>
    <w:lvl w:ilvl="2" w:tplc="14A6A1E0">
      <w:start w:val="1"/>
      <w:numFmt w:val="lowerRoman"/>
      <w:lvlText w:val="%3."/>
      <w:lvlJc w:val="right"/>
      <w:pPr>
        <w:ind w:left="2727" w:hanging="180"/>
      </w:pPr>
    </w:lvl>
    <w:lvl w:ilvl="3" w:tplc="781890BE">
      <w:start w:val="1"/>
      <w:numFmt w:val="decimal"/>
      <w:lvlText w:val="%4."/>
      <w:lvlJc w:val="left"/>
      <w:pPr>
        <w:ind w:left="3447" w:hanging="360"/>
      </w:pPr>
    </w:lvl>
    <w:lvl w:ilvl="4" w:tplc="56DCC7F2">
      <w:start w:val="1"/>
      <w:numFmt w:val="lowerLetter"/>
      <w:lvlText w:val="%5."/>
      <w:lvlJc w:val="left"/>
      <w:pPr>
        <w:ind w:left="4167" w:hanging="360"/>
      </w:pPr>
    </w:lvl>
    <w:lvl w:ilvl="5" w:tplc="378443F2">
      <w:start w:val="1"/>
      <w:numFmt w:val="lowerRoman"/>
      <w:lvlText w:val="%6."/>
      <w:lvlJc w:val="right"/>
      <w:pPr>
        <w:ind w:left="4887" w:hanging="180"/>
      </w:pPr>
    </w:lvl>
    <w:lvl w:ilvl="6" w:tplc="ED12687C">
      <w:start w:val="1"/>
      <w:numFmt w:val="decimal"/>
      <w:lvlText w:val="%7."/>
      <w:lvlJc w:val="left"/>
      <w:pPr>
        <w:ind w:left="5607" w:hanging="360"/>
      </w:pPr>
    </w:lvl>
    <w:lvl w:ilvl="7" w:tplc="C31A41B8">
      <w:start w:val="1"/>
      <w:numFmt w:val="lowerLetter"/>
      <w:lvlText w:val="%8."/>
      <w:lvlJc w:val="left"/>
      <w:pPr>
        <w:ind w:left="6327" w:hanging="360"/>
      </w:pPr>
    </w:lvl>
    <w:lvl w:ilvl="8" w:tplc="998AB9B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7B5885"/>
    <w:multiLevelType w:val="hybridMultilevel"/>
    <w:tmpl w:val="566023BC"/>
    <w:lvl w:ilvl="0" w:tplc="6684439A">
      <w:start w:val="1"/>
      <w:numFmt w:val="decimal"/>
      <w:lvlText w:val="%1."/>
      <w:lvlJc w:val="right"/>
      <w:pPr>
        <w:ind w:left="709" w:hanging="360"/>
      </w:pPr>
    </w:lvl>
    <w:lvl w:ilvl="1" w:tplc="C2AE38A6">
      <w:start w:val="1"/>
      <w:numFmt w:val="lowerLetter"/>
      <w:lvlText w:val="%2."/>
      <w:lvlJc w:val="left"/>
      <w:pPr>
        <w:ind w:left="1429" w:hanging="360"/>
      </w:pPr>
    </w:lvl>
    <w:lvl w:ilvl="2" w:tplc="A3381A6A">
      <w:start w:val="1"/>
      <w:numFmt w:val="lowerRoman"/>
      <w:lvlText w:val="%3."/>
      <w:lvlJc w:val="right"/>
      <w:pPr>
        <w:ind w:left="2149" w:hanging="180"/>
      </w:pPr>
    </w:lvl>
    <w:lvl w:ilvl="3" w:tplc="93AA45E0">
      <w:start w:val="1"/>
      <w:numFmt w:val="decimal"/>
      <w:lvlText w:val="%4."/>
      <w:lvlJc w:val="left"/>
      <w:pPr>
        <w:ind w:left="2869" w:hanging="360"/>
      </w:pPr>
    </w:lvl>
    <w:lvl w:ilvl="4" w:tplc="1222272A">
      <w:start w:val="1"/>
      <w:numFmt w:val="lowerLetter"/>
      <w:lvlText w:val="%5."/>
      <w:lvlJc w:val="left"/>
      <w:pPr>
        <w:ind w:left="3589" w:hanging="360"/>
      </w:pPr>
    </w:lvl>
    <w:lvl w:ilvl="5" w:tplc="C8E0C172">
      <w:start w:val="1"/>
      <w:numFmt w:val="lowerRoman"/>
      <w:lvlText w:val="%6."/>
      <w:lvlJc w:val="right"/>
      <w:pPr>
        <w:ind w:left="4309" w:hanging="180"/>
      </w:pPr>
    </w:lvl>
    <w:lvl w:ilvl="6" w:tplc="B6125176">
      <w:start w:val="1"/>
      <w:numFmt w:val="decimal"/>
      <w:lvlText w:val="%7."/>
      <w:lvlJc w:val="left"/>
      <w:pPr>
        <w:ind w:left="5029" w:hanging="360"/>
      </w:pPr>
    </w:lvl>
    <w:lvl w:ilvl="7" w:tplc="931C3242">
      <w:start w:val="1"/>
      <w:numFmt w:val="lowerLetter"/>
      <w:lvlText w:val="%8."/>
      <w:lvlJc w:val="left"/>
      <w:pPr>
        <w:ind w:left="5749" w:hanging="360"/>
      </w:pPr>
    </w:lvl>
    <w:lvl w:ilvl="8" w:tplc="76E0E76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90D54C0"/>
    <w:multiLevelType w:val="hybridMultilevel"/>
    <w:tmpl w:val="0DBA0C08"/>
    <w:lvl w:ilvl="0" w:tplc="0C3A6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6D04778">
      <w:start w:val="1"/>
      <w:numFmt w:val="lowerLetter"/>
      <w:lvlText w:val="%2."/>
      <w:lvlJc w:val="left"/>
      <w:pPr>
        <w:ind w:left="1647" w:hanging="360"/>
      </w:pPr>
    </w:lvl>
    <w:lvl w:ilvl="2" w:tplc="57F01C9E">
      <w:start w:val="1"/>
      <w:numFmt w:val="lowerRoman"/>
      <w:lvlText w:val="%3."/>
      <w:lvlJc w:val="right"/>
      <w:pPr>
        <w:ind w:left="2367" w:hanging="180"/>
      </w:pPr>
    </w:lvl>
    <w:lvl w:ilvl="3" w:tplc="27C896FC">
      <w:start w:val="1"/>
      <w:numFmt w:val="decimal"/>
      <w:lvlText w:val="%4."/>
      <w:lvlJc w:val="left"/>
      <w:pPr>
        <w:ind w:left="3087" w:hanging="360"/>
      </w:pPr>
    </w:lvl>
    <w:lvl w:ilvl="4" w:tplc="CB6C6F5C">
      <w:start w:val="1"/>
      <w:numFmt w:val="lowerLetter"/>
      <w:lvlText w:val="%5."/>
      <w:lvlJc w:val="left"/>
      <w:pPr>
        <w:ind w:left="3807" w:hanging="360"/>
      </w:pPr>
    </w:lvl>
    <w:lvl w:ilvl="5" w:tplc="A52CF09C">
      <w:start w:val="1"/>
      <w:numFmt w:val="lowerRoman"/>
      <w:lvlText w:val="%6."/>
      <w:lvlJc w:val="right"/>
      <w:pPr>
        <w:ind w:left="4527" w:hanging="180"/>
      </w:pPr>
    </w:lvl>
    <w:lvl w:ilvl="6" w:tplc="0F382274">
      <w:start w:val="1"/>
      <w:numFmt w:val="decimal"/>
      <w:lvlText w:val="%7."/>
      <w:lvlJc w:val="left"/>
      <w:pPr>
        <w:ind w:left="5247" w:hanging="360"/>
      </w:pPr>
    </w:lvl>
    <w:lvl w:ilvl="7" w:tplc="1786D1B6">
      <w:start w:val="1"/>
      <w:numFmt w:val="lowerLetter"/>
      <w:lvlText w:val="%8."/>
      <w:lvlJc w:val="left"/>
      <w:pPr>
        <w:ind w:left="5967" w:hanging="360"/>
      </w:pPr>
    </w:lvl>
    <w:lvl w:ilvl="8" w:tplc="F34C2C46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3D0F41"/>
    <w:multiLevelType w:val="hybridMultilevel"/>
    <w:tmpl w:val="CA90963C"/>
    <w:lvl w:ilvl="0" w:tplc="1418632A">
      <w:start w:val="1"/>
      <w:numFmt w:val="decimal"/>
      <w:lvlText w:val="%1."/>
      <w:lvlJc w:val="right"/>
      <w:pPr>
        <w:ind w:left="709" w:hanging="360"/>
      </w:pPr>
    </w:lvl>
    <w:lvl w:ilvl="1" w:tplc="A9DCFB9C">
      <w:start w:val="1"/>
      <w:numFmt w:val="lowerLetter"/>
      <w:lvlText w:val="%2."/>
      <w:lvlJc w:val="left"/>
      <w:pPr>
        <w:ind w:left="1429" w:hanging="360"/>
      </w:pPr>
    </w:lvl>
    <w:lvl w:ilvl="2" w:tplc="5D923098">
      <w:start w:val="1"/>
      <w:numFmt w:val="lowerRoman"/>
      <w:lvlText w:val="%3."/>
      <w:lvlJc w:val="right"/>
      <w:pPr>
        <w:ind w:left="2149" w:hanging="180"/>
      </w:pPr>
    </w:lvl>
    <w:lvl w:ilvl="3" w:tplc="C0DC35A8">
      <w:start w:val="1"/>
      <w:numFmt w:val="decimal"/>
      <w:lvlText w:val="%4."/>
      <w:lvlJc w:val="left"/>
      <w:pPr>
        <w:ind w:left="2869" w:hanging="360"/>
      </w:pPr>
    </w:lvl>
    <w:lvl w:ilvl="4" w:tplc="F55437E2">
      <w:start w:val="1"/>
      <w:numFmt w:val="lowerLetter"/>
      <w:lvlText w:val="%5."/>
      <w:lvlJc w:val="left"/>
      <w:pPr>
        <w:ind w:left="3589" w:hanging="360"/>
      </w:pPr>
    </w:lvl>
    <w:lvl w:ilvl="5" w:tplc="4EB87AB2">
      <w:start w:val="1"/>
      <w:numFmt w:val="lowerRoman"/>
      <w:lvlText w:val="%6."/>
      <w:lvlJc w:val="right"/>
      <w:pPr>
        <w:ind w:left="4309" w:hanging="180"/>
      </w:pPr>
    </w:lvl>
    <w:lvl w:ilvl="6" w:tplc="6B003600">
      <w:start w:val="1"/>
      <w:numFmt w:val="decimal"/>
      <w:lvlText w:val="%7."/>
      <w:lvlJc w:val="left"/>
      <w:pPr>
        <w:ind w:left="5029" w:hanging="360"/>
      </w:pPr>
    </w:lvl>
    <w:lvl w:ilvl="7" w:tplc="E84A243E">
      <w:start w:val="1"/>
      <w:numFmt w:val="lowerLetter"/>
      <w:lvlText w:val="%8."/>
      <w:lvlJc w:val="left"/>
      <w:pPr>
        <w:ind w:left="5749" w:hanging="360"/>
      </w:pPr>
    </w:lvl>
    <w:lvl w:ilvl="8" w:tplc="B4B6285E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144529F"/>
    <w:multiLevelType w:val="hybridMultilevel"/>
    <w:tmpl w:val="BFFE1760"/>
    <w:lvl w:ilvl="0" w:tplc="3B44188E">
      <w:start w:val="1"/>
      <w:numFmt w:val="decimal"/>
      <w:lvlText w:val="%1."/>
      <w:lvlJc w:val="left"/>
      <w:pPr>
        <w:ind w:left="1428" w:hanging="360"/>
      </w:pPr>
    </w:lvl>
    <w:lvl w:ilvl="1" w:tplc="54AEFE26">
      <w:start w:val="1"/>
      <w:numFmt w:val="lowerLetter"/>
      <w:lvlText w:val="%2."/>
      <w:lvlJc w:val="left"/>
      <w:pPr>
        <w:ind w:left="2148" w:hanging="360"/>
      </w:pPr>
    </w:lvl>
    <w:lvl w:ilvl="2" w:tplc="8D1839AC">
      <w:start w:val="1"/>
      <w:numFmt w:val="lowerRoman"/>
      <w:lvlText w:val="%3."/>
      <w:lvlJc w:val="right"/>
      <w:pPr>
        <w:ind w:left="2868" w:hanging="180"/>
      </w:pPr>
    </w:lvl>
    <w:lvl w:ilvl="3" w:tplc="D53CF39E">
      <w:start w:val="1"/>
      <w:numFmt w:val="decimal"/>
      <w:lvlText w:val="%4."/>
      <w:lvlJc w:val="left"/>
      <w:pPr>
        <w:ind w:left="3588" w:hanging="360"/>
      </w:pPr>
    </w:lvl>
    <w:lvl w:ilvl="4" w:tplc="952AEEC6">
      <w:start w:val="1"/>
      <w:numFmt w:val="lowerLetter"/>
      <w:lvlText w:val="%5."/>
      <w:lvlJc w:val="left"/>
      <w:pPr>
        <w:ind w:left="4308" w:hanging="360"/>
      </w:pPr>
    </w:lvl>
    <w:lvl w:ilvl="5" w:tplc="B84A70B8">
      <w:start w:val="1"/>
      <w:numFmt w:val="lowerRoman"/>
      <w:lvlText w:val="%6."/>
      <w:lvlJc w:val="right"/>
      <w:pPr>
        <w:ind w:left="5028" w:hanging="180"/>
      </w:pPr>
    </w:lvl>
    <w:lvl w:ilvl="6" w:tplc="C938ECCC">
      <w:start w:val="1"/>
      <w:numFmt w:val="decimal"/>
      <w:lvlText w:val="%7."/>
      <w:lvlJc w:val="left"/>
      <w:pPr>
        <w:ind w:left="5748" w:hanging="360"/>
      </w:pPr>
    </w:lvl>
    <w:lvl w:ilvl="7" w:tplc="15A60502">
      <w:start w:val="1"/>
      <w:numFmt w:val="lowerLetter"/>
      <w:lvlText w:val="%8."/>
      <w:lvlJc w:val="left"/>
      <w:pPr>
        <w:ind w:left="6468" w:hanging="360"/>
      </w:pPr>
    </w:lvl>
    <w:lvl w:ilvl="8" w:tplc="5C86E53E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44420E5"/>
    <w:multiLevelType w:val="hybridMultilevel"/>
    <w:tmpl w:val="772AF2FC"/>
    <w:lvl w:ilvl="0" w:tplc="6D7C9BFC">
      <w:start w:val="1"/>
      <w:numFmt w:val="decimal"/>
      <w:lvlText w:val="%1."/>
      <w:lvlJc w:val="right"/>
      <w:pPr>
        <w:ind w:left="709" w:hanging="360"/>
      </w:pPr>
    </w:lvl>
    <w:lvl w:ilvl="1" w:tplc="9EB2949A">
      <w:start w:val="1"/>
      <w:numFmt w:val="lowerLetter"/>
      <w:lvlText w:val="%2."/>
      <w:lvlJc w:val="left"/>
      <w:pPr>
        <w:ind w:left="1429" w:hanging="360"/>
      </w:pPr>
    </w:lvl>
    <w:lvl w:ilvl="2" w:tplc="7AF0B334">
      <w:start w:val="1"/>
      <w:numFmt w:val="lowerRoman"/>
      <w:lvlText w:val="%3."/>
      <w:lvlJc w:val="right"/>
      <w:pPr>
        <w:ind w:left="2149" w:hanging="180"/>
      </w:pPr>
    </w:lvl>
    <w:lvl w:ilvl="3" w:tplc="4CD4B014">
      <w:start w:val="1"/>
      <w:numFmt w:val="decimal"/>
      <w:lvlText w:val="%4."/>
      <w:lvlJc w:val="left"/>
      <w:pPr>
        <w:ind w:left="2869" w:hanging="360"/>
      </w:pPr>
    </w:lvl>
    <w:lvl w:ilvl="4" w:tplc="93300EC6">
      <w:start w:val="1"/>
      <w:numFmt w:val="lowerLetter"/>
      <w:lvlText w:val="%5."/>
      <w:lvlJc w:val="left"/>
      <w:pPr>
        <w:ind w:left="3589" w:hanging="360"/>
      </w:pPr>
    </w:lvl>
    <w:lvl w:ilvl="5" w:tplc="2FC85308">
      <w:start w:val="1"/>
      <w:numFmt w:val="lowerRoman"/>
      <w:lvlText w:val="%6."/>
      <w:lvlJc w:val="right"/>
      <w:pPr>
        <w:ind w:left="4309" w:hanging="180"/>
      </w:pPr>
    </w:lvl>
    <w:lvl w:ilvl="6" w:tplc="E7F8A7E6">
      <w:start w:val="1"/>
      <w:numFmt w:val="decimal"/>
      <w:lvlText w:val="%7."/>
      <w:lvlJc w:val="left"/>
      <w:pPr>
        <w:ind w:left="5029" w:hanging="360"/>
      </w:pPr>
    </w:lvl>
    <w:lvl w:ilvl="7" w:tplc="9F528518">
      <w:start w:val="1"/>
      <w:numFmt w:val="lowerLetter"/>
      <w:lvlText w:val="%8."/>
      <w:lvlJc w:val="left"/>
      <w:pPr>
        <w:ind w:left="5749" w:hanging="360"/>
      </w:pPr>
    </w:lvl>
    <w:lvl w:ilvl="8" w:tplc="929299BE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7FEA07D5"/>
    <w:multiLevelType w:val="hybridMultilevel"/>
    <w:tmpl w:val="383CE378"/>
    <w:lvl w:ilvl="0" w:tplc="344A774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0FAE7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1001C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E0EC0C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EA12D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22C9D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8A036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FA8C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2FC22F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9"/>
    <w:rsid w:val="002C7CB9"/>
    <w:rsid w:val="003F7AA1"/>
    <w:rsid w:val="0094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CC53"/>
  <w15:docId w15:val="{9D27DE13-D1A3-47D1-A14E-B0F973BF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fd">
    <w:name w:val="Hyperlink"/>
    <w:rPr>
      <w:color w:val="0000FF"/>
      <w:u w:val="single"/>
    </w:rPr>
  </w:style>
  <w:style w:type="character" w:customStyle="1" w:styleId="afc">
    <w:name w:val="Основной текст Знак"/>
    <w:link w:val="afb"/>
    <w:rPr>
      <w:rFonts w:ascii="Arial" w:hAnsi="Arial"/>
      <w:b/>
      <w:sz w:val="16"/>
      <w:lang w:val="ru-RU" w:eastAsia="ru-RU" w:bidi="ar-SA"/>
    </w:rPr>
  </w:style>
  <w:style w:type="paragraph" w:customStyle="1" w:styleId="afe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Pr>
      <w:rFonts w:ascii="Arial Narrow" w:hAnsi="Arial Narrow"/>
      <w:b/>
      <w:sz w:val="36"/>
    </w:rPr>
  </w:style>
  <w:style w:type="paragraph" w:styleId="25">
    <w:name w:val="Body Text 2"/>
    <w:basedOn w:val="a"/>
    <w:link w:val="26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f8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7E9A-982E-4AC0-9BA8-2F58D43E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3025</Words>
  <Characters>17246</Characters>
  <Application>Microsoft Office Word</Application>
  <DocSecurity>0</DocSecurity>
  <Lines>143</Lines>
  <Paragraphs>40</Paragraphs>
  <ScaleCrop>false</ScaleCrop>
  <Company>KORIPHEY</Company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Татьяна Андреевна Науменко</cp:lastModifiedBy>
  <cp:revision>43</cp:revision>
  <dcterms:created xsi:type="dcterms:W3CDTF">2024-09-23T06:57:00Z</dcterms:created>
  <dcterms:modified xsi:type="dcterms:W3CDTF">2025-11-12T12:15:00Z</dcterms:modified>
</cp:coreProperties>
</file>