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0EB" w:rsidRPr="00AE50EB" w:rsidRDefault="00AE50EB" w:rsidP="00AE5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0E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2649220</wp:posOffset>
            </wp:positionH>
            <wp:positionV relativeFrom="paragraph">
              <wp:posOffset>125095</wp:posOffset>
            </wp:positionV>
            <wp:extent cx="685800" cy="828040"/>
            <wp:effectExtent l="0" t="0" r="0" b="0"/>
            <wp:wrapTight wrapText="bothSides">
              <wp:wrapPolygon edited="0">
                <wp:start x="0" y="0"/>
                <wp:lineTo x="0" y="20871"/>
                <wp:lineTo x="21000" y="20871"/>
                <wp:lineTo x="21000" y="0"/>
                <wp:lineTo x="0" y="0"/>
              </wp:wrapPolygon>
            </wp:wrapTight>
            <wp:docPr id="1" name="Рисунок 1" descr="Герб%20Нефтеюганск%20small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Нефтеюганск%20small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50EB" w:rsidRPr="00AE50EB" w:rsidRDefault="00AE50EB" w:rsidP="00AE50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0EB" w:rsidRPr="00AE50EB" w:rsidRDefault="00AE50EB" w:rsidP="00AE50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</w:pPr>
      <w:r w:rsidRPr="00AE50EB">
        <w:rPr>
          <w:rFonts w:ascii="Times New Roman" w:eastAsia="Times New Roman" w:hAnsi="Times New Roman" w:cs="Times New Roman"/>
          <w:b/>
          <w:bCs/>
          <w:sz w:val="36"/>
          <w:szCs w:val="36"/>
          <w:lang w:val="x-none" w:eastAsia="x-none"/>
        </w:rPr>
        <w:t>ДУМА  ГОРОДА  НЕФТЕЮГАНСКА</w:t>
      </w:r>
    </w:p>
    <w:p w:rsidR="00AE50EB" w:rsidRPr="00AE50EB" w:rsidRDefault="00AE50EB" w:rsidP="00AE5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AE50EB" w:rsidRPr="00AE50EB" w:rsidRDefault="00AE50EB" w:rsidP="00AE50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val="x-none" w:eastAsia="x-none"/>
        </w:rPr>
      </w:pPr>
      <w:r w:rsidRPr="00AE50EB">
        <w:rPr>
          <w:rFonts w:ascii="Times New Roman" w:eastAsia="Times New Roman" w:hAnsi="Times New Roman" w:cs="Times New Roman"/>
          <w:b/>
          <w:sz w:val="36"/>
          <w:szCs w:val="36"/>
          <w:lang w:val="x-none" w:eastAsia="x-none"/>
        </w:rPr>
        <w:t>Р Е Ш Е Н И Е</w:t>
      </w:r>
    </w:p>
    <w:p w:rsidR="00AE50EB" w:rsidRPr="00F83E58" w:rsidRDefault="002E4A51" w:rsidP="00F83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50EB" w:rsidRPr="00AE50EB" w:rsidRDefault="006C6B98" w:rsidP="00AE5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изменения</w:t>
      </w:r>
      <w:r w:rsidR="00AE50EB"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 в Положение </w:t>
      </w: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EF16A0"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муниципальном </w:t>
      </w:r>
      <w:r w:rsidR="00174F4E">
        <w:rPr>
          <w:rFonts w:ascii="Times New Roman" w:eastAsia="Calibri" w:hAnsi="Times New Roman" w:cs="Times New Roman"/>
          <w:b/>
          <w:sz w:val="28"/>
          <w:szCs w:val="28"/>
        </w:rPr>
        <w:t>земельном</w:t>
      </w:r>
      <w:r w:rsidR="00550F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F16A0"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контроле </w:t>
      </w:r>
      <w:r w:rsidR="007F46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E50EB" w:rsidRPr="00AE50EB" w:rsidRDefault="00AE50EB" w:rsidP="00AE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0EB">
        <w:rPr>
          <w:rFonts w:ascii="Times New Roman" w:eastAsia="Calibri" w:hAnsi="Times New Roman" w:cs="Times New Roman"/>
          <w:b/>
          <w:sz w:val="28"/>
          <w:szCs w:val="28"/>
        </w:rPr>
        <w:t>в городе Нефтеюганске</w:t>
      </w:r>
    </w:p>
    <w:p w:rsidR="00AE50EB" w:rsidRPr="00AE50EB" w:rsidRDefault="00AE50EB" w:rsidP="00AE50E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E50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E50EB" w:rsidRPr="00AE50EB" w:rsidRDefault="00AE50EB" w:rsidP="00AE5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Принято Думой города </w:t>
      </w:r>
    </w:p>
    <w:p w:rsidR="00AE50EB" w:rsidRPr="00AE50EB" w:rsidRDefault="002E4A51" w:rsidP="00AE5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октября 2026</w:t>
      </w:r>
      <w:r w:rsidR="00AE50EB"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AE50EB" w:rsidRPr="00AE50EB" w:rsidRDefault="00AE50EB" w:rsidP="00AE50EB">
      <w:pPr>
        <w:keepNext/>
        <w:spacing w:after="0" w:line="240" w:lineRule="auto"/>
        <w:ind w:right="283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6A0" w:rsidRDefault="00AE50EB" w:rsidP="00EF16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Федеральными законами 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№131-ФЗ «Об общих принципах организации местного самоуправления в Российской Федерации»,</w:t>
      </w: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31.07.2020 №248-ФЗ «О государственном контроле (надзоре) и муниципальном контроле в Российской Федерации»,</w:t>
      </w:r>
      <w:r w:rsidR="00F83E5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83E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 города Нефтеюганска от 29.04.2026 №973-</w:t>
      </w:r>
      <w:r w:rsidR="00F83E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="00F83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структуре администрации города Нефтеюганска», </w:t>
      </w:r>
      <w:r w:rsidR="00F83E58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руководствуясь</w:t>
      </w: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Уставом города Нефтеюганска, Дума города решила: </w:t>
      </w:r>
    </w:p>
    <w:p w:rsidR="00EF16A0" w:rsidRDefault="00AE50EB" w:rsidP="00AE5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о муниципальном </w:t>
      </w:r>
      <w:r w:rsidR="00174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</w:t>
      </w:r>
      <w:r w:rsidR="00174F4E"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</w:t>
      </w:r>
      <w:r w:rsidR="0055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Нефтеюганске, </w:t>
      </w:r>
      <w:r w:rsidR="00EF16A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утверждённое решением Думы от 18.02.2026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74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939</w:t>
      </w: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83E58"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r w:rsidR="00F83E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83E58"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83E58" w:rsidRPr="00EF16A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F83E5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</w:t>
      </w:r>
      <w:r w:rsid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1.3 раздела</w:t>
      </w:r>
      <w:r w:rsidR="00EC7B1E" w:rsidRP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в следующей редакции:</w:t>
      </w:r>
    </w:p>
    <w:p w:rsidR="009702F4" w:rsidRDefault="00EC7B1E" w:rsidP="00550F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9C2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контроль на территории города Нефтеюганска осуществляется</w:t>
      </w:r>
      <w:r w:rsidR="00970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отделом</w:t>
      </w:r>
      <w:r w:rsidRP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контроля </w:t>
      </w:r>
      <w:r w:rsidR="009702F4" w:rsidRPr="00970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управления </w:t>
      </w:r>
      <w:r w:rsidRPr="009702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</w:t>
      </w:r>
      <w:r w:rsidRP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Нефтеюганска </w:t>
      </w:r>
      <w:bookmarkStart w:id="0" w:name="_GoBack"/>
      <w:bookmarkEnd w:id="0"/>
      <w:r w:rsidRPr="00EC7B1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контрольный орган).</w:t>
      </w:r>
      <w:r w:rsidR="00F83E5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E50EB" w:rsidRPr="00AE50EB" w:rsidRDefault="00AE50EB" w:rsidP="00D10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2.Опубликовать решение в газете «Здравствуйте, нефтеюганцы!» и разместить </w:t>
      </w:r>
      <w:r w:rsidR="00D10A10" w:rsidRPr="00D10A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органов м</w:t>
      </w:r>
      <w:r w:rsidR="00D10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естного </w:t>
      </w:r>
      <w:r w:rsidR="00D10A10" w:rsidRPr="00D10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города Нефтеюганска.</w:t>
      </w:r>
    </w:p>
    <w:p w:rsidR="00CF29EE" w:rsidRDefault="00CF29EE" w:rsidP="00CF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опубликования и распространяется на правоотношения, возникшие с 01.09.2026 года.</w:t>
      </w:r>
    </w:p>
    <w:p w:rsidR="00AE50EB" w:rsidRPr="00AE50EB" w:rsidRDefault="00AE50EB" w:rsidP="00AE5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0EB" w:rsidRPr="00AE50EB" w:rsidRDefault="00AE50EB" w:rsidP="00AE50EB">
      <w:pPr>
        <w:tabs>
          <w:tab w:val="left" w:pos="27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2E4A51" w:rsidRPr="002E4A51" w:rsidTr="00A956D4">
        <w:tc>
          <w:tcPr>
            <w:tcW w:w="4927" w:type="dxa"/>
            <w:shd w:val="clear" w:color="auto" w:fill="auto"/>
          </w:tcPr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4A51">
              <w:rPr>
                <w:rFonts w:ascii="Times New Roman" w:hAnsi="Times New Roman" w:cs="Times New Roman"/>
                <w:sz w:val="28"/>
                <w:szCs w:val="28"/>
              </w:rPr>
              <w:t>Исполняющий полномочия</w:t>
            </w:r>
          </w:p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4A51">
              <w:rPr>
                <w:rFonts w:ascii="Times New Roman" w:hAnsi="Times New Roman" w:cs="Times New Roman"/>
                <w:sz w:val="28"/>
                <w:szCs w:val="28"/>
              </w:rPr>
              <w:t>главы города Нефтеюганска</w:t>
            </w:r>
          </w:p>
        </w:tc>
        <w:tc>
          <w:tcPr>
            <w:tcW w:w="4927" w:type="dxa"/>
            <w:shd w:val="clear" w:color="auto" w:fill="auto"/>
          </w:tcPr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4A5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4A51">
              <w:rPr>
                <w:rFonts w:ascii="Times New Roman" w:hAnsi="Times New Roman" w:cs="Times New Roman"/>
                <w:sz w:val="28"/>
                <w:szCs w:val="28"/>
              </w:rPr>
              <w:t>Думы города Нефтеюганска</w:t>
            </w:r>
          </w:p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A51" w:rsidRPr="002E4A51" w:rsidTr="00A956D4">
        <w:trPr>
          <w:trHeight w:val="1368"/>
        </w:trPr>
        <w:tc>
          <w:tcPr>
            <w:tcW w:w="4927" w:type="dxa"/>
            <w:shd w:val="clear" w:color="auto" w:fill="auto"/>
          </w:tcPr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4A51"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  <w:proofErr w:type="spellStart"/>
            <w:r w:rsidRPr="002E4A51">
              <w:rPr>
                <w:rFonts w:ascii="Times New Roman" w:hAnsi="Times New Roman" w:cs="Times New Roman"/>
                <w:sz w:val="28"/>
                <w:szCs w:val="28"/>
              </w:rPr>
              <w:t>Н.И.Кондратьев</w:t>
            </w:r>
            <w:proofErr w:type="spellEnd"/>
          </w:p>
        </w:tc>
        <w:tc>
          <w:tcPr>
            <w:tcW w:w="4927" w:type="dxa"/>
            <w:shd w:val="clear" w:color="auto" w:fill="auto"/>
          </w:tcPr>
          <w:p w:rsidR="002E4A51" w:rsidRPr="002E4A51" w:rsidRDefault="002E4A51" w:rsidP="002E4A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4A51">
              <w:rPr>
                <w:rFonts w:ascii="Times New Roman" w:hAnsi="Times New Roman" w:cs="Times New Roman"/>
                <w:sz w:val="28"/>
                <w:szCs w:val="28"/>
              </w:rPr>
              <w:t>______________ А.А.Никитин</w:t>
            </w:r>
          </w:p>
        </w:tc>
      </w:tr>
    </w:tbl>
    <w:p w:rsidR="0041493C" w:rsidRDefault="002E4A51" w:rsidP="0041493C">
      <w:pPr>
        <w:pStyle w:val="21"/>
        <w:jc w:val="both"/>
        <w:rPr>
          <w:szCs w:val="28"/>
        </w:rPr>
      </w:pPr>
      <w:r>
        <w:rPr>
          <w:szCs w:val="28"/>
        </w:rPr>
        <w:t xml:space="preserve">21 октября </w:t>
      </w:r>
      <w:r w:rsidR="0041493C">
        <w:rPr>
          <w:szCs w:val="28"/>
        </w:rPr>
        <w:t>2026</w:t>
      </w:r>
      <w:r>
        <w:rPr>
          <w:szCs w:val="28"/>
        </w:rPr>
        <w:t xml:space="preserve"> года</w:t>
      </w:r>
    </w:p>
    <w:p w:rsidR="00AE50EB" w:rsidRPr="00AE50EB" w:rsidRDefault="002E4A51" w:rsidP="008F1466">
      <w:pPr>
        <w:pStyle w:val="21"/>
        <w:jc w:val="both"/>
        <w:rPr>
          <w:szCs w:val="28"/>
        </w:rPr>
      </w:pPr>
      <w:r>
        <w:rPr>
          <w:szCs w:val="28"/>
        </w:rPr>
        <w:t>№ 36</w:t>
      </w:r>
      <w:r w:rsidR="0041493C">
        <w:rPr>
          <w:szCs w:val="28"/>
        </w:rPr>
        <w:t>-V</w:t>
      </w:r>
      <w:r w:rsidR="0041493C">
        <w:rPr>
          <w:szCs w:val="28"/>
          <w:lang w:val="en-US"/>
        </w:rPr>
        <w:t>III</w:t>
      </w:r>
    </w:p>
    <w:sectPr w:rsidR="00AE50EB" w:rsidRPr="00AE50EB" w:rsidSect="002E4A5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23E76"/>
    <w:multiLevelType w:val="multilevel"/>
    <w:tmpl w:val="590821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22"/>
    <w:rsid w:val="00075CFE"/>
    <w:rsid w:val="000A0B45"/>
    <w:rsid w:val="000A5B25"/>
    <w:rsid w:val="000F4473"/>
    <w:rsid w:val="001208A6"/>
    <w:rsid w:val="001214A8"/>
    <w:rsid w:val="0015401C"/>
    <w:rsid w:val="00172453"/>
    <w:rsid w:val="001735E2"/>
    <w:rsid w:val="00174F4E"/>
    <w:rsid w:val="00176415"/>
    <w:rsid w:val="001A4127"/>
    <w:rsid w:val="001B1B36"/>
    <w:rsid w:val="001F7629"/>
    <w:rsid w:val="00242122"/>
    <w:rsid w:val="002773EE"/>
    <w:rsid w:val="002A7A19"/>
    <w:rsid w:val="002C0780"/>
    <w:rsid w:val="002C5F03"/>
    <w:rsid w:val="002E4A51"/>
    <w:rsid w:val="00313DDD"/>
    <w:rsid w:val="0034064B"/>
    <w:rsid w:val="00346CB3"/>
    <w:rsid w:val="00383878"/>
    <w:rsid w:val="00387355"/>
    <w:rsid w:val="003A6450"/>
    <w:rsid w:val="003F1105"/>
    <w:rsid w:val="0041493C"/>
    <w:rsid w:val="00486483"/>
    <w:rsid w:val="004C2845"/>
    <w:rsid w:val="00502D5D"/>
    <w:rsid w:val="00516F99"/>
    <w:rsid w:val="00547C1B"/>
    <w:rsid w:val="00550FF7"/>
    <w:rsid w:val="00571FF0"/>
    <w:rsid w:val="00576011"/>
    <w:rsid w:val="005D743F"/>
    <w:rsid w:val="005E46FE"/>
    <w:rsid w:val="00613949"/>
    <w:rsid w:val="00627C25"/>
    <w:rsid w:val="006643A8"/>
    <w:rsid w:val="00666156"/>
    <w:rsid w:val="00667E17"/>
    <w:rsid w:val="00683F81"/>
    <w:rsid w:val="006A4A05"/>
    <w:rsid w:val="006C6B98"/>
    <w:rsid w:val="006D140D"/>
    <w:rsid w:val="006D4639"/>
    <w:rsid w:val="00701FE4"/>
    <w:rsid w:val="007354C2"/>
    <w:rsid w:val="00750ED7"/>
    <w:rsid w:val="00761B10"/>
    <w:rsid w:val="007972E3"/>
    <w:rsid w:val="00797846"/>
    <w:rsid w:val="007E7853"/>
    <w:rsid w:val="007F46B3"/>
    <w:rsid w:val="008325A5"/>
    <w:rsid w:val="008379DC"/>
    <w:rsid w:val="008A68D0"/>
    <w:rsid w:val="008B18F0"/>
    <w:rsid w:val="008C342A"/>
    <w:rsid w:val="008F1466"/>
    <w:rsid w:val="00930106"/>
    <w:rsid w:val="00931D44"/>
    <w:rsid w:val="00947C3F"/>
    <w:rsid w:val="009702F4"/>
    <w:rsid w:val="009B4B5D"/>
    <w:rsid w:val="009C273A"/>
    <w:rsid w:val="009D3C06"/>
    <w:rsid w:val="009E135C"/>
    <w:rsid w:val="00AD25A6"/>
    <w:rsid w:val="00AE50EB"/>
    <w:rsid w:val="00AF0C49"/>
    <w:rsid w:val="00AF5193"/>
    <w:rsid w:val="00B53EA1"/>
    <w:rsid w:val="00B8448D"/>
    <w:rsid w:val="00B92821"/>
    <w:rsid w:val="00BC67EF"/>
    <w:rsid w:val="00BE2155"/>
    <w:rsid w:val="00C150C3"/>
    <w:rsid w:val="00C23303"/>
    <w:rsid w:val="00C31A83"/>
    <w:rsid w:val="00C62505"/>
    <w:rsid w:val="00CD1626"/>
    <w:rsid w:val="00CF29EE"/>
    <w:rsid w:val="00D05836"/>
    <w:rsid w:val="00D10A10"/>
    <w:rsid w:val="00D20A34"/>
    <w:rsid w:val="00D2509A"/>
    <w:rsid w:val="00D37507"/>
    <w:rsid w:val="00D37ABD"/>
    <w:rsid w:val="00D47644"/>
    <w:rsid w:val="00D55063"/>
    <w:rsid w:val="00DA1FBB"/>
    <w:rsid w:val="00DA262D"/>
    <w:rsid w:val="00DB2943"/>
    <w:rsid w:val="00DD285E"/>
    <w:rsid w:val="00DE03C2"/>
    <w:rsid w:val="00E101CA"/>
    <w:rsid w:val="00E323E9"/>
    <w:rsid w:val="00E53B14"/>
    <w:rsid w:val="00E63E5A"/>
    <w:rsid w:val="00EA2A43"/>
    <w:rsid w:val="00EC7B1E"/>
    <w:rsid w:val="00EF16A0"/>
    <w:rsid w:val="00F62FA6"/>
    <w:rsid w:val="00F7590E"/>
    <w:rsid w:val="00F83E58"/>
    <w:rsid w:val="00F87DE6"/>
    <w:rsid w:val="00FC171C"/>
    <w:rsid w:val="00FC1876"/>
    <w:rsid w:val="00FC2D8E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5129"/>
  <w15:chartTrackingRefBased/>
  <w15:docId w15:val="{10BC025C-6AC9-4C23-9A03-EC6A29A6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42A"/>
    <w:pPr>
      <w:ind w:left="720"/>
      <w:contextualSpacing/>
    </w:pPr>
  </w:style>
  <w:style w:type="paragraph" w:customStyle="1" w:styleId="ConsPlusNormal">
    <w:name w:val="ConsPlusNormal"/>
    <w:rsid w:val="008C3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F87DE6"/>
    <w:rPr>
      <w:color w:val="0563C1" w:themeColor="hyperlink"/>
      <w:u w:val="single"/>
    </w:rPr>
  </w:style>
  <w:style w:type="paragraph" w:styleId="a5">
    <w:name w:val="No Spacing"/>
    <w:uiPriority w:val="1"/>
    <w:qFormat/>
    <w:rsid w:val="00414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4149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4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4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Георгиевна Индина</cp:lastModifiedBy>
  <cp:revision>13</cp:revision>
  <cp:lastPrinted>2026-10-09T05:57:00Z</cp:lastPrinted>
  <dcterms:created xsi:type="dcterms:W3CDTF">2026-06-16T11:28:00Z</dcterms:created>
  <dcterms:modified xsi:type="dcterms:W3CDTF">2026-10-21T11:23:00Z</dcterms:modified>
</cp:coreProperties>
</file>