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0FF" w:rsidRPr="007B5AF9" w:rsidRDefault="00B65CE6" w:rsidP="000C10F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Сводный</w:t>
      </w:r>
      <w:r w:rsidR="000C10FF" w:rsidRPr="007B5AF9">
        <w:rPr>
          <w:rFonts w:ascii="Times New Roman" w:hAnsi="Times New Roman"/>
          <w:sz w:val="28"/>
          <w:szCs w:val="28"/>
          <w:lang w:eastAsia="ru-RU"/>
        </w:rPr>
        <w:t xml:space="preserve"> отчет о результатах проведения оценки регулирующего воздействия проекта муниципального нормативного правового акта</w:t>
      </w:r>
    </w:p>
    <w:p w:rsidR="000C10FF" w:rsidRPr="007B5AF9" w:rsidRDefault="000C10FF" w:rsidP="000C10FF">
      <w:pPr>
        <w:spacing w:after="0" w:line="240" w:lineRule="auto"/>
        <w:jc w:val="center"/>
        <w:rPr>
          <w:rFonts w:ascii="Times New Roman" w:hAnsi="Times New Roman"/>
          <w:sz w:val="28"/>
          <w:szCs w:val="28"/>
          <w:lang w:eastAsia="ru-RU"/>
        </w:rPr>
      </w:pPr>
    </w:p>
    <w:tbl>
      <w:tblPr>
        <w:tblW w:w="4945"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0"/>
        <w:gridCol w:w="4142"/>
      </w:tblGrid>
      <w:tr w:rsidR="000C10FF" w:rsidRPr="007B5AF9" w:rsidTr="00E32672">
        <w:trPr>
          <w:trHeight w:val="158"/>
        </w:trPr>
        <w:tc>
          <w:tcPr>
            <w:tcW w:w="5000" w:type="pct"/>
            <w:gridSpan w:val="2"/>
          </w:tcPr>
          <w:p w:rsidR="000C10FF" w:rsidRPr="007B5AF9" w:rsidRDefault="000C10FF" w:rsidP="00E32672">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Сроки проведения публичного обсуждения</w:t>
            </w:r>
            <w:r>
              <w:rPr>
                <w:rFonts w:ascii="Times New Roman" w:hAnsi="Times New Roman"/>
                <w:sz w:val="28"/>
                <w:szCs w:val="28"/>
                <w:lang w:eastAsia="ru-RU"/>
              </w:rPr>
              <w:t xml:space="preserve"> </w:t>
            </w:r>
            <w:r w:rsidRPr="007B5AF9">
              <w:rPr>
                <w:rFonts w:ascii="Times New Roman" w:hAnsi="Times New Roman"/>
                <w:sz w:val="28"/>
                <w:szCs w:val="28"/>
                <w:lang w:eastAsia="ru-RU"/>
              </w:rPr>
              <w:t>проекта муниципального нормативного правового акта:</w:t>
            </w:r>
          </w:p>
        </w:tc>
      </w:tr>
      <w:tr w:rsidR="000C10FF" w:rsidRPr="007B5AF9" w:rsidTr="00E32672">
        <w:trPr>
          <w:trHeight w:val="158"/>
        </w:trPr>
        <w:tc>
          <w:tcPr>
            <w:tcW w:w="2759" w:type="pct"/>
          </w:tcPr>
          <w:p w:rsidR="000C10FF" w:rsidRPr="007B5AF9" w:rsidRDefault="000C10FF" w:rsidP="00E32672">
            <w:pPr>
              <w:spacing w:after="0" w:line="240" w:lineRule="auto"/>
              <w:jc w:val="both"/>
              <w:rPr>
                <w:rFonts w:ascii="Times New Roman" w:hAnsi="Times New Roman"/>
                <w:sz w:val="28"/>
                <w:szCs w:val="28"/>
                <w:lang w:val="en-US" w:eastAsia="ru-RU"/>
              </w:rPr>
            </w:pPr>
            <w:r w:rsidRPr="007B5AF9">
              <w:rPr>
                <w:rFonts w:ascii="Times New Roman" w:hAnsi="Times New Roman"/>
                <w:sz w:val="28"/>
                <w:szCs w:val="28"/>
                <w:lang w:eastAsia="ru-RU"/>
              </w:rPr>
              <w:t>начало</w:t>
            </w:r>
            <w:r w:rsidRPr="007B5AF9">
              <w:rPr>
                <w:rFonts w:ascii="Times New Roman" w:hAnsi="Times New Roman"/>
                <w:sz w:val="28"/>
                <w:szCs w:val="28"/>
                <w:lang w:val="en-US" w:eastAsia="ru-RU"/>
              </w:rPr>
              <w:t>:</w:t>
            </w:r>
          </w:p>
        </w:tc>
        <w:tc>
          <w:tcPr>
            <w:tcW w:w="2241" w:type="pct"/>
          </w:tcPr>
          <w:p w:rsidR="000C10FF" w:rsidRPr="007B5AF9" w:rsidRDefault="000C10FF" w:rsidP="00AF03C9">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w:t>
            </w:r>
            <w:r w:rsidR="00AF03C9">
              <w:rPr>
                <w:rFonts w:ascii="Times New Roman" w:hAnsi="Times New Roman"/>
                <w:sz w:val="28"/>
                <w:szCs w:val="28"/>
                <w:lang w:eastAsia="ru-RU"/>
              </w:rPr>
              <w:t>12</w:t>
            </w:r>
            <w:bookmarkStart w:id="0" w:name="_GoBack"/>
            <w:bookmarkEnd w:id="0"/>
            <w:r w:rsidRPr="007B5AF9">
              <w:rPr>
                <w:rFonts w:ascii="Times New Roman" w:hAnsi="Times New Roman"/>
                <w:sz w:val="28"/>
                <w:szCs w:val="28"/>
                <w:lang w:eastAsia="ru-RU"/>
              </w:rPr>
              <w:t>»</w:t>
            </w:r>
            <w:r w:rsidR="00B65CE6">
              <w:rPr>
                <w:rFonts w:ascii="Times New Roman" w:hAnsi="Times New Roman"/>
                <w:sz w:val="28"/>
                <w:szCs w:val="28"/>
                <w:lang w:eastAsia="ru-RU"/>
              </w:rPr>
              <w:t xml:space="preserve"> </w:t>
            </w:r>
            <w:r w:rsidR="003F21F3">
              <w:rPr>
                <w:rFonts w:ascii="Times New Roman" w:hAnsi="Times New Roman"/>
                <w:sz w:val="28"/>
                <w:szCs w:val="28"/>
                <w:lang w:eastAsia="ru-RU"/>
              </w:rPr>
              <w:t>августа</w:t>
            </w:r>
            <w:r w:rsidR="001A3282" w:rsidRPr="007B5AF9">
              <w:rPr>
                <w:rFonts w:ascii="Times New Roman" w:hAnsi="Times New Roman"/>
                <w:sz w:val="28"/>
                <w:szCs w:val="28"/>
                <w:lang w:eastAsia="ru-RU"/>
              </w:rPr>
              <w:t xml:space="preserve"> </w:t>
            </w:r>
            <w:r w:rsidRPr="007B5AF9">
              <w:rPr>
                <w:rFonts w:ascii="Times New Roman" w:hAnsi="Times New Roman"/>
                <w:sz w:val="28"/>
                <w:szCs w:val="28"/>
                <w:lang w:eastAsia="ru-RU"/>
              </w:rPr>
              <w:t>20</w:t>
            </w:r>
            <w:r w:rsidR="00B65CE6">
              <w:rPr>
                <w:rFonts w:ascii="Times New Roman" w:hAnsi="Times New Roman"/>
                <w:sz w:val="28"/>
                <w:szCs w:val="28"/>
                <w:lang w:eastAsia="ru-RU"/>
              </w:rPr>
              <w:t>2</w:t>
            </w:r>
            <w:r w:rsidR="00956E51">
              <w:rPr>
                <w:rFonts w:ascii="Times New Roman" w:hAnsi="Times New Roman"/>
                <w:sz w:val="28"/>
                <w:szCs w:val="28"/>
                <w:lang w:eastAsia="ru-RU"/>
              </w:rPr>
              <w:t>5</w:t>
            </w:r>
            <w:r w:rsidRPr="007B5AF9">
              <w:rPr>
                <w:rFonts w:ascii="Times New Roman" w:hAnsi="Times New Roman"/>
                <w:sz w:val="28"/>
                <w:szCs w:val="28"/>
                <w:lang w:eastAsia="ru-RU"/>
              </w:rPr>
              <w:t xml:space="preserve"> года</w:t>
            </w:r>
          </w:p>
        </w:tc>
      </w:tr>
      <w:tr w:rsidR="000C10FF" w:rsidRPr="007B5AF9" w:rsidTr="00E32672">
        <w:trPr>
          <w:trHeight w:val="157"/>
        </w:trPr>
        <w:tc>
          <w:tcPr>
            <w:tcW w:w="2759" w:type="pct"/>
          </w:tcPr>
          <w:p w:rsidR="000C10FF" w:rsidRPr="007B5AF9" w:rsidRDefault="000C10FF" w:rsidP="00E32672">
            <w:pPr>
              <w:spacing w:after="0" w:line="240" w:lineRule="auto"/>
              <w:jc w:val="both"/>
              <w:rPr>
                <w:rFonts w:ascii="Times New Roman" w:hAnsi="Times New Roman"/>
                <w:sz w:val="28"/>
                <w:szCs w:val="28"/>
                <w:lang w:val="en-US" w:eastAsia="ru-RU"/>
              </w:rPr>
            </w:pPr>
            <w:r w:rsidRPr="007B5AF9">
              <w:rPr>
                <w:rFonts w:ascii="Times New Roman" w:hAnsi="Times New Roman"/>
                <w:sz w:val="28"/>
                <w:szCs w:val="28"/>
                <w:lang w:eastAsia="ru-RU"/>
              </w:rPr>
              <w:t>окончание</w:t>
            </w:r>
            <w:r w:rsidRPr="007B5AF9">
              <w:rPr>
                <w:rFonts w:ascii="Times New Roman" w:hAnsi="Times New Roman"/>
                <w:sz w:val="28"/>
                <w:szCs w:val="28"/>
                <w:lang w:val="en-US" w:eastAsia="ru-RU"/>
              </w:rPr>
              <w:t>:</w:t>
            </w:r>
          </w:p>
        </w:tc>
        <w:tc>
          <w:tcPr>
            <w:tcW w:w="2241" w:type="pct"/>
          </w:tcPr>
          <w:p w:rsidR="000C10FF" w:rsidRPr="008F409B" w:rsidRDefault="000C10FF" w:rsidP="00AF03C9">
            <w:pPr>
              <w:spacing w:after="0" w:line="240" w:lineRule="auto"/>
              <w:rPr>
                <w:rFonts w:ascii="Times New Roman" w:hAnsi="Times New Roman"/>
                <w:sz w:val="28"/>
                <w:szCs w:val="28"/>
                <w:lang w:eastAsia="ru-RU"/>
              </w:rPr>
            </w:pPr>
            <w:r w:rsidRPr="008F409B">
              <w:rPr>
                <w:rFonts w:ascii="Times New Roman" w:hAnsi="Times New Roman"/>
                <w:sz w:val="28"/>
                <w:szCs w:val="28"/>
                <w:lang w:eastAsia="ru-RU"/>
              </w:rPr>
              <w:t>«</w:t>
            </w:r>
            <w:r w:rsidR="005A4A03">
              <w:rPr>
                <w:rFonts w:ascii="Times New Roman" w:hAnsi="Times New Roman"/>
                <w:sz w:val="28"/>
                <w:szCs w:val="28"/>
                <w:lang w:eastAsia="ru-RU"/>
              </w:rPr>
              <w:t>0</w:t>
            </w:r>
            <w:r w:rsidR="00AF03C9">
              <w:rPr>
                <w:rFonts w:ascii="Times New Roman" w:hAnsi="Times New Roman"/>
                <w:sz w:val="28"/>
                <w:szCs w:val="28"/>
                <w:lang w:eastAsia="ru-RU"/>
              </w:rPr>
              <w:t>8</w:t>
            </w:r>
            <w:r w:rsidRPr="008F409B">
              <w:rPr>
                <w:rFonts w:ascii="Times New Roman" w:hAnsi="Times New Roman"/>
                <w:sz w:val="28"/>
                <w:szCs w:val="28"/>
                <w:lang w:eastAsia="ru-RU"/>
              </w:rPr>
              <w:t>»</w:t>
            </w:r>
            <w:r w:rsidR="008F409B" w:rsidRPr="008F409B">
              <w:rPr>
                <w:rFonts w:ascii="Times New Roman" w:hAnsi="Times New Roman"/>
                <w:sz w:val="28"/>
                <w:szCs w:val="28"/>
                <w:lang w:eastAsia="ru-RU"/>
              </w:rPr>
              <w:t xml:space="preserve"> </w:t>
            </w:r>
            <w:r w:rsidR="003F21F3">
              <w:rPr>
                <w:rFonts w:ascii="Times New Roman" w:hAnsi="Times New Roman"/>
                <w:sz w:val="28"/>
                <w:szCs w:val="28"/>
                <w:lang w:eastAsia="ru-RU"/>
              </w:rPr>
              <w:t>сентября</w:t>
            </w:r>
            <w:r w:rsidRPr="008F409B">
              <w:rPr>
                <w:rFonts w:ascii="Times New Roman" w:hAnsi="Times New Roman"/>
                <w:sz w:val="28"/>
                <w:szCs w:val="28"/>
                <w:lang w:eastAsia="ru-RU"/>
              </w:rPr>
              <w:t xml:space="preserve"> 20</w:t>
            </w:r>
            <w:r w:rsidR="00B65CE6" w:rsidRPr="008F409B">
              <w:rPr>
                <w:rFonts w:ascii="Times New Roman" w:hAnsi="Times New Roman"/>
                <w:sz w:val="28"/>
                <w:szCs w:val="28"/>
                <w:lang w:eastAsia="ru-RU"/>
              </w:rPr>
              <w:t>2</w:t>
            </w:r>
            <w:r w:rsidR="00956E51">
              <w:rPr>
                <w:rFonts w:ascii="Times New Roman" w:hAnsi="Times New Roman"/>
                <w:sz w:val="28"/>
                <w:szCs w:val="28"/>
                <w:lang w:eastAsia="ru-RU"/>
              </w:rPr>
              <w:t>5</w:t>
            </w:r>
            <w:r w:rsidRPr="008F409B">
              <w:rPr>
                <w:rFonts w:ascii="Times New Roman" w:hAnsi="Times New Roman"/>
                <w:sz w:val="28"/>
                <w:szCs w:val="28"/>
                <w:lang w:eastAsia="ru-RU"/>
              </w:rPr>
              <w:t xml:space="preserve"> года</w:t>
            </w:r>
          </w:p>
        </w:tc>
      </w:tr>
      <w:tr w:rsidR="000C10FF" w:rsidRPr="007B5AF9" w:rsidTr="00E32672">
        <w:trPr>
          <w:trHeight w:val="157"/>
        </w:trPr>
        <w:tc>
          <w:tcPr>
            <w:tcW w:w="5000" w:type="pct"/>
            <w:gridSpan w:val="2"/>
          </w:tcPr>
          <w:p w:rsidR="000C10FF" w:rsidRPr="007B5AF9" w:rsidRDefault="000C10FF" w:rsidP="00E32672">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Сведения о количестве замечаний и предложений, полученных в ходе проведения публичных консультаций по проекту муниципального нормативного правового акта:</w:t>
            </w:r>
          </w:p>
        </w:tc>
      </w:tr>
      <w:tr w:rsidR="000C10FF" w:rsidRPr="007B5AF9" w:rsidTr="00E32672">
        <w:trPr>
          <w:trHeight w:val="157"/>
        </w:trPr>
        <w:tc>
          <w:tcPr>
            <w:tcW w:w="2759"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Всего замечаний и предложений, из них</w:t>
            </w:r>
          </w:p>
        </w:tc>
        <w:tc>
          <w:tcPr>
            <w:tcW w:w="2241" w:type="pct"/>
          </w:tcPr>
          <w:p w:rsidR="000C10FF" w:rsidRPr="0000664E" w:rsidRDefault="0066370D" w:rsidP="00E32672">
            <w:pPr>
              <w:spacing w:after="0" w:line="240" w:lineRule="auto"/>
              <w:jc w:val="center"/>
              <w:rPr>
                <w:rFonts w:ascii="Times New Roman" w:hAnsi="Times New Roman"/>
                <w:iCs/>
                <w:sz w:val="28"/>
                <w:szCs w:val="28"/>
                <w:lang w:eastAsia="ru-RU"/>
              </w:rPr>
            </w:pPr>
            <w:r w:rsidRPr="0000664E">
              <w:rPr>
                <w:rFonts w:ascii="Times New Roman" w:hAnsi="Times New Roman"/>
                <w:iCs/>
                <w:sz w:val="28"/>
                <w:szCs w:val="28"/>
                <w:lang w:eastAsia="ru-RU"/>
              </w:rPr>
              <w:t>0</w:t>
            </w:r>
          </w:p>
        </w:tc>
      </w:tr>
      <w:tr w:rsidR="000C10FF" w:rsidRPr="007B5AF9" w:rsidTr="00E32672">
        <w:trPr>
          <w:trHeight w:val="157"/>
        </w:trPr>
        <w:tc>
          <w:tcPr>
            <w:tcW w:w="2759" w:type="pct"/>
          </w:tcPr>
          <w:p w:rsidR="000C10FF" w:rsidRPr="007B5AF9" w:rsidRDefault="000C10FF" w:rsidP="00E32672">
            <w:pPr>
              <w:spacing w:after="0" w:line="240" w:lineRule="auto"/>
              <w:jc w:val="right"/>
              <w:rPr>
                <w:rFonts w:ascii="Times New Roman" w:hAnsi="Times New Roman"/>
                <w:sz w:val="28"/>
                <w:szCs w:val="28"/>
                <w:lang w:eastAsia="ru-RU"/>
              </w:rPr>
            </w:pPr>
            <w:r w:rsidRPr="007B5AF9">
              <w:rPr>
                <w:rFonts w:ascii="Times New Roman" w:hAnsi="Times New Roman"/>
                <w:sz w:val="28"/>
                <w:szCs w:val="28"/>
                <w:lang w:eastAsia="ru-RU"/>
              </w:rPr>
              <w:t>учтено полностью</w:t>
            </w:r>
          </w:p>
        </w:tc>
        <w:tc>
          <w:tcPr>
            <w:tcW w:w="2241" w:type="pct"/>
          </w:tcPr>
          <w:p w:rsidR="000C10FF" w:rsidRPr="0000664E" w:rsidRDefault="008D5C50" w:rsidP="008D5C50">
            <w:pPr>
              <w:spacing w:after="0" w:line="240" w:lineRule="auto"/>
              <w:jc w:val="center"/>
              <w:rPr>
                <w:rFonts w:ascii="Times New Roman" w:hAnsi="Times New Roman"/>
                <w:iCs/>
                <w:sz w:val="28"/>
                <w:szCs w:val="28"/>
                <w:lang w:eastAsia="ru-RU"/>
              </w:rPr>
            </w:pPr>
            <w:r w:rsidRPr="0000664E">
              <w:rPr>
                <w:rFonts w:ascii="Times New Roman" w:hAnsi="Times New Roman"/>
                <w:iCs/>
                <w:sz w:val="28"/>
                <w:szCs w:val="28"/>
                <w:lang w:eastAsia="ru-RU"/>
              </w:rPr>
              <w:t>0</w:t>
            </w:r>
          </w:p>
        </w:tc>
      </w:tr>
      <w:tr w:rsidR="000C10FF" w:rsidRPr="007B5AF9" w:rsidTr="00E32672">
        <w:trPr>
          <w:trHeight w:val="157"/>
        </w:trPr>
        <w:tc>
          <w:tcPr>
            <w:tcW w:w="2759" w:type="pct"/>
          </w:tcPr>
          <w:p w:rsidR="000C10FF" w:rsidRPr="007B5AF9" w:rsidRDefault="000C10FF" w:rsidP="00E32672">
            <w:pPr>
              <w:spacing w:after="0" w:line="240" w:lineRule="auto"/>
              <w:jc w:val="right"/>
              <w:rPr>
                <w:rFonts w:ascii="Times New Roman" w:hAnsi="Times New Roman"/>
                <w:sz w:val="28"/>
                <w:szCs w:val="28"/>
                <w:lang w:eastAsia="ru-RU"/>
              </w:rPr>
            </w:pPr>
            <w:r w:rsidRPr="007B5AF9">
              <w:rPr>
                <w:rFonts w:ascii="Times New Roman" w:hAnsi="Times New Roman"/>
                <w:sz w:val="28"/>
                <w:szCs w:val="28"/>
                <w:lang w:eastAsia="ru-RU"/>
              </w:rPr>
              <w:t>учтено частично</w:t>
            </w:r>
          </w:p>
        </w:tc>
        <w:tc>
          <w:tcPr>
            <w:tcW w:w="2241" w:type="pct"/>
          </w:tcPr>
          <w:p w:rsidR="000C10FF" w:rsidRPr="0000664E" w:rsidRDefault="008D5C50" w:rsidP="008D5C50">
            <w:pPr>
              <w:spacing w:after="0" w:line="240" w:lineRule="auto"/>
              <w:jc w:val="center"/>
              <w:rPr>
                <w:rFonts w:ascii="Times New Roman" w:hAnsi="Times New Roman"/>
                <w:iCs/>
                <w:sz w:val="28"/>
                <w:szCs w:val="28"/>
                <w:lang w:eastAsia="ru-RU"/>
              </w:rPr>
            </w:pPr>
            <w:r w:rsidRPr="0000664E">
              <w:rPr>
                <w:rFonts w:ascii="Times New Roman" w:hAnsi="Times New Roman"/>
                <w:iCs/>
                <w:sz w:val="28"/>
                <w:szCs w:val="28"/>
                <w:lang w:eastAsia="ru-RU"/>
              </w:rPr>
              <w:t>0</w:t>
            </w:r>
          </w:p>
        </w:tc>
      </w:tr>
      <w:tr w:rsidR="000C10FF" w:rsidRPr="007B5AF9" w:rsidTr="00E32672">
        <w:trPr>
          <w:trHeight w:val="157"/>
        </w:trPr>
        <w:tc>
          <w:tcPr>
            <w:tcW w:w="2759" w:type="pct"/>
          </w:tcPr>
          <w:p w:rsidR="000C10FF" w:rsidRPr="007B5AF9" w:rsidRDefault="000C10FF" w:rsidP="00E32672">
            <w:pPr>
              <w:spacing w:after="0" w:line="240" w:lineRule="auto"/>
              <w:jc w:val="right"/>
              <w:rPr>
                <w:rFonts w:ascii="Times New Roman" w:hAnsi="Times New Roman"/>
                <w:sz w:val="28"/>
                <w:szCs w:val="28"/>
                <w:lang w:eastAsia="ru-RU"/>
              </w:rPr>
            </w:pPr>
            <w:r w:rsidRPr="007B5AF9">
              <w:rPr>
                <w:rFonts w:ascii="Times New Roman" w:hAnsi="Times New Roman"/>
                <w:sz w:val="28"/>
                <w:szCs w:val="28"/>
                <w:lang w:eastAsia="ru-RU"/>
              </w:rPr>
              <w:t>не учтено</w:t>
            </w:r>
          </w:p>
        </w:tc>
        <w:tc>
          <w:tcPr>
            <w:tcW w:w="2241" w:type="pct"/>
          </w:tcPr>
          <w:p w:rsidR="000C10FF" w:rsidRPr="0000664E" w:rsidRDefault="008D5C50" w:rsidP="008D5C50">
            <w:pPr>
              <w:spacing w:after="0" w:line="240" w:lineRule="auto"/>
              <w:jc w:val="center"/>
              <w:rPr>
                <w:rFonts w:ascii="Times New Roman" w:hAnsi="Times New Roman"/>
                <w:iCs/>
                <w:sz w:val="28"/>
                <w:szCs w:val="28"/>
                <w:lang w:eastAsia="ru-RU"/>
              </w:rPr>
            </w:pPr>
            <w:r w:rsidRPr="0000664E">
              <w:rPr>
                <w:rFonts w:ascii="Times New Roman" w:hAnsi="Times New Roman"/>
                <w:iCs/>
                <w:sz w:val="28"/>
                <w:szCs w:val="28"/>
                <w:lang w:eastAsia="ru-RU"/>
              </w:rPr>
              <w:t>0</w:t>
            </w:r>
          </w:p>
        </w:tc>
      </w:tr>
      <w:tr w:rsidR="000C10FF" w:rsidRPr="007B5AF9" w:rsidTr="00E32672">
        <w:trPr>
          <w:trHeight w:val="157"/>
        </w:trPr>
        <w:tc>
          <w:tcPr>
            <w:tcW w:w="2759" w:type="pct"/>
          </w:tcPr>
          <w:p w:rsidR="000C10FF" w:rsidRPr="007B5AF9" w:rsidRDefault="000C10FF" w:rsidP="00C8360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Кроме того, получено отзывов, содержащих информацию об одобрении текущей редакции проекта муниципального нормативного правового акта (об отсутствии замечаний и (или) предложений). </w:t>
            </w:r>
          </w:p>
        </w:tc>
        <w:tc>
          <w:tcPr>
            <w:tcW w:w="2241" w:type="pct"/>
          </w:tcPr>
          <w:p w:rsidR="000C10FF" w:rsidRPr="0000664E" w:rsidRDefault="0000664E" w:rsidP="00C83604">
            <w:pPr>
              <w:spacing w:after="0" w:line="240" w:lineRule="auto"/>
              <w:jc w:val="center"/>
              <w:rPr>
                <w:rFonts w:ascii="Times New Roman" w:hAnsi="Times New Roman"/>
                <w:iCs/>
                <w:sz w:val="28"/>
                <w:szCs w:val="28"/>
                <w:lang w:eastAsia="ru-RU"/>
              </w:rPr>
            </w:pPr>
            <w:r w:rsidRPr="0000664E">
              <w:rPr>
                <w:rFonts w:ascii="Times New Roman" w:hAnsi="Times New Roman"/>
                <w:iCs/>
                <w:sz w:val="28"/>
                <w:szCs w:val="28"/>
                <w:lang w:eastAsia="ru-RU"/>
              </w:rPr>
              <w:t>0</w:t>
            </w:r>
          </w:p>
        </w:tc>
      </w:tr>
    </w:tbl>
    <w:p w:rsidR="000C10FF" w:rsidRDefault="000C10FF" w:rsidP="000C10FF">
      <w:pPr>
        <w:pStyle w:val="a3"/>
        <w:jc w:val="center"/>
      </w:pPr>
    </w:p>
    <w:p w:rsidR="000C10FF" w:rsidRPr="007B5AF9" w:rsidRDefault="000C10FF" w:rsidP="007A7DE3">
      <w:pPr>
        <w:pStyle w:val="a3"/>
        <w:jc w:val="center"/>
      </w:pPr>
      <w:r w:rsidRPr="007B5AF9">
        <w:t>1.Общая информация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337"/>
        <w:gridCol w:w="5271"/>
      </w:tblGrid>
      <w:tr w:rsidR="000C10FF" w:rsidRPr="007B5AF9" w:rsidTr="00E32672">
        <w:tc>
          <w:tcPr>
            <w:tcW w:w="336"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1.1.</w:t>
            </w:r>
          </w:p>
        </w:tc>
        <w:tc>
          <w:tcPr>
            <w:tcW w:w="4664" w:type="pct"/>
            <w:gridSpan w:val="2"/>
          </w:tcPr>
          <w:p w:rsidR="000C10FF" w:rsidRPr="007B5AF9" w:rsidRDefault="000C10FF" w:rsidP="00704DBF">
            <w:pPr>
              <w:pBdr>
                <w:bottom w:val="single" w:sz="4" w:space="1" w:color="auto"/>
              </w:pBdr>
              <w:spacing w:after="0" w:line="240" w:lineRule="auto"/>
              <w:jc w:val="both"/>
              <w:rPr>
                <w:rFonts w:ascii="Times New Roman" w:eastAsia="Calibri" w:hAnsi="Times New Roman"/>
                <w:i/>
                <w:sz w:val="28"/>
                <w:szCs w:val="28"/>
              </w:rPr>
            </w:pPr>
            <w:r>
              <w:rPr>
                <w:rFonts w:ascii="Times New Roman" w:hAnsi="Times New Roman"/>
                <w:sz w:val="28"/>
                <w:szCs w:val="28"/>
                <w:lang w:eastAsia="ru-RU"/>
              </w:rPr>
              <w:t>Орган или с</w:t>
            </w:r>
            <w:r w:rsidRPr="007B5AF9">
              <w:rPr>
                <w:rFonts w:ascii="Times New Roman" w:hAnsi="Times New Roman"/>
                <w:sz w:val="28"/>
                <w:szCs w:val="28"/>
                <w:lang w:eastAsia="ru-RU"/>
              </w:rPr>
              <w:t>труктурное подразделение</w:t>
            </w:r>
            <w:r>
              <w:rPr>
                <w:rFonts w:ascii="Times New Roman" w:hAnsi="Times New Roman"/>
                <w:sz w:val="28"/>
                <w:szCs w:val="28"/>
                <w:lang w:eastAsia="ru-RU"/>
              </w:rPr>
              <w:t xml:space="preserve"> администрации города Нефтеюганска</w:t>
            </w:r>
            <w:r w:rsidRPr="007B5AF9">
              <w:rPr>
                <w:rFonts w:ascii="Times New Roman" w:hAnsi="Times New Roman"/>
                <w:sz w:val="28"/>
                <w:szCs w:val="28"/>
                <w:lang w:eastAsia="ru-RU"/>
              </w:rPr>
              <w:t xml:space="preserve"> (далее – разработчик):</w:t>
            </w:r>
            <w:r w:rsidR="00D670DD">
              <w:rPr>
                <w:rFonts w:ascii="Times New Roman" w:hAnsi="Times New Roman"/>
                <w:sz w:val="28"/>
                <w:szCs w:val="28"/>
                <w:lang w:eastAsia="ru-RU"/>
              </w:rPr>
              <w:t xml:space="preserve"> </w:t>
            </w:r>
            <w:r w:rsidR="00704DBF" w:rsidRPr="00704DBF">
              <w:rPr>
                <w:rFonts w:ascii="Times New Roman" w:hAnsi="Times New Roman"/>
                <w:sz w:val="28"/>
                <w:szCs w:val="28"/>
                <w:lang w:eastAsia="ru-RU"/>
              </w:rPr>
              <w:t>Департамент жилищно-коммунального хозяйства администрации города Нефтеюганска (ДЖКХ)</w:t>
            </w:r>
          </w:p>
        </w:tc>
      </w:tr>
      <w:tr w:rsidR="000C10FF" w:rsidRPr="007B5AF9" w:rsidTr="00704DBF">
        <w:trPr>
          <w:trHeight w:val="795"/>
        </w:trPr>
        <w:tc>
          <w:tcPr>
            <w:tcW w:w="336"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1.2.</w:t>
            </w:r>
          </w:p>
        </w:tc>
        <w:tc>
          <w:tcPr>
            <w:tcW w:w="4664" w:type="pct"/>
            <w:gridSpan w:val="2"/>
          </w:tcPr>
          <w:p w:rsidR="000C10FF" w:rsidRPr="007B5AF9" w:rsidRDefault="00704DBF" w:rsidP="00704DBF">
            <w:pPr>
              <w:spacing w:line="240" w:lineRule="auto"/>
              <w:contextualSpacing/>
              <w:jc w:val="both"/>
              <w:rPr>
                <w:rFonts w:ascii="Times New Roman" w:eastAsia="Calibri" w:hAnsi="Times New Roman"/>
                <w:sz w:val="28"/>
                <w:szCs w:val="28"/>
              </w:rPr>
            </w:pPr>
            <w:r w:rsidRPr="007B5AF9">
              <w:rPr>
                <w:rFonts w:ascii="Times New Roman" w:hAnsi="Times New Roman"/>
                <w:sz w:val="28"/>
                <w:szCs w:val="28"/>
                <w:lang w:eastAsia="ru-RU"/>
              </w:rPr>
              <w:t>Сведения о</w:t>
            </w:r>
            <w:r>
              <w:rPr>
                <w:rFonts w:ascii="Times New Roman" w:hAnsi="Times New Roman"/>
                <w:sz w:val="28"/>
                <w:szCs w:val="28"/>
                <w:lang w:eastAsia="ru-RU"/>
              </w:rPr>
              <w:t>б органах или</w:t>
            </w:r>
            <w:r w:rsidRPr="007B5AF9">
              <w:rPr>
                <w:rFonts w:ascii="Times New Roman" w:hAnsi="Times New Roman"/>
                <w:sz w:val="28"/>
                <w:szCs w:val="28"/>
                <w:lang w:eastAsia="ru-RU"/>
              </w:rPr>
              <w:t xml:space="preserve"> структурных подразделениях </w:t>
            </w:r>
            <w:r>
              <w:rPr>
                <w:rFonts w:ascii="Times New Roman" w:hAnsi="Times New Roman"/>
                <w:sz w:val="28"/>
                <w:szCs w:val="28"/>
                <w:lang w:eastAsia="ru-RU"/>
              </w:rPr>
              <w:t>администрации города Нефтеюганска</w:t>
            </w:r>
            <w:r w:rsidRPr="007B5AF9">
              <w:rPr>
                <w:rFonts w:ascii="Times New Roman" w:hAnsi="Times New Roman"/>
                <w:sz w:val="28"/>
                <w:szCs w:val="28"/>
                <w:lang w:eastAsia="ru-RU"/>
              </w:rPr>
              <w:t xml:space="preserve"> – соисполнителях:</w:t>
            </w:r>
            <w:r>
              <w:rPr>
                <w:rFonts w:ascii="Times New Roman" w:hAnsi="Times New Roman"/>
                <w:sz w:val="28"/>
                <w:szCs w:val="28"/>
                <w:lang w:eastAsia="ru-RU"/>
              </w:rPr>
              <w:t xml:space="preserve"> отсутствуют.</w:t>
            </w:r>
          </w:p>
        </w:tc>
      </w:tr>
      <w:tr w:rsidR="000C10FF" w:rsidRPr="007B5AF9" w:rsidTr="00E32672">
        <w:trPr>
          <w:trHeight w:val="991"/>
        </w:trPr>
        <w:tc>
          <w:tcPr>
            <w:tcW w:w="336"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1.3.</w:t>
            </w:r>
          </w:p>
        </w:tc>
        <w:tc>
          <w:tcPr>
            <w:tcW w:w="4664" w:type="pct"/>
            <w:gridSpan w:val="2"/>
          </w:tcPr>
          <w:p w:rsidR="000C10FF" w:rsidRPr="003858F2" w:rsidRDefault="000C10FF" w:rsidP="00704DBF">
            <w:pPr>
              <w:spacing w:line="240" w:lineRule="auto"/>
              <w:contextualSpacing/>
              <w:jc w:val="both"/>
              <w:rPr>
                <w:rFonts w:ascii="Times New Roman" w:hAnsi="Times New Roman"/>
                <w:sz w:val="28"/>
                <w:szCs w:val="28"/>
                <w:lang w:eastAsia="ru-RU"/>
              </w:rPr>
            </w:pPr>
            <w:r w:rsidRPr="007B5AF9">
              <w:rPr>
                <w:rFonts w:ascii="Times New Roman" w:hAnsi="Times New Roman"/>
                <w:sz w:val="28"/>
                <w:szCs w:val="28"/>
                <w:lang w:eastAsia="ru-RU"/>
              </w:rPr>
              <w:t>Вид и наименование проекта муниципального нормативного правового акта:</w:t>
            </w:r>
            <w:r w:rsidR="003858F2">
              <w:rPr>
                <w:rFonts w:ascii="Times New Roman" w:hAnsi="Times New Roman"/>
                <w:sz w:val="28"/>
                <w:szCs w:val="28"/>
                <w:lang w:eastAsia="ru-RU"/>
              </w:rPr>
              <w:t xml:space="preserve"> </w:t>
            </w:r>
            <w:r w:rsidR="001A3282" w:rsidRPr="00C64A14">
              <w:rPr>
                <w:rFonts w:ascii="Times New Roman" w:eastAsia="Calibri" w:hAnsi="Times New Roman" w:cs="Courier New"/>
                <w:sz w:val="28"/>
                <w:szCs w:val="28"/>
                <w:lang w:eastAsia="ru-RU"/>
              </w:rPr>
              <w:t xml:space="preserve">проект постановления администрации города Нефтеюганска </w:t>
            </w:r>
            <w:r w:rsidR="001A3282">
              <w:rPr>
                <w:rFonts w:ascii="Times New Roman" w:eastAsia="Calibri" w:hAnsi="Times New Roman" w:cs="Courier New"/>
                <w:sz w:val="28"/>
                <w:szCs w:val="28"/>
                <w:lang w:eastAsia="ru-RU"/>
              </w:rPr>
              <w:t>«</w:t>
            </w:r>
            <w:r w:rsidR="0000664E" w:rsidRPr="0000664E">
              <w:rPr>
                <w:rFonts w:ascii="Times New Roman" w:eastAsia="Calibri" w:hAnsi="Times New Roman" w:cs="Courier New"/>
                <w:sz w:val="28"/>
                <w:szCs w:val="28"/>
                <w:lang w:eastAsia="ru-RU"/>
              </w:rPr>
              <w:t>Об утверждении порядка предоставления субсидии из бюджета города Нефтеюганска на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w:t>
            </w:r>
            <w:r w:rsidR="001A3282" w:rsidRPr="00775716">
              <w:rPr>
                <w:rFonts w:ascii="Times New Roman" w:eastAsia="Calibri" w:hAnsi="Times New Roman" w:cs="Courier New"/>
                <w:sz w:val="28"/>
                <w:szCs w:val="28"/>
                <w:lang w:eastAsia="ru-RU"/>
              </w:rPr>
              <w:t>»</w:t>
            </w:r>
          </w:p>
        </w:tc>
      </w:tr>
      <w:tr w:rsidR="000C10FF" w:rsidRPr="007B5AF9" w:rsidTr="00E32672">
        <w:trPr>
          <w:trHeight w:val="1943"/>
        </w:trPr>
        <w:tc>
          <w:tcPr>
            <w:tcW w:w="336"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1.4.</w:t>
            </w:r>
          </w:p>
        </w:tc>
        <w:tc>
          <w:tcPr>
            <w:tcW w:w="4664" w:type="pct"/>
            <w:gridSpan w:val="2"/>
          </w:tcPr>
          <w:p w:rsidR="0000664E" w:rsidRDefault="000C10FF" w:rsidP="003858F2">
            <w:pPr>
              <w:spacing w:after="0" w:line="240" w:lineRule="auto"/>
              <w:contextualSpacing/>
              <w:jc w:val="both"/>
              <w:rPr>
                <w:rFonts w:ascii="Times New Roman" w:hAnsi="Times New Roman"/>
                <w:sz w:val="28"/>
                <w:szCs w:val="28"/>
                <w:lang w:eastAsia="ru-RU"/>
              </w:rPr>
            </w:pPr>
            <w:r w:rsidRPr="007B5AF9">
              <w:rPr>
                <w:rFonts w:ascii="Times New Roman" w:hAnsi="Times New Roman"/>
                <w:sz w:val="28"/>
                <w:szCs w:val="28"/>
                <w:lang w:eastAsia="ru-RU"/>
              </w:rPr>
              <w:t>Краткое описание содержания предлагаемого правового регулирования, основание для разработки проекта муниципального нормативного правового акта:</w:t>
            </w:r>
          </w:p>
          <w:p w:rsidR="000C10FF" w:rsidRPr="007B5AF9" w:rsidRDefault="002C4FE3" w:rsidP="003858F2">
            <w:pPr>
              <w:spacing w:after="0" w:line="240" w:lineRule="auto"/>
              <w:contextualSpacing/>
              <w:jc w:val="both"/>
              <w:rPr>
                <w:rFonts w:ascii="Times New Roman" w:eastAsia="Calibri" w:hAnsi="Times New Roman"/>
                <w:i/>
                <w:sz w:val="28"/>
                <w:szCs w:val="28"/>
              </w:rPr>
            </w:pPr>
            <w:r w:rsidRPr="002C4FE3">
              <w:rPr>
                <w:rFonts w:ascii="Times New Roman" w:hAnsi="Times New Roman"/>
                <w:sz w:val="28"/>
                <w:szCs w:val="28"/>
                <w:lang w:eastAsia="ru-RU"/>
              </w:rPr>
              <w:t xml:space="preserve">проект разработан в соответствии со </w:t>
            </w:r>
            <w:r w:rsidR="00956E51" w:rsidRPr="00956E51">
              <w:rPr>
                <w:rFonts w:ascii="Times New Roman" w:hAnsi="Times New Roman"/>
                <w:sz w:val="28"/>
                <w:szCs w:val="28"/>
                <w:lang w:eastAsia="ru-RU"/>
              </w:rPr>
              <w:t>статьёй 78 Бюджетного кодекса Российской Федерации, постановлени</w:t>
            </w:r>
            <w:r w:rsidR="0000664E">
              <w:rPr>
                <w:rFonts w:ascii="Times New Roman" w:hAnsi="Times New Roman"/>
                <w:sz w:val="28"/>
                <w:szCs w:val="28"/>
                <w:lang w:eastAsia="ru-RU"/>
              </w:rPr>
              <w:t>е</w:t>
            </w:r>
            <w:r w:rsidR="00956E51" w:rsidRPr="00956E51">
              <w:rPr>
                <w:rFonts w:ascii="Times New Roman" w:hAnsi="Times New Roman"/>
                <w:sz w:val="28"/>
                <w:szCs w:val="28"/>
                <w:lang w:eastAsia="ru-RU"/>
              </w:rPr>
              <w:t xml:space="preserve">м Правительства Российской Федерации от 25.10.2023 № 1782 «Об утверждении общих требований к нормативным правовым актам, муниципальным правовым актам, </w:t>
            </w:r>
            <w:r w:rsidR="00956E51" w:rsidRPr="00956E51">
              <w:rPr>
                <w:rFonts w:ascii="Times New Roman" w:hAnsi="Times New Roman"/>
                <w:sz w:val="28"/>
                <w:szCs w:val="28"/>
                <w:lang w:eastAsia="ru-RU"/>
              </w:rPr>
              <w:lastRenderedPageBreak/>
              <w:t xml:space="preserve">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bookmarkStart w:id="1" w:name="_Hlk194328646"/>
            <w:r w:rsidR="0000664E" w:rsidRPr="0000664E">
              <w:rPr>
                <w:rFonts w:ascii="Times New Roman" w:hAnsi="Times New Roman"/>
                <w:sz w:val="28"/>
                <w:szCs w:val="28"/>
                <w:lang w:eastAsia="ru-RU"/>
              </w:rPr>
              <w:t>постановлением Правительства Ханты-Мансийского автономного округа – Югры от 10.11.2023 № 561-п                                            «О государственной программе Ханты-Мансийского автономного округа − Югры «Строительство»</w:t>
            </w:r>
            <w:bookmarkEnd w:id="1"/>
            <w:r w:rsidR="00956E51" w:rsidRPr="00956E51">
              <w:rPr>
                <w:rFonts w:ascii="Times New Roman" w:hAnsi="Times New Roman"/>
                <w:sz w:val="28"/>
                <w:szCs w:val="28"/>
                <w:lang w:eastAsia="ru-RU"/>
              </w:rPr>
              <w:t>, решением Думы города Нефтеюганска от 23.12.2024 № 700-VII «О бюджете города Нефтеюганска на 2025 год и плановый период 2026 и 2027 годов»,</w:t>
            </w:r>
            <w:r w:rsidRPr="002C4FE3">
              <w:rPr>
                <w:rFonts w:ascii="Times New Roman" w:hAnsi="Times New Roman"/>
                <w:sz w:val="28"/>
                <w:szCs w:val="28"/>
                <w:lang w:eastAsia="ru-RU"/>
              </w:rPr>
              <w:t xml:space="preserve"> постановлением администрации города Нефтеюганска от 15.11.2018 №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r>
              <w:rPr>
                <w:rFonts w:ascii="Times New Roman" w:hAnsi="Times New Roman"/>
                <w:sz w:val="28"/>
                <w:szCs w:val="28"/>
                <w:lang w:eastAsia="ru-RU"/>
              </w:rPr>
              <w:t>.</w:t>
            </w:r>
          </w:p>
        </w:tc>
      </w:tr>
      <w:tr w:rsidR="000C10FF" w:rsidRPr="007B5AF9" w:rsidTr="00E32672">
        <w:tc>
          <w:tcPr>
            <w:tcW w:w="336" w:type="pct"/>
            <w:vMerge w:val="restar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lastRenderedPageBreak/>
              <w:t>1.5.</w:t>
            </w:r>
          </w:p>
        </w:tc>
        <w:tc>
          <w:tcPr>
            <w:tcW w:w="4664" w:type="pct"/>
            <w:gridSpan w:val="2"/>
          </w:tcPr>
          <w:p w:rsidR="000C10FF" w:rsidRPr="007B5AF9" w:rsidRDefault="000C10FF" w:rsidP="00E32672">
            <w:pPr>
              <w:spacing w:after="0" w:line="240" w:lineRule="auto"/>
              <w:jc w:val="both"/>
              <w:rPr>
                <w:rFonts w:ascii="Times New Roman" w:hAnsi="Times New Roman"/>
                <w:sz w:val="28"/>
                <w:szCs w:val="28"/>
                <w:lang w:val="en-US" w:eastAsia="ru-RU"/>
              </w:rPr>
            </w:pPr>
            <w:proofErr w:type="spellStart"/>
            <w:r w:rsidRPr="007B5AF9">
              <w:rPr>
                <w:rFonts w:ascii="Times New Roman" w:hAnsi="Times New Roman"/>
                <w:sz w:val="28"/>
                <w:szCs w:val="28"/>
                <w:lang w:val="en-US" w:eastAsia="ru-RU"/>
              </w:rPr>
              <w:t>Контактная</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информация</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исполнителя</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разработчика</w:t>
            </w:r>
            <w:proofErr w:type="spellEnd"/>
            <w:r w:rsidRPr="007B5AF9">
              <w:rPr>
                <w:rFonts w:ascii="Times New Roman" w:hAnsi="Times New Roman"/>
                <w:sz w:val="28"/>
                <w:szCs w:val="28"/>
                <w:lang w:val="en-US" w:eastAsia="ru-RU"/>
              </w:rPr>
              <w:t>:</w:t>
            </w:r>
          </w:p>
        </w:tc>
      </w:tr>
      <w:tr w:rsidR="000C10FF" w:rsidRPr="007B5AF9" w:rsidTr="00E32672">
        <w:tc>
          <w:tcPr>
            <w:tcW w:w="336" w:type="pct"/>
            <w:vMerge/>
          </w:tcPr>
          <w:p w:rsidR="000C10FF" w:rsidRPr="007B5AF9" w:rsidRDefault="000C10FF" w:rsidP="00E32672">
            <w:pPr>
              <w:spacing w:after="0" w:line="240" w:lineRule="auto"/>
              <w:jc w:val="center"/>
              <w:rPr>
                <w:rFonts w:ascii="Times New Roman" w:hAnsi="Times New Roman"/>
                <w:sz w:val="28"/>
                <w:szCs w:val="28"/>
                <w:lang w:eastAsia="ru-RU"/>
              </w:rPr>
            </w:pPr>
          </w:p>
        </w:tc>
        <w:tc>
          <w:tcPr>
            <w:tcW w:w="1809" w:type="pct"/>
            <w:tcBorders>
              <w:right w:val="single" w:sz="4" w:space="0" w:color="auto"/>
            </w:tcBorders>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Ф.И.О.:</w:t>
            </w:r>
          </w:p>
        </w:tc>
        <w:tc>
          <w:tcPr>
            <w:tcW w:w="2855" w:type="pct"/>
            <w:tcBorders>
              <w:top w:val="single" w:sz="4" w:space="0" w:color="auto"/>
              <w:left w:val="single" w:sz="4" w:space="0" w:color="auto"/>
              <w:bottom w:val="single" w:sz="4" w:space="0" w:color="auto"/>
              <w:right w:val="single" w:sz="4" w:space="0" w:color="auto"/>
            </w:tcBorders>
          </w:tcPr>
          <w:p w:rsidR="000C10FF" w:rsidRPr="001A3282" w:rsidRDefault="00956E51" w:rsidP="00E32672">
            <w:pPr>
              <w:spacing w:after="0" w:line="240" w:lineRule="auto"/>
              <w:jc w:val="center"/>
              <w:rPr>
                <w:rFonts w:ascii="Times New Roman" w:hAnsi="Times New Roman"/>
                <w:sz w:val="28"/>
                <w:szCs w:val="28"/>
                <w:lang w:eastAsia="ru-RU"/>
              </w:rPr>
            </w:pPr>
            <w:proofErr w:type="spellStart"/>
            <w:r>
              <w:rPr>
                <w:rFonts w:ascii="Times New Roman" w:hAnsi="Times New Roman"/>
                <w:sz w:val="28"/>
                <w:szCs w:val="28"/>
                <w:lang w:eastAsia="ru-RU"/>
              </w:rPr>
              <w:t>Плындина</w:t>
            </w:r>
            <w:proofErr w:type="spellEnd"/>
            <w:r>
              <w:rPr>
                <w:rFonts w:ascii="Times New Roman" w:hAnsi="Times New Roman"/>
                <w:sz w:val="28"/>
                <w:szCs w:val="28"/>
                <w:lang w:eastAsia="ru-RU"/>
              </w:rPr>
              <w:t xml:space="preserve"> Евгения Валерьяновна</w:t>
            </w:r>
          </w:p>
        </w:tc>
      </w:tr>
      <w:tr w:rsidR="000C10FF" w:rsidRPr="007B5AF9" w:rsidTr="00E32672">
        <w:tc>
          <w:tcPr>
            <w:tcW w:w="336" w:type="pct"/>
            <w:vMerge/>
          </w:tcPr>
          <w:p w:rsidR="000C10FF" w:rsidRPr="007B5AF9" w:rsidRDefault="000C10FF" w:rsidP="00E32672">
            <w:pPr>
              <w:spacing w:after="0" w:line="240" w:lineRule="auto"/>
              <w:jc w:val="center"/>
              <w:rPr>
                <w:rFonts w:ascii="Times New Roman" w:hAnsi="Times New Roman"/>
                <w:sz w:val="28"/>
                <w:szCs w:val="28"/>
                <w:lang w:eastAsia="ru-RU"/>
              </w:rPr>
            </w:pPr>
          </w:p>
        </w:tc>
        <w:tc>
          <w:tcPr>
            <w:tcW w:w="1809" w:type="pct"/>
            <w:tcBorders>
              <w:right w:val="single" w:sz="4" w:space="0" w:color="auto"/>
            </w:tcBorders>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Должность:</w:t>
            </w:r>
          </w:p>
        </w:tc>
        <w:tc>
          <w:tcPr>
            <w:tcW w:w="2855" w:type="pct"/>
            <w:tcBorders>
              <w:top w:val="single" w:sz="4" w:space="0" w:color="auto"/>
              <w:left w:val="single" w:sz="4" w:space="0" w:color="auto"/>
              <w:bottom w:val="single" w:sz="4" w:space="0" w:color="auto"/>
              <w:right w:val="single" w:sz="4" w:space="0" w:color="auto"/>
            </w:tcBorders>
          </w:tcPr>
          <w:p w:rsidR="000C10FF" w:rsidRPr="00C157E8" w:rsidRDefault="00C157E8" w:rsidP="00C157E8">
            <w:pPr>
              <w:spacing w:after="0" w:line="240" w:lineRule="auto"/>
              <w:jc w:val="both"/>
              <w:rPr>
                <w:rFonts w:ascii="Times New Roman" w:hAnsi="Times New Roman"/>
                <w:sz w:val="28"/>
                <w:szCs w:val="28"/>
                <w:lang w:eastAsia="ru-RU"/>
              </w:rPr>
            </w:pPr>
            <w:r w:rsidRPr="00C157E8">
              <w:rPr>
                <w:rFonts w:ascii="Times New Roman" w:hAnsi="Times New Roman"/>
                <w:sz w:val="28"/>
                <w:szCs w:val="28"/>
                <w:lang w:eastAsia="ru-RU"/>
              </w:rPr>
              <w:t>главный специалист отдела экономической политики и мониторинга департамента жилищно-коммунального хозяйства администрации города Нефтеюганска</w:t>
            </w:r>
          </w:p>
        </w:tc>
      </w:tr>
      <w:tr w:rsidR="000C10FF" w:rsidRPr="007B5AF9" w:rsidTr="00E32672">
        <w:trPr>
          <w:trHeight w:val="249"/>
        </w:trPr>
        <w:tc>
          <w:tcPr>
            <w:tcW w:w="336" w:type="pct"/>
            <w:vMerge/>
          </w:tcPr>
          <w:p w:rsidR="000C10FF" w:rsidRPr="007B5AF9" w:rsidRDefault="000C10FF" w:rsidP="00E32672">
            <w:pPr>
              <w:spacing w:after="0" w:line="240" w:lineRule="auto"/>
              <w:jc w:val="center"/>
              <w:rPr>
                <w:rFonts w:ascii="Times New Roman" w:hAnsi="Times New Roman"/>
                <w:sz w:val="28"/>
                <w:szCs w:val="28"/>
                <w:lang w:eastAsia="ru-RU"/>
              </w:rPr>
            </w:pPr>
          </w:p>
        </w:tc>
        <w:tc>
          <w:tcPr>
            <w:tcW w:w="1809" w:type="pct"/>
            <w:tcBorders>
              <w:right w:val="single" w:sz="4" w:space="0" w:color="auto"/>
            </w:tcBorders>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Тел:</w:t>
            </w:r>
          </w:p>
        </w:tc>
        <w:tc>
          <w:tcPr>
            <w:tcW w:w="2855" w:type="pct"/>
            <w:tcBorders>
              <w:top w:val="single" w:sz="4" w:space="0" w:color="auto"/>
              <w:left w:val="single" w:sz="4" w:space="0" w:color="auto"/>
              <w:bottom w:val="single" w:sz="4" w:space="0" w:color="auto"/>
              <w:right w:val="single" w:sz="4" w:space="0" w:color="auto"/>
            </w:tcBorders>
          </w:tcPr>
          <w:p w:rsidR="000C10FF" w:rsidRPr="007B5AF9" w:rsidRDefault="00C157E8" w:rsidP="00E32672">
            <w:pPr>
              <w:spacing w:after="0" w:line="240" w:lineRule="auto"/>
              <w:jc w:val="center"/>
              <w:rPr>
                <w:rFonts w:ascii="Times New Roman" w:hAnsi="Times New Roman"/>
                <w:sz w:val="28"/>
                <w:szCs w:val="28"/>
                <w:lang w:val="en-US" w:eastAsia="ru-RU"/>
              </w:rPr>
            </w:pPr>
            <w:r w:rsidRPr="00C157E8">
              <w:rPr>
                <w:rFonts w:ascii="Times New Roman" w:hAnsi="Times New Roman"/>
                <w:sz w:val="28"/>
                <w:szCs w:val="28"/>
                <w:lang w:val="en-US" w:eastAsia="ru-RU"/>
              </w:rPr>
              <w:t>8(3463) 23 77 49</w:t>
            </w:r>
          </w:p>
        </w:tc>
      </w:tr>
      <w:tr w:rsidR="000C10FF" w:rsidRPr="007B5AF9" w:rsidTr="00E32672">
        <w:trPr>
          <w:trHeight w:val="249"/>
        </w:trPr>
        <w:tc>
          <w:tcPr>
            <w:tcW w:w="336" w:type="pct"/>
            <w:vMerge/>
          </w:tcPr>
          <w:p w:rsidR="000C10FF" w:rsidRPr="007B5AF9" w:rsidRDefault="000C10FF" w:rsidP="00E32672">
            <w:pPr>
              <w:spacing w:after="0" w:line="240" w:lineRule="auto"/>
              <w:jc w:val="center"/>
              <w:rPr>
                <w:rFonts w:ascii="Times New Roman" w:hAnsi="Times New Roman"/>
                <w:sz w:val="28"/>
                <w:szCs w:val="28"/>
                <w:lang w:eastAsia="ru-RU"/>
              </w:rPr>
            </w:pPr>
          </w:p>
        </w:tc>
        <w:tc>
          <w:tcPr>
            <w:tcW w:w="1809" w:type="pct"/>
            <w:tcBorders>
              <w:right w:val="single" w:sz="4" w:space="0" w:color="auto"/>
            </w:tcBorders>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Адрес электронной почты:</w:t>
            </w:r>
          </w:p>
        </w:tc>
        <w:tc>
          <w:tcPr>
            <w:tcW w:w="2855" w:type="pct"/>
            <w:tcBorders>
              <w:top w:val="single" w:sz="4" w:space="0" w:color="auto"/>
              <w:left w:val="single" w:sz="4" w:space="0" w:color="auto"/>
              <w:bottom w:val="single" w:sz="4" w:space="0" w:color="auto"/>
              <w:right w:val="single" w:sz="4" w:space="0" w:color="auto"/>
            </w:tcBorders>
          </w:tcPr>
          <w:p w:rsidR="000C10FF" w:rsidRPr="007B5AF9" w:rsidRDefault="00C157E8" w:rsidP="00E32672">
            <w:pPr>
              <w:spacing w:after="0" w:line="240" w:lineRule="auto"/>
              <w:jc w:val="center"/>
              <w:rPr>
                <w:rFonts w:ascii="Times New Roman" w:hAnsi="Times New Roman"/>
                <w:sz w:val="28"/>
                <w:szCs w:val="28"/>
                <w:lang w:val="en-US" w:eastAsia="ru-RU"/>
              </w:rPr>
            </w:pPr>
            <w:r w:rsidRPr="00C157E8">
              <w:rPr>
                <w:rFonts w:ascii="Times New Roman" w:hAnsi="Times New Roman"/>
                <w:sz w:val="28"/>
                <w:szCs w:val="28"/>
                <w:lang w:val="en-US" w:eastAsia="ru-RU"/>
              </w:rPr>
              <w:t>tarif.DJKH@admugansk.ru</w:t>
            </w:r>
          </w:p>
        </w:tc>
      </w:tr>
    </w:tbl>
    <w:p w:rsidR="000C10FF" w:rsidRDefault="000C10FF" w:rsidP="000C10FF">
      <w:pPr>
        <w:spacing w:after="0" w:line="240" w:lineRule="auto"/>
        <w:jc w:val="center"/>
        <w:rPr>
          <w:rFonts w:ascii="Times New Roman" w:hAnsi="Times New Roman"/>
          <w:sz w:val="28"/>
          <w:szCs w:val="28"/>
          <w:lang w:eastAsia="ru-RU"/>
        </w:rPr>
      </w:pPr>
    </w:p>
    <w:p w:rsidR="000C10FF" w:rsidRPr="007B5AF9" w:rsidRDefault="000C10FF" w:rsidP="000C10FF">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 xml:space="preserve">2.Степень регулирующего воздействия </w:t>
      </w:r>
    </w:p>
    <w:p w:rsidR="000C10FF" w:rsidRDefault="000C10FF" w:rsidP="000C10FF">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проекта муниципального нормативного правового акта</w:t>
      </w:r>
      <w:r>
        <w:rPr>
          <w:rFonts w:ascii="Times New Roman" w:hAnsi="Times New Roman"/>
          <w:sz w:val="28"/>
          <w:szCs w:val="28"/>
          <w:lang w:eastAsia="ru-RU"/>
        </w:rPr>
        <w:t>, анализ регулируемых проектом муниципального нормативного правового акта, отношений, обуславливающих необходимость проведения ОРВ</w:t>
      </w:r>
    </w:p>
    <w:tbl>
      <w:tblPr>
        <w:tblStyle w:val="1"/>
        <w:tblW w:w="0" w:type="auto"/>
        <w:tblLook w:val="04A0" w:firstRow="1" w:lastRow="0" w:firstColumn="1" w:lastColumn="0" w:noHBand="0" w:noVBand="1"/>
      </w:tblPr>
      <w:tblGrid>
        <w:gridCol w:w="1102"/>
        <w:gridCol w:w="3996"/>
        <w:gridCol w:w="4247"/>
      </w:tblGrid>
      <w:tr w:rsidR="00EB2CA1" w:rsidRPr="00F53BA4" w:rsidTr="009D61A7">
        <w:tc>
          <w:tcPr>
            <w:tcW w:w="1102" w:type="dxa"/>
          </w:tcPr>
          <w:p w:rsidR="000C10FF" w:rsidRPr="00F53BA4" w:rsidRDefault="000C10FF" w:rsidP="00E32672">
            <w:pPr>
              <w:spacing w:after="0" w:line="240" w:lineRule="auto"/>
              <w:rPr>
                <w:rFonts w:ascii="Times New Roman" w:eastAsiaTheme="minorHAnsi" w:hAnsi="Times New Roman"/>
                <w:sz w:val="28"/>
                <w:szCs w:val="28"/>
              </w:rPr>
            </w:pPr>
            <w:r w:rsidRPr="00F53BA4">
              <w:rPr>
                <w:rFonts w:ascii="Times New Roman" w:eastAsiaTheme="minorHAnsi" w:hAnsi="Times New Roman"/>
                <w:sz w:val="28"/>
                <w:szCs w:val="28"/>
              </w:rPr>
              <w:t>2.1</w:t>
            </w:r>
          </w:p>
        </w:tc>
        <w:tc>
          <w:tcPr>
            <w:tcW w:w="3996" w:type="dxa"/>
          </w:tcPr>
          <w:p w:rsidR="000C10FF" w:rsidRPr="00F53BA4" w:rsidRDefault="000C10FF" w:rsidP="00E32672">
            <w:pPr>
              <w:spacing w:after="0" w:line="240" w:lineRule="auto"/>
              <w:rPr>
                <w:rFonts w:ascii="Times New Roman" w:eastAsiaTheme="minorHAnsi" w:hAnsi="Times New Roman"/>
                <w:sz w:val="28"/>
                <w:szCs w:val="28"/>
              </w:rPr>
            </w:pPr>
            <w:r w:rsidRPr="00F53BA4">
              <w:rPr>
                <w:rFonts w:ascii="Times New Roman" w:eastAsiaTheme="minorHAnsi" w:hAnsi="Times New Roman"/>
                <w:sz w:val="28"/>
                <w:szCs w:val="28"/>
              </w:rPr>
              <w:t>Степень регулирующего воздействия проекта муниципального нормативного правового акта:</w:t>
            </w:r>
          </w:p>
        </w:tc>
        <w:tc>
          <w:tcPr>
            <w:tcW w:w="4247" w:type="dxa"/>
          </w:tcPr>
          <w:p w:rsidR="000C10FF" w:rsidRPr="00F53BA4" w:rsidRDefault="00956E51" w:rsidP="00E32672">
            <w:pPr>
              <w:pBdr>
                <w:bottom w:val="single" w:sz="4" w:space="1" w:color="auto"/>
              </w:pBdr>
              <w:spacing w:after="0" w:line="240" w:lineRule="auto"/>
              <w:jc w:val="center"/>
              <w:rPr>
                <w:rFonts w:ascii="Times New Roman" w:eastAsiaTheme="minorHAnsi" w:hAnsi="Times New Roman"/>
                <w:sz w:val="28"/>
                <w:szCs w:val="28"/>
                <w:lang w:eastAsia="ru-RU"/>
              </w:rPr>
            </w:pPr>
            <w:r>
              <w:rPr>
                <w:rFonts w:ascii="Times New Roman" w:eastAsiaTheme="minorHAnsi" w:hAnsi="Times New Roman"/>
                <w:sz w:val="28"/>
                <w:szCs w:val="28"/>
                <w:lang w:eastAsia="ru-RU"/>
              </w:rPr>
              <w:t>Высокая</w:t>
            </w:r>
          </w:p>
          <w:p w:rsidR="000C10FF" w:rsidRPr="00F53BA4" w:rsidRDefault="000C10FF" w:rsidP="00E32672">
            <w:pPr>
              <w:spacing w:after="0" w:line="240" w:lineRule="auto"/>
              <w:contextualSpacing/>
              <w:jc w:val="center"/>
              <w:rPr>
                <w:rFonts w:ascii="Times New Roman" w:eastAsia="Calibri" w:hAnsi="Times New Roman"/>
                <w:i/>
                <w:sz w:val="28"/>
                <w:szCs w:val="28"/>
              </w:rPr>
            </w:pPr>
            <w:r w:rsidRPr="00F53BA4">
              <w:rPr>
                <w:rFonts w:ascii="Times New Roman" w:eastAsia="Calibri" w:hAnsi="Times New Roman"/>
                <w:i/>
                <w:sz w:val="28"/>
                <w:szCs w:val="28"/>
              </w:rPr>
              <w:t>(высокая/ средняя/ низкая)</w:t>
            </w:r>
          </w:p>
        </w:tc>
      </w:tr>
      <w:tr w:rsidR="000C10FF" w:rsidRPr="00F53BA4" w:rsidTr="005141EB">
        <w:tc>
          <w:tcPr>
            <w:tcW w:w="1102" w:type="dxa"/>
          </w:tcPr>
          <w:p w:rsidR="000C10FF" w:rsidRPr="00F53BA4" w:rsidRDefault="000C10FF" w:rsidP="00E32672">
            <w:pPr>
              <w:spacing w:after="0" w:line="240" w:lineRule="auto"/>
              <w:rPr>
                <w:rFonts w:ascii="Times New Roman" w:eastAsiaTheme="minorHAnsi" w:hAnsi="Times New Roman"/>
                <w:sz w:val="28"/>
                <w:szCs w:val="28"/>
              </w:rPr>
            </w:pPr>
            <w:r w:rsidRPr="00F53BA4">
              <w:rPr>
                <w:rFonts w:ascii="Times New Roman" w:eastAsiaTheme="minorHAnsi" w:hAnsi="Times New Roman"/>
                <w:sz w:val="28"/>
                <w:szCs w:val="28"/>
              </w:rPr>
              <w:t>2.2</w:t>
            </w:r>
          </w:p>
        </w:tc>
        <w:tc>
          <w:tcPr>
            <w:tcW w:w="8243" w:type="dxa"/>
            <w:gridSpan w:val="2"/>
          </w:tcPr>
          <w:p w:rsidR="00956E51" w:rsidRDefault="000C10FF" w:rsidP="00C157E8">
            <w:pPr>
              <w:spacing w:after="0" w:line="240" w:lineRule="auto"/>
              <w:jc w:val="both"/>
              <w:rPr>
                <w:rFonts w:ascii="Times New Roman" w:eastAsiaTheme="minorHAnsi" w:hAnsi="Times New Roman"/>
                <w:sz w:val="28"/>
                <w:szCs w:val="28"/>
                <w:lang w:eastAsia="ru-RU"/>
              </w:rPr>
            </w:pPr>
            <w:r w:rsidRPr="00F53BA4">
              <w:rPr>
                <w:rFonts w:ascii="Times New Roman" w:eastAsiaTheme="minorHAnsi" w:hAnsi="Times New Roman"/>
                <w:sz w:val="28"/>
                <w:szCs w:val="28"/>
                <w:lang w:eastAsia="ru-RU"/>
              </w:rPr>
              <w:t>Обоснование отнесения проекта муниципального нормативного правового акта к определенной степени регулирующего воздействия:</w:t>
            </w:r>
          </w:p>
          <w:p w:rsidR="000C10FF" w:rsidRPr="00F53BA4" w:rsidRDefault="00C157E8" w:rsidP="00C157E8">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eastAsia="ru-RU"/>
              </w:rPr>
              <w:t>П</w:t>
            </w:r>
            <w:r w:rsidRPr="00C157E8">
              <w:rPr>
                <w:rFonts w:ascii="Times New Roman" w:eastAsiaTheme="minorHAnsi" w:hAnsi="Times New Roman"/>
                <w:sz w:val="28"/>
                <w:szCs w:val="28"/>
                <w:lang w:eastAsia="ru-RU"/>
              </w:rPr>
              <w:t xml:space="preserve">роект </w:t>
            </w:r>
            <w:r w:rsidR="00956E51" w:rsidRPr="00956E51">
              <w:rPr>
                <w:rFonts w:ascii="Times New Roman" w:eastAsiaTheme="minorHAnsi" w:hAnsi="Times New Roman"/>
                <w:sz w:val="28"/>
                <w:szCs w:val="28"/>
                <w:lang w:eastAsia="ru-RU"/>
              </w:rPr>
              <w:t>муниципального нормативного правового акта содержит положения, устанавливающие новые обязательные требования для субъектов предпринимательской и иной экономической деятельности, новые обязанности для субъектов инвестиционной деятельности</w:t>
            </w:r>
            <w:r>
              <w:rPr>
                <w:rFonts w:ascii="Times New Roman" w:eastAsiaTheme="minorHAnsi" w:hAnsi="Times New Roman"/>
                <w:sz w:val="28"/>
                <w:szCs w:val="28"/>
                <w:lang w:eastAsia="ru-RU"/>
              </w:rPr>
              <w:t>.</w:t>
            </w:r>
          </w:p>
        </w:tc>
      </w:tr>
      <w:tr w:rsidR="000C10FF" w:rsidRPr="00F53BA4" w:rsidTr="009D61A7">
        <w:tc>
          <w:tcPr>
            <w:tcW w:w="5098" w:type="dxa"/>
            <w:gridSpan w:val="2"/>
          </w:tcPr>
          <w:p w:rsidR="000C10FF" w:rsidRPr="00F53BA4" w:rsidRDefault="000C10FF" w:rsidP="00902B8F">
            <w:pPr>
              <w:spacing w:after="0" w:line="240" w:lineRule="auto"/>
              <w:rPr>
                <w:rFonts w:ascii="Times New Roman" w:eastAsiaTheme="minorHAnsi" w:hAnsi="Times New Roman"/>
                <w:sz w:val="28"/>
                <w:szCs w:val="28"/>
              </w:rPr>
            </w:pPr>
            <w:r w:rsidRPr="00F53BA4">
              <w:rPr>
                <w:rFonts w:ascii="Times New Roman" w:eastAsiaTheme="minorHAnsi" w:hAnsi="Times New Roman"/>
                <w:sz w:val="28"/>
                <w:szCs w:val="28"/>
              </w:rPr>
              <w:t xml:space="preserve">2.3.Содержание проекта </w:t>
            </w:r>
            <w:r>
              <w:rPr>
                <w:rFonts w:ascii="Times New Roman" w:eastAsiaTheme="minorHAnsi" w:hAnsi="Times New Roman"/>
                <w:sz w:val="28"/>
                <w:szCs w:val="28"/>
              </w:rPr>
              <w:t xml:space="preserve">муниципального </w:t>
            </w:r>
            <w:r w:rsidRPr="00F53BA4">
              <w:rPr>
                <w:rFonts w:ascii="Times New Roman" w:eastAsiaTheme="minorHAnsi" w:hAnsi="Times New Roman"/>
                <w:sz w:val="28"/>
                <w:szCs w:val="28"/>
              </w:rPr>
              <w:t>нормативного правового акта:</w:t>
            </w:r>
          </w:p>
        </w:tc>
        <w:tc>
          <w:tcPr>
            <w:tcW w:w="4247" w:type="dxa"/>
          </w:tcPr>
          <w:p w:rsidR="000C10FF" w:rsidRPr="00F53BA4" w:rsidRDefault="000C10FF" w:rsidP="00E32672">
            <w:pPr>
              <w:spacing w:after="0" w:line="240" w:lineRule="auto"/>
              <w:rPr>
                <w:rFonts w:ascii="Times New Roman" w:eastAsiaTheme="minorHAnsi" w:hAnsi="Times New Roman"/>
                <w:sz w:val="28"/>
                <w:szCs w:val="28"/>
              </w:rPr>
            </w:pPr>
            <w:r w:rsidRPr="00F53BA4">
              <w:rPr>
                <w:rFonts w:ascii="Times New Roman" w:eastAsiaTheme="minorHAnsi" w:hAnsi="Times New Roman"/>
                <w:sz w:val="28"/>
                <w:szCs w:val="28"/>
              </w:rPr>
              <w:t xml:space="preserve">2.4.Оценка наличия в проекте акта положений, регулирующих </w:t>
            </w:r>
            <w:r w:rsidRPr="00F53BA4">
              <w:rPr>
                <w:rFonts w:ascii="Times New Roman" w:eastAsiaTheme="minorHAnsi" w:hAnsi="Times New Roman"/>
                <w:sz w:val="28"/>
                <w:szCs w:val="28"/>
              </w:rPr>
              <w:lastRenderedPageBreak/>
              <w:t>отношения в указанной области (сфере)</w:t>
            </w:r>
          </w:p>
        </w:tc>
      </w:tr>
      <w:tr w:rsidR="00EB2CA1" w:rsidRPr="00F53BA4" w:rsidTr="009D61A7">
        <w:tc>
          <w:tcPr>
            <w:tcW w:w="1102" w:type="dxa"/>
          </w:tcPr>
          <w:p w:rsidR="000C10FF" w:rsidRPr="00F53BA4" w:rsidRDefault="000C10FF" w:rsidP="00E32672">
            <w:pPr>
              <w:spacing w:after="0" w:line="0" w:lineRule="atLeast"/>
              <w:rPr>
                <w:rFonts w:ascii="Times New Roman" w:eastAsiaTheme="minorHAnsi" w:hAnsi="Times New Roman"/>
                <w:sz w:val="28"/>
                <w:szCs w:val="28"/>
              </w:rPr>
            </w:pPr>
            <w:r>
              <w:rPr>
                <w:rFonts w:ascii="Times New Roman" w:eastAsiaTheme="minorHAnsi" w:hAnsi="Times New Roman"/>
                <w:sz w:val="28"/>
                <w:szCs w:val="28"/>
              </w:rPr>
              <w:lastRenderedPageBreak/>
              <w:t>2.3.1</w:t>
            </w:r>
          </w:p>
        </w:tc>
        <w:tc>
          <w:tcPr>
            <w:tcW w:w="3996" w:type="dxa"/>
          </w:tcPr>
          <w:p w:rsidR="000C10FF" w:rsidRPr="006C7AAD" w:rsidRDefault="000C10FF" w:rsidP="00E32672">
            <w:pPr>
              <w:spacing w:after="0" w:line="0" w:lineRule="atLeast"/>
              <w:rPr>
                <w:rFonts w:ascii="Times New Roman" w:hAnsi="Times New Roman"/>
                <w:sz w:val="28"/>
                <w:szCs w:val="28"/>
              </w:rPr>
            </w:pPr>
            <w:r w:rsidRPr="006C7AAD">
              <w:rPr>
                <w:rFonts w:ascii="Times New Roman" w:hAnsi="Times New Roman"/>
                <w:sz w:val="28"/>
                <w:szCs w:val="28"/>
              </w:rPr>
              <w:t>содержит положения, устанавливающие (изменяющие) обязательные требования для субъектов предпринимательской и иной экономической деятельности</w:t>
            </w:r>
          </w:p>
        </w:tc>
        <w:tc>
          <w:tcPr>
            <w:tcW w:w="4247" w:type="dxa"/>
          </w:tcPr>
          <w:p w:rsidR="000C10FF" w:rsidRPr="006C7AAD" w:rsidRDefault="000C10FF" w:rsidP="00346C7F">
            <w:pPr>
              <w:jc w:val="center"/>
              <w:rPr>
                <w:rFonts w:ascii="Times New Roman" w:hAnsi="Times New Roman"/>
                <w:sz w:val="28"/>
                <w:szCs w:val="28"/>
              </w:rPr>
            </w:pPr>
            <w:r w:rsidRPr="006C7AAD">
              <w:rPr>
                <w:rFonts w:ascii="Times New Roman" w:hAnsi="Times New Roman"/>
                <w:i/>
                <w:sz w:val="28"/>
                <w:szCs w:val="28"/>
              </w:rPr>
              <w:t>да</w:t>
            </w:r>
          </w:p>
        </w:tc>
      </w:tr>
      <w:tr w:rsidR="00EB2CA1" w:rsidRPr="00F53BA4" w:rsidTr="009D61A7">
        <w:tc>
          <w:tcPr>
            <w:tcW w:w="1102" w:type="dxa"/>
          </w:tcPr>
          <w:p w:rsidR="000C10FF" w:rsidRPr="00F53BA4" w:rsidRDefault="000C10FF" w:rsidP="00E32672">
            <w:pPr>
              <w:spacing w:after="0" w:line="0" w:lineRule="atLeast"/>
              <w:rPr>
                <w:rFonts w:ascii="Times New Roman" w:eastAsiaTheme="minorHAnsi" w:hAnsi="Times New Roman"/>
                <w:sz w:val="28"/>
                <w:szCs w:val="28"/>
              </w:rPr>
            </w:pPr>
            <w:r>
              <w:rPr>
                <w:rFonts w:ascii="Times New Roman" w:eastAsiaTheme="minorHAnsi" w:hAnsi="Times New Roman"/>
                <w:sz w:val="28"/>
                <w:szCs w:val="28"/>
              </w:rPr>
              <w:t>2.3.2.</w:t>
            </w:r>
          </w:p>
        </w:tc>
        <w:tc>
          <w:tcPr>
            <w:tcW w:w="3996" w:type="dxa"/>
          </w:tcPr>
          <w:p w:rsidR="000C10FF" w:rsidRPr="00F53BA4" w:rsidRDefault="000C10FF" w:rsidP="00E32672">
            <w:pPr>
              <w:spacing w:after="0" w:line="0" w:lineRule="atLeast"/>
              <w:rPr>
                <w:rFonts w:ascii="Times New Roman" w:hAnsi="Times New Roman"/>
                <w:sz w:val="28"/>
                <w:szCs w:val="28"/>
              </w:rPr>
            </w:pPr>
            <w:r w:rsidRPr="00F53BA4">
              <w:rPr>
                <w:rFonts w:ascii="Times New Roman" w:hAnsi="Times New Roman"/>
                <w:sz w:val="28"/>
                <w:szCs w:val="28"/>
              </w:rPr>
              <w:t>содержит положения, устанавливающие (изменяющие) обязанности и запреты для субъектов предпринимательской и инвестиционной деятельности</w:t>
            </w:r>
          </w:p>
        </w:tc>
        <w:tc>
          <w:tcPr>
            <w:tcW w:w="4247" w:type="dxa"/>
          </w:tcPr>
          <w:p w:rsidR="000C10FF" w:rsidRPr="00F53BA4" w:rsidRDefault="009C6D41" w:rsidP="00346C7F">
            <w:pPr>
              <w:spacing w:after="0" w:line="0" w:lineRule="atLeast"/>
              <w:jc w:val="center"/>
              <w:rPr>
                <w:rFonts w:ascii="Times New Roman" w:hAnsi="Times New Roman"/>
                <w:i/>
                <w:sz w:val="28"/>
                <w:szCs w:val="28"/>
              </w:rPr>
            </w:pPr>
            <w:r>
              <w:rPr>
                <w:rFonts w:ascii="Times New Roman" w:hAnsi="Times New Roman"/>
                <w:i/>
                <w:sz w:val="28"/>
                <w:szCs w:val="28"/>
              </w:rPr>
              <w:t>да</w:t>
            </w:r>
          </w:p>
        </w:tc>
      </w:tr>
      <w:tr w:rsidR="00EB2CA1" w:rsidRPr="00F53BA4" w:rsidTr="009D61A7">
        <w:tc>
          <w:tcPr>
            <w:tcW w:w="1102" w:type="dxa"/>
          </w:tcPr>
          <w:p w:rsidR="000C10FF" w:rsidRDefault="000C10FF" w:rsidP="00E32672">
            <w:pPr>
              <w:spacing w:after="0" w:line="240" w:lineRule="auto"/>
              <w:rPr>
                <w:rFonts w:ascii="Times New Roman" w:eastAsiaTheme="minorHAnsi" w:hAnsi="Times New Roman"/>
                <w:sz w:val="28"/>
                <w:szCs w:val="28"/>
              </w:rPr>
            </w:pPr>
            <w:r>
              <w:rPr>
                <w:rFonts w:ascii="Times New Roman" w:eastAsiaTheme="minorHAnsi" w:hAnsi="Times New Roman"/>
                <w:sz w:val="28"/>
                <w:szCs w:val="28"/>
              </w:rPr>
              <w:t>2.3.3.</w:t>
            </w:r>
          </w:p>
        </w:tc>
        <w:tc>
          <w:tcPr>
            <w:tcW w:w="3996" w:type="dxa"/>
          </w:tcPr>
          <w:p w:rsidR="000C10FF" w:rsidRPr="00862A42" w:rsidRDefault="000C10FF" w:rsidP="00E32672">
            <w:pPr>
              <w:spacing w:after="0" w:line="0" w:lineRule="atLeast"/>
              <w:rPr>
                <w:rFonts w:ascii="Times New Roman" w:hAnsi="Times New Roman"/>
                <w:sz w:val="28"/>
                <w:szCs w:val="28"/>
              </w:rPr>
            </w:pPr>
            <w:r w:rsidRPr="00862A42">
              <w:rPr>
                <w:rFonts w:ascii="Times New Roman" w:hAnsi="Times New Roman"/>
                <w:sz w:val="28"/>
                <w:szCs w:val="28"/>
              </w:rPr>
              <w:t xml:space="preserve">содержит положения, предусмотренные </w:t>
            </w:r>
            <w:r>
              <w:rPr>
                <w:rFonts w:ascii="Times New Roman" w:hAnsi="Times New Roman"/>
                <w:sz w:val="28"/>
                <w:szCs w:val="28"/>
              </w:rPr>
              <w:t>под</w:t>
            </w:r>
            <w:r w:rsidRPr="00862A42">
              <w:rPr>
                <w:rFonts w:ascii="Times New Roman" w:hAnsi="Times New Roman"/>
                <w:sz w:val="28"/>
                <w:szCs w:val="28"/>
              </w:rPr>
              <w:t>пунктами 2.3.1-2.3.</w:t>
            </w:r>
            <w:r>
              <w:rPr>
                <w:rFonts w:ascii="Times New Roman" w:hAnsi="Times New Roman"/>
                <w:sz w:val="28"/>
                <w:szCs w:val="28"/>
              </w:rPr>
              <w:t>2</w:t>
            </w:r>
            <w:r w:rsidRPr="00862A42">
              <w:rPr>
                <w:rFonts w:ascii="Times New Roman" w:hAnsi="Times New Roman"/>
                <w:sz w:val="28"/>
                <w:szCs w:val="28"/>
              </w:rPr>
              <w:t xml:space="preserve"> сводного отчета и разработан в соответствии с рекомендациями уполномоченного органа, указанными в заключении об экспертизе </w:t>
            </w:r>
            <w:r>
              <w:rPr>
                <w:rFonts w:ascii="Times New Roman" w:hAnsi="Times New Roman"/>
                <w:sz w:val="28"/>
                <w:szCs w:val="28"/>
              </w:rPr>
              <w:t xml:space="preserve">муниципального </w:t>
            </w:r>
            <w:r w:rsidRPr="00862A42">
              <w:rPr>
                <w:rFonts w:ascii="Times New Roman" w:hAnsi="Times New Roman"/>
                <w:sz w:val="28"/>
                <w:szCs w:val="28"/>
              </w:rPr>
              <w:t xml:space="preserve">нормативного правового акта, либо в заключениях, подготавливаемых согласно Порядку установления и оценки применения обязательных требований, </w:t>
            </w:r>
            <w:r>
              <w:rPr>
                <w:rFonts w:ascii="Times New Roman" w:hAnsi="Times New Roman"/>
                <w:sz w:val="28"/>
                <w:szCs w:val="28"/>
              </w:rPr>
              <w:t xml:space="preserve">содержащихся в муниципальных нормативных правовых актах </w:t>
            </w:r>
          </w:p>
        </w:tc>
        <w:tc>
          <w:tcPr>
            <w:tcW w:w="4247" w:type="dxa"/>
          </w:tcPr>
          <w:p w:rsidR="000C10FF" w:rsidRDefault="000C10FF" w:rsidP="00E32672">
            <w:pPr>
              <w:spacing w:after="0" w:line="0" w:lineRule="atLeast"/>
              <w:jc w:val="center"/>
              <w:rPr>
                <w:rFonts w:ascii="Times New Roman" w:hAnsi="Times New Roman"/>
                <w:i/>
                <w:sz w:val="28"/>
                <w:szCs w:val="28"/>
              </w:rPr>
            </w:pPr>
            <w:r w:rsidRPr="00862A42">
              <w:rPr>
                <w:rFonts w:ascii="Times New Roman" w:hAnsi="Times New Roman"/>
                <w:i/>
                <w:sz w:val="28"/>
                <w:szCs w:val="28"/>
              </w:rPr>
              <w:t>нет</w:t>
            </w:r>
          </w:p>
          <w:p w:rsidR="000C10FF" w:rsidRPr="008129C3" w:rsidRDefault="000C10FF" w:rsidP="002C45FF">
            <w:pPr>
              <w:spacing w:after="0" w:line="0" w:lineRule="atLeast"/>
              <w:jc w:val="center"/>
              <w:rPr>
                <w:rFonts w:ascii="Times New Roman" w:hAnsi="Times New Roman"/>
                <w:i/>
                <w:sz w:val="28"/>
                <w:szCs w:val="28"/>
              </w:rPr>
            </w:pPr>
          </w:p>
        </w:tc>
      </w:tr>
      <w:tr w:rsidR="00EB2CA1" w:rsidRPr="00F53BA4" w:rsidTr="009D61A7">
        <w:tc>
          <w:tcPr>
            <w:tcW w:w="1102" w:type="dxa"/>
          </w:tcPr>
          <w:p w:rsidR="000C10FF" w:rsidRDefault="000C10FF" w:rsidP="00E32672">
            <w:pPr>
              <w:spacing w:after="0" w:line="240" w:lineRule="auto"/>
              <w:rPr>
                <w:rFonts w:ascii="Times New Roman" w:eastAsiaTheme="minorHAnsi" w:hAnsi="Times New Roman"/>
                <w:sz w:val="28"/>
                <w:szCs w:val="28"/>
              </w:rPr>
            </w:pPr>
            <w:r w:rsidRPr="00EB2CA1">
              <w:rPr>
                <w:rFonts w:ascii="Times New Roman" w:eastAsiaTheme="minorHAnsi" w:hAnsi="Times New Roman"/>
                <w:sz w:val="28"/>
                <w:szCs w:val="28"/>
              </w:rPr>
              <w:t>2.3.4.</w:t>
            </w:r>
          </w:p>
        </w:tc>
        <w:tc>
          <w:tcPr>
            <w:tcW w:w="3996" w:type="dxa"/>
          </w:tcPr>
          <w:p w:rsidR="000C10FF" w:rsidRPr="00F53BA4" w:rsidRDefault="000C10FF" w:rsidP="00E32672">
            <w:pPr>
              <w:spacing w:after="0" w:line="0" w:lineRule="atLeast"/>
              <w:rPr>
                <w:rFonts w:ascii="Times New Roman" w:hAnsi="Times New Roman"/>
                <w:color w:val="000000"/>
                <w:sz w:val="28"/>
                <w:szCs w:val="28"/>
              </w:rPr>
            </w:pPr>
            <w:r w:rsidRPr="006C7AAD">
              <w:rPr>
                <w:rFonts w:ascii="Times New Roman" w:hAnsi="Times New Roman"/>
                <w:color w:val="000000"/>
                <w:sz w:val="28"/>
                <w:szCs w:val="28"/>
              </w:rPr>
              <w:t>содержит положения, предусмотренные подпунктами 2.3.1-2.3.2 сводного отчета и разработан в соответствии с  нормативными правовыми</w:t>
            </w:r>
            <w:r>
              <w:rPr>
                <w:rFonts w:ascii="Times New Roman" w:hAnsi="Times New Roman"/>
                <w:color w:val="000000"/>
                <w:sz w:val="28"/>
                <w:szCs w:val="28"/>
              </w:rPr>
              <w:t xml:space="preserve"> актами Российской Федерации, Ханты-Мансийского автономного округа-Югры</w:t>
            </w:r>
            <w:r w:rsidRPr="008129C3">
              <w:rPr>
                <w:rFonts w:ascii="Times New Roman" w:hAnsi="Times New Roman"/>
                <w:color w:val="000000"/>
                <w:sz w:val="28"/>
                <w:szCs w:val="28"/>
              </w:rPr>
              <w:t>,</w:t>
            </w:r>
            <w:r>
              <w:rPr>
                <w:rFonts w:ascii="Times New Roman" w:hAnsi="Times New Roman"/>
                <w:color w:val="000000"/>
                <w:sz w:val="28"/>
                <w:szCs w:val="28"/>
              </w:rPr>
              <w:t xml:space="preserve"> муниципального образования город Нефтеюганск,</w:t>
            </w:r>
            <w:r w:rsidRPr="008129C3">
              <w:rPr>
                <w:rFonts w:ascii="Times New Roman" w:hAnsi="Times New Roman"/>
                <w:color w:val="000000"/>
                <w:sz w:val="28"/>
                <w:szCs w:val="28"/>
              </w:rPr>
              <w:t xml:space="preserve"> затрагивающими вопросы осуществления </w:t>
            </w:r>
            <w:r w:rsidRPr="008129C3">
              <w:rPr>
                <w:rFonts w:ascii="Times New Roman" w:hAnsi="Times New Roman"/>
                <w:color w:val="000000"/>
                <w:sz w:val="28"/>
                <w:szCs w:val="28"/>
              </w:rPr>
              <w:lastRenderedPageBreak/>
              <w:t xml:space="preserve">предпринимательской и </w:t>
            </w:r>
            <w:r>
              <w:rPr>
                <w:rFonts w:ascii="Times New Roman" w:hAnsi="Times New Roman"/>
                <w:color w:val="000000"/>
                <w:sz w:val="28"/>
                <w:szCs w:val="28"/>
              </w:rPr>
              <w:t xml:space="preserve">инвестиционной деятельности, в соответствии с которыми на разработчика проекта возлагается обязанность по разработке муниципального нормативного правового акта  либо внесению изменений в муниципальный нормативный правовой акт  </w:t>
            </w:r>
            <w:r w:rsidRPr="008129C3">
              <w:rPr>
                <w:rFonts w:ascii="Times New Roman" w:hAnsi="Times New Roman"/>
                <w:color w:val="000000"/>
                <w:sz w:val="28"/>
                <w:szCs w:val="28"/>
              </w:rPr>
              <w:t xml:space="preserve"> </w:t>
            </w:r>
          </w:p>
        </w:tc>
        <w:tc>
          <w:tcPr>
            <w:tcW w:w="4247" w:type="dxa"/>
          </w:tcPr>
          <w:p w:rsidR="000C10FF" w:rsidRPr="008129C3" w:rsidRDefault="000C10FF" w:rsidP="00E32672">
            <w:pPr>
              <w:spacing w:after="0" w:line="0" w:lineRule="atLeast"/>
              <w:jc w:val="center"/>
              <w:rPr>
                <w:rFonts w:ascii="Times New Roman" w:hAnsi="Times New Roman"/>
                <w:i/>
                <w:color w:val="000000"/>
                <w:sz w:val="28"/>
                <w:szCs w:val="28"/>
              </w:rPr>
            </w:pPr>
            <w:r w:rsidRPr="008129C3">
              <w:rPr>
                <w:rFonts w:ascii="Times New Roman" w:hAnsi="Times New Roman"/>
                <w:i/>
                <w:color w:val="000000"/>
                <w:sz w:val="28"/>
                <w:szCs w:val="28"/>
              </w:rPr>
              <w:lastRenderedPageBreak/>
              <w:t>да</w:t>
            </w:r>
          </w:p>
          <w:p w:rsidR="00EB2CA1" w:rsidRDefault="009C6D41" w:rsidP="00001F2C">
            <w:pPr>
              <w:spacing w:after="0" w:line="0" w:lineRule="atLeast"/>
              <w:jc w:val="both"/>
              <w:rPr>
                <w:rFonts w:ascii="Times New Roman" w:hAnsi="Times New Roman"/>
                <w:sz w:val="28"/>
                <w:szCs w:val="28"/>
                <w:lang w:eastAsia="ru-RU"/>
              </w:rPr>
            </w:pPr>
            <w:r w:rsidRPr="009C6D41">
              <w:rPr>
                <w:rFonts w:ascii="Times New Roman" w:hAnsi="Times New Roman"/>
                <w:sz w:val="28"/>
                <w:szCs w:val="28"/>
                <w:lang w:eastAsia="ru-RU"/>
              </w:rPr>
              <w:t xml:space="preserve">Основанием для разработки является </w:t>
            </w:r>
            <w:r w:rsidR="00001F2C" w:rsidRPr="00001F2C">
              <w:rPr>
                <w:rFonts w:ascii="Times New Roman" w:hAnsi="Times New Roman"/>
                <w:sz w:val="28"/>
                <w:szCs w:val="28"/>
                <w:lang w:eastAsia="ru-RU"/>
              </w:rPr>
              <w:t>реализаци</w:t>
            </w:r>
            <w:r w:rsidR="00001F2C">
              <w:rPr>
                <w:rFonts w:ascii="Times New Roman" w:hAnsi="Times New Roman"/>
                <w:sz w:val="28"/>
                <w:szCs w:val="28"/>
                <w:lang w:eastAsia="ru-RU"/>
              </w:rPr>
              <w:t xml:space="preserve">я </w:t>
            </w:r>
            <w:r w:rsidR="00001F2C" w:rsidRPr="00001F2C">
              <w:rPr>
                <w:rFonts w:ascii="Times New Roman" w:hAnsi="Times New Roman"/>
                <w:sz w:val="28"/>
                <w:szCs w:val="28"/>
                <w:lang w:eastAsia="ru-RU"/>
              </w:rPr>
              <w:t>государственной программы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EB2CA1" w:rsidRDefault="00EB2CA1" w:rsidP="00EB2CA1">
            <w:pPr>
              <w:spacing w:after="0" w:line="0" w:lineRule="atLeast"/>
              <w:jc w:val="both"/>
              <w:rPr>
                <w:rFonts w:ascii="Times New Roman" w:hAnsi="Times New Roman"/>
                <w:sz w:val="28"/>
                <w:szCs w:val="28"/>
                <w:lang w:eastAsia="ru-RU"/>
              </w:rPr>
            </w:pPr>
          </w:p>
          <w:p w:rsidR="000C10FF" w:rsidRPr="00F53BA4" w:rsidRDefault="000C10FF" w:rsidP="00EB2CA1">
            <w:pPr>
              <w:spacing w:after="0" w:line="0" w:lineRule="atLeast"/>
              <w:jc w:val="both"/>
              <w:rPr>
                <w:rFonts w:ascii="Times New Roman" w:hAnsi="Times New Roman"/>
                <w:i/>
                <w:color w:val="000000"/>
                <w:sz w:val="28"/>
                <w:szCs w:val="28"/>
              </w:rPr>
            </w:pPr>
          </w:p>
        </w:tc>
      </w:tr>
      <w:tr w:rsidR="00EB2CA1" w:rsidRPr="00F53BA4" w:rsidTr="009D61A7">
        <w:tc>
          <w:tcPr>
            <w:tcW w:w="1102" w:type="dxa"/>
          </w:tcPr>
          <w:p w:rsidR="000C10FF" w:rsidRDefault="000C10FF" w:rsidP="00E32672">
            <w:pPr>
              <w:spacing w:after="0" w:line="240" w:lineRule="auto"/>
              <w:rPr>
                <w:rFonts w:ascii="Times New Roman" w:eastAsiaTheme="minorHAnsi" w:hAnsi="Times New Roman"/>
                <w:sz w:val="28"/>
                <w:szCs w:val="28"/>
              </w:rPr>
            </w:pPr>
            <w:r>
              <w:rPr>
                <w:rFonts w:ascii="Times New Roman" w:eastAsiaTheme="minorHAnsi" w:hAnsi="Times New Roman"/>
                <w:sz w:val="28"/>
                <w:szCs w:val="28"/>
              </w:rPr>
              <w:t>2.3.5.</w:t>
            </w:r>
          </w:p>
        </w:tc>
        <w:tc>
          <w:tcPr>
            <w:tcW w:w="3996" w:type="dxa"/>
          </w:tcPr>
          <w:p w:rsidR="000C10FF" w:rsidRDefault="000C10FF" w:rsidP="00E32672">
            <w:pPr>
              <w:spacing w:after="0" w:line="0" w:lineRule="atLeast"/>
              <w:rPr>
                <w:rFonts w:ascii="Times New Roman" w:hAnsi="Times New Roman"/>
                <w:color w:val="000000"/>
                <w:sz w:val="28"/>
                <w:szCs w:val="28"/>
              </w:rPr>
            </w:pPr>
            <w:r>
              <w:rPr>
                <w:rFonts w:ascii="Times New Roman" w:hAnsi="Times New Roman"/>
                <w:color w:val="000000"/>
                <w:sz w:val="28"/>
                <w:szCs w:val="28"/>
              </w:rPr>
              <w:t xml:space="preserve">содержит положения, предусмотренные пунктами 2.3.1-2.3.2 сводного отчета и разработан </w:t>
            </w:r>
          </w:p>
          <w:p w:rsidR="000C10FF" w:rsidRDefault="000C10FF" w:rsidP="00E32672">
            <w:pPr>
              <w:spacing w:after="0" w:line="0" w:lineRule="atLeast"/>
              <w:rPr>
                <w:rFonts w:ascii="Times New Roman" w:hAnsi="Times New Roman"/>
                <w:color w:val="000000"/>
                <w:sz w:val="28"/>
                <w:szCs w:val="28"/>
              </w:rPr>
            </w:pPr>
            <w:r>
              <w:rPr>
                <w:rFonts w:ascii="Times New Roman" w:hAnsi="Times New Roman"/>
                <w:color w:val="000000"/>
                <w:sz w:val="28"/>
                <w:szCs w:val="28"/>
              </w:rPr>
              <w:t>_________________________</w:t>
            </w:r>
          </w:p>
          <w:p w:rsidR="000C10FF" w:rsidRPr="006C7AAD" w:rsidRDefault="000C10FF" w:rsidP="001B7661">
            <w:pPr>
              <w:spacing w:after="0" w:line="0" w:lineRule="atLeast"/>
              <w:rPr>
                <w:rFonts w:ascii="Times New Roman" w:hAnsi="Times New Roman"/>
                <w:color w:val="000000"/>
                <w:sz w:val="28"/>
                <w:szCs w:val="28"/>
              </w:rPr>
            </w:pPr>
            <w:r>
              <w:rPr>
                <w:rFonts w:ascii="Times New Roman" w:hAnsi="Times New Roman"/>
                <w:i/>
                <w:color w:val="000000"/>
                <w:sz w:val="28"/>
                <w:szCs w:val="28"/>
              </w:rPr>
              <w:t>(указываются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w:t>
            </w:r>
            <w:r>
              <w:rPr>
                <w:rFonts w:ascii="Times New Roman" w:hAnsi="Times New Roman"/>
                <w:color w:val="000000"/>
                <w:sz w:val="28"/>
                <w:szCs w:val="28"/>
              </w:rPr>
              <w:t xml:space="preserve"> </w:t>
            </w:r>
          </w:p>
        </w:tc>
        <w:tc>
          <w:tcPr>
            <w:tcW w:w="4247" w:type="dxa"/>
          </w:tcPr>
          <w:p w:rsidR="000C10FF" w:rsidRDefault="000C10FF" w:rsidP="00E32672">
            <w:pPr>
              <w:spacing w:after="0" w:line="0" w:lineRule="atLeast"/>
              <w:jc w:val="center"/>
              <w:rPr>
                <w:rFonts w:ascii="Times New Roman" w:hAnsi="Times New Roman"/>
                <w:i/>
                <w:color w:val="000000"/>
                <w:sz w:val="28"/>
                <w:szCs w:val="28"/>
              </w:rPr>
            </w:pPr>
            <w:r>
              <w:rPr>
                <w:rFonts w:ascii="Times New Roman" w:hAnsi="Times New Roman"/>
                <w:i/>
                <w:color w:val="000000"/>
                <w:sz w:val="28"/>
                <w:szCs w:val="28"/>
              </w:rPr>
              <w:t>нет</w:t>
            </w:r>
          </w:p>
          <w:p w:rsidR="000C10FF" w:rsidRDefault="000C10FF" w:rsidP="00E32672">
            <w:pPr>
              <w:spacing w:after="0" w:line="0" w:lineRule="atLeast"/>
              <w:jc w:val="center"/>
              <w:rPr>
                <w:rFonts w:ascii="Times New Roman" w:hAnsi="Times New Roman"/>
                <w:i/>
                <w:color w:val="000000"/>
                <w:sz w:val="28"/>
                <w:szCs w:val="28"/>
              </w:rPr>
            </w:pPr>
          </w:p>
          <w:p w:rsidR="000C10FF" w:rsidRPr="008129C3" w:rsidRDefault="000C10FF" w:rsidP="00E32672">
            <w:pPr>
              <w:spacing w:after="0" w:line="0" w:lineRule="atLeast"/>
              <w:jc w:val="center"/>
              <w:rPr>
                <w:rFonts w:ascii="Times New Roman" w:hAnsi="Times New Roman"/>
                <w:i/>
                <w:color w:val="000000"/>
                <w:sz w:val="28"/>
                <w:szCs w:val="28"/>
              </w:rPr>
            </w:pPr>
          </w:p>
        </w:tc>
      </w:tr>
    </w:tbl>
    <w:p w:rsidR="000C10FF" w:rsidRDefault="000C10FF" w:rsidP="000C10FF">
      <w:pPr>
        <w:spacing w:after="0" w:line="240" w:lineRule="auto"/>
        <w:jc w:val="center"/>
        <w:rPr>
          <w:rFonts w:ascii="Times New Roman" w:hAnsi="Times New Roman"/>
          <w:sz w:val="28"/>
          <w:szCs w:val="28"/>
          <w:lang w:eastAsia="ru-RU"/>
        </w:rPr>
      </w:pPr>
    </w:p>
    <w:p w:rsidR="000C10FF" w:rsidRPr="007B5AF9" w:rsidRDefault="000C10FF" w:rsidP="000C10FF">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 xml:space="preserve">3.Описание проблемы, на решение которой направлен предлагаемый способ регулирования, оценка негативных эффектов, возникающих </w:t>
      </w:r>
    </w:p>
    <w:p w:rsidR="000C10FF" w:rsidRDefault="000C10FF" w:rsidP="000C10FF">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в связи с наличием рассматриваемой проблемы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8588"/>
      </w:tblGrid>
      <w:tr w:rsidR="00F049F3" w:rsidRPr="007B5AF9" w:rsidTr="007A7DE3">
        <w:tc>
          <w:tcPr>
            <w:tcW w:w="405" w:type="pct"/>
          </w:tcPr>
          <w:p w:rsidR="00F049F3" w:rsidRPr="007B5AF9" w:rsidRDefault="00F049F3" w:rsidP="00F049F3">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3.1.</w:t>
            </w:r>
          </w:p>
        </w:tc>
        <w:tc>
          <w:tcPr>
            <w:tcW w:w="4595" w:type="pct"/>
          </w:tcPr>
          <w:p w:rsidR="00F049F3" w:rsidRDefault="00F049F3" w:rsidP="00F049F3">
            <w:pPr>
              <w:spacing w:after="0" w:line="240" w:lineRule="auto"/>
              <w:jc w:val="both"/>
              <w:rPr>
                <w:rFonts w:ascii="Times New Roman" w:hAnsi="Times New Roman"/>
                <w:sz w:val="28"/>
                <w:szCs w:val="28"/>
              </w:rPr>
            </w:pPr>
            <w:r w:rsidRPr="00F049F3">
              <w:rPr>
                <w:rFonts w:ascii="Times New Roman" w:hAnsi="Times New Roman"/>
                <w:sz w:val="28"/>
                <w:szCs w:val="28"/>
              </w:rPr>
              <w:t>Описание проблемы, на решение которой направлен предлагаемый способ правового регулирования, условий и факторов ее существования:</w:t>
            </w:r>
          </w:p>
          <w:p w:rsidR="00F049F3" w:rsidRPr="00F049F3" w:rsidRDefault="00F049F3" w:rsidP="00F049F3">
            <w:pPr>
              <w:spacing w:after="0" w:line="240" w:lineRule="auto"/>
              <w:jc w:val="both"/>
              <w:rPr>
                <w:rFonts w:ascii="Times New Roman" w:hAnsi="Times New Roman"/>
                <w:bCs/>
                <w:sz w:val="28"/>
                <w:szCs w:val="28"/>
              </w:rPr>
            </w:pPr>
            <w:r w:rsidRPr="00F049F3">
              <w:rPr>
                <w:rFonts w:ascii="Times New Roman" w:hAnsi="Times New Roman"/>
                <w:sz w:val="28"/>
                <w:szCs w:val="28"/>
              </w:rPr>
              <w:t xml:space="preserve">Порядок определяет цели, условия и порядок предоставления </w:t>
            </w:r>
            <w:r w:rsidRPr="00F049F3">
              <w:rPr>
                <w:rFonts w:ascii="Times New Roman" w:hAnsi="Times New Roman"/>
                <w:bCs/>
                <w:sz w:val="28"/>
                <w:szCs w:val="28"/>
              </w:rPr>
              <w:t xml:space="preserve">из бюджета города </w:t>
            </w:r>
            <w:r>
              <w:rPr>
                <w:rFonts w:ascii="Times New Roman" w:hAnsi="Times New Roman"/>
                <w:bCs/>
                <w:sz w:val="28"/>
                <w:szCs w:val="28"/>
              </w:rPr>
              <w:t>Нефтеюганска</w:t>
            </w:r>
            <w:r w:rsidRPr="00F049F3">
              <w:rPr>
                <w:rFonts w:ascii="Times New Roman" w:hAnsi="Times New Roman"/>
                <w:bCs/>
                <w:sz w:val="28"/>
                <w:szCs w:val="28"/>
              </w:rPr>
              <w:t xml:space="preserve"> субсидии, целью которой является:</w:t>
            </w:r>
          </w:p>
          <w:p w:rsidR="00F049F3" w:rsidRPr="00F049F3" w:rsidRDefault="00F049F3" w:rsidP="00F049F3">
            <w:pPr>
              <w:spacing w:after="0" w:line="240" w:lineRule="auto"/>
              <w:ind w:firstLine="708"/>
              <w:jc w:val="both"/>
              <w:rPr>
                <w:rFonts w:ascii="Times New Roman" w:hAnsi="Times New Roman"/>
                <w:sz w:val="28"/>
                <w:szCs w:val="28"/>
              </w:rPr>
            </w:pPr>
            <w:r w:rsidRPr="00F049F3">
              <w:rPr>
                <w:rFonts w:ascii="Times New Roman" w:hAnsi="Times New Roman"/>
                <w:bCs/>
                <w:sz w:val="28"/>
                <w:szCs w:val="28"/>
              </w:rPr>
              <w:t xml:space="preserve">возмещение недополученных доходов ресурсоснабжающим организациям, в связи с применением понижающих коэффициентов к нормативам потребления коммунальных услуг по отоплению, холодному и горячему водоснабжению и водоотведению (далее – нормативы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 (далее – нормативы расхода тепловой энергии на подогрев воды), и направленных на повышение надежности и качества предоставления жилищно-коммунальных услуг, обеспечение бесперебойной работы систем тепло-, водоснабжения и водоотведения в городе </w:t>
            </w:r>
            <w:r>
              <w:rPr>
                <w:rFonts w:ascii="Times New Roman" w:hAnsi="Times New Roman"/>
                <w:bCs/>
                <w:sz w:val="28"/>
                <w:szCs w:val="28"/>
              </w:rPr>
              <w:t>Нефтеюганске,</w:t>
            </w:r>
            <w:r w:rsidRPr="00F049F3">
              <w:rPr>
                <w:rFonts w:ascii="Times New Roman" w:hAnsi="Times New Roman"/>
                <w:bCs/>
                <w:sz w:val="28"/>
                <w:szCs w:val="28"/>
              </w:rPr>
              <w:t xml:space="preserve"> а также улучшение финансового состояния ресурсоснабжающих организаций, в соответствии с государственной программой Ханты-Мансийского автономного округа – Югры </w:t>
            </w:r>
            <w:r w:rsidRPr="00F049F3">
              <w:rPr>
                <w:rFonts w:ascii="Times New Roman" w:hAnsi="Times New Roman"/>
                <w:bCs/>
                <w:sz w:val="28"/>
                <w:szCs w:val="28"/>
              </w:rPr>
              <w:lastRenderedPageBreak/>
              <w:t xml:space="preserve">«Строительство», утвержденной постановлением Правительства Ханты-Мансийского автономного округа – Югры от 10.11.2023 </w:t>
            </w:r>
            <w:r>
              <w:rPr>
                <w:rFonts w:ascii="Times New Roman" w:hAnsi="Times New Roman"/>
                <w:bCs/>
                <w:sz w:val="28"/>
                <w:szCs w:val="28"/>
              </w:rPr>
              <w:t xml:space="preserve">                         </w:t>
            </w:r>
            <w:r w:rsidRPr="00F049F3">
              <w:rPr>
                <w:rFonts w:ascii="Times New Roman" w:hAnsi="Times New Roman"/>
                <w:bCs/>
                <w:sz w:val="28"/>
                <w:szCs w:val="28"/>
              </w:rPr>
              <w:t>№ 561-п</w:t>
            </w:r>
            <w:r>
              <w:rPr>
                <w:rFonts w:ascii="Times New Roman" w:hAnsi="Times New Roman"/>
                <w:bCs/>
                <w:sz w:val="28"/>
                <w:szCs w:val="28"/>
              </w:rPr>
              <w:t>,</w:t>
            </w:r>
            <w:r w:rsidRPr="00F049F3">
              <w:rPr>
                <w:rFonts w:ascii="Times New Roman" w:hAnsi="Times New Roman"/>
                <w:bCs/>
                <w:sz w:val="28"/>
                <w:szCs w:val="28"/>
              </w:rPr>
              <w:t xml:space="preserve"> «</w:t>
            </w:r>
            <w:r w:rsidRPr="00F049F3">
              <w:rPr>
                <w:rFonts w:ascii="Times New Roman" w:hAnsi="Times New Roman"/>
                <w:sz w:val="28"/>
                <w:szCs w:val="28"/>
                <w:lang w:eastAsia="ru-RU"/>
              </w:rPr>
              <w:t>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Pr="00F049F3">
              <w:rPr>
                <w:rFonts w:ascii="Times New Roman" w:hAnsi="Times New Roman"/>
                <w:bCs/>
                <w:sz w:val="28"/>
                <w:szCs w:val="28"/>
              </w:rPr>
              <w:t xml:space="preserve">» муниципальной программы города </w:t>
            </w:r>
            <w:r>
              <w:rPr>
                <w:rFonts w:ascii="Times New Roman" w:hAnsi="Times New Roman"/>
                <w:bCs/>
                <w:sz w:val="28"/>
                <w:szCs w:val="28"/>
              </w:rPr>
              <w:t>Нефтеюганск</w:t>
            </w:r>
            <w:r w:rsidRPr="00F049F3">
              <w:rPr>
                <w:rFonts w:ascii="Times New Roman" w:hAnsi="Times New Roman"/>
                <w:bCs/>
                <w:sz w:val="28"/>
                <w:szCs w:val="28"/>
              </w:rPr>
              <w:t xml:space="preserve"> от 15.11.2018 </w:t>
            </w:r>
            <w:r>
              <w:rPr>
                <w:rFonts w:ascii="Times New Roman" w:hAnsi="Times New Roman"/>
                <w:bCs/>
                <w:sz w:val="28"/>
                <w:szCs w:val="28"/>
              </w:rPr>
              <w:t xml:space="preserve">                           </w:t>
            </w:r>
            <w:r w:rsidRPr="00F049F3">
              <w:rPr>
                <w:rFonts w:ascii="Times New Roman" w:hAnsi="Times New Roman"/>
                <w:bCs/>
                <w:sz w:val="28"/>
                <w:szCs w:val="28"/>
              </w:rPr>
              <w:t>№ 605-п «Об утверждении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p>
        </w:tc>
      </w:tr>
      <w:tr w:rsidR="000C10FF" w:rsidRPr="007B5AF9" w:rsidTr="007A7DE3">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lastRenderedPageBreak/>
              <w:t>3.2.</w:t>
            </w:r>
          </w:p>
        </w:tc>
        <w:tc>
          <w:tcPr>
            <w:tcW w:w="4595" w:type="pct"/>
          </w:tcPr>
          <w:p w:rsidR="00F049F3" w:rsidRDefault="000C10FF" w:rsidP="0050271F">
            <w:pPr>
              <w:pBdr>
                <w:bottom w:val="single" w:sz="4" w:space="1" w:color="auto"/>
              </w:pBdr>
              <w:spacing w:after="0" w:line="240" w:lineRule="auto"/>
              <w:jc w:val="both"/>
              <w:rPr>
                <w:rFonts w:ascii="Times New Roman" w:eastAsia="Calibri" w:hAnsi="Times New Roman" w:cstheme="minorBidi"/>
                <w:sz w:val="28"/>
                <w:szCs w:val="28"/>
                <w:lang w:eastAsia="ru-RU"/>
              </w:rPr>
            </w:pPr>
            <w:r w:rsidRPr="00F049F3">
              <w:rPr>
                <w:rFonts w:ascii="Times New Roman" w:hAnsi="Times New Roman"/>
                <w:sz w:val="28"/>
                <w:szCs w:val="28"/>
                <w:lang w:eastAsia="ru-RU"/>
              </w:rPr>
              <w:t>Негативные эффекты, возникающие в связи с наличием проблемы:</w:t>
            </w:r>
            <w:r w:rsidR="00F049F3">
              <w:rPr>
                <w:rFonts w:ascii="Times New Roman" w:hAnsi="Times New Roman"/>
                <w:sz w:val="28"/>
                <w:szCs w:val="28"/>
                <w:lang w:eastAsia="ru-RU"/>
              </w:rPr>
              <w:t xml:space="preserve">  </w:t>
            </w:r>
            <w:r w:rsidR="005453F7" w:rsidRPr="00F049F3">
              <w:rPr>
                <w:rFonts w:ascii="Times New Roman" w:eastAsia="Calibri" w:hAnsi="Times New Roman" w:cstheme="minorBidi"/>
                <w:sz w:val="28"/>
                <w:szCs w:val="28"/>
                <w:lang w:eastAsia="ru-RU"/>
              </w:rPr>
              <w:t xml:space="preserve"> </w:t>
            </w:r>
            <w:r w:rsidR="0050271F" w:rsidRPr="00F049F3">
              <w:rPr>
                <w:rFonts w:ascii="Times New Roman" w:eastAsia="Calibri" w:hAnsi="Times New Roman" w:cstheme="minorBidi"/>
                <w:sz w:val="28"/>
                <w:szCs w:val="28"/>
                <w:lang w:eastAsia="ru-RU"/>
              </w:rPr>
              <w:t xml:space="preserve">                                                                                                                                                                                   </w:t>
            </w:r>
            <w:r w:rsidR="00F049F3">
              <w:rPr>
                <w:rFonts w:ascii="Times New Roman" w:eastAsia="Calibri" w:hAnsi="Times New Roman" w:cstheme="minorBidi"/>
                <w:sz w:val="28"/>
                <w:szCs w:val="28"/>
                <w:lang w:eastAsia="ru-RU"/>
              </w:rPr>
              <w:t xml:space="preserve">  </w:t>
            </w:r>
          </w:p>
          <w:p w:rsidR="009C7A84" w:rsidRPr="00F049F3" w:rsidRDefault="00F049F3" w:rsidP="0050271F">
            <w:pPr>
              <w:pBdr>
                <w:bottom w:val="single" w:sz="4" w:space="1" w:color="auto"/>
              </w:pBdr>
              <w:spacing w:after="0" w:line="240" w:lineRule="auto"/>
              <w:jc w:val="both"/>
              <w:rPr>
                <w:rFonts w:ascii="Times New Roman" w:hAnsi="Times New Roman"/>
                <w:sz w:val="28"/>
                <w:szCs w:val="28"/>
                <w:lang w:eastAsia="ru-RU"/>
              </w:rPr>
            </w:pPr>
            <w:r>
              <w:rPr>
                <w:rFonts w:ascii="Times New Roman" w:eastAsia="Calibri" w:hAnsi="Times New Roman" w:cstheme="minorBidi"/>
                <w:sz w:val="28"/>
                <w:szCs w:val="28"/>
                <w:lang w:eastAsia="ru-RU"/>
              </w:rPr>
              <w:t xml:space="preserve">          </w:t>
            </w:r>
            <w:r w:rsidR="009C7A84" w:rsidRPr="00F049F3">
              <w:rPr>
                <w:rFonts w:ascii="Times New Roman" w:eastAsia="Calibri" w:hAnsi="Times New Roman" w:cstheme="minorBidi"/>
                <w:sz w:val="28"/>
                <w:szCs w:val="28"/>
                <w:lang w:eastAsia="ru-RU"/>
              </w:rPr>
              <w:t>-н</w:t>
            </w:r>
            <w:r w:rsidR="005453F7" w:rsidRPr="00F049F3">
              <w:rPr>
                <w:rFonts w:ascii="Times New Roman" w:hAnsi="Times New Roman"/>
                <w:sz w:val="28"/>
                <w:szCs w:val="28"/>
                <w:lang w:eastAsia="ru-RU"/>
              </w:rPr>
              <w:t>еисполнение мероприятий 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r w:rsidR="009C7A84" w:rsidRPr="00F049F3">
              <w:rPr>
                <w:rFonts w:ascii="Times New Roman" w:hAnsi="Times New Roman"/>
                <w:sz w:val="28"/>
                <w:szCs w:val="28"/>
                <w:lang w:eastAsia="ru-RU"/>
              </w:rPr>
              <w:t>;</w:t>
            </w:r>
          </w:p>
          <w:p w:rsidR="00F049F3" w:rsidRPr="00F049F3" w:rsidRDefault="00F049F3" w:rsidP="00F049F3">
            <w:pPr>
              <w:pBdr>
                <w:bottom w:val="single" w:sz="4" w:space="1" w:color="auto"/>
              </w:pBdr>
              <w:spacing w:after="0" w:line="240" w:lineRule="auto"/>
              <w:jc w:val="both"/>
              <w:rPr>
                <w:rFonts w:ascii="Times New Roman" w:eastAsia="Calibri" w:hAnsi="Times New Roman"/>
                <w:sz w:val="28"/>
                <w:szCs w:val="28"/>
              </w:rPr>
            </w:pPr>
            <w:r>
              <w:rPr>
                <w:rFonts w:ascii="Times New Roman" w:hAnsi="Times New Roman"/>
                <w:sz w:val="28"/>
                <w:szCs w:val="28"/>
              </w:rPr>
              <w:t xml:space="preserve">          </w:t>
            </w:r>
            <w:r w:rsidR="009C7A84" w:rsidRPr="00F049F3">
              <w:rPr>
                <w:rFonts w:ascii="Times New Roman" w:hAnsi="Times New Roman"/>
                <w:sz w:val="28"/>
                <w:szCs w:val="28"/>
              </w:rPr>
              <w:t>-</w:t>
            </w:r>
            <w:r>
              <w:rPr>
                <w:rFonts w:ascii="Times New Roman" w:hAnsi="Times New Roman"/>
                <w:sz w:val="28"/>
                <w:szCs w:val="28"/>
              </w:rPr>
              <w:t>р</w:t>
            </w:r>
            <w:r w:rsidRPr="00F049F3">
              <w:rPr>
                <w:rFonts w:ascii="Times New Roman" w:hAnsi="Times New Roman"/>
                <w:sz w:val="28"/>
                <w:szCs w:val="28"/>
              </w:rPr>
              <w:t>есурсоснабжающие организации недополучают доходы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w:t>
            </w:r>
            <w:r>
              <w:rPr>
                <w:rFonts w:ascii="Times New Roman" w:hAnsi="Times New Roman"/>
                <w:sz w:val="28"/>
                <w:szCs w:val="28"/>
              </w:rPr>
              <w:t xml:space="preserve">, в связи с этим </w:t>
            </w:r>
            <w:r w:rsidRPr="00F049F3">
              <w:rPr>
                <w:rFonts w:ascii="Times New Roman" w:hAnsi="Times New Roman"/>
                <w:sz w:val="28"/>
                <w:szCs w:val="28"/>
              </w:rPr>
              <w:t>приведет к значительной финансовой нагрузке,</w:t>
            </w:r>
            <w:r>
              <w:rPr>
                <w:rFonts w:ascii="Times New Roman" w:hAnsi="Times New Roman"/>
                <w:sz w:val="28"/>
                <w:szCs w:val="28"/>
              </w:rPr>
              <w:t xml:space="preserve"> что может </w:t>
            </w:r>
            <w:r w:rsidRPr="00F049F3">
              <w:rPr>
                <w:rFonts w:ascii="Times New Roman" w:hAnsi="Times New Roman"/>
                <w:sz w:val="28"/>
                <w:szCs w:val="28"/>
              </w:rPr>
              <w:t>повлечь за собой невозможность оказания услуг населению и дополнительные финансовые трудности</w:t>
            </w:r>
            <w:r>
              <w:rPr>
                <w:rFonts w:ascii="Times New Roman" w:hAnsi="Times New Roman"/>
                <w:sz w:val="28"/>
                <w:szCs w:val="28"/>
              </w:rPr>
              <w:t>.</w:t>
            </w:r>
          </w:p>
        </w:tc>
      </w:tr>
      <w:tr w:rsidR="000C10FF" w:rsidRPr="007B5AF9" w:rsidTr="007A7DE3">
        <w:trPr>
          <w:trHeight w:val="1759"/>
        </w:trPr>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3.3.</w:t>
            </w:r>
          </w:p>
        </w:tc>
        <w:tc>
          <w:tcPr>
            <w:tcW w:w="4595" w:type="pct"/>
          </w:tcPr>
          <w:p w:rsidR="00B24BBD" w:rsidRDefault="000C10FF" w:rsidP="00B24BBD">
            <w:pPr>
              <w:spacing w:line="240" w:lineRule="auto"/>
              <w:contextualSpacing/>
              <w:jc w:val="both"/>
              <w:rPr>
                <w:rFonts w:ascii="Times New Roman" w:hAnsi="Times New Roman"/>
                <w:sz w:val="28"/>
                <w:szCs w:val="28"/>
                <w:lang w:eastAsia="ru-RU"/>
              </w:rPr>
            </w:pPr>
            <w:r w:rsidRPr="007B5AF9">
              <w:rPr>
                <w:rFonts w:ascii="Times New Roman" w:hAnsi="Times New Roman"/>
                <w:sz w:val="28"/>
                <w:szCs w:val="28"/>
                <w:lang w:eastAsia="ru-RU"/>
              </w:rPr>
              <w:t>Информация о возникновении, выявлении проблемы, принятых мерах, направленных на ее решение, а также затраченных ресурсах и достигнутых результатах решения проблемы:</w:t>
            </w:r>
          </w:p>
          <w:p w:rsidR="002C30B9" w:rsidRPr="007B5AF9" w:rsidRDefault="00B110CA" w:rsidP="003E58B7">
            <w:pPr>
              <w:spacing w:line="240" w:lineRule="auto"/>
              <w:contextualSpacing/>
              <w:jc w:val="both"/>
              <w:rPr>
                <w:rFonts w:ascii="Times New Roman" w:eastAsia="Calibri" w:hAnsi="Times New Roman"/>
                <w:sz w:val="28"/>
                <w:szCs w:val="28"/>
                <w:lang w:eastAsia="ru-RU"/>
              </w:rPr>
            </w:pPr>
            <w:r w:rsidRPr="00B110CA">
              <w:rPr>
                <w:rFonts w:ascii="Times New Roman" w:eastAsia="Calibri" w:hAnsi="Times New Roman"/>
                <w:sz w:val="28"/>
                <w:szCs w:val="28"/>
                <w:lang w:eastAsia="ru-RU"/>
              </w:rPr>
              <w:t xml:space="preserve">Проблемой, на которую направлено правовое регулирование является </w:t>
            </w:r>
            <w:r w:rsidRPr="00B110CA">
              <w:rPr>
                <w:rFonts w:ascii="Times New Roman" w:eastAsia="Calibri" w:hAnsi="Times New Roman"/>
                <w:bCs/>
                <w:sz w:val="28"/>
                <w:szCs w:val="28"/>
                <w:lang w:eastAsia="ru-RU"/>
              </w:rPr>
              <w:t>возмещение ресурсоснабжающим организациям недополученных доходов.</w:t>
            </w:r>
            <w:r w:rsidRPr="00B110CA">
              <w:rPr>
                <w:rFonts w:ascii="Times New Roman" w:eastAsia="Calibri" w:hAnsi="Times New Roman"/>
                <w:sz w:val="28"/>
                <w:szCs w:val="28"/>
                <w:lang w:eastAsia="ru-RU"/>
              </w:rPr>
              <w:t xml:space="preserve"> В качестве меры, принятой для ее решения проблемы выбрано утверждение</w:t>
            </w:r>
            <w:r w:rsidRPr="00B110CA">
              <w:rPr>
                <w:rFonts w:ascii="Times New Roman" w:eastAsia="Calibri" w:hAnsi="Times New Roman"/>
                <w:sz w:val="24"/>
                <w:szCs w:val="24"/>
                <w:lang w:eastAsia="ru-RU"/>
              </w:rPr>
              <w:t xml:space="preserve"> </w:t>
            </w:r>
            <w:r w:rsidRPr="00B110CA">
              <w:rPr>
                <w:rFonts w:ascii="Times New Roman" w:eastAsia="Calibri" w:hAnsi="Times New Roman"/>
                <w:sz w:val="28"/>
                <w:szCs w:val="28"/>
                <w:lang w:eastAsia="ru-RU"/>
              </w:rPr>
              <w:t>Порядка предоставления 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Pr>
                <w:rFonts w:ascii="Times New Roman" w:eastAsia="Calibri" w:hAnsi="Times New Roman"/>
                <w:sz w:val="28"/>
                <w:szCs w:val="28"/>
                <w:lang w:eastAsia="ru-RU"/>
              </w:rPr>
              <w:t>.</w:t>
            </w:r>
          </w:p>
        </w:tc>
      </w:tr>
      <w:tr w:rsidR="000C10FF" w:rsidRPr="007B5AF9" w:rsidTr="007A7DE3">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3.4.</w:t>
            </w:r>
          </w:p>
        </w:tc>
        <w:tc>
          <w:tcPr>
            <w:tcW w:w="4595" w:type="pct"/>
          </w:tcPr>
          <w:p w:rsidR="001C7496" w:rsidRDefault="000C10FF" w:rsidP="001C7496">
            <w:pPr>
              <w:pBdr>
                <w:bottom w:val="single" w:sz="4" w:space="1" w:color="auto"/>
              </w:pBd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Описание условий, при которых проблема может быть решена в целом без вмешательства со стороны государства:</w:t>
            </w:r>
          </w:p>
          <w:p w:rsidR="004B53D6" w:rsidRPr="004B53D6" w:rsidRDefault="004B53D6" w:rsidP="004B53D6">
            <w:pPr>
              <w:pBdr>
                <w:bottom w:val="single" w:sz="4" w:space="1" w:color="auto"/>
              </w:pBdr>
              <w:spacing w:after="0" w:line="240" w:lineRule="auto"/>
              <w:jc w:val="both"/>
              <w:rPr>
                <w:rFonts w:ascii="Times New Roman" w:hAnsi="Times New Roman"/>
                <w:sz w:val="28"/>
                <w:szCs w:val="28"/>
                <w:lang w:eastAsia="ru-RU"/>
              </w:rPr>
            </w:pPr>
            <w:r w:rsidRPr="004B53D6">
              <w:rPr>
                <w:rFonts w:ascii="Times New Roman" w:hAnsi="Times New Roman"/>
                <w:sz w:val="28"/>
                <w:szCs w:val="28"/>
                <w:lang w:eastAsia="ru-RU"/>
              </w:rPr>
              <w:t>Проблема не может быть решена без вмешательства администрации города Нефтеюганска, поскольку главным распорядителем бюджетных средств, осуществляющим предоставление субсидии в пределах бюджетных ассигнований и лимитов бюджетных обязательств, предусмотренных в бюджете города Нефтеюганска на соответствующий финансовый год, является департамент жилищно-коммунального хозяйства администрации города Нефтеюганска</w:t>
            </w:r>
            <w:r w:rsidR="00B110CA">
              <w:rPr>
                <w:rFonts w:ascii="Times New Roman" w:hAnsi="Times New Roman"/>
                <w:sz w:val="28"/>
                <w:szCs w:val="28"/>
                <w:lang w:eastAsia="ru-RU"/>
              </w:rPr>
              <w:t>,</w:t>
            </w:r>
          </w:p>
          <w:p w:rsidR="0050271F" w:rsidRPr="007B5AF9" w:rsidRDefault="00B110CA" w:rsidP="00B110CA">
            <w:pPr>
              <w:pBdr>
                <w:bottom w:val="single" w:sz="4" w:space="1" w:color="auto"/>
              </w:pBdr>
              <w:spacing w:after="0" w:line="240" w:lineRule="auto"/>
              <w:jc w:val="both"/>
              <w:rPr>
                <w:rFonts w:ascii="Times New Roman" w:eastAsia="Calibri" w:hAnsi="Times New Roman"/>
                <w:sz w:val="28"/>
                <w:szCs w:val="28"/>
              </w:rPr>
            </w:pPr>
            <w:r w:rsidRPr="00B110CA">
              <w:rPr>
                <w:rFonts w:ascii="Times New Roman" w:eastAsia="Calibri" w:hAnsi="Times New Roman"/>
                <w:sz w:val="28"/>
                <w:szCs w:val="28"/>
              </w:rPr>
              <w:t>в том числе</w:t>
            </w:r>
            <w:r>
              <w:rPr>
                <w:rFonts w:ascii="Times New Roman" w:eastAsia="Calibri" w:hAnsi="Times New Roman"/>
                <w:sz w:val="28"/>
                <w:szCs w:val="28"/>
              </w:rPr>
              <w:t xml:space="preserve"> </w:t>
            </w:r>
            <w:r w:rsidRPr="00B110CA">
              <w:rPr>
                <w:rFonts w:ascii="Times New Roman" w:eastAsia="Calibri" w:hAnsi="Times New Roman"/>
                <w:sz w:val="28"/>
                <w:szCs w:val="28"/>
              </w:rPr>
              <w:t>70 % за счет субсидии, предоставляемой из бюджета автономного округа на реализацию мероприятия государственной программы</w:t>
            </w:r>
            <w:r w:rsidR="006F690E">
              <w:rPr>
                <w:rFonts w:ascii="Times New Roman" w:eastAsia="Calibri" w:hAnsi="Times New Roman"/>
                <w:sz w:val="28"/>
                <w:szCs w:val="28"/>
              </w:rPr>
              <w:t>.</w:t>
            </w:r>
          </w:p>
        </w:tc>
      </w:tr>
      <w:tr w:rsidR="000C10FF" w:rsidRPr="007B5AF9" w:rsidTr="007A7DE3">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3.5.</w:t>
            </w:r>
          </w:p>
        </w:tc>
        <w:tc>
          <w:tcPr>
            <w:tcW w:w="4595" w:type="pct"/>
          </w:tcPr>
          <w:p w:rsidR="00EA2067" w:rsidRDefault="000C10FF" w:rsidP="00EA2067">
            <w:pPr>
              <w:spacing w:line="240" w:lineRule="auto"/>
              <w:contextualSpacing/>
              <w:jc w:val="both"/>
              <w:rPr>
                <w:rFonts w:ascii="Times New Roman" w:hAnsi="Times New Roman"/>
                <w:sz w:val="28"/>
                <w:szCs w:val="28"/>
                <w:lang w:eastAsia="ru-RU"/>
              </w:rPr>
            </w:pPr>
            <w:r w:rsidRPr="007B5AF9">
              <w:rPr>
                <w:rFonts w:ascii="Times New Roman" w:hAnsi="Times New Roman"/>
                <w:sz w:val="28"/>
                <w:szCs w:val="28"/>
                <w:lang w:eastAsia="ru-RU"/>
              </w:rPr>
              <w:t>Источники данных:</w:t>
            </w:r>
          </w:p>
          <w:p w:rsidR="00EA2067" w:rsidRPr="00EA2067" w:rsidRDefault="00EA2067" w:rsidP="00EA2067">
            <w:pPr>
              <w:spacing w:line="240" w:lineRule="auto"/>
              <w:contextualSpacing/>
              <w:jc w:val="both"/>
              <w:rPr>
                <w:rFonts w:ascii="Times New Roman" w:hAnsi="Times New Roman"/>
                <w:sz w:val="28"/>
                <w:szCs w:val="28"/>
                <w:lang w:eastAsia="ru-RU"/>
              </w:rPr>
            </w:pPr>
            <w:r w:rsidRPr="00EA2067">
              <w:rPr>
                <w:rFonts w:ascii="Times New Roman" w:hAnsi="Times New Roman"/>
                <w:sz w:val="28"/>
                <w:szCs w:val="28"/>
                <w:lang w:eastAsia="ru-RU"/>
              </w:rPr>
              <w:lastRenderedPageBreak/>
              <w:t>-решения Думы города Нефтеюганска от 23.12.2024 № 700-VII «О бюджете города Нефтеюганска на 2025 год и плановый период 2026 и 2027 годов»;</w:t>
            </w:r>
          </w:p>
          <w:p w:rsidR="00EA2067" w:rsidRPr="00EA2067" w:rsidRDefault="00EA2067" w:rsidP="00EA2067">
            <w:pPr>
              <w:spacing w:line="240" w:lineRule="auto"/>
              <w:contextualSpacing/>
              <w:jc w:val="both"/>
              <w:rPr>
                <w:rFonts w:ascii="Times New Roman" w:hAnsi="Times New Roman"/>
                <w:sz w:val="28"/>
                <w:szCs w:val="28"/>
                <w:lang w:eastAsia="ru-RU"/>
              </w:rPr>
            </w:pPr>
            <w:r w:rsidRPr="00EA2067">
              <w:rPr>
                <w:rFonts w:ascii="Times New Roman" w:hAnsi="Times New Roman"/>
                <w:sz w:val="28"/>
                <w:szCs w:val="28"/>
                <w:lang w:eastAsia="ru-RU"/>
              </w:rPr>
              <w:t>-информационно-телекоммуникационная сеть «Интернет»;</w:t>
            </w:r>
          </w:p>
          <w:p w:rsidR="008D5C50" w:rsidRPr="008D5C50" w:rsidRDefault="00EA2067" w:rsidP="00EA2067">
            <w:pPr>
              <w:spacing w:line="240" w:lineRule="auto"/>
              <w:contextualSpacing/>
              <w:jc w:val="both"/>
              <w:rPr>
                <w:rFonts w:ascii="Times New Roman" w:hAnsi="Times New Roman"/>
                <w:sz w:val="28"/>
                <w:szCs w:val="28"/>
                <w:lang w:eastAsia="ru-RU"/>
              </w:rPr>
            </w:pPr>
            <w:r w:rsidRPr="00EA2067">
              <w:rPr>
                <w:rFonts w:ascii="Times New Roman" w:hAnsi="Times New Roman"/>
                <w:sz w:val="28"/>
                <w:szCs w:val="28"/>
                <w:lang w:eastAsia="ru-RU"/>
              </w:rPr>
              <w:t>-информационная правовая система «КонсультантПлюс».</w:t>
            </w:r>
          </w:p>
        </w:tc>
      </w:tr>
      <w:tr w:rsidR="000C10FF" w:rsidRPr="007B5AF9" w:rsidTr="007A7DE3">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lastRenderedPageBreak/>
              <w:t>3.6.</w:t>
            </w:r>
          </w:p>
        </w:tc>
        <w:tc>
          <w:tcPr>
            <w:tcW w:w="4595" w:type="pct"/>
          </w:tcPr>
          <w:p w:rsidR="000C10FF" w:rsidRPr="007B5AF9" w:rsidRDefault="000C10FF" w:rsidP="00A4025F">
            <w:pPr>
              <w:spacing w:line="240" w:lineRule="auto"/>
              <w:contextualSpacing/>
              <w:jc w:val="center"/>
              <w:rPr>
                <w:rFonts w:ascii="Times New Roman" w:eastAsia="Calibri" w:hAnsi="Times New Roman"/>
                <w:sz w:val="28"/>
                <w:szCs w:val="28"/>
              </w:rPr>
            </w:pPr>
            <w:r w:rsidRPr="007B5AF9">
              <w:rPr>
                <w:rFonts w:ascii="Times New Roman" w:hAnsi="Times New Roman"/>
                <w:sz w:val="28"/>
                <w:szCs w:val="28"/>
                <w:lang w:eastAsia="ru-RU"/>
              </w:rPr>
              <w:t>Иная информация о проблеме</w:t>
            </w:r>
            <w:r w:rsidRPr="00A4025F">
              <w:rPr>
                <w:rFonts w:ascii="Times New Roman" w:hAnsi="Times New Roman"/>
                <w:sz w:val="28"/>
                <w:szCs w:val="28"/>
                <w:lang w:eastAsia="ru-RU"/>
              </w:rPr>
              <w:t>:</w:t>
            </w:r>
            <w:r w:rsidR="00A4025F" w:rsidRPr="00A4025F">
              <w:rPr>
                <w:rFonts w:ascii="Times New Roman" w:hAnsi="Times New Roman"/>
                <w:sz w:val="28"/>
                <w:szCs w:val="28"/>
                <w:lang w:eastAsia="ru-RU"/>
              </w:rPr>
              <w:t xml:space="preserve"> </w:t>
            </w:r>
            <w:r w:rsidR="0050271F" w:rsidRPr="00A4025F">
              <w:rPr>
                <w:rFonts w:ascii="Times New Roman" w:eastAsia="Calibri" w:hAnsi="Times New Roman"/>
                <w:sz w:val="28"/>
                <w:szCs w:val="28"/>
              </w:rPr>
              <w:t>отсутствует</w:t>
            </w:r>
          </w:p>
        </w:tc>
      </w:tr>
    </w:tbl>
    <w:p w:rsidR="000C10FF" w:rsidRPr="007B5AF9" w:rsidRDefault="000C10FF" w:rsidP="000C10FF">
      <w:pPr>
        <w:spacing w:after="0" w:line="240" w:lineRule="auto"/>
        <w:jc w:val="center"/>
        <w:rPr>
          <w:rFonts w:ascii="Times New Roman" w:hAnsi="Times New Roman"/>
          <w:sz w:val="28"/>
          <w:szCs w:val="28"/>
          <w:lang w:eastAsia="ru-RU"/>
        </w:rPr>
      </w:pPr>
    </w:p>
    <w:p w:rsidR="000C10FF" w:rsidRPr="007B5AF9" w:rsidRDefault="000C10FF" w:rsidP="000C10FF">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 xml:space="preserve">4.Опыт решения аналогичных проблем в других </w:t>
      </w:r>
      <w:r>
        <w:rPr>
          <w:rFonts w:ascii="Times New Roman" w:hAnsi="Times New Roman"/>
          <w:sz w:val="28"/>
          <w:szCs w:val="28"/>
          <w:lang w:eastAsia="ru-RU"/>
        </w:rPr>
        <w:t xml:space="preserve">муниципальных образованиях Ханты-Мансийского автономного округа-Югры, в </w:t>
      </w:r>
      <w:r w:rsidRPr="007B5AF9">
        <w:rPr>
          <w:rFonts w:ascii="Times New Roman" w:hAnsi="Times New Roman"/>
          <w:sz w:val="28"/>
          <w:szCs w:val="28"/>
          <w:lang w:eastAsia="ru-RU"/>
        </w:rPr>
        <w:t xml:space="preserve">субъектах </w:t>
      </w:r>
    </w:p>
    <w:p w:rsidR="000C10FF" w:rsidRDefault="000C10FF" w:rsidP="000C10FF">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Российской Федерации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8486"/>
      </w:tblGrid>
      <w:tr w:rsidR="000C10FF" w:rsidRPr="007B5AF9" w:rsidTr="00E32672">
        <w:tc>
          <w:tcPr>
            <w:tcW w:w="410"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4</w:t>
            </w:r>
            <w:r w:rsidRPr="007B5AF9">
              <w:rPr>
                <w:rFonts w:ascii="Times New Roman" w:eastAsia="Calibri" w:hAnsi="Times New Roman"/>
                <w:sz w:val="28"/>
                <w:szCs w:val="28"/>
              </w:rPr>
              <w:t>.1.</w:t>
            </w:r>
          </w:p>
        </w:tc>
        <w:tc>
          <w:tcPr>
            <w:tcW w:w="4590" w:type="pct"/>
          </w:tcPr>
          <w:p w:rsidR="000E5326" w:rsidRDefault="000C10FF" w:rsidP="000E5326">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 xml:space="preserve">Опыт решения аналогичных проблем в </w:t>
            </w:r>
            <w:r w:rsidRPr="008129C3">
              <w:rPr>
                <w:rFonts w:ascii="Times New Roman" w:hAnsi="Times New Roman"/>
                <w:sz w:val="28"/>
                <w:szCs w:val="28"/>
                <w:lang w:eastAsia="ru-RU"/>
              </w:rPr>
              <w:t>других муниципальных образованиях Ханты-Мансийского автономного округа-Югры, в субъектах Российской Федерации</w:t>
            </w:r>
            <w:r w:rsidRPr="007B5AF9">
              <w:rPr>
                <w:rFonts w:ascii="Times New Roman" w:hAnsi="Times New Roman"/>
                <w:sz w:val="28"/>
                <w:szCs w:val="28"/>
                <w:lang w:eastAsia="ru-RU"/>
              </w:rPr>
              <w:t>:</w:t>
            </w:r>
          </w:p>
          <w:p w:rsidR="002B0E3A" w:rsidRDefault="000E5326" w:rsidP="000E532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0E5326">
              <w:rPr>
                <w:rFonts w:ascii="Times New Roman" w:hAnsi="Times New Roman"/>
                <w:sz w:val="28"/>
                <w:szCs w:val="28"/>
                <w:lang w:eastAsia="ru-RU"/>
              </w:rPr>
              <w:t xml:space="preserve">остановление администрации города </w:t>
            </w:r>
            <w:r w:rsidR="006F690E">
              <w:rPr>
                <w:rFonts w:ascii="Times New Roman" w:hAnsi="Times New Roman"/>
                <w:sz w:val="28"/>
                <w:szCs w:val="28"/>
                <w:lang w:eastAsia="ru-RU"/>
              </w:rPr>
              <w:t>Лангепаса</w:t>
            </w:r>
            <w:r>
              <w:rPr>
                <w:rFonts w:ascii="Times New Roman" w:hAnsi="Times New Roman"/>
                <w:sz w:val="28"/>
                <w:szCs w:val="28"/>
                <w:lang w:eastAsia="ru-RU"/>
              </w:rPr>
              <w:t xml:space="preserve"> </w:t>
            </w:r>
            <w:r w:rsidRPr="000E5326">
              <w:rPr>
                <w:rFonts w:ascii="Times New Roman" w:hAnsi="Times New Roman"/>
                <w:sz w:val="28"/>
                <w:szCs w:val="28"/>
                <w:lang w:eastAsia="ru-RU"/>
              </w:rPr>
              <w:t>от 1</w:t>
            </w:r>
            <w:r w:rsidR="006F690E">
              <w:rPr>
                <w:rFonts w:ascii="Times New Roman" w:hAnsi="Times New Roman"/>
                <w:sz w:val="28"/>
                <w:szCs w:val="28"/>
                <w:lang w:eastAsia="ru-RU"/>
              </w:rPr>
              <w:t>2</w:t>
            </w:r>
            <w:r w:rsidRPr="000E5326">
              <w:rPr>
                <w:rFonts w:ascii="Times New Roman" w:hAnsi="Times New Roman"/>
                <w:sz w:val="28"/>
                <w:szCs w:val="28"/>
                <w:lang w:eastAsia="ru-RU"/>
              </w:rPr>
              <w:t>.</w:t>
            </w:r>
            <w:r w:rsidR="006F690E">
              <w:rPr>
                <w:rFonts w:ascii="Times New Roman" w:hAnsi="Times New Roman"/>
                <w:sz w:val="28"/>
                <w:szCs w:val="28"/>
                <w:lang w:eastAsia="ru-RU"/>
              </w:rPr>
              <w:t>05</w:t>
            </w:r>
            <w:r w:rsidRPr="000E5326">
              <w:rPr>
                <w:rFonts w:ascii="Times New Roman" w:hAnsi="Times New Roman"/>
                <w:sz w:val="28"/>
                <w:szCs w:val="28"/>
                <w:lang w:eastAsia="ru-RU"/>
              </w:rPr>
              <w:t>.20</w:t>
            </w:r>
            <w:r w:rsidR="006F690E">
              <w:rPr>
                <w:rFonts w:ascii="Times New Roman" w:hAnsi="Times New Roman"/>
                <w:sz w:val="28"/>
                <w:szCs w:val="28"/>
                <w:lang w:eastAsia="ru-RU"/>
              </w:rPr>
              <w:t>2</w:t>
            </w:r>
            <w:r w:rsidRPr="000E5326">
              <w:rPr>
                <w:rFonts w:ascii="Times New Roman" w:hAnsi="Times New Roman"/>
                <w:sz w:val="28"/>
                <w:szCs w:val="28"/>
                <w:lang w:eastAsia="ru-RU"/>
              </w:rPr>
              <w:t xml:space="preserve">5 </w:t>
            </w:r>
            <w:r w:rsidR="006F690E">
              <w:rPr>
                <w:rFonts w:ascii="Times New Roman" w:hAnsi="Times New Roman"/>
                <w:sz w:val="28"/>
                <w:szCs w:val="28"/>
                <w:lang w:eastAsia="ru-RU"/>
              </w:rPr>
              <w:t xml:space="preserve">               </w:t>
            </w:r>
            <w:r w:rsidRPr="000E5326">
              <w:rPr>
                <w:rFonts w:ascii="Times New Roman" w:hAnsi="Times New Roman"/>
                <w:sz w:val="28"/>
                <w:szCs w:val="28"/>
                <w:lang w:eastAsia="ru-RU"/>
              </w:rPr>
              <w:t>№</w:t>
            </w:r>
            <w:r w:rsidR="006F690E">
              <w:rPr>
                <w:rFonts w:ascii="Times New Roman" w:hAnsi="Times New Roman"/>
                <w:sz w:val="28"/>
                <w:szCs w:val="28"/>
                <w:lang w:eastAsia="ru-RU"/>
              </w:rPr>
              <w:t xml:space="preserve"> 767</w:t>
            </w:r>
            <w:r w:rsidRPr="000E5326">
              <w:rPr>
                <w:rFonts w:ascii="Times New Roman" w:hAnsi="Times New Roman"/>
                <w:sz w:val="28"/>
                <w:szCs w:val="28"/>
                <w:lang w:eastAsia="ru-RU"/>
              </w:rPr>
              <w:t xml:space="preserve"> </w:t>
            </w:r>
            <w:r>
              <w:rPr>
                <w:rFonts w:ascii="Times New Roman" w:hAnsi="Times New Roman"/>
                <w:sz w:val="28"/>
                <w:szCs w:val="28"/>
                <w:lang w:eastAsia="ru-RU"/>
              </w:rPr>
              <w:t>«</w:t>
            </w:r>
            <w:r w:rsidR="006F690E">
              <w:rPr>
                <w:rFonts w:ascii="Times New Roman" w:hAnsi="Times New Roman"/>
                <w:sz w:val="28"/>
                <w:szCs w:val="28"/>
                <w:lang w:eastAsia="ru-RU"/>
              </w:rPr>
              <w:t>О</w:t>
            </w:r>
            <w:r w:rsidR="006F690E" w:rsidRPr="006F690E">
              <w:rPr>
                <w:rFonts w:ascii="Times New Roman" w:hAnsi="Times New Roman"/>
                <w:sz w:val="28"/>
                <w:szCs w:val="28"/>
                <w:lang w:eastAsia="ru-RU"/>
              </w:rPr>
              <w:t xml:space="preserve"> порядке предоставления субсидии на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w:t>
            </w:r>
            <w:r>
              <w:rPr>
                <w:rFonts w:ascii="Times New Roman" w:hAnsi="Times New Roman"/>
                <w:sz w:val="28"/>
                <w:szCs w:val="28"/>
                <w:lang w:eastAsia="ru-RU"/>
              </w:rPr>
              <w:t>»;</w:t>
            </w:r>
          </w:p>
          <w:p w:rsidR="000C10FF" w:rsidRPr="007E3A5C" w:rsidRDefault="001A3282" w:rsidP="005978F6">
            <w:pPr>
              <w:spacing w:after="0" w:line="240" w:lineRule="auto"/>
              <w:jc w:val="both"/>
              <w:rPr>
                <w:rFonts w:ascii="Times New Roman" w:eastAsia="Calibri" w:hAnsi="Times New Roman"/>
                <w:color w:val="FF0000"/>
                <w:sz w:val="28"/>
                <w:szCs w:val="28"/>
              </w:rPr>
            </w:pPr>
            <w:r w:rsidRPr="005978F6">
              <w:rPr>
                <w:rFonts w:ascii="Times New Roman" w:eastAsia="Calibri" w:hAnsi="Times New Roman"/>
                <w:sz w:val="28"/>
                <w:szCs w:val="28"/>
              </w:rPr>
              <w:t>-</w:t>
            </w:r>
            <w:r w:rsidR="005978F6" w:rsidRPr="005978F6">
              <w:rPr>
                <w:rFonts w:ascii="Times New Roman" w:eastAsia="Calibri" w:hAnsi="Times New Roman"/>
                <w:sz w:val="28"/>
                <w:szCs w:val="28"/>
              </w:rPr>
              <w:t>Приложение 22 к постановлению администрации Нижнева</w:t>
            </w:r>
            <w:r w:rsidR="000B6B3D">
              <w:rPr>
                <w:rFonts w:ascii="Times New Roman" w:eastAsia="Calibri" w:hAnsi="Times New Roman"/>
                <w:sz w:val="28"/>
                <w:szCs w:val="28"/>
              </w:rPr>
              <w:t xml:space="preserve">ртовского района от 27.12.2024 </w:t>
            </w:r>
            <w:r w:rsidR="005978F6" w:rsidRPr="005978F6">
              <w:rPr>
                <w:rFonts w:ascii="Times New Roman" w:eastAsia="Calibri" w:hAnsi="Times New Roman"/>
                <w:sz w:val="28"/>
                <w:szCs w:val="28"/>
              </w:rPr>
              <w:t>№ 1822 «О мерах по реализации муниципальной программы «Развитие жилищного строительства и жилищно-коммунального комплекса Нижневартовского района»</w:t>
            </w:r>
            <w:r w:rsidR="005978F6">
              <w:rPr>
                <w:rFonts w:ascii="Times New Roman" w:eastAsia="Calibri" w:hAnsi="Times New Roman"/>
                <w:sz w:val="28"/>
                <w:szCs w:val="28"/>
              </w:rPr>
              <w:t>.</w:t>
            </w:r>
          </w:p>
        </w:tc>
      </w:tr>
      <w:tr w:rsidR="000C10FF" w:rsidRPr="007B5AF9" w:rsidTr="00E32672">
        <w:tc>
          <w:tcPr>
            <w:tcW w:w="410"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4.2.</w:t>
            </w:r>
          </w:p>
        </w:tc>
        <w:tc>
          <w:tcPr>
            <w:tcW w:w="4590" w:type="pct"/>
          </w:tcPr>
          <w:p w:rsidR="00A74F5B" w:rsidRDefault="000C10FF" w:rsidP="002B0E3A">
            <w:pPr>
              <w:spacing w:line="240" w:lineRule="auto"/>
              <w:contextualSpacing/>
              <w:jc w:val="both"/>
              <w:rPr>
                <w:rFonts w:ascii="Times New Roman" w:hAnsi="Times New Roman"/>
                <w:sz w:val="28"/>
                <w:szCs w:val="28"/>
                <w:lang w:eastAsia="ru-RU"/>
              </w:rPr>
            </w:pPr>
            <w:r w:rsidRPr="007B5AF9">
              <w:rPr>
                <w:rFonts w:ascii="Times New Roman" w:hAnsi="Times New Roman"/>
                <w:sz w:val="28"/>
                <w:szCs w:val="28"/>
                <w:lang w:eastAsia="ru-RU"/>
              </w:rPr>
              <w:t>Источники данных:</w:t>
            </w:r>
          </w:p>
          <w:p w:rsidR="00A74F5B" w:rsidRDefault="00A74F5B" w:rsidP="002B0E3A">
            <w:pPr>
              <w:spacing w:line="240" w:lineRule="auto"/>
              <w:contextualSpacing/>
              <w:jc w:val="both"/>
              <w:rPr>
                <w:rFonts w:ascii="Times New Roman" w:hAnsi="Times New Roman"/>
                <w:sz w:val="28"/>
                <w:szCs w:val="28"/>
                <w:lang w:eastAsia="ru-RU"/>
              </w:rPr>
            </w:pPr>
            <w:r>
              <w:rPr>
                <w:rFonts w:ascii="Times New Roman" w:hAnsi="Times New Roman"/>
                <w:sz w:val="28"/>
                <w:szCs w:val="28"/>
                <w:lang w:eastAsia="ru-RU"/>
              </w:rPr>
              <w:t>-</w:t>
            </w:r>
            <w:r w:rsidR="002B0E3A" w:rsidRPr="00544118">
              <w:rPr>
                <w:rFonts w:ascii="Times New Roman" w:hAnsi="Times New Roman"/>
                <w:sz w:val="28"/>
                <w:szCs w:val="28"/>
                <w:lang w:eastAsia="ru-RU"/>
              </w:rPr>
              <w:t>сеть «Интернет»</w:t>
            </w:r>
            <w:r>
              <w:rPr>
                <w:rFonts w:ascii="Times New Roman" w:hAnsi="Times New Roman"/>
                <w:sz w:val="28"/>
                <w:szCs w:val="28"/>
                <w:lang w:eastAsia="ru-RU"/>
              </w:rPr>
              <w:t>;</w:t>
            </w:r>
          </w:p>
          <w:p w:rsidR="000C10FF" w:rsidRPr="007B5AF9" w:rsidRDefault="00A74F5B" w:rsidP="002B0E3A">
            <w:pPr>
              <w:spacing w:line="240" w:lineRule="auto"/>
              <w:contextualSpacing/>
              <w:jc w:val="both"/>
              <w:rPr>
                <w:rFonts w:ascii="Times New Roman" w:eastAsia="Calibri" w:hAnsi="Times New Roman"/>
                <w:sz w:val="28"/>
                <w:szCs w:val="28"/>
              </w:rPr>
            </w:pPr>
            <w:r>
              <w:rPr>
                <w:rFonts w:ascii="Times New Roman" w:hAnsi="Times New Roman"/>
                <w:sz w:val="28"/>
                <w:szCs w:val="28"/>
                <w:lang w:eastAsia="ru-RU"/>
              </w:rPr>
              <w:t>-</w:t>
            </w:r>
            <w:r w:rsidRPr="00A74F5B">
              <w:rPr>
                <w:rFonts w:ascii="Times New Roman" w:hAnsi="Times New Roman"/>
                <w:sz w:val="28"/>
                <w:szCs w:val="28"/>
                <w:lang w:eastAsia="ru-RU"/>
              </w:rPr>
              <w:t>информационная правовая система «КонсультантПлюс</w:t>
            </w:r>
            <w:r>
              <w:rPr>
                <w:rFonts w:ascii="Times New Roman" w:hAnsi="Times New Roman"/>
                <w:sz w:val="28"/>
                <w:szCs w:val="28"/>
                <w:lang w:eastAsia="ru-RU"/>
              </w:rPr>
              <w:t>».</w:t>
            </w:r>
          </w:p>
        </w:tc>
      </w:tr>
    </w:tbl>
    <w:p w:rsidR="000C10FF" w:rsidRPr="007B5AF9" w:rsidRDefault="000C10FF" w:rsidP="000C10FF">
      <w:pPr>
        <w:spacing w:after="0" w:line="240" w:lineRule="auto"/>
        <w:jc w:val="center"/>
        <w:rPr>
          <w:rFonts w:ascii="Times New Roman" w:hAnsi="Times New Roman"/>
          <w:sz w:val="28"/>
          <w:szCs w:val="28"/>
          <w:lang w:eastAsia="ru-RU"/>
        </w:rPr>
      </w:pPr>
    </w:p>
    <w:p w:rsidR="000C10FF" w:rsidRPr="007B5AF9" w:rsidRDefault="000C10FF" w:rsidP="000C10FF">
      <w:pPr>
        <w:spacing w:after="0" w:line="240" w:lineRule="auto"/>
        <w:ind w:firstLine="708"/>
        <w:jc w:val="center"/>
        <w:rPr>
          <w:rFonts w:ascii="Times New Roman" w:hAnsi="Times New Roman"/>
          <w:sz w:val="28"/>
          <w:szCs w:val="28"/>
          <w:lang w:eastAsia="ru-RU"/>
        </w:rPr>
      </w:pPr>
      <w:r w:rsidRPr="007B5AF9">
        <w:rPr>
          <w:rFonts w:ascii="Times New Roman" w:hAnsi="Times New Roman"/>
          <w:sz w:val="28"/>
          <w:szCs w:val="28"/>
          <w:lang w:eastAsia="ru-RU"/>
        </w:rPr>
        <w:t>5.Цели предлагаемого регулирования и их соответствие принципам правового регулирования, программным документам</w:t>
      </w:r>
      <w:r>
        <w:rPr>
          <w:rFonts w:ascii="Times New Roman" w:hAnsi="Times New Roman"/>
          <w:sz w:val="28"/>
          <w:szCs w:val="28"/>
          <w:lang w:eastAsia="ru-RU"/>
        </w:rPr>
        <w:t xml:space="preserve"> (</w:t>
      </w:r>
      <w:r w:rsidRPr="00C44624">
        <w:rPr>
          <w:rFonts w:ascii="Times New Roman" w:hAnsi="Times New Roman"/>
          <w:sz w:val="28"/>
          <w:szCs w:val="28"/>
          <w:lang w:eastAsia="ru-RU"/>
        </w:rPr>
        <w:t>муниципального образования город Нефтеюганск</w:t>
      </w:r>
      <w:r>
        <w:rPr>
          <w:rFonts w:ascii="Times New Roman" w:hAnsi="Times New Roman"/>
          <w:sz w:val="28"/>
          <w:szCs w:val="28"/>
          <w:lang w:eastAsia="ru-RU"/>
        </w:rPr>
        <w:t>,</w:t>
      </w:r>
      <w:r w:rsidRPr="00C44624">
        <w:rPr>
          <w:rFonts w:ascii="Times New Roman" w:hAnsi="Times New Roman"/>
          <w:sz w:val="28"/>
          <w:szCs w:val="28"/>
          <w:lang w:eastAsia="ru-RU"/>
        </w:rPr>
        <w:t xml:space="preserve"> </w:t>
      </w:r>
      <w:r>
        <w:rPr>
          <w:rFonts w:ascii="Times New Roman" w:hAnsi="Times New Roman"/>
          <w:sz w:val="28"/>
          <w:szCs w:val="28"/>
          <w:lang w:eastAsia="ru-RU"/>
        </w:rPr>
        <w:t>Ханты</w:t>
      </w:r>
      <w:r w:rsidRPr="007B5AF9">
        <w:rPr>
          <w:rFonts w:ascii="Times New Roman" w:hAnsi="Times New Roman"/>
          <w:sz w:val="28"/>
          <w:szCs w:val="28"/>
          <w:lang w:eastAsia="ru-RU"/>
        </w:rPr>
        <w:t>-Мансийского автономного округа – Югры</w:t>
      </w:r>
      <w:r>
        <w:rPr>
          <w:rFonts w:ascii="Times New Roman" w:hAnsi="Times New Roman"/>
          <w:sz w:val="28"/>
          <w:szCs w:val="28"/>
          <w:lang w:eastAsia="ru-RU"/>
        </w:rPr>
        <w:t>)</w:t>
      </w:r>
      <w:r w:rsidRPr="007B5AF9">
        <w:rPr>
          <w:rFonts w:ascii="Times New Roman" w:hAnsi="Times New Roman"/>
          <w:sz w:val="28"/>
          <w:szCs w:val="28"/>
          <w:lang w:eastAsia="ru-RU"/>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3627"/>
        <w:gridCol w:w="752"/>
        <w:gridCol w:w="4115"/>
      </w:tblGrid>
      <w:tr w:rsidR="000C10FF" w:rsidRPr="007B5AF9" w:rsidTr="004B420F">
        <w:trPr>
          <w:trHeight w:val="989"/>
        </w:trPr>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5</w:t>
            </w:r>
            <w:r w:rsidRPr="007B5AF9">
              <w:rPr>
                <w:rFonts w:ascii="Times New Roman" w:eastAsia="Calibri" w:hAnsi="Times New Roman"/>
                <w:sz w:val="28"/>
                <w:szCs w:val="28"/>
              </w:rPr>
              <w:t>.1.</w:t>
            </w:r>
          </w:p>
        </w:tc>
        <w:tc>
          <w:tcPr>
            <w:tcW w:w="1962"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Цели предлагаемого регулирования:</w:t>
            </w:r>
          </w:p>
        </w:tc>
        <w:tc>
          <w:tcPr>
            <w:tcW w:w="407"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5</w:t>
            </w:r>
            <w:r w:rsidRPr="007B5AF9">
              <w:rPr>
                <w:rFonts w:ascii="Times New Roman" w:eastAsia="Calibri" w:hAnsi="Times New Roman"/>
                <w:sz w:val="28"/>
                <w:szCs w:val="28"/>
              </w:rPr>
              <w:t>.2.</w:t>
            </w:r>
          </w:p>
        </w:tc>
        <w:tc>
          <w:tcPr>
            <w:tcW w:w="2227" w:type="pct"/>
          </w:tcPr>
          <w:p w:rsidR="000C10FF" w:rsidRPr="007B5AF9" w:rsidRDefault="000C10FF" w:rsidP="00E32672">
            <w:pPr>
              <w:spacing w:line="240" w:lineRule="auto"/>
              <w:contextualSpacing/>
              <w:rPr>
                <w:rFonts w:ascii="Times New Roman" w:eastAsia="Calibri" w:hAnsi="Times New Roman"/>
                <w:sz w:val="28"/>
                <w:szCs w:val="28"/>
              </w:rPr>
            </w:pPr>
            <w:r>
              <w:rPr>
                <w:rFonts w:ascii="Times New Roman" w:eastAsia="Calibri" w:hAnsi="Times New Roman"/>
                <w:sz w:val="28"/>
                <w:szCs w:val="28"/>
              </w:rPr>
              <w:t>С</w:t>
            </w:r>
            <w:r w:rsidRPr="007B5AF9">
              <w:rPr>
                <w:rFonts w:ascii="Times New Roman" w:eastAsia="Calibri" w:hAnsi="Times New Roman"/>
                <w:sz w:val="28"/>
                <w:szCs w:val="28"/>
              </w:rPr>
              <w:t>роки достижения целей предлагаемого регулирования:</w:t>
            </w:r>
          </w:p>
        </w:tc>
      </w:tr>
      <w:tr w:rsidR="000C10FF" w:rsidRPr="007B5AF9" w:rsidTr="00E32672">
        <w:trPr>
          <w:trHeight w:val="367"/>
        </w:trPr>
        <w:tc>
          <w:tcPr>
            <w:tcW w:w="2366" w:type="pct"/>
            <w:gridSpan w:val="2"/>
          </w:tcPr>
          <w:p w:rsidR="00EA5D64" w:rsidRPr="00EA5D64" w:rsidRDefault="000C10FF" w:rsidP="00EA5D64">
            <w:pPr>
              <w:spacing w:line="240" w:lineRule="auto"/>
              <w:contextualSpacing/>
              <w:jc w:val="both"/>
              <w:rPr>
                <w:rFonts w:ascii="Times New Roman" w:eastAsia="Calibri" w:hAnsi="Times New Roman"/>
                <w:sz w:val="28"/>
                <w:szCs w:val="28"/>
              </w:rPr>
            </w:pPr>
            <w:r w:rsidRPr="007B5AF9">
              <w:rPr>
                <w:rFonts w:ascii="Times New Roman" w:eastAsia="Calibri" w:hAnsi="Times New Roman"/>
                <w:sz w:val="28"/>
                <w:szCs w:val="28"/>
              </w:rPr>
              <w:t>Цель 1</w:t>
            </w:r>
            <w:r w:rsidR="00141BEC">
              <w:rPr>
                <w:rFonts w:ascii="Times New Roman" w:eastAsia="Calibri" w:hAnsi="Times New Roman"/>
                <w:sz w:val="28"/>
                <w:szCs w:val="28"/>
              </w:rPr>
              <w:t xml:space="preserve">. - </w:t>
            </w:r>
            <w:r w:rsidR="00EA5D64" w:rsidRPr="00EA5D64">
              <w:rPr>
                <w:rFonts w:ascii="Times New Roman" w:eastAsia="Calibri" w:hAnsi="Times New Roman"/>
                <w:sz w:val="28"/>
                <w:szCs w:val="28"/>
              </w:rPr>
              <w:t xml:space="preserve">предоставление коммунальных услуг населению по отоплению, холодному и горячему водоснабжению, водоотведению и коммунальных ресурсов, потребляемых при использовании и содержании общего имущества в </w:t>
            </w:r>
            <w:r w:rsidR="00EA5D64" w:rsidRPr="00EA5D64">
              <w:rPr>
                <w:rFonts w:ascii="Times New Roman" w:eastAsia="Calibri" w:hAnsi="Times New Roman"/>
                <w:sz w:val="28"/>
                <w:szCs w:val="28"/>
              </w:rPr>
              <w:lastRenderedPageBreak/>
              <w:t>многоквартирном доме, с применением понижающих коэффициентов к нормативам потребления коммунальных услуг и нормативам расхода тепловой энергии не менее 100 %;</w:t>
            </w:r>
          </w:p>
          <w:p w:rsidR="00EA5D64" w:rsidRPr="00EA5D64" w:rsidRDefault="00141BEC" w:rsidP="00EA5D64">
            <w:pPr>
              <w:spacing w:line="240" w:lineRule="auto"/>
              <w:contextualSpacing/>
              <w:jc w:val="both"/>
              <w:rPr>
                <w:rFonts w:ascii="Times New Roman" w:eastAsia="Calibri" w:hAnsi="Times New Roman"/>
                <w:sz w:val="28"/>
                <w:szCs w:val="28"/>
              </w:rPr>
            </w:pPr>
            <w:r>
              <w:rPr>
                <w:rFonts w:ascii="Times New Roman" w:eastAsia="Calibri" w:hAnsi="Times New Roman"/>
                <w:sz w:val="28"/>
                <w:szCs w:val="28"/>
              </w:rPr>
              <w:t>Цель 2. -</w:t>
            </w:r>
            <w:r w:rsidR="00EA5D64" w:rsidRPr="00EA5D64">
              <w:rPr>
                <w:rFonts w:ascii="Times New Roman" w:eastAsia="Calibri" w:hAnsi="Times New Roman"/>
                <w:sz w:val="28"/>
                <w:szCs w:val="28"/>
              </w:rPr>
              <w:t>доведение уровня обеспеченности приборами учета коммунальных ресурсов на объектах систем тепло-, водоснабжения, в соответствии с утвержденной программой установки приборов учета на 2025-2026 годы;</w:t>
            </w:r>
          </w:p>
          <w:p w:rsidR="00EA5D64" w:rsidRPr="00EA5D64" w:rsidRDefault="00141BEC" w:rsidP="00EA5D64">
            <w:pPr>
              <w:spacing w:line="240" w:lineRule="auto"/>
              <w:contextualSpacing/>
              <w:jc w:val="both"/>
              <w:rPr>
                <w:rFonts w:ascii="Times New Roman" w:eastAsia="Calibri" w:hAnsi="Times New Roman"/>
                <w:sz w:val="28"/>
                <w:szCs w:val="28"/>
              </w:rPr>
            </w:pPr>
            <w:r>
              <w:rPr>
                <w:rFonts w:ascii="Times New Roman" w:eastAsia="Calibri" w:hAnsi="Times New Roman"/>
                <w:sz w:val="28"/>
                <w:szCs w:val="28"/>
              </w:rPr>
              <w:t>Цель 3. -</w:t>
            </w:r>
            <w:r w:rsidR="00EA5D64" w:rsidRPr="00EA5D64">
              <w:rPr>
                <w:rFonts w:ascii="Times New Roman" w:eastAsia="Calibri" w:hAnsi="Times New Roman"/>
                <w:sz w:val="28"/>
                <w:szCs w:val="28"/>
              </w:rPr>
              <w:t>доведение уровня обеспеченности общедомовыми (коллективными) приборами учета коммунальных ресурсов в многоквартирных домах, подлежащих оснащению общедомовыми (коллективными) приборами учета (за исключением приборов учета тепловой энергии на подогрев холодной воды в целях горячего водоснабжения), в соответствии с утвержденной программой установки приборов учета на 2025-2026 годы;</w:t>
            </w:r>
          </w:p>
          <w:p w:rsidR="000C10FF" w:rsidRPr="007B5AF9" w:rsidRDefault="00141BEC" w:rsidP="00EA5D64">
            <w:pPr>
              <w:spacing w:line="240" w:lineRule="auto"/>
              <w:contextualSpacing/>
              <w:jc w:val="both"/>
              <w:rPr>
                <w:rFonts w:ascii="Times New Roman" w:eastAsia="Calibri" w:hAnsi="Times New Roman"/>
                <w:sz w:val="28"/>
                <w:szCs w:val="28"/>
              </w:rPr>
            </w:pPr>
            <w:r>
              <w:rPr>
                <w:rFonts w:ascii="Times New Roman" w:eastAsia="Calibri" w:hAnsi="Times New Roman"/>
                <w:sz w:val="28"/>
                <w:szCs w:val="28"/>
              </w:rPr>
              <w:t xml:space="preserve">Цель 4. - </w:t>
            </w:r>
            <w:r w:rsidR="00EA5D64" w:rsidRPr="00EA5D64">
              <w:rPr>
                <w:rFonts w:ascii="Times New Roman" w:eastAsia="Calibri" w:hAnsi="Times New Roman"/>
                <w:sz w:val="28"/>
                <w:szCs w:val="28"/>
              </w:rPr>
              <w:t>уровень собираемости платежей за жилищно-коммунальные услуги не менее 97 %</w:t>
            </w:r>
          </w:p>
        </w:tc>
        <w:tc>
          <w:tcPr>
            <w:tcW w:w="2634" w:type="pct"/>
            <w:gridSpan w:val="2"/>
          </w:tcPr>
          <w:p w:rsidR="000C10FF" w:rsidRPr="007B5AF9" w:rsidRDefault="00B82286" w:rsidP="00AA4C23">
            <w:pPr>
              <w:spacing w:line="240" w:lineRule="auto"/>
              <w:contextualSpacing/>
              <w:rPr>
                <w:rFonts w:ascii="Times New Roman" w:eastAsia="Calibri" w:hAnsi="Times New Roman"/>
                <w:sz w:val="28"/>
                <w:szCs w:val="28"/>
              </w:rPr>
            </w:pPr>
            <w:r w:rsidRPr="00B82286">
              <w:rPr>
                <w:rFonts w:ascii="Times New Roman" w:eastAsia="Calibri" w:hAnsi="Times New Roman"/>
                <w:sz w:val="28"/>
                <w:szCs w:val="28"/>
              </w:rPr>
              <w:lastRenderedPageBreak/>
              <w:t>В течении срока действия постановления</w:t>
            </w:r>
          </w:p>
        </w:tc>
      </w:tr>
      <w:tr w:rsidR="000C10FF" w:rsidRPr="007B5AF9" w:rsidTr="004B420F">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5</w:t>
            </w:r>
            <w:r w:rsidRPr="007B5AF9">
              <w:rPr>
                <w:rFonts w:ascii="Times New Roman" w:eastAsia="Calibri" w:hAnsi="Times New Roman"/>
                <w:sz w:val="28"/>
                <w:szCs w:val="28"/>
              </w:rPr>
              <w:t>.</w:t>
            </w:r>
            <w:r w:rsidRPr="007B5AF9">
              <w:rPr>
                <w:rFonts w:ascii="Times New Roman" w:eastAsia="Calibri" w:hAnsi="Times New Roman"/>
                <w:sz w:val="28"/>
                <w:szCs w:val="28"/>
                <w:lang w:val="en-US"/>
              </w:rPr>
              <w:t>3</w:t>
            </w:r>
            <w:r w:rsidRPr="007B5AF9">
              <w:rPr>
                <w:rFonts w:ascii="Times New Roman" w:eastAsia="Calibri" w:hAnsi="Times New Roman"/>
                <w:sz w:val="28"/>
                <w:szCs w:val="28"/>
              </w:rPr>
              <w:t>.</w:t>
            </w:r>
          </w:p>
        </w:tc>
        <w:tc>
          <w:tcPr>
            <w:tcW w:w="4595" w:type="pct"/>
            <w:gridSpan w:val="3"/>
          </w:tcPr>
          <w:p w:rsidR="00EA5D64" w:rsidRDefault="000C10FF" w:rsidP="002E4635">
            <w:pPr>
              <w:spacing w:line="240" w:lineRule="auto"/>
              <w:contextualSpacing/>
              <w:jc w:val="both"/>
              <w:rPr>
                <w:rFonts w:ascii="Times New Roman" w:hAnsi="Times New Roman"/>
                <w:sz w:val="28"/>
                <w:szCs w:val="28"/>
                <w:lang w:eastAsia="ru-RU"/>
              </w:rPr>
            </w:pPr>
            <w:r w:rsidRPr="007B5AF9">
              <w:rPr>
                <w:rFonts w:ascii="Times New Roman" w:hAnsi="Times New Roman"/>
                <w:sz w:val="28"/>
                <w:szCs w:val="28"/>
                <w:lang w:eastAsia="ru-RU"/>
              </w:rPr>
              <w:t xml:space="preserve">Обоснование соответствия целей предлагаемого регулирования принципам правового регулирования, </w:t>
            </w:r>
            <w:r w:rsidRPr="003D01D3">
              <w:rPr>
                <w:rFonts w:ascii="Times New Roman" w:hAnsi="Times New Roman"/>
                <w:sz w:val="28"/>
                <w:szCs w:val="28"/>
                <w:lang w:eastAsia="ru-RU"/>
              </w:rPr>
              <w:t xml:space="preserve">программным документам </w:t>
            </w:r>
            <w:r>
              <w:rPr>
                <w:rFonts w:ascii="Times New Roman" w:hAnsi="Times New Roman"/>
                <w:sz w:val="28"/>
                <w:szCs w:val="28"/>
                <w:lang w:eastAsia="ru-RU"/>
              </w:rPr>
              <w:t xml:space="preserve">муниципального образования город Нефтеюганск, </w:t>
            </w:r>
            <w:r w:rsidRPr="003D01D3">
              <w:rPr>
                <w:rFonts w:ascii="Times New Roman" w:hAnsi="Times New Roman"/>
                <w:sz w:val="28"/>
                <w:szCs w:val="28"/>
                <w:lang w:eastAsia="ru-RU"/>
              </w:rPr>
              <w:t>Ханты-Мансийского автономного округа – Югры</w:t>
            </w:r>
            <w:r w:rsidRPr="007B5AF9">
              <w:rPr>
                <w:rFonts w:ascii="Times New Roman" w:hAnsi="Times New Roman"/>
                <w:sz w:val="28"/>
                <w:szCs w:val="28"/>
                <w:lang w:eastAsia="ru-RU"/>
              </w:rPr>
              <w:t>:</w:t>
            </w:r>
          </w:p>
          <w:p w:rsidR="002E4635" w:rsidRDefault="00EA5D64" w:rsidP="002E4635">
            <w:pPr>
              <w:spacing w:line="240" w:lineRule="auto"/>
              <w:contextualSpacing/>
              <w:jc w:val="both"/>
              <w:rPr>
                <w:rFonts w:ascii="Times New Roman" w:hAnsi="Times New Roman"/>
                <w:sz w:val="28"/>
                <w:szCs w:val="28"/>
                <w:lang w:eastAsia="ru-RU"/>
              </w:rPr>
            </w:pPr>
            <w:r w:rsidRPr="00EA5D64">
              <w:rPr>
                <w:rFonts w:ascii="Times New Roman" w:hAnsi="Times New Roman"/>
                <w:sz w:val="28"/>
                <w:szCs w:val="28"/>
                <w:lang w:eastAsia="ru-RU"/>
              </w:rPr>
              <w:t>Субсидия предоставляется в целях реализации</w:t>
            </w:r>
            <w:r>
              <w:rPr>
                <w:rFonts w:ascii="Times New Roman" w:hAnsi="Times New Roman"/>
                <w:sz w:val="28"/>
                <w:szCs w:val="28"/>
                <w:lang w:eastAsia="ru-RU"/>
              </w:rPr>
              <w:t>:</w:t>
            </w:r>
          </w:p>
          <w:p w:rsidR="00EA5D64" w:rsidRPr="00EA5D64" w:rsidRDefault="001A3282" w:rsidP="00EA5D64">
            <w:pPr>
              <w:spacing w:line="240" w:lineRule="auto"/>
              <w:contextualSpacing/>
              <w:jc w:val="both"/>
              <w:rPr>
                <w:rFonts w:ascii="Times New Roman" w:eastAsia="Calibri" w:hAnsi="Times New Roman"/>
                <w:sz w:val="28"/>
                <w:szCs w:val="28"/>
              </w:rPr>
            </w:pPr>
            <w:r>
              <w:rPr>
                <w:rFonts w:ascii="Times New Roman" w:hAnsi="Times New Roman"/>
                <w:sz w:val="28"/>
                <w:szCs w:val="28"/>
                <w:lang w:eastAsia="ru-RU"/>
              </w:rPr>
              <w:t>-</w:t>
            </w:r>
            <w:r w:rsidR="00EA5D64" w:rsidRPr="00EA5D64">
              <w:rPr>
                <w:rFonts w:ascii="Times New Roman" w:eastAsia="Calibri" w:hAnsi="Times New Roman"/>
                <w:sz w:val="28"/>
                <w:szCs w:val="28"/>
              </w:rPr>
              <w:t>государственной программы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0C10FF" w:rsidRPr="007B5AF9" w:rsidRDefault="00EA5D64" w:rsidP="00EA5D64">
            <w:pPr>
              <w:spacing w:line="240" w:lineRule="auto"/>
              <w:contextualSpacing/>
              <w:jc w:val="both"/>
              <w:rPr>
                <w:rFonts w:ascii="Times New Roman" w:eastAsia="Calibri" w:hAnsi="Times New Roman"/>
                <w:sz w:val="28"/>
                <w:szCs w:val="28"/>
              </w:rPr>
            </w:pPr>
            <w:r w:rsidRPr="00EA5D64">
              <w:rPr>
                <w:rFonts w:ascii="Times New Roman" w:eastAsia="Calibri" w:hAnsi="Times New Roman"/>
                <w:sz w:val="28"/>
                <w:szCs w:val="28"/>
              </w:rPr>
              <w:t>-муниципальной программы города Нефтеюганска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w:t>
            </w:r>
          </w:p>
        </w:tc>
      </w:tr>
      <w:tr w:rsidR="000C10FF" w:rsidRPr="007B5AF9" w:rsidTr="004B420F">
        <w:tc>
          <w:tcPr>
            <w:tcW w:w="405"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lastRenderedPageBreak/>
              <w:t>5</w:t>
            </w:r>
            <w:r w:rsidRPr="007B5AF9">
              <w:rPr>
                <w:rFonts w:ascii="Times New Roman" w:eastAsia="Calibri" w:hAnsi="Times New Roman"/>
                <w:sz w:val="28"/>
                <w:szCs w:val="28"/>
              </w:rPr>
              <w:t>.</w:t>
            </w:r>
            <w:r w:rsidRPr="007B5AF9">
              <w:rPr>
                <w:rFonts w:ascii="Times New Roman" w:eastAsia="Calibri" w:hAnsi="Times New Roman"/>
                <w:sz w:val="28"/>
                <w:szCs w:val="28"/>
                <w:lang w:val="en-US"/>
              </w:rPr>
              <w:t>4</w:t>
            </w:r>
            <w:r w:rsidRPr="007B5AF9">
              <w:rPr>
                <w:rFonts w:ascii="Times New Roman" w:eastAsia="Calibri" w:hAnsi="Times New Roman"/>
                <w:sz w:val="28"/>
                <w:szCs w:val="28"/>
              </w:rPr>
              <w:t>.</w:t>
            </w:r>
          </w:p>
        </w:tc>
        <w:tc>
          <w:tcPr>
            <w:tcW w:w="4595" w:type="pct"/>
            <w:gridSpan w:val="3"/>
          </w:tcPr>
          <w:p w:rsidR="000C10FF" w:rsidRPr="007B5AF9" w:rsidRDefault="000C10FF" w:rsidP="002E4635">
            <w:pPr>
              <w:spacing w:line="240" w:lineRule="auto"/>
              <w:contextualSpacing/>
              <w:jc w:val="both"/>
              <w:rPr>
                <w:rFonts w:ascii="Times New Roman" w:eastAsia="Calibri" w:hAnsi="Times New Roman"/>
                <w:sz w:val="28"/>
                <w:szCs w:val="28"/>
              </w:rPr>
            </w:pPr>
            <w:r w:rsidRPr="007B5AF9">
              <w:rPr>
                <w:rFonts w:ascii="Times New Roman" w:hAnsi="Times New Roman"/>
                <w:sz w:val="28"/>
                <w:szCs w:val="28"/>
                <w:lang w:eastAsia="ru-RU"/>
              </w:rPr>
              <w:t>Иная информация о целях предлагаемого регулирования:</w:t>
            </w:r>
            <w:r w:rsidR="002E4635">
              <w:rPr>
                <w:rFonts w:ascii="Times New Roman" w:hAnsi="Times New Roman"/>
                <w:sz w:val="28"/>
                <w:szCs w:val="28"/>
                <w:lang w:eastAsia="ru-RU"/>
              </w:rPr>
              <w:t xml:space="preserve"> о</w:t>
            </w:r>
            <w:r w:rsidR="002E4635" w:rsidRPr="002E4635">
              <w:rPr>
                <w:rFonts w:ascii="Times New Roman" w:eastAsia="Calibri" w:hAnsi="Times New Roman"/>
                <w:sz w:val="28"/>
                <w:szCs w:val="28"/>
              </w:rPr>
              <w:t>тсутствует</w:t>
            </w:r>
          </w:p>
        </w:tc>
      </w:tr>
    </w:tbl>
    <w:p w:rsidR="000C10FF" w:rsidRDefault="000C10FF" w:rsidP="000C10FF">
      <w:pPr>
        <w:spacing w:after="0" w:line="240" w:lineRule="auto"/>
        <w:jc w:val="center"/>
        <w:rPr>
          <w:rFonts w:ascii="Times New Roman" w:hAnsi="Times New Roman"/>
          <w:sz w:val="28"/>
          <w:szCs w:val="28"/>
          <w:lang w:eastAsia="ru-RU"/>
        </w:rPr>
      </w:pPr>
    </w:p>
    <w:p w:rsidR="007A7DE3" w:rsidRPr="007B5AF9" w:rsidRDefault="007A7DE3" w:rsidP="000C10FF">
      <w:pPr>
        <w:spacing w:after="0" w:line="240" w:lineRule="auto"/>
        <w:jc w:val="center"/>
        <w:rPr>
          <w:rFonts w:ascii="Times New Roman" w:hAnsi="Times New Roman"/>
          <w:sz w:val="28"/>
          <w:szCs w:val="28"/>
          <w:lang w:eastAsia="ru-RU"/>
        </w:rPr>
      </w:pPr>
    </w:p>
    <w:p w:rsidR="000C10FF" w:rsidRPr="007B5AF9" w:rsidRDefault="000C10FF" w:rsidP="000C10FF">
      <w:pPr>
        <w:spacing w:after="0" w:line="240" w:lineRule="auto"/>
        <w:ind w:left="708"/>
        <w:jc w:val="center"/>
        <w:rPr>
          <w:rFonts w:ascii="Times New Roman" w:hAnsi="Times New Roman"/>
          <w:sz w:val="28"/>
          <w:szCs w:val="28"/>
          <w:lang w:eastAsia="ru-RU"/>
        </w:rPr>
      </w:pPr>
      <w:r w:rsidRPr="007B5AF9">
        <w:rPr>
          <w:rFonts w:ascii="Times New Roman" w:hAnsi="Times New Roman"/>
          <w:sz w:val="28"/>
          <w:szCs w:val="28"/>
          <w:lang w:eastAsia="ru-RU"/>
        </w:rPr>
        <w:t xml:space="preserve">6.Описание предлагаемого регулирования и иных возможных </w:t>
      </w:r>
    </w:p>
    <w:p w:rsidR="000C10FF" w:rsidRDefault="000C10FF" w:rsidP="000C10FF">
      <w:pPr>
        <w:spacing w:after="0" w:line="240" w:lineRule="auto"/>
        <w:ind w:left="708"/>
        <w:jc w:val="center"/>
        <w:rPr>
          <w:rFonts w:ascii="Times New Roman" w:hAnsi="Times New Roman"/>
          <w:sz w:val="28"/>
          <w:szCs w:val="28"/>
          <w:lang w:eastAsia="ru-RU"/>
        </w:rPr>
      </w:pPr>
      <w:r w:rsidRPr="007B5AF9">
        <w:rPr>
          <w:rFonts w:ascii="Times New Roman" w:hAnsi="Times New Roman"/>
          <w:sz w:val="28"/>
          <w:szCs w:val="28"/>
          <w:lang w:eastAsia="ru-RU"/>
        </w:rPr>
        <w:t>способов решения проблемы</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8486"/>
      </w:tblGrid>
      <w:tr w:rsidR="000C10FF" w:rsidRPr="007B5AF9" w:rsidTr="00E32672">
        <w:tc>
          <w:tcPr>
            <w:tcW w:w="410"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6</w:t>
            </w:r>
            <w:r w:rsidRPr="007B5AF9">
              <w:rPr>
                <w:rFonts w:ascii="Times New Roman" w:eastAsia="Calibri" w:hAnsi="Times New Roman"/>
                <w:sz w:val="28"/>
                <w:szCs w:val="28"/>
              </w:rPr>
              <w:t>.1.</w:t>
            </w:r>
          </w:p>
        </w:tc>
        <w:tc>
          <w:tcPr>
            <w:tcW w:w="4590" w:type="pct"/>
          </w:tcPr>
          <w:p w:rsidR="006A3452" w:rsidRDefault="000C10FF" w:rsidP="00943E6A">
            <w:pPr>
              <w:pBdr>
                <w:bottom w:val="single" w:sz="4" w:space="1" w:color="auto"/>
              </w:pBdr>
              <w:spacing w:after="0" w:line="240" w:lineRule="auto"/>
              <w:jc w:val="both"/>
              <w:rPr>
                <w:rFonts w:ascii="Times New Roman" w:hAnsi="Times New Roman"/>
                <w:sz w:val="28"/>
                <w:szCs w:val="28"/>
                <w:lang w:eastAsia="ru-RU"/>
              </w:rPr>
            </w:pPr>
            <w:r w:rsidRPr="003523EF">
              <w:rPr>
                <w:rFonts w:ascii="Times New Roman" w:hAnsi="Times New Roman"/>
                <w:sz w:val="28"/>
                <w:szCs w:val="28"/>
                <w:lang w:eastAsia="ru-RU"/>
              </w:rPr>
              <w:t>Описание предлагаемого способа решения проблемы и преодоления связанных с ней негативных эффектов:</w:t>
            </w:r>
          </w:p>
          <w:p w:rsidR="005076FB" w:rsidRPr="005076FB" w:rsidRDefault="005076FB" w:rsidP="005076FB">
            <w:pPr>
              <w:pBdr>
                <w:bottom w:val="single" w:sz="4" w:space="1" w:color="auto"/>
              </w:pBdr>
              <w:spacing w:after="0" w:line="240" w:lineRule="auto"/>
              <w:jc w:val="both"/>
              <w:rPr>
                <w:rFonts w:ascii="Times New Roman" w:eastAsia="Calibri" w:hAnsi="Times New Roman"/>
                <w:sz w:val="28"/>
                <w:szCs w:val="28"/>
              </w:rPr>
            </w:pPr>
            <w:r w:rsidRPr="005076FB">
              <w:rPr>
                <w:rFonts w:ascii="Times New Roman" w:eastAsia="Calibri" w:hAnsi="Times New Roman"/>
                <w:sz w:val="28"/>
                <w:szCs w:val="28"/>
              </w:rPr>
              <w:t xml:space="preserve">Способом решения проблемы является предоставление субсидий </w:t>
            </w:r>
            <w:r w:rsidRPr="005076FB">
              <w:rPr>
                <w:rFonts w:ascii="Times New Roman" w:eastAsia="Calibri" w:hAnsi="Times New Roman"/>
                <w:bCs/>
                <w:iCs/>
                <w:sz w:val="28"/>
                <w:szCs w:val="28"/>
              </w:rPr>
              <w:t>из бюджета города Н</w:t>
            </w:r>
            <w:r>
              <w:rPr>
                <w:rFonts w:ascii="Times New Roman" w:eastAsia="Calibri" w:hAnsi="Times New Roman"/>
                <w:bCs/>
                <w:iCs/>
                <w:sz w:val="28"/>
                <w:szCs w:val="28"/>
              </w:rPr>
              <w:t>ефтеюганска</w:t>
            </w:r>
            <w:r w:rsidRPr="005076FB">
              <w:rPr>
                <w:rFonts w:ascii="Times New Roman" w:eastAsia="Calibri" w:hAnsi="Times New Roman"/>
                <w:bCs/>
                <w:iCs/>
                <w:sz w:val="28"/>
                <w:szCs w:val="28"/>
              </w:rPr>
              <w:t xml:space="preserve"> в целях возмещения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w:t>
            </w:r>
          </w:p>
          <w:p w:rsidR="005076FB" w:rsidRPr="005076FB" w:rsidRDefault="005076FB" w:rsidP="005076FB">
            <w:pPr>
              <w:pBdr>
                <w:bottom w:val="single" w:sz="4" w:space="1" w:color="auto"/>
              </w:pBdr>
              <w:spacing w:after="0" w:line="240" w:lineRule="auto"/>
              <w:jc w:val="both"/>
              <w:rPr>
                <w:rFonts w:ascii="Times New Roman" w:eastAsia="Calibri" w:hAnsi="Times New Roman"/>
                <w:sz w:val="28"/>
                <w:szCs w:val="28"/>
              </w:rPr>
            </w:pPr>
            <w:r w:rsidRPr="005076FB">
              <w:rPr>
                <w:rFonts w:ascii="Times New Roman" w:eastAsia="Calibri" w:hAnsi="Times New Roman"/>
                <w:sz w:val="28"/>
                <w:szCs w:val="28"/>
              </w:rPr>
              <w:t>Предлагаемый способ решения проблемы позволит возмещ</w:t>
            </w:r>
            <w:r>
              <w:rPr>
                <w:rFonts w:ascii="Times New Roman" w:eastAsia="Calibri" w:hAnsi="Times New Roman"/>
                <w:sz w:val="28"/>
                <w:szCs w:val="28"/>
              </w:rPr>
              <w:t>ать</w:t>
            </w:r>
            <w:r w:rsidRPr="005076FB">
              <w:rPr>
                <w:rFonts w:ascii="Times New Roman" w:eastAsia="Calibri" w:hAnsi="Times New Roman"/>
                <w:sz w:val="28"/>
                <w:szCs w:val="28"/>
              </w:rPr>
              <w:t xml:space="preserve"> недополученны</w:t>
            </w:r>
            <w:r>
              <w:rPr>
                <w:rFonts w:ascii="Times New Roman" w:eastAsia="Calibri" w:hAnsi="Times New Roman"/>
                <w:sz w:val="28"/>
                <w:szCs w:val="28"/>
              </w:rPr>
              <w:t>е</w:t>
            </w:r>
            <w:r w:rsidRPr="005076FB">
              <w:rPr>
                <w:rFonts w:ascii="Times New Roman" w:eastAsia="Calibri" w:hAnsi="Times New Roman"/>
                <w:sz w:val="28"/>
                <w:szCs w:val="28"/>
              </w:rPr>
              <w:t xml:space="preserve"> доход</w:t>
            </w:r>
            <w:r>
              <w:rPr>
                <w:rFonts w:ascii="Times New Roman" w:eastAsia="Calibri" w:hAnsi="Times New Roman"/>
                <w:sz w:val="28"/>
                <w:szCs w:val="28"/>
              </w:rPr>
              <w:t>ы</w:t>
            </w:r>
            <w:r w:rsidRPr="005076FB">
              <w:rPr>
                <w:rFonts w:ascii="Times New Roman" w:eastAsia="Calibri" w:hAnsi="Times New Roman"/>
                <w:sz w:val="28"/>
                <w:szCs w:val="28"/>
              </w:rPr>
              <w:t xml:space="preserve"> в связи с производством (реализацией) товаров, выполнением работ, оказанием услуг субъектам предпринимательской деятельности.</w:t>
            </w:r>
          </w:p>
          <w:p w:rsidR="006A3452" w:rsidRPr="001A3282" w:rsidRDefault="00A441D5" w:rsidP="00943E6A">
            <w:pPr>
              <w:pBdr>
                <w:bottom w:val="single" w:sz="4" w:space="1" w:color="auto"/>
              </w:pBdr>
              <w:spacing w:after="0" w:line="240" w:lineRule="auto"/>
              <w:jc w:val="both"/>
              <w:rPr>
                <w:rFonts w:ascii="Times New Roman" w:hAnsi="Times New Roman"/>
                <w:sz w:val="28"/>
              </w:rPr>
            </w:pPr>
            <w:r w:rsidRPr="00A441D5">
              <w:rPr>
                <w:rFonts w:ascii="Times New Roman" w:hAnsi="Times New Roman"/>
                <w:sz w:val="28"/>
              </w:rPr>
              <w:t>Негативные эффекты отсутствуют</w:t>
            </w:r>
          </w:p>
        </w:tc>
      </w:tr>
      <w:tr w:rsidR="000C10FF" w:rsidRPr="007B5AF9" w:rsidTr="00E32672">
        <w:tc>
          <w:tcPr>
            <w:tcW w:w="410" w:type="pct"/>
          </w:tcPr>
          <w:p w:rsidR="000C10FF" w:rsidRPr="007B5AF9" w:rsidRDefault="000C10FF" w:rsidP="00E32672">
            <w:pPr>
              <w:spacing w:line="240" w:lineRule="auto"/>
              <w:contextualSpacing/>
              <w:rPr>
                <w:rFonts w:ascii="Times New Roman" w:eastAsia="Calibri" w:hAnsi="Times New Roman"/>
                <w:sz w:val="28"/>
                <w:szCs w:val="28"/>
              </w:rPr>
            </w:pPr>
            <w:r w:rsidRPr="00F274EE">
              <w:rPr>
                <w:rFonts w:ascii="Times New Roman" w:eastAsia="Calibri" w:hAnsi="Times New Roman"/>
                <w:sz w:val="28"/>
                <w:szCs w:val="28"/>
              </w:rPr>
              <w:t>6</w:t>
            </w:r>
            <w:r w:rsidRPr="007B5AF9">
              <w:rPr>
                <w:rFonts w:ascii="Times New Roman" w:eastAsia="Calibri" w:hAnsi="Times New Roman"/>
                <w:sz w:val="28"/>
                <w:szCs w:val="28"/>
              </w:rPr>
              <w:t>.2.</w:t>
            </w:r>
          </w:p>
        </w:tc>
        <w:tc>
          <w:tcPr>
            <w:tcW w:w="4590" w:type="pct"/>
          </w:tcPr>
          <w:p w:rsidR="002C49F3" w:rsidRDefault="000C10FF" w:rsidP="00766100">
            <w:pPr>
              <w:spacing w:line="240" w:lineRule="auto"/>
              <w:contextualSpacing/>
              <w:jc w:val="both"/>
              <w:rPr>
                <w:rFonts w:ascii="Times New Roman" w:hAnsi="Times New Roman"/>
                <w:sz w:val="28"/>
                <w:szCs w:val="28"/>
                <w:lang w:eastAsia="ru-RU"/>
              </w:rPr>
            </w:pPr>
            <w:r w:rsidRPr="003523EF">
              <w:rPr>
                <w:rFonts w:ascii="Times New Roman" w:hAnsi="Times New Roman"/>
                <w:sz w:val="28"/>
                <w:szCs w:val="28"/>
                <w:lang w:eastAsia="ru-RU"/>
              </w:rPr>
              <w:t>Описание иных способов решения проблемы (с указанием того, каким образом каждым из способов могла бы быть решена проблема):</w:t>
            </w:r>
          </w:p>
          <w:p w:rsidR="005076FB" w:rsidRDefault="00A441D5" w:rsidP="00A441D5">
            <w:pPr>
              <w:spacing w:line="240" w:lineRule="auto"/>
              <w:contextualSpacing/>
              <w:jc w:val="both"/>
              <w:rPr>
                <w:rFonts w:ascii="Times New Roman" w:hAnsi="Times New Roman"/>
                <w:sz w:val="28"/>
                <w:szCs w:val="28"/>
                <w:lang w:eastAsia="ru-RU"/>
              </w:rPr>
            </w:pPr>
            <w:r w:rsidRPr="00A441D5">
              <w:rPr>
                <w:rFonts w:ascii="Times New Roman" w:hAnsi="Times New Roman"/>
                <w:sz w:val="28"/>
                <w:szCs w:val="28"/>
                <w:lang w:eastAsia="ru-RU"/>
              </w:rPr>
              <w:t>Альтернативным вариантом правового регулирования является непринятие данного нормативного правового акта</w:t>
            </w:r>
            <w:r w:rsidR="007B2511">
              <w:rPr>
                <w:rFonts w:ascii="Times New Roman" w:hAnsi="Times New Roman"/>
                <w:sz w:val="28"/>
                <w:szCs w:val="28"/>
                <w:lang w:eastAsia="ru-RU"/>
              </w:rPr>
              <w:t>, отказ от разработки.</w:t>
            </w:r>
          </w:p>
          <w:p w:rsidR="007B2511" w:rsidRPr="007B2511" w:rsidRDefault="00A441D5" w:rsidP="007B2511">
            <w:pPr>
              <w:pBdr>
                <w:bottom w:val="single" w:sz="4" w:space="1" w:color="auto"/>
              </w:pBdr>
              <w:spacing w:after="0" w:line="240" w:lineRule="auto"/>
              <w:ind w:firstLine="477"/>
              <w:jc w:val="both"/>
              <w:rPr>
                <w:rFonts w:ascii="Times New Roman" w:hAnsi="Times New Roman"/>
                <w:sz w:val="28"/>
                <w:szCs w:val="28"/>
                <w:lang w:eastAsia="ru-RU"/>
              </w:rPr>
            </w:pPr>
            <w:r w:rsidRPr="00A441D5">
              <w:rPr>
                <w:rFonts w:ascii="Times New Roman" w:hAnsi="Times New Roman"/>
                <w:sz w:val="28"/>
                <w:szCs w:val="28"/>
                <w:lang w:eastAsia="ru-RU"/>
              </w:rPr>
              <w:t xml:space="preserve"> </w:t>
            </w:r>
            <w:r w:rsidR="007B2511" w:rsidRPr="007B2511">
              <w:rPr>
                <w:rFonts w:ascii="Times New Roman" w:hAnsi="Times New Roman"/>
                <w:sz w:val="28"/>
                <w:szCs w:val="28"/>
                <w:lang w:eastAsia="ru-RU"/>
              </w:rPr>
              <w:t xml:space="preserve">Указанный вариант приведет к тому, что субъект предпринимательской деятельности, претендующий на получение субсидии, не сможет получить финансовую поддержку. Так как без утверждения проекта нормативного акта невозможно будет урегулировать вопрос поддержки субъектов предпринимательской деятельности при предоставлении субсидии, а также контроля (мониторинга) достижения результатов предоставления субсидии. Такая ситуация может привести к получению актов прокурорского реагирования (представлений, предписаний о бездействии органов местного самоуправления), а также невозможности расходования бюджетных средств, запланированных на реализацию мероприятия </w:t>
            </w:r>
            <w:r w:rsidR="007B2511" w:rsidRPr="00CC23A9">
              <w:rPr>
                <w:rFonts w:ascii="Times New Roman" w:hAnsi="Times New Roman"/>
                <w:color w:val="000000"/>
                <w:sz w:val="28"/>
                <w:szCs w:val="28"/>
              </w:rPr>
              <w:t>муниципальной программы города Нефтеюганска «Развитие жилищно-коммунального комплекса и повышение энергетической эффективности в городе Нефтеюганске»</w:t>
            </w:r>
            <w:r w:rsidR="007B2511" w:rsidRPr="007B2511">
              <w:rPr>
                <w:rFonts w:ascii="Times New Roman" w:hAnsi="Times New Roman"/>
                <w:sz w:val="28"/>
                <w:szCs w:val="28"/>
                <w:lang w:eastAsia="ru-RU"/>
              </w:rPr>
              <w:t xml:space="preserve">, что в свою очередь будет способствовать риску возникновения убытков и невозможности осуществления деятельности направленной на </w:t>
            </w:r>
            <w:r w:rsidR="007B2511" w:rsidRPr="007B2511">
              <w:rPr>
                <w:rFonts w:ascii="Times New Roman" w:eastAsia="Calibri" w:hAnsi="Times New Roman"/>
                <w:sz w:val="28"/>
                <w:szCs w:val="28"/>
              </w:rPr>
              <w:t>подачу услуг теплоснабжения и (или) водоснабжения, и (или) водоотведения населению города Н</w:t>
            </w:r>
            <w:r w:rsidR="007B2511">
              <w:rPr>
                <w:rFonts w:ascii="Times New Roman" w:eastAsia="Calibri" w:hAnsi="Times New Roman"/>
                <w:sz w:val="28"/>
                <w:szCs w:val="28"/>
              </w:rPr>
              <w:t>ефтеюганска</w:t>
            </w:r>
            <w:r w:rsidR="007B2511" w:rsidRPr="007B2511">
              <w:rPr>
                <w:rFonts w:ascii="Times New Roman" w:eastAsia="Calibri" w:hAnsi="Times New Roman"/>
                <w:sz w:val="28"/>
                <w:szCs w:val="28"/>
              </w:rPr>
              <w:t>.</w:t>
            </w:r>
            <w:r w:rsidR="00A72617">
              <w:rPr>
                <w:rFonts w:ascii="Times New Roman" w:hAnsi="Times New Roman"/>
                <w:sz w:val="28"/>
                <w:szCs w:val="28"/>
                <w:lang w:eastAsia="ru-RU"/>
              </w:rPr>
              <w:t xml:space="preserve"> А также, отказ от внедрения правового регулирования, повлечет не исполнение </w:t>
            </w:r>
            <w:r w:rsidR="00A72617" w:rsidRPr="009E380D">
              <w:rPr>
                <w:rFonts w:ascii="Times New Roman" w:hAnsi="Times New Roman"/>
                <w:color w:val="000000"/>
                <w:sz w:val="28"/>
                <w:szCs w:val="28"/>
              </w:rPr>
              <w:t>государственной программ</w:t>
            </w:r>
            <w:r w:rsidR="00A72617">
              <w:rPr>
                <w:rFonts w:ascii="Times New Roman" w:hAnsi="Times New Roman"/>
                <w:color w:val="000000"/>
                <w:sz w:val="28"/>
                <w:szCs w:val="28"/>
              </w:rPr>
              <w:t>ы</w:t>
            </w:r>
            <w:r w:rsidR="00A72617" w:rsidRPr="009E380D">
              <w:rPr>
                <w:rFonts w:ascii="Times New Roman" w:hAnsi="Times New Roman"/>
                <w:color w:val="000000"/>
                <w:sz w:val="28"/>
                <w:szCs w:val="28"/>
              </w:rPr>
              <w:t xml:space="preserve"> Ханты-Мансийского автономного округа – Югры «Строительство»</w:t>
            </w:r>
            <w:r w:rsidR="00A72617">
              <w:rPr>
                <w:rFonts w:ascii="Times New Roman" w:hAnsi="Times New Roman"/>
                <w:color w:val="000000"/>
                <w:sz w:val="28"/>
                <w:szCs w:val="28"/>
              </w:rPr>
              <w:t>.</w:t>
            </w:r>
          </w:p>
          <w:p w:rsidR="007B2511" w:rsidRDefault="007B2511" w:rsidP="007B2511">
            <w:pPr>
              <w:pBdr>
                <w:bottom w:val="single" w:sz="4" w:space="1" w:color="auto"/>
              </w:pBdr>
              <w:spacing w:after="0" w:line="240" w:lineRule="auto"/>
              <w:ind w:firstLine="477"/>
              <w:jc w:val="both"/>
              <w:rPr>
                <w:rFonts w:ascii="Times New Roman" w:hAnsi="Times New Roman"/>
                <w:sz w:val="28"/>
                <w:szCs w:val="28"/>
                <w:lang w:eastAsia="ru-RU"/>
              </w:rPr>
            </w:pPr>
            <w:r w:rsidRPr="00156A9F">
              <w:rPr>
                <w:rFonts w:ascii="Times New Roman" w:hAnsi="Times New Roman"/>
                <w:sz w:val="28"/>
                <w:szCs w:val="28"/>
                <w:lang w:eastAsia="ru-RU"/>
              </w:rPr>
              <w:lastRenderedPageBreak/>
              <w:t>Следовательно, выбранный вариант правового регулирования можно считать более оптимальным</w:t>
            </w:r>
            <w:r w:rsidR="00851A96">
              <w:rPr>
                <w:rFonts w:ascii="Times New Roman" w:hAnsi="Times New Roman"/>
                <w:sz w:val="28"/>
                <w:szCs w:val="28"/>
                <w:lang w:eastAsia="ru-RU"/>
              </w:rPr>
              <w:t xml:space="preserve"> в части</w:t>
            </w:r>
            <w:r w:rsidRPr="00156A9F">
              <w:rPr>
                <w:rFonts w:ascii="Times New Roman" w:hAnsi="Times New Roman"/>
                <w:sz w:val="28"/>
                <w:szCs w:val="28"/>
                <w:lang w:eastAsia="ru-RU"/>
              </w:rPr>
              <w:t xml:space="preserve"> организации контроля за надлежащим выполнением условий заключенного соглашения, а также порядка возврата денежных средств, в случае невыполнения установленных показателей</w:t>
            </w:r>
            <w:r>
              <w:rPr>
                <w:rFonts w:ascii="Times New Roman" w:hAnsi="Times New Roman"/>
                <w:sz w:val="28"/>
                <w:szCs w:val="28"/>
                <w:lang w:eastAsia="ru-RU"/>
              </w:rPr>
              <w:t>.</w:t>
            </w:r>
            <w:r w:rsidR="00A72617">
              <w:rPr>
                <w:rFonts w:ascii="Times New Roman" w:hAnsi="Times New Roman"/>
                <w:sz w:val="28"/>
                <w:szCs w:val="28"/>
                <w:lang w:eastAsia="ru-RU"/>
              </w:rPr>
              <w:t xml:space="preserve"> </w:t>
            </w:r>
          </w:p>
          <w:p w:rsidR="00A72617" w:rsidRPr="003523EF" w:rsidRDefault="007B2511" w:rsidP="00A72617">
            <w:pPr>
              <w:pBdr>
                <w:bottom w:val="single" w:sz="4" w:space="1" w:color="auto"/>
              </w:pBdr>
              <w:spacing w:after="0" w:line="240" w:lineRule="auto"/>
              <w:ind w:firstLine="477"/>
              <w:jc w:val="both"/>
              <w:rPr>
                <w:rFonts w:ascii="Times New Roman" w:eastAsia="Calibri" w:hAnsi="Times New Roman"/>
                <w:sz w:val="28"/>
                <w:szCs w:val="28"/>
              </w:rPr>
            </w:pPr>
            <w:r w:rsidRPr="00F6011A">
              <w:rPr>
                <w:rFonts w:ascii="Times New Roman" w:hAnsi="Times New Roman"/>
                <w:sz w:val="28"/>
                <w:szCs w:val="28"/>
                <w:lang w:eastAsia="ru-RU"/>
              </w:rPr>
              <w:t>В связи с вышеизложенным, разработка данного Проекта муниципального</w:t>
            </w:r>
            <w:r>
              <w:rPr>
                <w:rFonts w:ascii="Times New Roman" w:hAnsi="Times New Roman"/>
                <w:sz w:val="28"/>
                <w:szCs w:val="28"/>
                <w:lang w:eastAsia="ru-RU"/>
              </w:rPr>
              <w:t xml:space="preserve"> нормативного правового акта </w:t>
            </w:r>
            <w:r w:rsidRPr="00F6011A">
              <w:rPr>
                <w:rFonts w:ascii="Times New Roman" w:hAnsi="Times New Roman"/>
                <w:sz w:val="28"/>
                <w:szCs w:val="28"/>
                <w:lang w:eastAsia="ru-RU"/>
              </w:rPr>
              <w:t>является необходимым условием внедрения</w:t>
            </w:r>
            <w:r>
              <w:rPr>
                <w:rFonts w:ascii="Times New Roman" w:hAnsi="Times New Roman"/>
                <w:sz w:val="28"/>
                <w:szCs w:val="28"/>
                <w:lang w:eastAsia="ru-RU"/>
              </w:rPr>
              <w:t xml:space="preserve"> </w:t>
            </w:r>
            <w:r w:rsidRPr="00F6011A">
              <w:rPr>
                <w:rFonts w:ascii="Times New Roman" w:hAnsi="Times New Roman"/>
                <w:sz w:val="28"/>
                <w:szCs w:val="28"/>
                <w:lang w:eastAsia="ru-RU"/>
              </w:rPr>
              <w:t>правового регулирования, так как единственным акционером</w:t>
            </w:r>
            <w:r>
              <w:rPr>
                <w:rFonts w:ascii="Times New Roman" w:hAnsi="Times New Roman"/>
                <w:sz w:val="28"/>
                <w:szCs w:val="28"/>
                <w:lang w:eastAsia="ru-RU"/>
              </w:rPr>
              <w:t xml:space="preserve"> ресурсоснабжающих организаций города </w:t>
            </w:r>
            <w:r w:rsidRPr="00F6011A">
              <w:rPr>
                <w:rFonts w:ascii="Times New Roman" w:hAnsi="Times New Roman"/>
                <w:sz w:val="28"/>
                <w:szCs w:val="28"/>
                <w:lang w:eastAsia="ru-RU"/>
              </w:rPr>
              <w:t>является муниципальное образование город</w:t>
            </w:r>
            <w:r>
              <w:rPr>
                <w:rFonts w:ascii="Times New Roman" w:hAnsi="Times New Roman"/>
                <w:sz w:val="28"/>
                <w:szCs w:val="28"/>
                <w:lang w:eastAsia="ru-RU"/>
              </w:rPr>
              <w:t xml:space="preserve"> </w:t>
            </w:r>
            <w:r w:rsidRPr="00F6011A">
              <w:rPr>
                <w:rFonts w:ascii="Times New Roman" w:hAnsi="Times New Roman"/>
                <w:sz w:val="28"/>
                <w:szCs w:val="28"/>
                <w:lang w:eastAsia="ru-RU"/>
              </w:rPr>
              <w:t>Нефтеюганск, согласно Устава предприяти</w:t>
            </w:r>
            <w:r>
              <w:rPr>
                <w:rFonts w:ascii="Times New Roman" w:hAnsi="Times New Roman"/>
                <w:sz w:val="28"/>
                <w:szCs w:val="28"/>
                <w:lang w:eastAsia="ru-RU"/>
              </w:rPr>
              <w:t>й</w:t>
            </w:r>
            <w:r w:rsidRPr="00F6011A">
              <w:rPr>
                <w:rFonts w:ascii="Times New Roman" w:hAnsi="Times New Roman"/>
                <w:sz w:val="28"/>
                <w:szCs w:val="28"/>
                <w:lang w:eastAsia="ru-RU"/>
              </w:rPr>
              <w:t>, таким образом без поддержки со</w:t>
            </w:r>
            <w:r>
              <w:rPr>
                <w:rFonts w:ascii="Times New Roman" w:hAnsi="Times New Roman"/>
                <w:sz w:val="28"/>
                <w:szCs w:val="28"/>
                <w:lang w:eastAsia="ru-RU"/>
              </w:rPr>
              <w:t xml:space="preserve"> </w:t>
            </w:r>
            <w:r w:rsidRPr="00F6011A">
              <w:rPr>
                <w:rFonts w:ascii="Times New Roman" w:hAnsi="Times New Roman"/>
                <w:sz w:val="28"/>
                <w:szCs w:val="28"/>
                <w:lang w:eastAsia="ru-RU"/>
              </w:rPr>
              <w:t>стороны администрации решить данную проблему не представляется возможным.</w:t>
            </w:r>
          </w:p>
        </w:tc>
      </w:tr>
      <w:tr w:rsidR="000C10FF" w:rsidRPr="007B5AF9" w:rsidTr="00E32672">
        <w:tc>
          <w:tcPr>
            <w:tcW w:w="410"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lastRenderedPageBreak/>
              <w:t>6</w:t>
            </w:r>
            <w:r w:rsidRPr="007B5AF9">
              <w:rPr>
                <w:rFonts w:ascii="Times New Roman" w:eastAsia="Calibri" w:hAnsi="Times New Roman"/>
                <w:sz w:val="28"/>
                <w:szCs w:val="28"/>
              </w:rPr>
              <w:t>.3.</w:t>
            </w:r>
          </w:p>
        </w:tc>
        <w:tc>
          <w:tcPr>
            <w:tcW w:w="4590" w:type="pct"/>
          </w:tcPr>
          <w:p w:rsidR="000C10FF" w:rsidRPr="003523EF" w:rsidRDefault="00A441D5" w:rsidP="00766100">
            <w:pPr>
              <w:spacing w:line="240" w:lineRule="auto"/>
              <w:contextualSpacing/>
              <w:jc w:val="both"/>
              <w:rPr>
                <w:rFonts w:ascii="Times New Roman" w:eastAsia="Calibri" w:hAnsi="Times New Roman"/>
                <w:sz w:val="28"/>
                <w:szCs w:val="28"/>
              </w:rPr>
            </w:pPr>
            <w:r w:rsidRPr="00A441D5">
              <w:rPr>
                <w:rFonts w:ascii="Times New Roman" w:hAnsi="Times New Roman"/>
                <w:sz w:val="28"/>
                <w:szCs w:val="28"/>
                <w:lang w:eastAsia="ru-RU"/>
              </w:rPr>
              <w:t>Обоснование выбора предлагаемого способа решения проблемы: данный способ решения проблемы отвечает действующему законодательству РФ и обеспечивает достижение заявленной цели</w:t>
            </w:r>
          </w:p>
        </w:tc>
      </w:tr>
      <w:tr w:rsidR="000C10FF" w:rsidRPr="007B5AF9" w:rsidTr="00E32672">
        <w:tc>
          <w:tcPr>
            <w:tcW w:w="410" w:type="pct"/>
          </w:tcPr>
          <w:p w:rsidR="000C10FF" w:rsidRPr="006D5252" w:rsidRDefault="000C10FF" w:rsidP="00E32672">
            <w:pPr>
              <w:spacing w:line="240" w:lineRule="auto"/>
              <w:contextualSpacing/>
              <w:rPr>
                <w:rFonts w:ascii="Times New Roman" w:eastAsia="Calibri" w:hAnsi="Times New Roman"/>
                <w:sz w:val="28"/>
                <w:szCs w:val="28"/>
              </w:rPr>
            </w:pPr>
            <w:r w:rsidRPr="006D5252">
              <w:rPr>
                <w:rFonts w:ascii="Times New Roman" w:eastAsia="Calibri" w:hAnsi="Times New Roman"/>
                <w:sz w:val="28"/>
                <w:szCs w:val="28"/>
                <w:lang w:val="en-US"/>
              </w:rPr>
              <w:t>6</w:t>
            </w:r>
            <w:r w:rsidRPr="006D5252">
              <w:rPr>
                <w:rFonts w:ascii="Times New Roman" w:eastAsia="Calibri" w:hAnsi="Times New Roman"/>
                <w:sz w:val="28"/>
                <w:szCs w:val="28"/>
              </w:rPr>
              <w:t>.4.</w:t>
            </w:r>
          </w:p>
        </w:tc>
        <w:tc>
          <w:tcPr>
            <w:tcW w:w="4590" w:type="pct"/>
          </w:tcPr>
          <w:p w:rsidR="000C10FF" w:rsidRPr="006D5252" w:rsidRDefault="000C10FF" w:rsidP="00766100">
            <w:pPr>
              <w:spacing w:line="240" w:lineRule="auto"/>
              <w:contextualSpacing/>
              <w:jc w:val="both"/>
              <w:rPr>
                <w:rFonts w:ascii="Times New Roman" w:eastAsia="Calibri" w:hAnsi="Times New Roman"/>
                <w:sz w:val="28"/>
                <w:szCs w:val="28"/>
              </w:rPr>
            </w:pPr>
            <w:r w:rsidRPr="006D5252">
              <w:rPr>
                <w:rFonts w:ascii="Times New Roman" w:hAnsi="Times New Roman"/>
                <w:sz w:val="28"/>
                <w:szCs w:val="28"/>
                <w:lang w:eastAsia="ru-RU"/>
              </w:rPr>
              <w:t>Иная информация о предлагаемом способе решения проблемы:</w:t>
            </w:r>
            <w:r w:rsidR="00766100">
              <w:rPr>
                <w:rFonts w:ascii="Times New Roman" w:hAnsi="Times New Roman"/>
                <w:sz w:val="28"/>
                <w:szCs w:val="28"/>
                <w:lang w:eastAsia="ru-RU"/>
              </w:rPr>
              <w:t xml:space="preserve"> </w:t>
            </w:r>
            <w:r w:rsidR="00766100" w:rsidRPr="00766100">
              <w:rPr>
                <w:rFonts w:ascii="Times New Roman" w:hAnsi="Times New Roman"/>
                <w:sz w:val="28"/>
                <w:szCs w:val="28"/>
                <w:lang w:eastAsia="ru-RU"/>
              </w:rPr>
              <w:t>отсутствует</w:t>
            </w:r>
          </w:p>
        </w:tc>
      </w:tr>
    </w:tbl>
    <w:p w:rsidR="0065091A" w:rsidRDefault="000C10FF" w:rsidP="00CA446E">
      <w:pPr>
        <w:spacing w:before="240"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7.</w:t>
      </w:r>
      <w:r>
        <w:rPr>
          <w:rFonts w:ascii="Times New Roman" w:hAnsi="Times New Roman"/>
          <w:sz w:val="28"/>
          <w:szCs w:val="28"/>
          <w:lang w:eastAsia="ru-RU"/>
        </w:rPr>
        <w:t>О</w:t>
      </w:r>
      <w:r w:rsidRPr="007B5AF9">
        <w:rPr>
          <w:rFonts w:ascii="Times New Roman" w:hAnsi="Times New Roman"/>
          <w:sz w:val="28"/>
          <w:szCs w:val="28"/>
          <w:lang w:eastAsia="ru-RU"/>
        </w:rPr>
        <w:t xml:space="preserve">сновные группы субъектов предпринимательской и </w:t>
      </w:r>
      <w:r>
        <w:rPr>
          <w:rFonts w:ascii="Times New Roman" w:hAnsi="Times New Roman"/>
          <w:sz w:val="28"/>
          <w:szCs w:val="28"/>
          <w:lang w:eastAsia="ru-RU"/>
        </w:rPr>
        <w:t xml:space="preserve">иной экономической деятельности, </w:t>
      </w:r>
      <w:r w:rsidRPr="007B5AF9">
        <w:rPr>
          <w:rFonts w:ascii="Times New Roman" w:hAnsi="Times New Roman"/>
          <w:sz w:val="28"/>
          <w:szCs w:val="28"/>
          <w:lang w:eastAsia="ru-RU"/>
        </w:rPr>
        <w:t xml:space="preserve">иные заинтересованные лица, включая </w:t>
      </w:r>
      <w:r>
        <w:rPr>
          <w:rFonts w:ascii="Times New Roman" w:hAnsi="Times New Roman"/>
          <w:sz w:val="28"/>
          <w:szCs w:val="28"/>
          <w:lang w:eastAsia="ru-RU"/>
        </w:rPr>
        <w:t xml:space="preserve">органы и </w:t>
      </w:r>
      <w:r w:rsidRPr="007B5AF9">
        <w:rPr>
          <w:rFonts w:ascii="Times New Roman" w:hAnsi="Times New Roman"/>
          <w:sz w:val="28"/>
          <w:szCs w:val="28"/>
          <w:lang w:eastAsia="ru-RU"/>
        </w:rPr>
        <w:t>структурные подразделения адм</w:t>
      </w:r>
      <w:r>
        <w:rPr>
          <w:rFonts w:ascii="Times New Roman" w:hAnsi="Times New Roman"/>
          <w:sz w:val="28"/>
          <w:szCs w:val="28"/>
          <w:lang w:eastAsia="ru-RU"/>
        </w:rPr>
        <w:t xml:space="preserve">инистрации города Нефтеюганска, </w:t>
      </w:r>
      <w:r w:rsidRPr="007B5AF9">
        <w:rPr>
          <w:rFonts w:ascii="Times New Roman" w:hAnsi="Times New Roman"/>
          <w:sz w:val="28"/>
          <w:szCs w:val="28"/>
          <w:lang w:eastAsia="ru-RU"/>
        </w:rPr>
        <w:t>интересы которых будут затронуты предлагаемым правовым регулированием, оценка количества таких субъектов</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4010"/>
        <w:gridCol w:w="636"/>
        <w:gridCol w:w="3772"/>
      </w:tblGrid>
      <w:tr w:rsidR="000C10FF" w:rsidRPr="007B5AF9" w:rsidTr="00A702BB">
        <w:trPr>
          <w:trHeight w:val="55"/>
        </w:trPr>
        <w:tc>
          <w:tcPr>
            <w:tcW w:w="447"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7</w:t>
            </w:r>
            <w:r w:rsidRPr="007B5AF9">
              <w:rPr>
                <w:rFonts w:ascii="Times New Roman" w:eastAsia="Calibri" w:hAnsi="Times New Roman"/>
                <w:sz w:val="28"/>
                <w:szCs w:val="28"/>
              </w:rPr>
              <w:t>.1.</w:t>
            </w:r>
          </w:p>
        </w:tc>
        <w:tc>
          <w:tcPr>
            <w:tcW w:w="2169"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Группа участников отношений:</w:t>
            </w:r>
          </w:p>
        </w:tc>
        <w:tc>
          <w:tcPr>
            <w:tcW w:w="344"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7</w:t>
            </w:r>
            <w:r w:rsidRPr="007B5AF9">
              <w:rPr>
                <w:rFonts w:ascii="Times New Roman" w:eastAsia="Calibri" w:hAnsi="Times New Roman"/>
                <w:sz w:val="28"/>
                <w:szCs w:val="28"/>
              </w:rPr>
              <w:t>.2.</w:t>
            </w:r>
          </w:p>
        </w:tc>
        <w:tc>
          <w:tcPr>
            <w:tcW w:w="2040" w:type="pct"/>
          </w:tcPr>
          <w:p w:rsidR="000C10FF" w:rsidRPr="007B5AF9" w:rsidRDefault="000C10FF" w:rsidP="00E32672">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rPr>
              <w:t>Оценка количества участников отношений:</w:t>
            </w:r>
          </w:p>
        </w:tc>
      </w:tr>
      <w:tr w:rsidR="00A702BB" w:rsidRPr="007B5AF9" w:rsidTr="00A702BB">
        <w:trPr>
          <w:trHeight w:val="1213"/>
        </w:trPr>
        <w:tc>
          <w:tcPr>
            <w:tcW w:w="2616" w:type="pct"/>
            <w:gridSpan w:val="2"/>
          </w:tcPr>
          <w:p w:rsidR="00A702BB" w:rsidRPr="00544118" w:rsidRDefault="00A702BB" w:rsidP="00A702BB">
            <w:pPr>
              <w:spacing w:line="240" w:lineRule="auto"/>
              <w:contextualSpacing/>
              <w:rPr>
                <w:rFonts w:ascii="Times New Roman" w:eastAsia="Calibri" w:hAnsi="Times New Roman"/>
                <w:sz w:val="28"/>
                <w:szCs w:val="28"/>
              </w:rPr>
            </w:pPr>
            <w:r w:rsidRPr="00544118">
              <w:rPr>
                <w:rFonts w:ascii="Times New Roman" w:eastAsia="Calibri" w:hAnsi="Times New Roman"/>
                <w:sz w:val="28"/>
                <w:szCs w:val="28"/>
              </w:rPr>
              <w:t xml:space="preserve">Группа №1 </w:t>
            </w:r>
            <w:r w:rsidR="00B03658" w:rsidRPr="00B03658">
              <w:rPr>
                <w:rFonts w:ascii="Times New Roman" w:eastAsia="Calibri" w:hAnsi="Times New Roman"/>
                <w:sz w:val="28"/>
                <w:szCs w:val="28"/>
              </w:rPr>
              <w:t>Юридические лица</w:t>
            </w:r>
            <w:r w:rsidR="007846F0">
              <w:rPr>
                <w:rFonts w:ascii="Times New Roman" w:eastAsia="Calibri" w:hAnsi="Times New Roman"/>
                <w:sz w:val="28"/>
                <w:szCs w:val="28"/>
              </w:rPr>
              <w:t xml:space="preserve">, </w:t>
            </w:r>
            <w:r w:rsidR="007846F0" w:rsidRPr="007846F0">
              <w:rPr>
                <w:rFonts w:ascii="Times New Roman" w:eastAsia="Calibri" w:hAnsi="Times New Roman"/>
                <w:sz w:val="28"/>
                <w:szCs w:val="28"/>
              </w:rPr>
              <w:t>ресурсоснабжающ</w:t>
            </w:r>
            <w:r w:rsidR="007846F0">
              <w:rPr>
                <w:rFonts w:ascii="Times New Roman" w:eastAsia="Calibri" w:hAnsi="Times New Roman"/>
                <w:sz w:val="28"/>
                <w:szCs w:val="28"/>
              </w:rPr>
              <w:t>и</w:t>
            </w:r>
            <w:r w:rsidR="00233227">
              <w:rPr>
                <w:rFonts w:ascii="Times New Roman" w:eastAsia="Calibri" w:hAnsi="Times New Roman"/>
                <w:sz w:val="28"/>
                <w:szCs w:val="28"/>
              </w:rPr>
              <w:t>е</w:t>
            </w:r>
            <w:r w:rsidR="007846F0" w:rsidRPr="007846F0">
              <w:rPr>
                <w:rFonts w:ascii="Times New Roman" w:eastAsia="Calibri" w:hAnsi="Times New Roman"/>
                <w:sz w:val="28"/>
                <w:szCs w:val="28"/>
              </w:rPr>
              <w:t xml:space="preserve"> организаци</w:t>
            </w:r>
            <w:r w:rsidR="007846F0">
              <w:rPr>
                <w:rFonts w:ascii="Times New Roman" w:eastAsia="Calibri" w:hAnsi="Times New Roman"/>
                <w:sz w:val="28"/>
                <w:szCs w:val="28"/>
              </w:rPr>
              <w:t>и</w:t>
            </w:r>
            <w:r w:rsidR="007846F0" w:rsidRPr="007846F0">
              <w:rPr>
                <w:rFonts w:ascii="Times New Roman" w:eastAsia="Calibri" w:hAnsi="Times New Roman"/>
                <w:sz w:val="28"/>
                <w:szCs w:val="28"/>
              </w:rPr>
              <w:t xml:space="preserve"> </w:t>
            </w:r>
            <w:r w:rsidR="00356843" w:rsidRPr="00356843">
              <w:rPr>
                <w:rFonts w:ascii="Times New Roman" w:eastAsia="Calibri" w:hAnsi="Times New Roman"/>
                <w:sz w:val="28"/>
                <w:szCs w:val="28"/>
              </w:rPr>
              <w:t>оказывающ</w:t>
            </w:r>
            <w:r w:rsidR="00356843">
              <w:rPr>
                <w:rFonts w:ascii="Times New Roman" w:eastAsia="Calibri" w:hAnsi="Times New Roman"/>
                <w:sz w:val="28"/>
                <w:szCs w:val="28"/>
              </w:rPr>
              <w:t>и</w:t>
            </w:r>
            <w:r w:rsidR="00356843" w:rsidRPr="00356843">
              <w:rPr>
                <w:rFonts w:ascii="Times New Roman" w:eastAsia="Calibri" w:hAnsi="Times New Roman"/>
                <w:sz w:val="28"/>
                <w:szCs w:val="28"/>
              </w:rPr>
              <w:t>е услуги теплоснабжения, водоснабжения и водоотведения</w:t>
            </w:r>
          </w:p>
        </w:tc>
        <w:tc>
          <w:tcPr>
            <w:tcW w:w="2384" w:type="pct"/>
            <w:gridSpan w:val="2"/>
          </w:tcPr>
          <w:p w:rsidR="00A702BB" w:rsidRPr="007B5AF9" w:rsidRDefault="00BA1C04" w:rsidP="00A702BB">
            <w:pPr>
              <w:spacing w:line="240" w:lineRule="auto"/>
              <w:contextualSpacing/>
              <w:rPr>
                <w:rFonts w:ascii="Times New Roman" w:eastAsia="Calibri" w:hAnsi="Times New Roman"/>
                <w:sz w:val="28"/>
                <w:szCs w:val="28"/>
              </w:rPr>
            </w:pPr>
            <w:r>
              <w:rPr>
                <w:rFonts w:ascii="Times New Roman" w:eastAsia="Calibri" w:hAnsi="Times New Roman"/>
                <w:sz w:val="28"/>
                <w:szCs w:val="28"/>
              </w:rPr>
              <w:t>2</w:t>
            </w:r>
          </w:p>
        </w:tc>
      </w:tr>
      <w:tr w:rsidR="009C6C80" w:rsidRPr="007B5AF9" w:rsidTr="00A702BB">
        <w:trPr>
          <w:trHeight w:val="52"/>
        </w:trPr>
        <w:tc>
          <w:tcPr>
            <w:tcW w:w="2616" w:type="pct"/>
            <w:gridSpan w:val="2"/>
          </w:tcPr>
          <w:p w:rsidR="009C6C80" w:rsidRPr="00544118" w:rsidRDefault="009C6C80" w:rsidP="009C6C80">
            <w:pPr>
              <w:spacing w:line="240" w:lineRule="auto"/>
              <w:contextualSpacing/>
              <w:rPr>
                <w:rFonts w:ascii="Times New Roman" w:eastAsia="Calibri" w:hAnsi="Times New Roman"/>
                <w:sz w:val="28"/>
                <w:szCs w:val="28"/>
              </w:rPr>
            </w:pPr>
            <w:r w:rsidRPr="00544118">
              <w:rPr>
                <w:rFonts w:ascii="Times New Roman" w:eastAsia="Calibri" w:hAnsi="Times New Roman"/>
                <w:sz w:val="28"/>
                <w:szCs w:val="28"/>
              </w:rPr>
              <w:t>Группа №2 Органы администрации города Нефтеюганска</w:t>
            </w:r>
          </w:p>
        </w:tc>
        <w:tc>
          <w:tcPr>
            <w:tcW w:w="2384" w:type="pct"/>
            <w:gridSpan w:val="2"/>
          </w:tcPr>
          <w:p w:rsidR="009C6C80" w:rsidRPr="00544118" w:rsidRDefault="009770B0" w:rsidP="009C6C80">
            <w:pPr>
              <w:spacing w:line="240" w:lineRule="auto"/>
              <w:contextualSpacing/>
              <w:rPr>
                <w:rFonts w:ascii="Times New Roman" w:eastAsia="Calibri" w:hAnsi="Times New Roman"/>
                <w:sz w:val="28"/>
                <w:szCs w:val="28"/>
              </w:rPr>
            </w:pPr>
            <w:r>
              <w:rPr>
                <w:rFonts w:ascii="Times New Roman" w:eastAsia="Calibri" w:hAnsi="Times New Roman"/>
                <w:sz w:val="28"/>
                <w:szCs w:val="28"/>
              </w:rPr>
              <w:t xml:space="preserve">2- </w:t>
            </w:r>
            <w:r w:rsidR="009C6C80" w:rsidRPr="00544118">
              <w:rPr>
                <w:rFonts w:ascii="Times New Roman" w:eastAsia="Calibri" w:hAnsi="Times New Roman"/>
                <w:sz w:val="28"/>
                <w:szCs w:val="28"/>
              </w:rPr>
              <w:t>департамент жилищно-коммунального хозяйства, администрация города Нефтеюганска</w:t>
            </w:r>
          </w:p>
        </w:tc>
      </w:tr>
      <w:tr w:rsidR="009C6C80" w:rsidRPr="007B5AF9" w:rsidTr="00A702BB">
        <w:tc>
          <w:tcPr>
            <w:tcW w:w="447" w:type="pct"/>
          </w:tcPr>
          <w:p w:rsidR="009C6C80" w:rsidRPr="007B5AF9" w:rsidRDefault="009C6C80" w:rsidP="009C6C80">
            <w:pPr>
              <w:spacing w:line="240" w:lineRule="auto"/>
              <w:contextualSpacing/>
              <w:rPr>
                <w:rFonts w:ascii="Times New Roman" w:eastAsia="Calibri" w:hAnsi="Times New Roman"/>
                <w:sz w:val="28"/>
                <w:szCs w:val="28"/>
              </w:rPr>
            </w:pPr>
            <w:r w:rsidRPr="007B5AF9">
              <w:rPr>
                <w:rFonts w:ascii="Times New Roman" w:eastAsia="Calibri" w:hAnsi="Times New Roman"/>
                <w:sz w:val="28"/>
                <w:szCs w:val="28"/>
                <w:lang w:val="en-US"/>
              </w:rPr>
              <w:t>7</w:t>
            </w:r>
            <w:r w:rsidRPr="007B5AF9">
              <w:rPr>
                <w:rFonts w:ascii="Times New Roman" w:eastAsia="Calibri" w:hAnsi="Times New Roman"/>
                <w:sz w:val="28"/>
                <w:szCs w:val="28"/>
              </w:rPr>
              <w:t>.</w:t>
            </w:r>
            <w:r w:rsidRPr="007B5AF9">
              <w:rPr>
                <w:rFonts w:ascii="Times New Roman" w:eastAsia="Calibri" w:hAnsi="Times New Roman"/>
                <w:sz w:val="28"/>
                <w:szCs w:val="28"/>
                <w:lang w:val="en-US"/>
              </w:rPr>
              <w:t>3</w:t>
            </w:r>
            <w:r w:rsidRPr="007B5AF9">
              <w:rPr>
                <w:rFonts w:ascii="Times New Roman" w:eastAsia="Calibri" w:hAnsi="Times New Roman"/>
                <w:sz w:val="28"/>
                <w:szCs w:val="28"/>
              </w:rPr>
              <w:t>.</w:t>
            </w:r>
          </w:p>
        </w:tc>
        <w:tc>
          <w:tcPr>
            <w:tcW w:w="4553" w:type="pct"/>
            <w:gridSpan w:val="3"/>
          </w:tcPr>
          <w:p w:rsidR="009C6C80" w:rsidRPr="007B5AF9" w:rsidRDefault="009C6C80" w:rsidP="006721F6">
            <w:pPr>
              <w:spacing w:line="240" w:lineRule="auto"/>
              <w:contextualSpacing/>
              <w:jc w:val="both"/>
              <w:rPr>
                <w:rFonts w:ascii="Times New Roman" w:eastAsia="Calibri" w:hAnsi="Times New Roman"/>
                <w:sz w:val="28"/>
                <w:szCs w:val="28"/>
              </w:rPr>
            </w:pPr>
            <w:r w:rsidRPr="007B5AF9">
              <w:rPr>
                <w:rFonts w:ascii="Times New Roman" w:hAnsi="Times New Roman"/>
                <w:sz w:val="28"/>
                <w:szCs w:val="28"/>
                <w:lang w:eastAsia="ru-RU"/>
              </w:rPr>
              <w:t>Источники данных:</w:t>
            </w:r>
            <w:r w:rsidR="006721F6" w:rsidRPr="006721F6">
              <w:rPr>
                <w:rFonts w:ascii="Times New Roman" w:hAnsi="Times New Roman"/>
                <w:sz w:val="28"/>
                <w:szCs w:val="28"/>
                <w:lang w:eastAsia="ru-RU"/>
              </w:rPr>
              <w:t xml:space="preserve"> </w:t>
            </w:r>
            <w:r w:rsidR="006721F6">
              <w:rPr>
                <w:rFonts w:ascii="Times New Roman" w:hAnsi="Times New Roman"/>
                <w:sz w:val="28"/>
                <w:szCs w:val="28"/>
                <w:lang w:eastAsia="ru-RU"/>
              </w:rPr>
              <w:t>о</w:t>
            </w:r>
            <w:r w:rsidR="006721F6" w:rsidRPr="006721F6">
              <w:rPr>
                <w:rFonts w:ascii="Times New Roman" w:hAnsi="Times New Roman"/>
                <w:sz w:val="28"/>
                <w:szCs w:val="28"/>
                <w:lang w:eastAsia="ru-RU"/>
              </w:rPr>
              <w:t>фициальный сайт администрации города Нефтеюганска</w:t>
            </w:r>
            <w:r w:rsidR="00A441D5">
              <w:rPr>
                <w:sz w:val="28"/>
                <w:szCs w:val="28"/>
                <w:lang w:eastAsia="ru-RU"/>
              </w:rPr>
              <w:t xml:space="preserve">, </w:t>
            </w:r>
            <w:r w:rsidR="00A441D5" w:rsidRPr="00A441D5">
              <w:rPr>
                <w:rFonts w:ascii="Times New Roman" w:hAnsi="Times New Roman"/>
                <w:sz w:val="28"/>
                <w:szCs w:val="28"/>
                <w:lang w:eastAsia="ru-RU"/>
              </w:rPr>
              <w:t>официальный сайт ФНС РФ</w:t>
            </w:r>
          </w:p>
        </w:tc>
      </w:tr>
    </w:tbl>
    <w:p w:rsidR="000C10FF" w:rsidRPr="00303753" w:rsidRDefault="000C10FF" w:rsidP="00CA446E">
      <w:pPr>
        <w:spacing w:after="0" w:line="240" w:lineRule="auto"/>
        <w:rPr>
          <w:rFonts w:ascii="Times New Roman" w:hAnsi="Times New Roman"/>
          <w:sz w:val="18"/>
          <w:szCs w:val="28"/>
          <w:lang w:eastAsia="ru-RU"/>
        </w:rPr>
      </w:pPr>
    </w:p>
    <w:p w:rsidR="0065091A" w:rsidRPr="00303753" w:rsidRDefault="000C10FF" w:rsidP="00303753">
      <w:pPr>
        <w:spacing w:before="240" w:after="0" w:line="240" w:lineRule="auto"/>
        <w:jc w:val="center"/>
        <w:rPr>
          <w:rFonts w:ascii="Times New Roman" w:hAnsi="Times New Roman"/>
          <w:sz w:val="28"/>
          <w:szCs w:val="28"/>
          <w:lang w:eastAsia="ru-RU"/>
        </w:rPr>
      </w:pPr>
      <w:r>
        <w:rPr>
          <w:rFonts w:ascii="Times New Roman" w:hAnsi="Times New Roman"/>
          <w:sz w:val="28"/>
          <w:szCs w:val="28"/>
          <w:lang w:eastAsia="ru-RU"/>
        </w:rPr>
        <w:t>8</w:t>
      </w:r>
      <w:r w:rsidRPr="007B5AF9">
        <w:rPr>
          <w:rFonts w:ascii="Times New Roman" w:hAnsi="Times New Roman"/>
          <w:sz w:val="28"/>
          <w:szCs w:val="28"/>
          <w:lang w:eastAsia="ru-RU"/>
        </w:rPr>
        <w:t xml:space="preserve">.Новые функции, полномочия, обязанности и </w:t>
      </w:r>
      <w:r>
        <w:rPr>
          <w:rFonts w:ascii="Times New Roman" w:hAnsi="Times New Roman"/>
          <w:sz w:val="28"/>
          <w:szCs w:val="28"/>
          <w:lang w:eastAsia="ru-RU"/>
        </w:rPr>
        <w:t xml:space="preserve">права органа или структурного </w:t>
      </w:r>
      <w:r w:rsidRPr="00C44624">
        <w:rPr>
          <w:rFonts w:ascii="Times New Roman" w:hAnsi="Times New Roman"/>
          <w:sz w:val="28"/>
          <w:szCs w:val="28"/>
          <w:lang w:eastAsia="ru-RU"/>
        </w:rPr>
        <w:t>подразделения администрации города Нефтеюганска, или сведения об их изменении, а также порядок их реализации</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2934"/>
        <w:gridCol w:w="2983"/>
      </w:tblGrid>
      <w:tr w:rsidR="000C10FF" w:rsidRPr="007B5AF9" w:rsidTr="00E32672">
        <w:tc>
          <w:tcPr>
            <w:tcW w:w="1789" w:type="pct"/>
          </w:tcPr>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8</w:t>
            </w:r>
            <w:r w:rsidRPr="007B5AF9">
              <w:rPr>
                <w:rFonts w:ascii="Times New Roman" w:hAnsi="Times New Roman"/>
                <w:sz w:val="28"/>
                <w:szCs w:val="28"/>
                <w:lang w:eastAsia="ru-RU"/>
              </w:rPr>
              <w:t>.1.</w:t>
            </w:r>
            <w:r>
              <w:rPr>
                <w:rFonts w:ascii="Times New Roman" w:hAnsi="Times New Roman"/>
                <w:sz w:val="28"/>
                <w:szCs w:val="28"/>
                <w:lang w:eastAsia="ru-RU"/>
              </w:rPr>
              <w:t>О</w:t>
            </w:r>
            <w:r w:rsidRPr="007B5AF9">
              <w:rPr>
                <w:rFonts w:ascii="Times New Roman" w:hAnsi="Times New Roman"/>
                <w:sz w:val="28"/>
                <w:szCs w:val="28"/>
                <w:lang w:eastAsia="ru-RU"/>
              </w:rPr>
              <w:t>писание новых или изменения</w:t>
            </w:r>
            <w:r>
              <w:rPr>
                <w:rFonts w:ascii="Times New Roman" w:hAnsi="Times New Roman"/>
                <w:sz w:val="28"/>
                <w:szCs w:val="28"/>
                <w:lang w:eastAsia="ru-RU"/>
              </w:rPr>
              <w:t xml:space="preserve"> </w:t>
            </w:r>
            <w:r w:rsidRPr="007B5AF9">
              <w:rPr>
                <w:rFonts w:ascii="Times New Roman" w:hAnsi="Times New Roman"/>
                <w:sz w:val="28"/>
                <w:szCs w:val="28"/>
                <w:lang w:eastAsia="ru-RU"/>
              </w:rPr>
              <w:t xml:space="preserve">существующих функций, </w:t>
            </w:r>
            <w:r w:rsidRPr="007B5AF9">
              <w:rPr>
                <w:rFonts w:ascii="Times New Roman" w:hAnsi="Times New Roman"/>
                <w:sz w:val="28"/>
                <w:szCs w:val="28"/>
                <w:lang w:eastAsia="ru-RU"/>
              </w:rPr>
              <w:lastRenderedPageBreak/>
              <w:t>полномочий, обязанностей или прав</w:t>
            </w:r>
          </w:p>
        </w:tc>
        <w:tc>
          <w:tcPr>
            <w:tcW w:w="1592" w:type="pct"/>
          </w:tcPr>
          <w:p w:rsidR="000C10FF" w:rsidRPr="006D5252" w:rsidRDefault="000C10FF" w:rsidP="00E32672">
            <w:pPr>
              <w:tabs>
                <w:tab w:val="center" w:pos="1558"/>
                <w:tab w:val="left" w:pos="2208"/>
              </w:tabs>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8</w:t>
            </w:r>
            <w:r w:rsidRPr="007B5AF9">
              <w:rPr>
                <w:rFonts w:ascii="Times New Roman" w:hAnsi="Times New Roman"/>
                <w:sz w:val="28"/>
                <w:szCs w:val="28"/>
                <w:lang w:val="en-US" w:eastAsia="ru-RU"/>
              </w:rPr>
              <w:t xml:space="preserve">.2.Порядок </w:t>
            </w:r>
            <w:r>
              <w:rPr>
                <w:rFonts w:ascii="Times New Roman" w:hAnsi="Times New Roman"/>
                <w:sz w:val="28"/>
                <w:szCs w:val="28"/>
                <w:lang w:eastAsia="ru-RU"/>
              </w:rPr>
              <w:t xml:space="preserve">реализации  </w:t>
            </w:r>
          </w:p>
          <w:p w:rsidR="000C10FF" w:rsidRPr="007B5AF9" w:rsidRDefault="000C10FF" w:rsidP="00E32672">
            <w:pPr>
              <w:spacing w:after="0" w:line="240" w:lineRule="auto"/>
              <w:rPr>
                <w:rFonts w:ascii="Times New Roman" w:hAnsi="Times New Roman"/>
                <w:sz w:val="28"/>
                <w:szCs w:val="28"/>
                <w:lang w:val="en-US" w:eastAsia="ru-RU"/>
              </w:rPr>
            </w:pPr>
          </w:p>
          <w:p w:rsidR="000C10FF" w:rsidRPr="007B5AF9" w:rsidRDefault="000C10FF" w:rsidP="00E32672">
            <w:pPr>
              <w:tabs>
                <w:tab w:val="left" w:pos="1056"/>
              </w:tabs>
              <w:spacing w:after="0" w:line="240" w:lineRule="auto"/>
              <w:rPr>
                <w:rFonts w:ascii="Times New Roman" w:hAnsi="Times New Roman"/>
                <w:sz w:val="28"/>
                <w:szCs w:val="28"/>
                <w:lang w:val="en-US" w:eastAsia="ru-RU"/>
              </w:rPr>
            </w:pPr>
          </w:p>
        </w:tc>
        <w:tc>
          <w:tcPr>
            <w:tcW w:w="1619" w:type="pct"/>
          </w:tcPr>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8</w:t>
            </w:r>
            <w:r w:rsidRPr="007B5AF9">
              <w:rPr>
                <w:rFonts w:ascii="Times New Roman" w:hAnsi="Times New Roman"/>
                <w:sz w:val="28"/>
                <w:szCs w:val="28"/>
                <w:lang w:eastAsia="ru-RU"/>
              </w:rPr>
              <w:t>.3.Оценка изменения трудозатрат и (или) потребностей в иных ресурсах</w:t>
            </w:r>
          </w:p>
        </w:tc>
      </w:tr>
      <w:tr w:rsidR="000C10FF" w:rsidRPr="007B5AF9" w:rsidTr="00E32672">
        <w:tc>
          <w:tcPr>
            <w:tcW w:w="5000" w:type="pct"/>
            <w:gridSpan w:val="3"/>
          </w:tcPr>
          <w:p w:rsidR="000C10FF" w:rsidRPr="007B5AF9" w:rsidRDefault="000C10FF" w:rsidP="004E1320">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Наименование органа:</w:t>
            </w:r>
            <w:r w:rsidR="004E1320" w:rsidRPr="004E1320">
              <w:rPr>
                <w:rFonts w:ascii="Times New Roman" w:hAnsi="Times New Roman"/>
                <w:sz w:val="28"/>
                <w:szCs w:val="28"/>
                <w:lang w:eastAsia="ru-RU"/>
              </w:rPr>
              <w:t xml:space="preserve"> Департамент ЖКХ администрации города Нефтеюганска</w:t>
            </w:r>
          </w:p>
        </w:tc>
      </w:tr>
      <w:tr w:rsidR="000C10FF" w:rsidRPr="007B5AF9" w:rsidTr="00E32672">
        <w:tc>
          <w:tcPr>
            <w:tcW w:w="1789" w:type="pct"/>
          </w:tcPr>
          <w:p w:rsidR="000C10FF" w:rsidRPr="008C1AA9" w:rsidRDefault="00970230" w:rsidP="00970230">
            <w:pPr>
              <w:spacing w:after="0" w:line="240" w:lineRule="auto"/>
              <w:ind w:firstLine="708"/>
              <w:jc w:val="both"/>
              <w:rPr>
                <w:rFonts w:ascii="Times New Roman" w:hAnsi="Times New Roman"/>
                <w:sz w:val="28"/>
                <w:szCs w:val="28"/>
                <w:lang w:eastAsia="ru-RU"/>
              </w:rPr>
            </w:pPr>
            <w:r>
              <w:rPr>
                <w:rFonts w:ascii="Times New Roman" w:hAnsi="Times New Roman"/>
                <w:color w:val="000000"/>
                <w:sz w:val="28"/>
                <w:szCs w:val="20"/>
                <w:lang w:eastAsia="ru-RU"/>
              </w:rPr>
              <w:t>П</w:t>
            </w:r>
            <w:r w:rsidRPr="00970230">
              <w:rPr>
                <w:rFonts w:ascii="Times New Roman" w:hAnsi="Times New Roman"/>
                <w:color w:val="000000"/>
                <w:sz w:val="28"/>
                <w:szCs w:val="20"/>
                <w:lang w:eastAsia="ru-RU"/>
              </w:rPr>
              <w:t>редоставлени</w:t>
            </w:r>
            <w:r>
              <w:rPr>
                <w:rFonts w:ascii="Times New Roman" w:hAnsi="Times New Roman"/>
                <w:color w:val="000000"/>
                <w:sz w:val="28"/>
                <w:szCs w:val="20"/>
                <w:lang w:eastAsia="ru-RU"/>
              </w:rPr>
              <w:t>е</w:t>
            </w:r>
            <w:r w:rsidRPr="00970230">
              <w:rPr>
                <w:rFonts w:ascii="Times New Roman" w:hAnsi="Times New Roman"/>
                <w:color w:val="000000"/>
                <w:sz w:val="28"/>
                <w:szCs w:val="20"/>
                <w:lang w:eastAsia="ru-RU"/>
              </w:rPr>
              <w:t xml:space="preserve"> субсидии из бюджета города Нефтеюганска на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w:t>
            </w:r>
          </w:p>
        </w:tc>
        <w:tc>
          <w:tcPr>
            <w:tcW w:w="1592" w:type="pct"/>
          </w:tcPr>
          <w:p w:rsidR="00970230" w:rsidRPr="00970230" w:rsidRDefault="00970230" w:rsidP="00970230">
            <w:pPr>
              <w:spacing w:after="0" w:line="240" w:lineRule="auto"/>
              <w:rPr>
                <w:rFonts w:ascii="Times New Roman" w:hAnsi="Times New Roman"/>
                <w:sz w:val="28"/>
                <w:szCs w:val="28"/>
                <w:lang w:eastAsia="ru-RU"/>
              </w:rPr>
            </w:pPr>
            <w:r w:rsidRPr="00970230">
              <w:rPr>
                <w:rFonts w:ascii="Times New Roman" w:hAnsi="Times New Roman"/>
                <w:sz w:val="28"/>
                <w:szCs w:val="28"/>
                <w:lang w:eastAsia="ru-RU"/>
              </w:rPr>
              <w:t>рассмотрение пакета документов на предоставление субсидии;</w:t>
            </w:r>
          </w:p>
          <w:p w:rsidR="00970230" w:rsidRPr="00970230" w:rsidRDefault="00970230" w:rsidP="00970230">
            <w:pPr>
              <w:spacing w:after="0" w:line="240" w:lineRule="auto"/>
              <w:rPr>
                <w:rFonts w:ascii="Times New Roman" w:hAnsi="Times New Roman"/>
                <w:sz w:val="28"/>
                <w:szCs w:val="28"/>
                <w:lang w:eastAsia="ru-RU"/>
              </w:rPr>
            </w:pPr>
            <w:r w:rsidRPr="00970230">
              <w:rPr>
                <w:rFonts w:ascii="Times New Roman" w:hAnsi="Times New Roman"/>
                <w:sz w:val="28"/>
                <w:szCs w:val="28"/>
                <w:lang w:eastAsia="ru-RU"/>
              </w:rPr>
              <w:t>-принятие решения о предоставлении субсидии и заключение соглашения;</w:t>
            </w:r>
          </w:p>
          <w:p w:rsidR="00970230" w:rsidRPr="00970230" w:rsidRDefault="00970230" w:rsidP="00970230">
            <w:pPr>
              <w:spacing w:after="0" w:line="240" w:lineRule="auto"/>
              <w:rPr>
                <w:rFonts w:ascii="Times New Roman" w:hAnsi="Times New Roman"/>
                <w:sz w:val="28"/>
                <w:szCs w:val="28"/>
                <w:lang w:eastAsia="ru-RU"/>
              </w:rPr>
            </w:pPr>
            <w:r w:rsidRPr="00970230">
              <w:rPr>
                <w:rFonts w:ascii="Times New Roman" w:hAnsi="Times New Roman"/>
                <w:sz w:val="28"/>
                <w:szCs w:val="28"/>
                <w:lang w:eastAsia="ru-RU"/>
              </w:rPr>
              <w:t>-рассмотрение заявки на перечисления, принятие решения о перечислении субсидии</w:t>
            </w:r>
          </w:p>
          <w:p w:rsidR="000C10FF" w:rsidRPr="008C1AA9" w:rsidRDefault="000C10FF" w:rsidP="00E32672">
            <w:pPr>
              <w:spacing w:after="0" w:line="240" w:lineRule="auto"/>
              <w:rPr>
                <w:rFonts w:ascii="Times New Roman" w:hAnsi="Times New Roman"/>
                <w:sz w:val="28"/>
                <w:szCs w:val="28"/>
                <w:lang w:eastAsia="ru-RU"/>
              </w:rPr>
            </w:pPr>
          </w:p>
        </w:tc>
        <w:tc>
          <w:tcPr>
            <w:tcW w:w="1619" w:type="pct"/>
          </w:tcPr>
          <w:p w:rsidR="00970230" w:rsidRPr="00970230" w:rsidRDefault="00970230" w:rsidP="00970230">
            <w:pPr>
              <w:spacing w:after="0" w:line="240" w:lineRule="auto"/>
              <w:jc w:val="both"/>
              <w:rPr>
                <w:rFonts w:ascii="Times New Roman" w:hAnsi="Times New Roman"/>
                <w:sz w:val="28"/>
                <w:szCs w:val="28"/>
              </w:rPr>
            </w:pPr>
            <w:r w:rsidRPr="00970230">
              <w:rPr>
                <w:rFonts w:ascii="Times New Roman" w:hAnsi="Times New Roman"/>
                <w:sz w:val="28"/>
                <w:szCs w:val="28"/>
              </w:rPr>
              <w:t xml:space="preserve">Работа проводится специалистами департамента жилищно-коммунального хозяйства администрации города Нефтеюганска. </w:t>
            </w:r>
          </w:p>
          <w:p w:rsidR="00970230" w:rsidRPr="00970230" w:rsidRDefault="00970230" w:rsidP="00970230">
            <w:pPr>
              <w:spacing w:after="0" w:line="240" w:lineRule="auto"/>
              <w:jc w:val="both"/>
              <w:rPr>
                <w:rFonts w:ascii="Times New Roman" w:hAnsi="Times New Roman"/>
                <w:sz w:val="28"/>
                <w:szCs w:val="28"/>
                <w:lang w:eastAsia="ru-RU"/>
              </w:rPr>
            </w:pPr>
            <w:r w:rsidRPr="00970230">
              <w:rPr>
                <w:rFonts w:ascii="Times New Roman" w:hAnsi="Times New Roman"/>
                <w:sz w:val="28"/>
                <w:szCs w:val="28"/>
                <w:lang w:eastAsia="ru-RU"/>
              </w:rPr>
              <w:t>Трудовые затраты и штатная численность не изменяется.</w:t>
            </w:r>
          </w:p>
          <w:p w:rsidR="000C10FF" w:rsidRPr="007B5AF9" w:rsidRDefault="00970230" w:rsidP="00970230">
            <w:pPr>
              <w:spacing w:after="0" w:line="240" w:lineRule="auto"/>
              <w:rPr>
                <w:rFonts w:ascii="Times New Roman" w:hAnsi="Times New Roman"/>
                <w:b/>
                <w:sz w:val="28"/>
                <w:szCs w:val="28"/>
                <w:lang w:eastAsia="ru-RU"/>
              </w:rPr>
            </w:pPr>
            <w:r w:rsidRPr="00970230">
              <w:rPr>
                <w:rFonts w:ascii="Times New Roman" w:hAnsi="Times New Roman"/>
                <w:sz w:val="28"/>
                <w:szCs w:val="28"/>
                <w:lang w:eastAsia="ru-RU"/>
              </w:rPr>
              <w:t>Потребность в иных ресурсах отсутствует.</w:t>
            </w:r>
          </w:p>
        </w:tc>
      </w:tr>
      <w:tr w:rsidR="000C10FF" w:rsidRPr="007B5AF9" w:rsidTr="00E32672">
        <w:tc>
          <w:tcPr>
            <w:tcW w:w="5000" w:type="pct"/>
            <w:gridSpan w:val="3"/>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Наименование органа:</w:t>
            </w:r>
            <w:r w:rsidR="000E1078">
              <w:rPr>
                <w:rFonts w:ascii="Times New Roman" w:hAnsi="Times New Roman"/>
                <w:sz w:val="28"/>
                <w:szCs w:val="28"/>
                <w:lang w:eastAsia="ru-RU"/>
              </w:rPr>
              <w:t xml:space="preserve"> Администрация города Нефтеюганска</w:t>
            </w:r>
          </w:p>
        </w:tc>
      </w:tr>
      <w:tr w:rsidR="00970230" w:rsidRPr="007B5AF9" w:rsidTr="00E32672">
        <w:tc>
          <w:tcPr>
            <w:tcW w:w="1789" w:type="pct"/>
          </w:tcPr>
          <w:p w:rsidR="00970230" w:rsidRPr="00970230" w:rsidRDefault="00970230" w:rsidP="00970230">
            <w:pPr>
              <w:spacing w:after="0" w:line="240" w:lineRule="auto"/>
              <w:rPr>
                <w:rFonts w:ascii="Times New Roman" w:hAnsi="Times New Roman"/>
                <w:sz w:val="28"/>
                <w:szCs w:val="28"/>
                <w:lang w:eastAsia="ru-RU"/>
              </w:rPr>
            </w:pPr>
            <w:r w:rsidRPr="00970230">
              <w:rPr>
                <w:rFonts w:ascii="Times New Roman" w:hAnsi="Times New Roman"/>
                <w:sz w:val="28"/>
                <w:szCs w:val="28"/>
                <w:lang w:eastAsia="ru-RU"/>
              </w:rPr>
              <w:t>НПА не предусматривает изменения функций</w:t>
            </w:r>
          </w:p>
        </w:tc>
        <w:tc>
          <w:tcPr>
            <w:tcW w:w="1592" w:type="pct"/>
          </w:tcPr>
          <w:p w:rsidR="00970230" w:rsidRPr="00970230" w:rsidRDefault="00970230" w:rsidP="00970230">
            <w:pPr>
              <w:spacing w:after="0" w:line="240" w:lineRule="auto"/>
              <w:rPr>
                <w:rFonts w:ascii="Times New Roman" w:hAnsi="Times New Roman"/>
                <w:sz w:val="28"/>
                <w:szCs w:val="28"/>
                <w:lang w:eastAsia="ru-RU"/>
              </w:rPr>
            </w:pPr>
            <w:r w:rsidRPr="00970230">
              <w:rPr>
                <w:rFonts w:ascii="Times New Roman" w:hAnsi="Times New Roman"/>
                <w:sz w:val="28"/>
                <w:szCs w:val="28"/>
                <w:lang w:eastAsia="ru-RU"/>
              </w:rPr>
              <w:t>НПА не предусматривает изменения функций</w:t>
            </w:r>
          </w:p>
        </w:tc>
        <w:tc>
          <w:tcPr>
            <w:tcW w:w="1619" w:type="pct"/>
          </w:tcPr>
          <w:p w:rsidR="00970230" w:rsidRPr="00970230" w:rsidRDefault="00970230" w:rsidP="00970230">
            <w:pPr>
              <w:spacing w:after="0" w:line="240" w:lineRule="auto"/>
              <w:rPr>
                <w:rFonts w:ascii="Times New Roman" w:hAnsi="Times New Roman"/>
                <w:b/>
                <w:sz w:val="28"/>
                <w:szCs w:val="28"/>
                <w:lang w:eastAsia="ru-RU"/>
              </w:rPr>
            </w:pPr>
            <w:r w:rsidRPr="00970230">
              <w:rPr>
                <w:rFonts w:ascii="Times New Roman" w:hAnsi="Times New Roman"/>
                <w:sz w:val="28"/>
                <w:szCs w:val="28"/>
                <w:lang w:eastAsia="ru-RU"/>
              </w:rPr>
              <w:t>отсутствует потребность в иных ресурсах</w:t>
            </w:r>
          </w:p>
        </w:tc>
      </w:tr>
    </w:tbl>
    <w:p w:rsidR="000C10FF" w:rsidRPr="007B5AF9" w:rsidRDefault="000C10FF" w:rsidP="000C10FF">
      <w:pPr>
        <w:spacing w:after="0" w:line="240" w:lineRule="auto"/>
        <w:jc w:val="center"/>
        <w:rPr>
          <w:rFonts w:ascii="Times New Roman" w:hAnsi="Times New Roman"/>
          <w:sz w:val="28"/>
          <w:szCs w:val="28"/>
          <w:lang w:eastAsia="ru-RU"/>
        </w:rPr>
      </w:pPr>
    </w:p>
    <w:p w:rsidR="000C10FF" w:rsidRDefault="000C10FF" w:rsidP="000C10FF">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w:t>
      </w:r>
      <w:r w:rsidRPr="007B5AF9">
        <w:rPr>
          <w:rFonts w:ascii="Times New Roman" w:hAnsi="Times New Roman"/>
          <w:sz w:val="28"/>
          <w:szCs w:val="28"/>
          <w:lang w:eastAsia="ru-RU"/>
        </w:rPr>
        <w:t>.Оценка соответствующих расходов (возможных поступлен</w:t>
      </w:r>
      <w:r>
        <w:rPr>
          <w:rFonts w:ascii="Times New Roman" w:hAnsi="Times New Roman"/>
          <w:sz w:val="28"/>
          <w:szCs w:val="28"/>
          <w:lang w:eastAsia="ru-RU"/>
        </w:rPr>
        <w:t>ий)</w:t>
      </w:r>
    </w:p>
    <w:p w:rsidR="0065091A" w:rsidRDefault="000C10FF" w:rsidP="00303753">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 бюджета города Нефтеюганска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166"/>
        <w:gridCol w:w="936"/>
        <w:gridCol w:w="2682"/>
        <w:gridCol w:w="2624"/>
      </w:tblGrid>
      <w:tr w:rsidR="000C10FF" w:rsidRPr="007B5AF9" w:rsidTr="000636D9">
        <w:tc>
          <w:tcPr>
            <w:tcW w:w="1660" w:type="pct"/>
            <w:gridSpan w:val="2"/>
          </w:tcPr>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9</w:t>
            </w:r>
            <w:r w:rsidRPr="007B5AF9">
              <w:rPr>
                <w:rFonts w:ascii="Times New Roman" w:hAnsi="Times New Roman"/>
                <w:sz w:val="28"/>
                <w:szCs w:val="28"/>
                <w:lang w:eastAsia="ru-RU"/>
              </w:rPr>
              <w:t>.1.Наименование новой или изменяемой функции, полномочия, обязанности или права</w:t>
            </w:r>
          </w:p>
        </w:tc>
        <w:tc>
          <w:tcPr>
            <w:tcW w:w="1936" w:type="pct"/>
            <w:gridSpan w:val="2"/>
          </w:tcPr>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9</w:t>
            </w:r>
            <w:r w:rsidRPr="007B5AF9">
              <w:rPr>
                <w:rFonts w:ascii="Times New Roman" w:hAnsi="Times New Roman"/>
                <w:sz w:val="28"/>
                <w:szCs w:val="28"/>
                <w:lang w:eastAsia="ru-RU"/>
              </w:rPr>
              <w:t>.2.Описание видов расходов (возможных поступлений) бюджета города Нефтеюганска</w:t>
            </w:r>
            <w:r>
              <w:rPr>
                <w:rFonts w:ascii="Times New Roman" w:hAnsi="Times New Roman"/>
                <w:sz w:val="28"/>
                <w:szCs w:val="28"/>
                <w:lang w:eastAsia="ru-RU"/>
              </w:rPr>
              <w:t xml:space="preserve"> (</w:t>
            </w:r>
            <w:proofErr w:type="spellStart"/>
            <w:r>
              <w:rPr>
                <w:rFonts w:ascii="Times New Roman" w:hAnsi="Times New Roman"/>
                <w:sz w:val="28"/>
                <w:szCs w:val="28"/>
                <w:lang w:eastAsia="ru-RU"/>
              </w:rPr>
              <w:t>тыс.рублей</w:t>
            </w:r>
            <w:proofErr w:type="spellEnd"/>
            <w:r>
              <w:rPr>
                <w:rFonts w:ascii="Times New Roman" w:hAnsi="Times New Roman"/>
                <w:sz w:val="28"/>
                <w:szCs w:val="28"/>
                <w:lang w:eastAsia="ru-RU"/>
              </w:rPr>
              <w:t>)</w:t>
            </w:r>
          </w:p>
        </w:tc>
        <w:tc>
          <w:tcPr>
            <w:tcW w:w="1404" w:type="pct"/>
          </w:tcPr>
          <w:p w:rsidR="000C10FF"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9</w:t>
            </w:r>
            <w:r w:rsidRPr="007B5AF9">
              <w:rPr>
                <w:rFonts w:ascii="Times New Roman" w:hAnsi="Times New Roman"/>
                <w:sz w:val="28"/>
                <w:szCs w:val="28"/>
                <w:lang w:eastAsia="ru-RU"/>
              </w:rPr>
              <w:t>.3.Количественная оценка расходов (возможных поступлений)</w:t>
            </w:r>
            <w:r w:rsidRPr="007B5AF9">
              <w:rPr>
                <w:rFonts w:ascii="Times New Roman" w:hAnsi="Times New Roman"/>
                <w:sz w:val="28"/>
                <w:szCs w:val="28"/>
                <w:vertAlign w:val="superscript"/>
                <w:lang w:eastAsia="ru-RU"/>
              </w:rPr>
              <w:footnoteReference w:id="1"/>
            </w:r>
          </w:p>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 </w:t>
            </w:r>
            <w:proofErr w:type="spellStart"/>
            <w:r>
              <w:rPr>
                <w:rFonts w:ascii="Times New Roman" w:hAnsi="Times New Roman"/>
                <w:sz w:val="28"/>
                <w:szCs w:val="28"/>
                <w:lang w:eastAsia="ru-RU"/>
              </w:rPr>
              <w:t>тыс.рублей</w:t>
            </w:r>
            <w:proofErr w:type="spellEnd"/>
            <w:r>
              <w:rPr>
                <w:rFonts w:ascii="Times New Roman" w:hAnsi="Times New Roman"/>
                <w:sz w:val="28"/>
                <w:szCs w:val="28"/>
                <w:lang w:eastAsia="ru-RU"/>
              </w:rPr>
              <w:t>)</w:t>
            </w:r>
          </w:p>
        </w:tc>
      </w:tr>
      <w:tr w:rsidR="000C10FF" w:rsidRPr="007B5AF9" w:rsidTr="000636D9">
        <w:tc>
          <w:tcPr>
            <w:tcW w:w="501" w:type="pct"/>
          </w:tcPr>
          <w:p w:rsidR="000C10FF" w:rsidRPr="00EA248F"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9.4.</w:t>
            </w:r>
          </w:p>
        </w:tc>
        <w:tc>
          <w:tcPr>
            <w:tcW w:w="4499" w:type="pct"/>
            <w:gridSpan w:val="4"/>
          </w:tcPr>
          <w:p w:rsidR="000C10FF" w:rsidRPr="00491837"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Наименование органа</w:t>
            </w:r>
            <w:r w:rsidRPr="00491837">
              <w:rPr>
                <w:rFonts w:ascii="Times New Roman" w:hAnsi="Times New Roman"/>
                <w:sz w:val="28"/>
                <w:szCs w:val="28"/>
                <w:lang w:eastAsia="ru-RU"/>
              </w:rPr>
              <w:t>:</w:t>
            </w:r>
            <w:r w:rsidR="00491837">
              <w:rPr>
                <w:rFonts w:ascii="Times New Roman" w:hAnsi="Times New Roman"/>
                <w:sz w:val="28"/>
                <w:szCs w:val="28"/>
                <w:lang w:eastAsia="ru-RU"/>
              </w:rPr>
              <w:t xml:space="preserve"> </w:t>
            </w:r>
            <w:r w:rsidR="00491837" w:rsidRPr="00491837">
              <w:rPr>
                <w:rFonts w:ascii="Times New Roman" w:hAnsi="Times New Roman"/>
                <w:sz w:val="28"/>
                <w:szCs w:val="28"/>
                <w:lang w:eastAsia="ru-RU"/>
              </w:rPr>
              <w:t>Департамент ЖКХ администрации города Нефтеюганска</w:t>
            </w:r>
          </w:p>
        </w:tc>
      </w:tr>
      <w:tr w:rsidR="000C10FF" w:rsidRPr="007B5AF9" w:rsidTr="000636D9">
        <w:tc>
          <w:tcPr>
            <w:tcW w:w="501" w:type="pct"/>
            <w:vMerge w:val="restar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lastRenderedPageBreak/>
              <w:t>9</w:t>
            </w:r>
            <w:r w:rsidRPr="007B5AF9">
              <w:rPr>
                <w:rFonts w:ascii="Times New Roman" w:hAnsi="Times New Roman"/>
                <w:sz w:val="28"/>
                <w:szCs w:val="28"/>
                <w:lang w:val="en-US" w:eastAsia="ru-RU"/>
              </w:rPr>
              <w:t>.4.1.</w:t>
            </w:r>
          </w:p>
        </w:tc>
        <w:tc>
          <w:tcPr>
            <w:tcW w:w="1159" w:type="pct"/>
            <w:vMerge w:val="restar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Наименование новой или изменяемой функции, полномочия, обязанности или права</w:t>
            </w:r>
          </w:p>
        </w:tc>
        <w:tc>
          <w:tcPr>
            <w:tcW w:w="501" w:type="pct"/>
            <w:vMerge w:val="restar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.4.2.</w:t>
            </w:r>
          </w:p>
        </w:tc>
        <w:tc>
          <w:tcPr>
            <w:tcW w:w="1435" w:type="pct"/>
          </w:tcPr>
          <w:p w:rsidR="000C10FF" w:rsidRPr="007B5AF9" w:rsidRDefault="000C10FF" w:rsidP="000636D9">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Всего единовременные расходы за период</w:t>
            </w:r>
          </w:p>
        </w:tc>
        <w:tc>
          <w:tcPr>
            <w:tcW w:w="1404" w:type="pct"/>
          </w:tcPr>
          <w:p w:rsidR="000C10FF" w:rsidRPr="007B5AF9" w:rsidRDefault="000C10FF" w:rsidP="00E32672">
            <w:pPr>
              <w:spacing w:after="0" w:line="240" w:lineRule="auto"/>
              <w:rPr>
                <w:rFonts w:ascii="Times New Roman" w:hAnsi="Times New Roman"/>
                <w:sz w:val="28"/>
                <w:szCs w:val="28"/>
                <w:lang w:eastAsia="ru-RU"/>
              </w:rPr>
            </w:pPr>
          </w:p>
        </w:tc>
      </w:tr>
      <w:tr w:rsidR="000C10FF" w:rsidRPr="007B5AF9" w:rsidTr="000636D9">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159" w:type="pct"/>
            <w:vMerge/>
          </w:tcPr>
          <w:p w:rsidR="000C10FF" w:rsidRPr="007B5AF9" w:rsidRDefault="000C10FF" w:rsidP="00E32672">
            <w:pPr>
              <w:spacing w:after="0" w:line="240" w:lineRule="auto"/>
              <w:rPr>
                <w:rFonts w:ascii="Times New Roman" w:hAnsi="Times New Roman"/>
                <w:sz w:val="28"/>
                <w:szCs w:val="28"/>
                <w:lang w:eastAsia="ru-RU"/>
              </w:rPr>
            </w:pPr>
          </w:p>
        </w:tc>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435" w:type="pct"/>
          </w:tcPr>
          <w:p w:rsidR="000C10FF" w:rsidRPr="007B5AF9" w:rsidRDefault="000C10FF" w:rsidP="00B92A38">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 xml:space="preserve">на </w:t>
            </w:r>
            <w:r w:rsidR="00B92A38">
              <w:rPr>
                <w:rFonts w:ascii="Times New Roman" w:hAnsi="Times New Roman"/>
                <w:sz w:val="28"/>
                <w:szCs w:val="28"/>
                <w:lang w:eastAsia="ru-RU"/>
              </w:rPr>
              <w:t>202</w:t>
            </w:r>
            <w:r w:rsidR="00CA2E3C">
              <w:rPr>
                <w:rFonts w:ascii="Times New Roman" w:hAnsi="Times New Roman"/>
                <w:sz w:val="28"/>
                <w:szCs w:val="28"/>
                <w:lang w:eastAsia="ru-RU"/>
              </w:rPr>
              <w:t>5</w:t>
            </w:r>
            <w:r w:rsidRPr="007B5AF9">
              <w:rPr>
                <w:rFonts w:ascii="Times New Roman" w:hAnsi="Times New Roman"/>
                <w:sz w:val="28"/>
                <w:szCs w:val="28"/>
                <w:lang w:eastAsia="ru-RU"/>
              </w:rPr>
              <w:t xml:space="preserve"> год</w:t>
            </w:r>
          </w:p>
        </w:tc>
        <w:tc>
          <w:tcPr>
            <w:tcW w:w="1404" w:type="pct"/>
          </w:tcPr>
          <w:p w:rsidR="000C10FF" w:rsidRPr="007B5AF9" w:rsidRDefault="001A3282"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0 </w:t>
            </w:r>
            <w:r w:rsidR="00B92A38">
              <w:rPr>
                <w:rFonts w:ascii="Times New Roman" w:hAnsi="Times New Roman"/>
                <w:sz w:val="28"/>
                <w:szCs w:val="28"/>
                <w:lang w:eastAsia="ru-RU"/>
              </w:rPr>
              <w:t>.</w:t>
            </w:r>
          </w:p>
        </w:tc>
      </w:tr>
      <w:tr w:rsidR="000C10FF" w:rsidRPr="007B5AF9" w:rsidTr="000636D9">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159" w:type="pct"/>
            <w:vMerge/>
          </w:tcPr>
          <w:p w:rsidR="000C10FF" w:rsidRPr="007B5AF9" w:rsidRDefault="000C10FF" w:rsidP="00E32672">
            <w:pPr>
              <w:spacing w:after="0" w:line="240" w:lineRule="auto"/>
              <w:rPr>
                <w:rFonts w:ascii="Times New Roman" w:hAnsi="Times New Roman"/>
                <w:sz w:val="28"/>
                <w:szCs w:val="28"/>
                <w:lang w:eastAsia="ru-RU"/>
              </w:rPr>
            </w:pPr>
          </w:p>
        </w:tc>
        <w:tc>
          <w:tcPr>
            <w:tcW w:w="501" w:type="pct"/>
            <w:vMerge w:val="restar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.4.3.</w:t>
            </w:r>
          </w:p>
        </w:tc>
        <w:tc>
          <w:tcPr>
            <w:tcW w:w="1435" w:type="pct"/>
          </w:tcPr>
          <w:p w:rsidR="000C10FF" w:rsidRPr="007B5AF9" w:rsidRDefault="000C10FF" w:rsidP="000636D9">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Всего периодические расходы за период:</w:t>
            </w:r>
          </w:p>
        </w:tc>
        <w:tc>
          <w:tcPr>
            <w:tcW w:w="1404" w:type="pct"/>
          </w:tcPr>
          <w:p w:rsidR="000C10FF" w:rsidRPr="007B5AF9" w:rsidRDefault="000C10FF" w:rsidP="00E32672">
            <w:pPr>
              <w:spacing w:after="0" w:line="240" w:lineRule="auto"/>
              <w:rPr>
                <w:rFonts w:ascii="Times New Roman" w:hAnsi="Times New Roman"/>
                <w:sz w:val="28"/>
                <w:szCs w:val="28"/>
                <w:lang w:eastAsia="ru-RU"/>
              </w:rPr>
            </w:pPr>
          </w:p>
          <w:p w:rsidR="000C10FF" w:rsidRPr="007B5AF9" w:rsidRDefault="000C10FF" w:rsidP="00E32672">
            <w:pPr>
              <w:spacing w:after="0" w:line="240" w:lineRule="auto"/>
              <w:jc w:val="center"/>
              <w:rPr>
                <w:rFonts w:ascii="Times New Roman" w:hAnsi="Times New Roman"/>
                <w:sz w:val="28"/>
                <w:szCs w:val="28"/>
                <w:lang w:eastAsia="ru-RU"/>
              </w:rPr>
            </w:pPr>
          </w:p>
        </w:tc>
      </w:tr>
      <w:tr w:rsidR="000C10FF" w:rsidRPr="007B5AF9" w:rsidTr="000636D9">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159" w:type="pct"/>
            <w:vMerge/>
          </w:tcPr>
          <w:p w:rsidR="000C10FF" w:rsidRPr="007B5AF9" w:rsidRDefault="000C10FF" w:rsidP="00E32672">
            <w:pPr>
              <w:spacing w:after="0" w:line="240" w:lineRule="auto"/>
              <w:rPr>
                <w:rFonts w:ascii="Times New Roman" w:hAnsi="Times New Roman"/>
                <w:sz w:val="28"/>
                <w:szCs w:val="28"/>
                <w:lang w:eastAsia="ru-RU"/>
              </w:rPr>
            </w:pPr>
          </w:p>
        </w:tc>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435" w:type="pct"/>
          </w:tcPr>
          <w:p w:rsidR="000C10FF" w:rsidRPr="007B5AF9" w:rsidRDefault="000C10FF" w:rsidP="0076032F">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 xml:space="preserve">на </w:t>
            </w:r>
            <w:r w:rsidR="0076032F">
              <w:rPr>
                <w:rFonts w:ascii="Times New Roman" w:hAnsi="Times New Roman"/>
                <w:sz w:val="28"/>
                <w:szCs w:val="28"/>
                <w:lang w:eastAsia="ru-RU"/>
              </w:rPr>
              <w:t>202</w:t>
            </w:r>
            <w:r w:rsidR="00CA2E3C">
              <w:rPr>
                <w:rFonts w:ascii="Times New Roman" w:hAnsi="Times New Roman"/>
                <w:sz w:val="28"/>
                <w:szCs w:val="28"/>
                <w:lang w:eastAsia="ru-RU"/>
              </w:rPr>
              <w:t>5</w:t>
            </w:r>
            <w:r w:rsidRPr="007B5AF9">
              <w:rPr>
                <w:rFonts w:ascii="Times New Roman" w:hAnsi="Times New Roman"/>
                <w:sz w:val="28"/>
                <w:szCs w:val="28"/>
                <w:lang w:eastAsia="ru-RU"/>
              </w:rPr>
              <w:t xml:space="preserve"> год</w:t>
            </w:r>
          </w:p>
        </w:tc>
        <w:tc>
          <w:tcPr>
            <w:tcW w:w="1404" w:type="pct"/>
          </w:tcPr>
          <w:p w:rsidR="00FD0A11" w:rsidRDefault="00FD0A11" w:rsidP="00E32672">
            <w:pPr>
              <w:spacing w:after="0" w:line="240" w:lineRule="auto"/>
              <w:rPr>
                <w:rFonts w:ascii="Times New Roman" w:hAnsi="Times New Roman"/>
                <w:sz w:val="28"/>
                <w:szCs w:val="28"/>
                <w:lang w:eastAsia="ru-RU"/>
              </w:rPr>
            </w:pPr>
            <w:r w:rsidRPr="00FD0A11">
              <w:rPr>
                <w:rFonts w:ascii="Times New Roman" w:hAnsi="Times New Roman"/>
                <w:sz w:val="28"/>
                <w:szCs w:val="28"/>
                <w:lang w:eastAsia="ru-RU"/>
              </w:rPr>
              <w:t xml:space="preserve">На 2025 год плановый </w:t>
            </w:r>
            <w:proofErr w:type="gramStart"/>
            <w:r w:rsidRPr="00FD0A11">
              <w:rPr>
                <w:rFonts w:ascii="Times New Roman" w:hAnsi="Times New Roman"/>
                <w:sz w:val="28"/>
                <w:szCs w:val="28"/>
                <w:lang w:eastAsia="ru-RU"/>
              </w:rPr>
              <w:t>объем  субсидий</w:t>
            </w:r>
            <w:proofErr w:type="gramEnd"/>
            <w:r w:rsidRPr="00FD0A11">
              <w:rPr>
                <w:rFonts w:ascii="Times New Roman" w:hAnsi="Times New Roman"/>
                <w:sz w:val="28"/>
                <w:szCs w:val="28"/>
                <w:lang w:eastAsia="ru-RU"/>
              </w:rPr>
              <w:t xml:space="preserve"> составляет</w:t>
            </w:r>
          </w:p>
          <w:p w:rsidR="000C10FF" w:rsidRPr="007B5AF9" w:rsidRDefault="003F7524"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105 402,0</w:t>
            </w:r>
            <w:r w:rsidR="00DF168E">
              <w:rPr>
                <w:rFonts w:ascii="Times New Roman" w:hAnsi="Times New Roman"/>
                <w:sz w:val="28"/>
                <w:szCs w:val="28"/>
                <w:lang w:eastAsia="ru-RU"/>
              </w:rPr>
              <w:t xml:space="preserve"> </w:t>
            </w:r>
          </w:p>
        </w:tc>
      </w:tr>
      <w:tr w:rsidR="00FD0A11" w:rsidRPr="007B5AF9" w:rsidTr="000636D9">
        <w:tc>
          <w:tcPr>
            <w:tcW w:w="501" w:type="pct"/>
            <w:vMerge/>
          </w:tcPr>
          <w:p w:rsidR="00FD0A11" w:rsidRPr="007B5AF9" w:rsidRDefault="00FD0A11" w:rsidP="00E32672">
            <w:pPr>
              <w:spacing w:after="0" w:line="240" w:lineRule="auto"/>
              <w:rPr>
                <w:rFonts w:ascii="Times New Roman" w:hAnsi="Times New Roman"/>
                <w:sz w:val="28"/>
                <w:szCs w:val="28"/>
                <w:lang w:eastAsia="ru-RU"/>
              </w:rPr>
            </w:pPr>
          </w:p>
        </w:tc>
        <w:tc>
          <w:tcPr>
            <w:tcW w:w="1159" w:type="pct"/>
            <w:vMerge/>
          </w:tcPr>
          <w:p w:rsidR="00FD0A11" w:rsidRPr="007B5AF9" w:rsidRDefault="00FD0A11" w:rsidP="00E32672">
            <w:pPr>
              <w:spacing w:after="0" w:line="240" w:lineRule="auto"/>
              <w:rPr>
                <w:rFonts w:ascii="Times New Roman" w:hAnsi="Times New Roman"/>
                <w:sz w:val="28"/>
                <w:szCs w:val="28"/>
                <w:lang w:eastAsia="ru-RU"/>
              </w:rPr>
            </w:pPr>
          </w:p>
        </w:tc>
        <w:tc>
          <w:tcPr>
            <w:tcW w:w="501" w:type="pct"/>
          </w:tcPr>
          <w:p w:rsidR="00FD0A11" w:rsidRPr="007B5AF9" w:rsidRDefault="00FD0A11" w:rsidP="00E32672">
            <w:pPr>
              <w:spacing w:after="0" w:line="240" w:lineRule="auto"/>
              <w:rPr>
                <w:rFonts w:ascii="Times New Roman" w:hAnsi="Times New Roman"/>
                <w:sz w:val="28"/>
                <w:szCs w:val="28"/>
                <w:lang w:eastAsia="ru-RU"/>
              </w:rPr>
            </w:pPr>
          </w:p>
        </w:tc>
        <w:tc>
          <w:tcPr>
            <w:tcW w:w="1435" w:type="pct"/>
          </w:tcPr>
          <w:p w:rsidR="00FD0A11" w:rsidRPr="007B5AF9" w:rsidRDefault="00FD0A11" w:rsidP="00FD0A11">
            <w:pPr>
              <w:spacing w:after="0" w:line="240" w:lineRule="auto"/>
              <w:rPr>
                <w:rFonts w:ascii="Times New Roman" w:hAnsi="Times New Roman"/>
                <w:sz w:val="28"/>
                <w:szCs w:val="28"/>
                <w:lang w:eastAsia="ru-RU"/>
              </w:rPr>
            </w:pPr>
            <w:r w:rsidRPr="00FD0A11">
              <w:rPr>
                <w:rFonts w:ascii="Times New Roman" w:hAnsi="Times New Roman"/>
                <w:sz w:val="28"/>
                <w:szCs w:val="28"/>
                <w:lang w:eastAsia="ru-RU"/>
              </w:rPr>
              <w:t>на 2026 год</w:t>
            </w:r>
          </w:p>
        </w:tc>
        <w:tc>
          <w:tcPr>
            <w:tcW w:w="1404" w:type="pct"/>
          </w:tcPr>
          <w:p w:rsidR="00FD0A11" w:rsidRDefault="003F7524"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114 888,3</w:t>
            </w:r>
          </w:p>
        </w:tc>
      </w:tr>
      <w:tr w:rsidR="00FD0A11" w:rsidRPr="007B5AF9" w:rsidTr="000636D9">
        <w:tc>
          <w:tcPr>
            <w:tcW w:w="501" w:type="pct"/>
            <w:vMerge/>
          </w:tcPr>
          <w:p w:rsidR="00FD0A11" w:rsidRPr="007B5AF9" w:rsidRDefault="00FD0A11" w:rsidP="00E32672">
            <w:pPr>
              <w:spacing w:after="0" w:line="240" w:lineRule="auto"/>
              <w:rPr>
                <w:rFonts w:ascii="Times New Roman" w:hAnsi="Times New Roman"/>
                <w:sz w:val="28"/>
                <w:szCs w:val="28"/>
                <w:lang w:eastAsia="ru-RU"/>
              </w:rPr>
            </w:pPr>
          </w:p>
        </w:tc>
        <w:tc>
          <w:tcPr>
            <w:tcW w:w="1159" w:type="pct"/>
            <w:vMerge/>
          </w:tcPr>
          <w:p w:rsidR="00FD0A11" w:rsidRPr="007B5AF9" w:rsidRDefault="00FD0A11" w:rsidP="00E32672">
            <w:pPr>
              <w:spacing w:after="0" w:line="240" w:lineRule="auto"/>
              <w:rPr>
                <w:rFonts w:ascii="Times New Roman" w:hAnsi="Times New Roman"/>
                <w:sz w:val="28"/>
                <w:szCs w:val="28"/>
                <w:lang w:eastAsia="ru-RU"/>
              </w:rPr>
            </w:pPr>
          </w:p>
        </w:tc>
        <w:tc>
          <w:tcPr>
            <w:tcW w:w="501" w:type="pct"/>
          </w:tcPr>
          <w:p w:rsidR="00FD0A11" w:rsidRPr="007B5AF9" w:rsidRDefault="00FD0A11" w:rsidP="00E32672">
            <w:pPr>
              <w:spacing w:after="0" w:line="240" w:lineRule="auto"/>
              <w:rPr>
                <w:rFonts w:ascii="Times New Roman" w:hAnsi="Times New Roman"/>
                <w:sz w:val="28"/>
                <w:szCs w:val="28"/>
                <w:lang w:eastAsia="ru-RU"/>
              </w:rPr>
            </w:pPr>
          </w:p>
        </w:tc>
        <w:tc>
          <w:tcPr>
            <w:tcW w:w="1435" w:type="pct"/>
          </w:tcPr>
          <w:p w:rsidR="00FD0A11" w:rsidRPr="007B5AF9" w:rsidRDefault="00FD0A11" w:rsidP="0076032F">
            <w:pPr>
              <w:spacing w:after="0" w:line="240" w:lineRule="auto"/>
              <w:rPr>
                <w:rFonts w:ascii="Times New Roman" w:hAnsi="Times New Roman"/>
                <w:sz w:val="28"/>
                <w:szCs w:val="28"/>
                <w:lang w:eastAsia="ru-RU"/>
              </w:rPr>
            </w:pPr>
            <w:r w:rsidRPr="00FD0A11">
              <w:rPr>
                <w:rFonts w:ascii="Times New Roman" w:hAnsi="Times New Roman"/>
                <w:sz w:val="28"/>
                <w:szCs w:val="28"/>
                <w:lang w:eastAsia="ru-RU"/>
              </w:rPr>
              <w:t>на 2027 год</w:t>
            </w:r>
          </w:p>
        </w:tc>
        <w:tc>
          <w:tcPr>
            <w:tcW w:w="1404" w:type="pct"/>
          </w:tcPr>
          <w:p w:rsidR="00FD0A11" w:rsidRDefault="003F7524"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125 228,3</w:t>
            </w:r>
          </w:p>
        </w:tc>
      </w:tr>
      <w:tr w:rsidR="000C10FF" w:rsidRPr="007B5AF9" w:rsidTr="000636D9">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159" w:type="pct"/>
            <w:vMerge/>
          </w:tcPr>
          <w:p w:rsidR="000C10FF" w:rsidRPr="007B5AF9" w:rsidRDefault="000C10FF" w:rsidP="00E32672">
            <w:pPr>
              <w:spacing w:after="0" w:line="240" w:lineRule="auto"/>
              <w:rPr>
                <w:rFonts w:ascii="Times New Roman" w:hAnsi="Times New Roman"/>
                <w:sz w:val="28"/>
                <w:szCs w:val="28"/>
                <w:lang w:eastAsia="ru-RU"/>
              </w:rPr>
            </w:pPr>
          </w:p>
        </w:tc>
        <w:tc>
          <w:tcPr>
            <w:tcW w:w="501" w:type="pct"/>
            <w:vMerge w:val="restar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.4.4.</w:t>
            </w:r>
          </w:p>
          <w:p w:rsidR="000C10FF" w:rsidRPr="007B5AF9" w:rsidRDefault="000C10FF" w:rsidP="00E32672">
            <w:pPr>
              <w:spacing w:after="0" w:line="240" w:lineRule="auto"/>
              <w:rPr>
                <w:rFonts w:ascii="Times New Roman" w:hAnsi="Times New Roman"/>
                <w:sz w:val="28"/>
                <w:szCs w:val="28"/>
                <w:lang w:val="en-US" w:eastAsia="ru-RU"/>
              </w:rPr>
            </w:pPr>
          </w:p>
        </w:tc>
        <w:tc>
          <w:tcPr>
            <w:tcW w:w="1435"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 xml:space="preserve">Всего </w:t>
            </w:r>
            <w:r>
              <w:rPr>
                <w:rFonts w:ascii="Times New Roman" w:hAnsi="Times New Roman"/>
                <w:sz w:val="28"/>
                <w:szCs w:val="28"/>
                <w:lang w:eastAsia="ru-RU"/>
              </w:rPr>
              <w:t>возможные поступления за период:</w:t>
            </w:r>
          </w:p>
        </w:tc>
        <w:tc>
          <w:tcPr>
            <w:tcW w:w="1404" w:type="pct"/>
          </w:tcPr>
          <w:p w:rsidR="000C10FF" w:rsidRPr="007B5AF9" w:rsidRDefault="000C10FF" w:rsidP="00E32672">
            <w:pPr>
              <w:spacing w:after="0" w:line="240" w:lineRule="auto"/>
              <w:rPr>
                <w:rFonts w:ascii="Times New Roman" w:hAnsi="Times New Roman"/>
                <w:sz w:val="28"/>
                <w:szCs w:val="28"/>
                <w:lang w:eastAsia="ru-RU"/>
              </w:rPr>
            </w:pPr>
          </w:p>
        </w:tc>
      </w:tr>
      <w:tr w:rsidR="000C10FF" w:rsidRPr="007B5AF9" w:rsidTr="000636D9">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159" w:type="pct"/>
            <w:vMerge/>
          </w:tcPr>
          <w:p w:rsidR="000C10FF" w:rsidRPr="007B5AF9" w:rsidRDefault="000C10FF" w:rsidP="00E32672">
            <w:pPr>
              <w:spacing w:after="0" w:line="240" w:lineRule="auto"/>
              <w:rPr>
                <w:rFonts w:ascii="Times New Roman" w:hAnsi="Times New Roman"/>
                <w:sz w:val="28"/>
                <w:szCs w:val="28"/>
                <w:lang w:eastAsia="ru-RU"/>
              </w:rPr>
            </w:pPr>
          </w:p>
        </w:tc>
        <w:tc>
          <w:tcPr>
            <w:tcW w:w="501" w:type="pct"/>
            <w:vMerge/>
          </w:tcPr>
          <w:p w:rsidR="000C10FF" w:rsidRPr="007B5AF9" w:rsidRDefault="000C10FF" w:rsidP="00E32672">
            <w:pPr>
              <w:spacing w:after="0" w:line="240" w:lineRule="auto"/>
              <w:rPr>
                <w:rFonts w:ascii="Times New Roman" w:hAnsi="Times New Roman"/>
                <w:sz w:val="28"/>
                <w:szCs w:val="28"/>
                <w:lang w:eastAsia="ru-RU"/>
              </w:rPr>
            </w:pPr>
          </w:p>
        </w:tc>
        <w:tc>
          <w:tcPr>
            <w:tcW w:w="1435" w:type="pct"/>
          </w:tcPr>
          <w:p w:rsidR="000C10FF" w:rsidRPr="007B5AF9" w:rsidRDefault="000C10FF" w:rsidP="000636D9">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 xml:space="preserve">на </w:t>
            </w:r>
            <w:r w:rsidR="000636D9">
              <w:rPr>
                <w:rFonts w:ascii="Times New Roman" w:hAnsi="Times New Roman"/>
                <w:sz w:val="28"/>
                <w:szCs w:val="28"/>
                <w:lang w:eastAsia="ru-RU"/>
              </w:rPr>
              <w:t>202</w:t>
            </w:r>
            <w:r w:rsidR="00CA2E3C">
              <w:rPr>
                <w:rFonts w:ascii="Times New Roman" w:hAnsi="Times New Roman"/>
                <w:sz w:val="28"/>
                <w:szCs w:val="28"/>
                <w:lang w:eastAsia="ru-RU"/>
              </w:rPr>
              <w:t>5</w:t>
            </w:r>
            <w:r w:rsidRPr="007B5AF9">
              <w:rPr>
                <w:rFonts w:ascii="Times New Roman" w:hAnsi="Times New Roman"/>
                <w:sz w:val="28"/>
                <w:szCs w:val="28"/>
                <w:lang w:eastAsia="ru-RU"/>
              </w:rPr>
              <w:t xml:space="preserve"> год</w:t>
            </w:r>
          </w:p>
        </w:tc>
        <w:tc>
          <w:tcPr>
            <w:tcW w:w="1404" w:type="pct"/>
          </w:tcPr>
          <w:p w:rsidR="000C10FF" w:rsidRPr="007B5AF9" w:rsidRDefault="001A3282"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0</w:t>
            </w:r>
          </w:p>
        </w:tc>
      </w:tr>
      <w:tr w:rsidR="000C10FF" w:rsidRPr="007B5AF9" w:rsidTr="000636D9">
        <w:tc>
          <w:tcPr>
            <w:tcW w:w="501" w:type="pc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w:t>
            </w:r>
            <w:r>
              <w:rPr>
                <w:rFonts w:ascii="Times New Roman" w:hAnsi="Times New Roman"/>
                <w:sz w:val="28"/>
                <w:szCs w:val="28"/>
                <w:lang w:eastAsia="ru-RU"/>
              </w:rPr>
              <w:t>5</w:t>
            </w:r>
            <w:r w:rsidRPr="007B5AF9">
              <w:rPr>
                <w:rFonts w:ascii="Times New Roman" w:hAnsi="Times New Roman"/>
                <w:sz w:val="28"/>
                <w:szCs w:val="28"/>
                <w:lang w:val="en-US" w:eastAsia="ru-RU"/>
              </w:rPr>
              <w:t>.</w:t>
            </w:r>
          </w:p>
        </w:tc>
        <w:tc>
          <w:tcPr>
            <w:tcW w:w="3095" w:type="pct"/>
            <w:gridSpan w:val="3"/>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Итого единовременные расходы за период __________:</w:t>
            </w:r>
          </w:p>
        </w:tc>
        <w:tc>
          <w:tcPr>
            <w:tcW w:w="1404" w:type="pct"/>
          </w:tcPr>
          <w:p w:rsidR="000C10FF" w:rsidRPr="007B5AF9" w:rsidRDefault="000C10FF" w:rsidP="00E32672">
            <w:pPr>
              <w:spacing w:after="0" w:line="240" w:lineRule="auto"/>
              <w:rPr>
                <w:rFonts w:ascii="Times New Roman" w:hAnsi="Times New Roman"/>
                <w:sz w:val="28"/>
                <w:szCs w:val="28"/>
                <w:lang w:eastAsia="ru-RU"/>
              </w:rPr>
            </w:pPr>
          </w:p>
        </w:tc>
      </w:tr>
      <w:tr w:rsidR="000C10FF" w:rsidRPr="007B5AF9" w:rsidTr="000636D9">
        <w:tc>
          <w:tcPr>
            <w:tcW w:w="501" w:type="pc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w:t>
            </w:r>
            <w:r>
              <w:rPr>
                <w:rFonts w:ascii="Times New Roman" w:hAnsi="Times New Roman"/>
                <w:sz w:val="28"/>
                <w:szCs w:val="28"/>
                <w:lang w:eastAsia="ru-RU"/>
              </w:rPr>
              <w:t>6</w:t>
            </w:r>
            <w:r w:rsidRPr="007B5AF9">
              <w:rPr>
                <w:rFonts w:ascii="Times New Roman" w:hAnsi="Times New Roman"/>
                <w:sz w:val="28"/>
                <w:szCs w:val="28"/>
                <w:lang w:val="en-US" w:eastAsia="ru-RU"/>
              </w:rPr>
              <w:t>.</w:t>
            </w:r>
          </w:p>
        </w:tc>
        <w:tc>
          <w:tcPr>
            <w:tcW w:w="3095" w:type="pct"/>
            <w:gridSpan w:val="3"/>
          </w:tcPr>
          <w:p w:rsidR="00FD0A11" w:rsidRDefault="000C10FF" w:rsidP="001A328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Итого периодические расходы за</w:t>
            </w:r>
            <w:r w:rsidR="00FD0A11">
              <w:rPr>
                <w:rFonts w:ascii="Times New Roman" w:hAnsi="Times New Roman"/>
                <w:sz w:val="28"/>
                <w:szCs w:val="28"/>
                <w:lang w:eastAsia="ru-RU"/>
              </w:rPr>
              <w:t xml:space="preserve"> </w:t>
            </w:r>
            <w:r w:rsidRPr="007B5AF9">
              <w:rPr>
                <w:rFonts w:ascii="Times New Roman" w:hAnsi="Times New Roman"/>
                <w:sz w:val="28"/>
                <w:szCs w:val="28"/>
                <w:lang w:eastAsia="ru-RU"/>
              </w:rPr>
              <w:t>период</w:t>
            </w:r>
          </w:p>
          <w:p w:rsidR="000C10FF" w:rsidRPr="007B5AF9" w:rsidRDefault="001A3282" w:rsidP="001A3282">
            <w:pPr>
              <w:spacing w:after="0" w:line="240" w:lineRule="auto"/>
              <w:rPr>
                <w:rFonts w:ascii="Times New Roman" w:hAnsi="Times New Roman"/>
                <w:sz w:val="28"/>
                <w:szCs w:val="28"/>
                <w:lang w:eastAsia="ru-RU"/>
              </w:rPr>
            </w:pPr>
            <w:r>
              <w:rPr>
                <w:rFonts w:ascii="Times New Roman" w:hAnsi="Times New Roman"/>
                <w:sz w:val="28"/>
                <w:szCs w:val="28"/>
                <w:lang w:eastAsia="ru-RU"/>
              </w:rPr>
              <w:t>202</w:t>
            </w:r>
            <w:r w:rsidR="00CA2E3C">
              <w:rPr>
                <w:rFonts w:ascii="Times New Roman" w:hAnsi="Times New Roman"/>
                <w:sz w:val="28"/>
                <w:szCs w:val="28"/>
                <w:lang w:eastAsia="ru-RU"/>
              </w:rPr>
              <w:t>5</w:t>
            </w:r>
            <w:r w:rsidR="00FD0A11">
              <w:rPr>
                <w:rFonts w:ascii="Times New Roman" w:hAnsi="Times New Roman"/>
                <w:sz w:val="28"/>
                <w:szCs w:val="28"/>
                <w:lang w:eastAsia="ru-RU"/>
              </w:rPr>
              <w:t xml:space="preserve"> года</w:t>
            </w:r>
            <w:r w:rsidR="000C10FF" w:rsidRPr="007B5AF9">
              <w:rPr>
                <w:rFonts w:ascii="Times New Roman" w:hAnsi="Times New Roman"/>
                <w:sz w:val="28"/>
                <w:szCs w:val="28"/>
                <w:lang w:eastAsia="ru-RU"/>
              </w:rPr>
              <w:t>:</w:t>
            </w:r>
          </w:p>
        </w:tc>
        <w:tc>
          <w:tcPr>
            <w:tcW w:w="1404" w:type="pct"/>
          </w:tcPr>
          <w:p w:rsidR="000C10FF" w:rsidRPr="007B5AF9" w:rsidRDefault="003F7524"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105 402,0</w:t>
            </w:r>
          </w:p>
        </w:tc>
      </w:tr>
      <w:tr w:rsidR="000C10FF" w:rsidRPr="007B5AF9" w:rsidTr="000636D9">
        <w:tc>
          <w:tcPr>
            <w:tcW w:w="501" w:type="pc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w:t>
            </w:r>
            <w:r>
              <w:rPr>
                <w:rFonts w:ascii="Times New Roman" w:hAnsi="Times New Roman"/>
                <w:sz w:val="28"/>
                <w:szCs w:val="28"/>
                <w:lang w:eastAsia="ru-RU"/>
              </w:rPr>
              <w:t>7</w:t>
            </w:r>
            <w:r w:rsidRPr="007B5AF9">
              <w:rPr>
                <w:rFonts w:ascii="Times New Roman" w:hAnsi="Times New Roman"/>
                <w:sz w:val="28"/>
                <w:szCs w:val="28"/>
                <w:lang w:val="en-US" w:eastAsia="ru-RU"/>
              </w:rPr>
              <w:t>.</w:t>
            </w:r>
          </w:p>
        </w:tc>
        <w:tc>
          <w:tcPr>
            <w:tcW w:w="3095" w:type="pct"/>
            <w:gridSpan w:val="3"/>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Итого возможные поступления за период_____________:</w:t>
            </w:r>
          </w:p>
        </w:tc>
        <w:tc>
          <w:tcPr>
            <w:tcW w:w="1404" w:type="pct"/>
          </w:tcPr>
          <w:p w:rsidR="000C10FF" w:rsidRPr="007B5AF9" w:rsidRDefault="000C10FF" w:rsidP="00E32672">
            <w:pPr>
              <w:spacing w:after="0" w:line="240" w:lineRule="auto"/>
              <w:rPr>
                <w:rFonts w:ascii="Times New Roman" w:hAnsi="Times New Roman"/>
                <w:sz w:val="28"/>
                <w:szCs w:val="28"/>
                <w:lang w:eastAsia="ru-RU"/>
              </w:rPr>
            </w:pPr>
          </w:p>
        </w:tc>
      </w:tr>
      <w:tr w:rsidR="000C10FF" w:rsidRPr="007B5AF9" w:rsidTr="000636D9">
        <w:tc>
          <w:tcPr>
            <w:tcW w:w="501" w:type="pc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9.8</w:t>
            </w:r>
            <w:r w:rsidRPr="007B5AF9">
              <w:rPr>
                <w:rFonts w:ascii="Times New Roman" w:hAnsi="Times New Roman"/>
                <w:sz w:val="28"/>
                <w:szCs w:val="28"/>
                <w:lang w:val="en-US" w:eastAsia="ru-RU"/>
              </w:rPr>
              <w:t>.</w:t>
            </w:r>
          </w:p>
        </w:tc>
        <w:tc>
          <w:tcPr>
            <w:tcW w:w="4499" w:type="pct"/>
            <w:gridSpan w:val="4"/>
          </w:tcPr>
          <w:p w:rsidR="000C10FF" w:rsidRPr="007B5AF9" w:rsidRDefault="000C10FF" w:rsidP="0074258C">
            <w:pPr>
              <w:pBdr>
                <w:bottom w:val="single" w:sz="4" w:space="1" w:color="auto"/>
              </w:pBd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Иные сведения о расходах (возможных поступлениях) бюджета города Нефтеюганска</w:t>
            </w:r>
            <w:r w:rsidR="000636D9">
              <w:rPr>
                <w:rFonts w:ascii="Times New Roman" w:hAnsi="Times New Roman"/>
                <w:sz w:val="28"/>
                <w:szCs w:val="28"/>
                <w:lang w:eastAsia="ru-RU"/>
              </w:rPr>
              <w:t>: иные сведения отсутствуют</w:t>
            </w:r>
          </w:p>
        </w:tc>
      </w:tr>
      <w:tr w:rsidR="000C10FF" w:rsidRPr="007B5AF9" w:rsidTr="000636D9">
        <w:tc>
          <w:tcPr>
            <w:tcW w:w="501" w:type="pct"/>
          </w:tcPr>
          <w:p w:rsidR="000C10FF" w:rsidRPr="007B5AF9" w:rsidRDefault="000C10FF" w:rsidP="00E32672">
            <w:pPr>
              <w:spacing w:after="0" w:line="240" w:lineRule="auto"/>
              <w:rPr>
                <w:rFonts w:ascii="Times New Roman" w:hAnsi="Times New Roman"/>
                <w:sz w:val="28"/>
                <w:szCs w:val="28"/>
                <w:lang w:val="en-US" w:eastAsia="ru-RU"/>
              </w:rPr>
            </w:pPr>
            <w:r>
              <w:rPr>
                <w:rFonts w:ascii="Times New Roman" w:hAnsi="Times New Roman"/>
                <w:sz w:val="28"/>
                <w:szCs w:val="28"/>
                <w:lang w:eastAsia="ru-RU"/>
              </w:rPr>
              <w:t>9</w:t>
            </w:r>
            <w:r w:rsidRPr="007B5AF9">
              <w:rPr>
                <w:rFonts w:ascii="Times New Roman" w:hAnsi="Times New Roman"/>
                <w:sz w:val="28"/>
                <w:szCs w:val="28"/>
                <w:lang w:val="en-US" w:eastAsia="ru-RU"/>
              </w:rPr>
              <w:t>.</w:t>
            </w:r>
            <w:r>
              <w:rPr>
                <w:rFonts w:ascii="Times New Roman" w:hAnsi="Times New Roman"/>
                <w:sz w:val="28"/>
                <w:szCs w:val="28"/>
                <w:lang w:eastAsia="ru-RU"/>
              </w:rPr>
              <w:t>9</w:t>
            </w:r>
            <w:r w:rsidRPr="007B5AF9">
              <w:rPr>
                <w:rFonts w:ascii="Times New Roman" w:hAnsi="Times New Roman"/>
                <w:sz w:val="28"/>
                <w:szCs w:val="28"/>
                <w:lang w:val="en-US" w:eastAsia="ru-RU"/>
              </w:rPr>
              <w:t>.</w:t>
            </w:r>
          </w:p>
        </w:tc>
        <w:tc>
          <w:tcPr>
            <w:tcW w:w="4499" w:type="pct"/>
            <w:gridSpan w:val="4"/>
          </w:tcPr>
          <w:p w:rsidR="000C10FF" w:rsidRPr="007B5AF9" w:rsidRDefault="000C10FF" w:rsidP="0074258C">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Источники данных:</w:t>
            </w:r>
            <w:r w:rsidR="0074258C" w:rsidRPr="0074258C">
              <w:rPr>
                <w:rFonts w:ascii="Times New Roman" w:hAnsi="Times New Roman"/>
                <w:sz w:val="28"/>
                <w:szCs w:val="28"/>
                <w:lang w:eastAsia="ru-RU"/>
              </w:rPr>
              <w:t xml:space="preserve"> решение Думы города Нефтеюганска </w:t>
            </w:r>
            <w:r w:rsidR="00FD0A11">
              <w:rPr>
                <w:rFonts w:ascii="Times New Roman" w:hAnsi="Times New Roman"/>
                <w:sz w:val="28"/>
                <w:szCs w:val="28"/>
                <w:lang w:eastAsia="ru-RU"/>
              </w:rPr>
              <w:t xml:space="preserve">                               </w:t>
            </w:r>
            <w:r w:rsidR="0074258C" w:rsidRPr="0074258C">
              <w:rPr>
                <w:rFonts w:ascii="Times New Roman" w:hAnsi="Times New Roman"/>
                <w:sz w:val="28"/>
                <w:szCs w:val="28"/>
                <w:lang w:eastAsia="ru-RU"/>
              </w:rPr>
              <w:t xml:space="preserve">от </w:t>
            </w:r>
            <w:r w:rsidR="00CA2E3C" w:rsidRPr="00CA2E3C">
              <w:rPr>
                <w:rFonts w:ascii="Times New Roman" w:hAnsi="Times New Roman"/>
                <w:sz w:val="28"/>
                <w:szCs w:val="28"/>
                <w:lang w:eastAsia="ru-RU"/>
              </w:rPr>
              <w:t>23.12.2024 № 700-VII «О бюджете города Нефтеюганска на 2025 год и плановый период 2026 и 2027 годов</w:t>
            </w:r>
            <w:r w:rsidR="0074258C" w:rsidRPr="0074258C">
              <w:rPr>
                <w:rFonts w:ascii="Times New Roman" w:hAnsi="Times New Roman"/>
                <w:sz w:val="28"/>
                <w:szCs w:val="28"/>
                <w:lang w:eastAsia="ru-RU"/>
              </w:rPr>
              <w:t>»</w:t>
            </w:r>
          </w:p>
        </w:tc>
      </w:tr>
    </w:tbl>
    <w:p w:rsidR="00CA446E" w:rsidRPr="00303753" w:rsidRDefault="000C10FF" w:rsidP="00303753">
      <w:pPr>
        <w:spacing w:before="240"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0</w:t>
      </w:r>
      <w:r w:rsidRPr="007B5AF9">
        <w:rPr>
          <w:rFonts w:ascii="Times New Roman" w:hAnsi="Times New Roman"/>
          <w:sz w:val="28"/>
          <w:szCs w:val="28"/>
          <w:lang w:eastAsia="ru-RU"/>
        </w:rPr>
        <w:t xml:space="preserve">.Новые преимущества, а также </w:t>
      </w:r>
      <w:r>
        <w:rPr>
          <w:rFonts w:ascii="Times New Roman" w:hAnsi="Times New Roman"/>
          <w:sz w:val="28"/>
          <w:szCs w:val="28"/>
          <w:lang w:eastAsia="ru-RU"/>
        </w:rPr>
        <w:t xml:space="preserve">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w:t>
      </w:r>
      <w:r w:rsidRPr="007B5AF9">
        <w:rPr>
          <w:rFonts w:ascii="Times New Roman" w:hAnsi="Times New Roman"/>
          <w:sz w:val="28"/>
          <w:szCs w:val="28"/>
          <w:lang w:eastAsia="ru-RU"/>
        </w:rPr>
        <w:t xml:space="preserve">субъектов предпринимательской и </w:t>
      </w:r>
      <w:r>
        <w:rPr>
          <w:rFonts w:ascii="Times New Roman" w:hAnsi="Times New Roman"/>
          <w:sz w:val="28"/>
          <w:szCs w:val="28"/>
          <w:lang w:eastAsia="ru-RU"/>
        </w:rPr>
        <w:t xml:space="preserve">иной экономической </w:t>
      </w:r>
      <w:r w:rsidRPr="007B5AF9">
        <w:rPr>
          <w:rFonts w:ascii="Times New Roman" w:hAnsi="Times New Roman"/>
          <w:sz w:val="28"/>
          <w:szCs w:val="28"/>
          <w:lang w:eastAsia="ru-RU"/>
        </w:rPr>
        <w:t>деятельности</w:t>
      </w:r>
      <w:r>
        <w:rPr>
          <w:rFonts w:ascii="Times New Roman" w:hAnsi="Times New Roman"/>
          <w:sz w:val="28"/>
          <w:szCs w:val="28"/>
          <w:lang w:eastAsia="ru-RU"/>
        </w:rPr>
        <w:t>, обязанности, запреты или ограничения для субъектов предпринимательской и  инвестиционной деятельности,</w:t>
      </w:r>
      <w:r w:rsidRPr="00386769">
        <w:t xml:space="preserve"> </w:t>
      </w:r>
      <w:r w:rsidRPr="00386769">
        <w:rPr>
          <w:rFonts w:ascii="Times New Roman" w:hAnsi="Times New Roman"/>
          <w:sz w:val="28"/>
          <w:szCs w:val="28"/>
          <w:lang w:eastAsia="ru-RU"/>
        </w:rPr>
        <w:t xml:space="preserve"> а также порядок организации их исполнения (соблюдения), оценка расходов и доходов субъектов предпринимательской и иной экономической деятельности, связанных с необходимостью исполнения (соблюдения) установленных обязательных требований, обязанностей, запретов или ограничений либо изменением содержания таких обязательных требований, обязанностей, запретов и ограничений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3970"/>
        <w:gridCol w:w="2125"/>
        <w:gridCol w:w="1129"/>
      </w:tblGrid>
      <w:tr w:rsidR="000C10FF" w:rsidRPr="007B5AF9" w:rsidTr="009D61A7">
        <w:tc>
          <w:tcPr>
            <w:tcW w:w="1135"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 xml:space="preserve">0.1.Группа </w:t>
            </w:r>
            <w:r w:rsidRPr="007B5AF9">
              <w:rPr>
                <w:rFonts w:ascii="Times New Roman" w:hAnsi="Times New Roman"/>
                <w:sz w:val="28"/>
                <w:szCs w:val="28"/>
                <w:lang w:eastAsia="ru-RU"/>
              </w:rPr>
              <w:t>участников отношений</w:t>
            </w:r>
          </w:p>
        </w:tc>
        <w:tc>
          <w:tcPr>
            <w:tcW w:w="2124" w:type="pct"/>
          </w:tcPr>
          <w:p w:rsidR="000C10FF" w:rsidRPr="007B5AF9" w:rsidRDefault="000C10FF" w:rsidP="0028422D">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0</w:t>
            </w:r>
            <w:r w:rsidRPr="007B5AF9">
              <w:rPr>
                <w:rFonts w:ascii="Times New Roman" w:hAnsi="Times New Roman"/>
                <w:sz w:val="28"/>
                <w:szCs w:val="28"/>
                <w:lang w:eastAsia="ru-RU"/>
              </w:rPr>
              <w:t xml:space="preserve">.2.Описание новых преимуществ, </w:t>
            </w:r>
            <w:r>
              <w:rPr>
                <w:rFonts w:ascii="Times New Roman" w:hAnsi="Times New Roman"/>
                <w:sz w:val="28"/>
                <w:szCs w:val="28"/>
                <w:lang w:eastAsia="ru-RU"/>
              </w:rPr>
              <w:t xml:space="preserve">обязательных требований, </w:t>
            </w:r>
            <w:r w:rsidRPr="007B5AF9">
              <w:rPr>
                <w:rFonts w:ascii="Times New Roman" w:hAnsi="Times New Roman"/>
                <w:sz w:val="28"/>
                <w:szCs w:val="28"/>
                <w:lang w:eastAsia="ru-RU"/>
              </w:rPr>
              <w:t>обязанностей,</w:t>
            </w:r>
            <w:r>
              <w:rPr>
                <w:rFonts w:ascii="Times New Roman" w:hAnsi="Times New Roman"/>
                <w:sz w:val="28"/>
                <w:szCs w:val="28"/>
                <w:lang w:eastAsia="ru-RU"/>
              </w:rPr>
              <w:t xml:space="preserve"> </w:t>
            </w:r>
            <w:r>
              <w:rPr>
                <w:rFonts w:ascii="Times New Roman" w:hAnsi="Times New Roman"/>
                <w:sz w:val="28"/>
                <w:szCs w:val="28"/>
                <w:lang w:eastAsia="ru-RU"/>
              </w:rPr>
              <w:lastRenderedPageBreak/>
              <w:t>запретов и</w:t>
            </w:r>
            <w:r w:rsidRPr="007B5AF9">
              <w:rPr>
                <w:rFonts w:ascii="Times New Roman" w:hAnsi="Times New Roman"/>
                <w:sz w:val="28"/>
                <w:szCs w:val="28"/>
                <w:lang w:eastAsia="ru-RU"/>
              </w:rPr>
              <w:t xml:space="preserve"> ограничений или изменения содержания существующих </w:t>
            </w:r>
            <w:r>
              <w:rPr>
                <w:rFonts w:ascii="Times New Roman" w:hAnsi="Times New Roman"/>
                <w:sz w:val="28"/>
                <w:szCs w:val="28"/>
                <w:lang w:eastAsia="ru-RU"/>
              </w:rPr>
              <w:t xml:space="preserve">обязательных требований, </w:t>
            </w:r>
            <w:r w:rsidRPr="007B5AF9">
              <w:rPr>
                <w:rFonts w:ascii="Times New Roman" w:hAnsi="Times New Roman"/>
                <w:sz w:val="28"/>
                <w:szCs w:val="28"/>
                <w:lang w:eastAsia="ru-RU"/>
              </w:rPr>
              <w:t>обязанностей</w:t>
            </w:r>
            <w:r>
              <w:rPr>
                <w:rFonts w:ascii="Times New Roman" w:hAnsi="Times New Roman"/>
                <w:sz w:val="28"/>
                <w:szCs w:val="28"/>
                <w:lang w:eastAsia="ru-RU"/>
              </w:rPr>
              <w:t>, запретов</w:t>
            </w:r>
            <w:r w:rsidRPr="007B5AF9">
              <w:rPr>
                <w:rFonts w:ascii="Times New Roman" w:hAnsi="Times New Roman"/>
                <w:sz w:val="28"/>
                <w:szCs w:val="28"/>
                <w:lang w:eastAsia="ru-RU"/>
              </w:rPr>
              <w:t xml:space="preserve"> и ограничений</w:t>
            </w:r>
          </w:p>
        </w:tc>
        <w:tc>
          <w:tcPr>
            <w:tcW w:w="1137"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lastRenderedPageBreak/>
              <w:t>1</w:t>
            </w:r>
            <w:r>
              <w:rPr>
                <w:rFonts w:ascii="Times New Roman" w:hAnsi="Times New Roman"/>
                <w:sz w:val="28"/>
                <w:szCs w:val="28"/>
                <w:lang w:eastAsia="ru-RU"/>
              </w:rPr>
              <w:t>0</w:t>
            </w:r>
            <w:r w:rsidRPr="007B5AF9">
              <w:rPr>
                <w:rFonts w:ascii="Times New Roman" w:hAnsi="Times New Roman"/>
                <w:sz w:val="28"/>
                <w:szCs w:val="28"/>
                <w:lang w:eastAsia="ru-RU"/>
              </w:rPr>
              <w:t xml:space="preserve">.3.Порядок организации </w:t>
            </w:r>
            <w:r>
              <w:rPr>
                <w:rFonts w:ascii="Times New Roman" w:hAnsi="Times New Roman"/>
                <w:sz w:val="28"/>
                <w:szCs w:val="28"/>
                <w:lang w:eastAsia="ru-RU"/>
              </w:rPr>
              <w:t xml:space="preserve">соблюдения </w:t>
            </w:r>
            <w:r>
              <w:rPr>
                <w:rFonts w:ascii="Times New Roman" w:hAnsi="Times New Roman"/>
                <w:sz w:val="28"/>
                <w:szCs w:val="28"/>
                <w:lang w:eastAsia="ru-RU"/>
              </w:rPr>
              <w:lastRenderedPageBreak/>
              <w:t xml:space="preserve">обязательных требований, </w:t>
            </w:r>
            <w:r w:rsidRPr="007B5AF9">
              <w:rPr>
                <w:rFonts w:ascii="Times New Roman" w:hAnsi="Times New Roman"/>
                <w:sz w:val="28"/>
                <w:szCs w:val="28"/>
                <w:lang w:eastAsia="ru-RU"/>
              </w:rPr>
              <w:t>исполнения обязанностей</w:t>
            </w:r>
            <w:r>
              <w:rPr>
                <w:rFonts w:ascii="Times New Roman" w:hAnsi="Times New Roman"/>
                <w:sz w:val="28"/>
                <w:szCs w:val="28"/>
                <w:lang w:eastAsia="ru-RU"/>
              </w:rPr>
              <w:t xml:space="preserve">, запретов </w:t>
            </w:r>
            <w:r w:rsidRPr="007B5AF9">
              <w:rPr>
                <w:rFonts w:ascii="Times New Roman" w:hAnsi="Times New Roman"/>
                <w:sz w:val="28"/>
                <w:szCs w:val="28"/>
                <w:lang w:eastAsia="ru-RU"/>
              </w:rPr>
              <w:t>и ограничений</w:t>
            </w:r>
          </w:p>
        </w:tc>
        <w:tc>
          <w:tcPr>
            <w:tcW w:w="604" w:type="pct"/>
          </w:tcPr>
          <w:p w:rsidR="000C10FF"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lastRenderedPageBreak/>
              <w:t>1</w:t>
            </w:r>
            <w:r>
              <w:rPr>
                <w:rFonts w:ascii="Times New Roman" w:hAnsi="Times New Roman"/>
                <w:sz w:val="28"/>
                <w:szCs w:val="28"/>
                <w:lang w:eastAsia="ru-RU"/>
              </w:rPr>
              <w:t>0</w:t>
            </w:r>
            <w:r w:rsidRPr="007B5AF9">
              <w:rPr>
                <w:rFonts w:ascii="Times New Roman" w:hAnsi="Times New Roman"/>
                <w:sz w:val="28"/>
                <w:szCs w:val="28"/>
                <w:lang w:eastAsia="ru-RU"/>
              </w:rPr>
              <w:t xml:space="preserve">.4.Описание и </w:t>
            </w:r>
            <w:r w:rsidRPr="007B5AF9">
              <w:rPr>
                <w:rFonts w:ascii="Times New Roman" w:hAnsi="Times New Roman"/>
                <w:sz w:val="28"/>
                <w:szCs w:val="28"/>
                <w:lang w:eastAsia="ru-RU"/>
              </w:rPr>
              <w:lastRenderedPageBreak/>
              <w:t>оценка видов расходов (доходов)</w:t>
            </w:r>
          </w:p>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w:t>
            </w:r>
            <w:proofErr w:type="spellStart"/>
            <w:r>
              <w:rPr>
                <w:rFonts w:ascii="Times New Roman" w:hAnsi="Times New Roman"/>
                <w:sz w:val="28"/>
                <w:szCs w:val="28"/>
                <w:lang w:eastAsia="ru-RU"/>
              </w:rPr>
              <w:t>тыс.рублей</w:t>
            </w:r>
            <w:proofErr w:type="spellEnd"/>
            <w:r>
              <w:rPr>
                <w:rFonts w:ascii="Times New Roman" w:hAnsi="Times New Roman"/>
                <w:sz w:val="28"/>
                <w:szCs w:val="28"/>
                <w:lang w:eastAsia="ru-RU"/>
              </w:rPr>
              <w:t>)</w:t>
            </w:r>
          </w:p>
        </w:tc>
      </w:tr>
      <w:tr w:rsidR="000C10FF" w:rsidRPr="007B5AF9" w:rsidTr="009D61A7">
        <w:trPr>
          <w:trHeight w:val="192"/>
        </w:trPr>
        <w:tc>
          <w:tcPr>
            <w:tcW w:w="1135" w:type="pct"/>
          </w:tcPr>
          <w:p w:rsidR="000C10FF" w:rsidRPr="0028422D" w:rsidRDefault="000C10FF" w:rsidP="0028422D">
            <w:pPr>
              <w:spacing w:after="0" w:line="240" w:lineRule="auto"/>
              <w:rPr>
                <w:rFonts w:ascii="Times New Roman" w:hAnsi="Times New Roman"/>
                <w:i/>
                <w:sz w:val="28"/>
                <w:szCs w:val="28"/>
                <w:lang w:eastAsia="ru-RU"/>
              </w:rPr>
            </w:pPr>
            <w:r w:rsidRPr="0028422D">
              <w:rPr>
                <w:rFonts w:ascii="Times New Roman" w:hAnsi="Times New Roman"/>
                <w:sz w:val="28"/>
                <w:szCs w:val="28"/>
                <w:lang w:eastAsia="ru-RU"/>
              </w:rPr>
              <w:lastRenderedPageBreak/>
              <w:t xml:space="preserve">(Группа участников отношений </w:t>
            </w:r>
            <w:r w:rsidR="0028422D">
              <w:rPr>
                <w:rFonts w:ascii="Times New Roman" w:hAnsi="Times New Roman"/>
                <w:sz w:val="28"/>
                <w:szCs w:val="28"/>
                <w:lang w:eastAsia="ru-RU"/>
              </w:rPr>
              <w:t>1</w:t>
            </w:r>
            <w:r w:rsidRPr="0028422D">
              <w:rPr>
                <w:rFonts w:ascii="Times New Roman" w:hAnsi="Times New Roman"/>
                <w:sz w:val="28"/>
                <w:szCs w:val="28"/>
                <w:lang w:eastAsia="ru-RU"/>
              </w:rPr>
              <w:t>)</w:t>
            </w:r>
            <w:r w:rsidR="0028422D" w:rsidRPr="0028422D">
              <w:rPr>
                <w:rFonts w:ascii="Times New Roman" w:hAnsi="Times New Roman"/>
                <w:sz w:val="28"/>
                <w:szCs w:val="28"/>
                <w:lang w:eastAsia="ru-RU"/>
              </w:rPr>
              <w:t xml:space="preserve"> </w:t>
            </w:r>
            <w:r w:rsidR="007846F0" w:rsidRPr="00B03658">
              <w:rPr>
                <w:rFonts w:ascii="Times New Roman" w:eastAsia="Calibri" w:hAnsi="Times New Roman"/>
                <w:sz w:val="28"/>
                <w:szCs w:val="28"/>
              </w:rPr>
              <w:t>Юридические лица</w:t>
            </w:r>
            <w:r w:rsidR="007846F0">
              <w:rPr>
                <w:rFonts w:ascii="Times New Roman" w:eastAsia="Calibri" w:hAnsi="Times New Roman"/>
                <w:sz w:val="28"/>
                <w:szCs w:val="28"/>
              </w:rPr>
              <w:t xml:space="preserve">, </w:t>
            </w:r>
            <w:proofErr w:type="spellStart"/>
            <w:r w:rsidR="007846F0" w:rsidRPr="007846F0">
              <w:rPr>
                <w:rFonts w:ascii="Times New Roman" w:eastAsia="Calibri" w:hAnsi="Times New Roman"/>
                <w:sz w:val="28"/>
                <w:szCs w:val="28"/>
              </w:rPr>
              <w:t>ресурсоснабжающ</w:t>
            </w:r>
            <w:r w:rsidR="007846F0">
              <w:rPr>
                <w:rFonts w:ascii="Times New Roman" w:eastAsia="Calibri" w:hAnsi="Times New Roman"/>
                <w:sz w:val="28"/>
                <w:szCs w:val="28"/>
              </w:rPr>
              <w:t>ии</w:t>
            </w:r>
            <w:proofErr w:type="spellEnd"/>
            <w:r w:rsidR="007846F0" w:rsidRPr="007846F0">
              <w:rPr>
                <w:rFonts w:ascii="Times New Roman" w:eastAsia="Calibri" w:hAnsi="Times New Roman"/>
                <w:sz w:val="28"/>
                <w:szCs w:val="28"/>
              </w:rPr>
              <w:t xml:space="preserve"> организаци</w:t>
            </w:r>
            <w:r w:rsidR="007846F0">
              <w:rPr>
                <w:rFonts w:ascii="Times New Roman" w:eastAsia="Calibri" w:hAnsi="Times New Roman"/>
                <w:sz w:val="28"/>
                <w:szCs w:val="28"/>
              </w:rPr>
              <w:t>и</w:t>
            </w:r>
            <w:r w:rsidR="007846F0" w:rsidRPr="007846F0">
              <w:rPr>
                <w:rFonts w:ascii="Times New Roman" w:eastAsia="Calibri" w:hAnsi="Times New Roman"/>
                <w:sz w:val="28"/>
                <w:szCs w:val="28"/>
              </w:rPr>
              <w:t xml:space="preserve"> </w:t>
            </w:r>
            <w:r w:rsidR="007846F0" w:rsidRPr="00356843">
              <w:rPr>
                <w:rFonts w:ascii="Times New Roman" w:eastAsia="Calibri" w:hAnsi="Times New Roman"/>
                <w:sz w:val="28"/>
                <w:szCs w:val="28"/>
              </w:rPr>
              <w:t>оказывающ</w:t>
            </w:r>
            <w:r w:rsidR="007846F0">
              <w:rPr>
                <w:rFonts w:ascii="Times New Roman" w:eastAsia="Calibri" w:hAnsi="Times New Roman"/>
                <w:sz w:val="28"/>
                <w:szCs w:val="28"/>
              </w:rPr>
              <w:t>и</w:t>
            </w:r>
            <w:r w:rsidR="007846F0" w:rsidRPr="00356843">
              <w:rPr>
                <w:rFonts w:ascii="Times New Roman" w:eastAsia="Calibri" w:hAnsi="Times New Roman"/>
                <w:sz w:val="28"/>
                <w:szCs w:val="28"/>
              </w:rPr>
              <w:t>е услуги теплоснабжения, водоснабжения и водоотведения</w:t>
            </w:r>
          </w:p>
        </w:tc>
        <w:tc>
          <w:tcPr>
            <w:tcW w:w="2124" w:type="pct"/>
          </w:tcPr>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Pr="005B2AC7">
              <w:rPr>
                <w:rFonts w:ascii="Times New Roman" w:hAnsi="Times New Roman"/>
                <w:color w:val="000000"/>
                <w:sz w:val="28"/>
                <w:szCs w:val="28"/>
                <w:lang w:eastAsia="ru-RU"/>
              </w:rPr>
              <w:t xml:space="preserve">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w:t>
            </w:r>
            <w:r>
              <w:rPr>
                <w:rFonts w:ascii="Times New Roman" w:hAnsi="Times New Roman"/>
                <w:color w:val="000000"/>
                <w:sz w:val="28"/>
                <w:szCs w:val="28"/>
                <w:lang w:eastAsia="ru-RU"/>
              </w:rPr>
              <w:t>%</w:t>
            </w:r>
            <w:r w:rsidRPr="005B2AC7">
              <w:rPr>
                <w:rFonts w:ascii="Times New Roman" w:hAnsi="Times New Roman"/>
                <w:color w:val="000000"/>
                <w:sz w:val="28"/>
                <w:szCs w:val="28"/>
                <w:lang w:eastAsia="ru-RU"/>
              </w:rPr>
              <w:t xml:space="preserve">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r w:rsidRPr="005B2AC7">
              <w:rPr>
                <w:rFonts w:ascii="Times New Roman" w:hAnsi="Times New Roman"/>
                <w:color w:val="000000"/>
                <w:sz w:val="28"/>
                <w:szCs w:val="28"/>
                <w:lang w:eastAsia="ru-RU"/>
              </w:rPr>
              <w:lastRenderedPageBreak/>
              <w:t>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sidRPr="005B2AC7">
              <w:rPr>
                <w:rFonts w:ascii="Times New Roman" w:hAnsi="Times New Roman"/>
                <w:color w:val="000000"/>
                <w:sz w:val="28"/>
                <w:szCs w:val="28"/>
                <w:lang w:eastAsia="ru-RU"/>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sidRPr="005B2AC7">
              <w:rPr>
                <w:rFonts w:ascii="Times New Roman" w:hAnsi="Times New Roman"/>
                <w:color w:val="000000"/>
                <w:sz w:val="28"/>
                <w:szCs w:val="28"/>
                <w:lang w:eastAsia="ru-RU"/>
              </w:rPr>
              <w:t xml:space="preserve">-не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sidRPr="005B2AC7">
              <w:rPr>
                <w:rFonts w:ascii="Times New Roman" w:hAnsi="Times New Roman"/>
                <w:color w:val="000000"/>
                <w:sz w:val="28"/>
                <w:szCs w:val="28"/>
                <w:lang w:eastAsia="ru-RU"/>
              </w:rPr>
              <w:t>-не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sidRPr="005B2AC7">
              <w:rPr>
                <w:rFonts w:ascii="Times New Roman" w:hAnsi="Times New Roman"/>
                <w:color w:val="000000"/>
                <w:sz w:val="28"/>
                <w:szCs w:val="28"/>
                <w:lang w:eastAsia="ru-RU"/>
              </w:rPr>
              <w:t xml:space="preserve">-не должен получать средства из бюджета бюджетной системы Российской Федерации, из которого планируется предоставление субсидии в соответствии с муниципальными правовыми актами на цели, указанные в </w:t>
            </w:r>
            <w:r w:rsidRPr="005B2AC7">
              <w:rPr>
                <w:rFonts w:ascii="Times New Roman" w:hAnsi="Times New Roman"/>
                <w:color w:val="000000"/>
                <w:sz w:val="28"/>
                <w:szCs w:val="28"/>
                <w:lang w:eastAsia="ru-RU"/>
              </w:rPr>
              <w:lastRenderedPageBreak/>
              <w:t>пункте 1.3 раздела 1 Порядка</w:t>
            </w:r>
            <w:r>
              <w:rPr>
                <w:rFonts w:ascii="Times New Roman" w:hAnsi="Times New Roman"/>
                <w:color w:val="000000"/>
                <w:sz w:val="28"/>
                <w:szCs w:val="28"/>
                <w:lang w:eastAsia="ru-RU"/>
              </w:rPr>
              <w:t xml:space="preserve"> предоставления субсидии</w:t>
            </w:r>
            <w:r w:rsidRPr="005B2AC7">
              <w:rPr>
                <w:rFonts w:ascii="Times New Roman" w:hAnsi="Times New Roman"/>
                <w:color w:val="000000"/>
                <w:sz w:val="28"/>
                <w:szCs w:val="28"/>
                <w:lang w:eastAsia="ru-RU"/>
              </w:rPr>
              <w:t>;</w:t>
            </w:r>
          </w:p>
          <w:p w:rsidR="005B2AC7" w:rsidRDefault="005B2AC7" w:rsidP="005B2AC7">
            <w:pPr>
              <w:spacing w:after="0" w:line="240" w:lineRule="auto"/>
              <w:ind w:firstLine="708"/>
              <w:jc w:val="both"/>
              <w:rPr>
                <w:rFonts w:ascii="Times New Roman" w:hAnsi="Times New Roman"/>
                <w:color w:val="000000"/>
                <w:sz w:val="28"/>
                <w:szCs w:val="28"/>
                <w:lang w:eastAsia="ru-RU"/>
              </w:rPr>
            </w:pPr>
            <w:r w:rsidRPr="005B2AC7">
              <w:rPr>
                <w:rFonts w:ascii="Times New Roman" w:hAnsi="Times New Roman"/>
                <w:color w:val="000000"/>
                <w:sz w:val="28"/>
                <w:szCs w:val="28"/>
                <w:lang w:eastAsia="ru-RU"/>
              </w:rPr>
              <w:t xml:space="preserve">-должна </w:t>
            </w:r>
            <w:r>
              <w:rPr>
                <w:rFonts w:ascii="Times New Roman" w:hAnsi="Times New Roman"/>
                <w:color w:val="000000"/>
                <w:sz w:val="28"/>
                <w:szCs w:val="28"/>
                <w:lang w:eastAsia="ru-RU"/>
              </w:rPr>
              <w:t>о</w:t>
            </w:r>
            <w:r w:rsidRPr="005B2AC7">
              <w:rPr>
                <w:rFonts w:ascii="Times New Roman" w:hAnsi="Times New Roman"/>
                <w:color w:val="000000"/>
                <w:sz w:val="28"/>
                <w:szCs w:val="28"/>
                <w:lang w:eastAsia="ru-RU"/>
              </w:rPr>
              <w:t>тсутствовать просроченная задолженность по возврату в бюджет муниципального образования город Нефтеюганск субсидии, иных субсидий, бюджетных инвестиций, а также иной просроченной (неурегулированной) задолженности по денежным обязательствам перед бюджетом города Нефтеюганска в соответствии с муниципальным правовым актом;</w:t>
            </w:r>
          </w:p>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-должен </w:t>
            </w:r>
            <w:r w:rsidRPr="005B2AC7">
              <w:rPr>
                <w:rFonts w:ascii="Times New Roman" w:hAnsi="Times New Roman"/>
                <w:color w:val="000000"/>
                <w:sz w:val="28"/>
                <w:szCs w:val="28"/>
                <w:lang w:eastAsia="ru-RU"/>
              </w:rPr>
              <w:t>являться РСО, видом деятельности которой предусматривается предоставление коммунальных услуг (ресурсов) населению;</w:t>
            </w:r>
          </w:p>
          <w:p w:rsidR="005B2AC7" w:rsidRPr="005B2AC7" w:rsidRDefault="005B2AC7" w:rsidP="005B2AC7">
            <w:pPr>
              <w:spacing w:after="0" w:line="240" w:lineRule="auto"/>
              <w:ind w:firstLine="708"/>
              <w:jc w:val="both"/>
              <w:rPr>
                <w:rFonts w:ascii="Times New Roman" w:hAnsi="Times New Roman"/>
                <w:color w:val="000000"/>
                <w:sz w:val="28"/>
                <w:szCs w:val="28"/>
                <w:lang w:eastAsia="ru-RU"/>
              </w:rPr>
            </w:pPr>
            <w:r w:rsidRPr="005B2AC7">
              <w:rPr>
                <w:rFonts w:ascii="Times New Roman" w:hAnsi="Times New Roman"/>
                <w:color w:val="000000"/>
                <w:sz w:val="28"/>
                <w:szCs w:val="28"/>
                <w:lang w:eastAsia="ru-RU"/>
              </w:rPr>
              <w:t>-вести раздельный учет расходов и доходов по регулируемым видам деятельности</w:t>
            </w:r>
            <w:r>
              <w:rPr>
                <w:rFonts w:ascii="Times New Roman" w:hAnsi="Times New Roman"/>
                <w:color w:val="000000"/>
                <w:sz w:val="28"/>
                <w:szCs w:val="28"/>
                <w:lang w:eastAsia="ru-RU"/>
              </w:rPr>
              <w:t>.</w:t>
            </w:r>
          </w:p>
          <w:p w:rsidR="00341EE0" w:rsidRPr="007B5AF9" w:rsidRDefault="00341EE0" w:rsidP="005B2AC7">
            <w:pPr>
              <w:spacing w:after="0" w:line="240" w:lineRule="auto"/>
              <w:rPr>
                <w:rFonts w:ascii="Times New Roman" w:hAnsi="Times New Roman"/>
                <w:sz w:val="28"/>
                <w:szCs w:val="28"/>
                <w:lang w:eastAsia="ru-RU"/>
              </w:rPr>
            </w:pPr>
          </w:p>
        </w:tc>
        <w:tc>
          <w:tcPr>
            <w:tcW w:w="1137" w:type="pct"/>
          </w:tcPr>
          <w:p w:rsidR="000C10FF" w:rsidRPr="0028422D" w:rsidRDefault="00341EE0" w:rsidP="001A3282">
            <w:pPr>
              <w:spacing w:after="0" w:line="240" w:lineRule="auto"/>
              <w:rPr>
                <w:rFonts w:ascii="Times New Roman" w:hAnsi="Times New Roman"/>
                <w:sz w:val="28"/>
                <w:szCs w:val="28"/>
                <w:lang w:eastAsia="ru-RU"/>
              </w:rPr>
            </w:pPr>
            <w:r w:rsidRPr="00341EE0">
              <w:rPr>
                <w:rFonts w:ascii="Times New Roman" w:hAnsi="Times New Roman"/>
                <w:sz w:val="28"/>
                <w:szCs w:val="28"/>
                <w:lang w:eastAsia="ru-RU"/>
              </w:rPr>
              <w:lastRenderedPageBreak/>
              <w:t xml:space="preserve">Постановление администрации города Нефтеюганска </w:t>
            </w:r>
            <w:r w:rsidR="005B2AC7" w:rsidRPr="005B2AC7">
              <w:rPr>
                <w:rFonts w:ascii="Times New Roman" w:eastAsia="Calibri" w:hAnsi="Times New Roman" w:cs="Courier New"/>
                <w:sz w:val="28"/>
                <w:szCs w:val="28"/>
                <w:lang w:eastAsia="ru-RU"/>
              </w:rPr>
              <w:t xml:space="preserve">Об утверждении порядка предоставления субсидии из бюджета города Нефтеюганска на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w:t>
            </w:r>
            <w:r w:rsidR="005B2AC7" w:rsidRPr="005B2AC7">
              <w:rPr>
                <w:rFonts w:ascii="Times New Roman" w:eastAsia="Calibri" w:hAnsi="Times New Roman" w:cs="Courier New"/>
                <w:sz w:val="28"/>
                <w:szCs w:val="28"/>
                <w:lang w:eastAsia="ru-RU"/>
              </w:rPr>
              <w:lastRenderedPageBreak/>
              <w:t>энергии, используемой на подогрев холодной воды, для предоставления коммунальной услуги по горячему водоснабжению</w:t>
            </w:r>
          </w:p>
        </w:tc>
        <w:tc>
          <w:tcPr>
            <w:tcW w:w="604" w:type="pct"/>
          </w:tcPr>
          <w:p w:rsidR="000C10FF" w:rsidRPr="0028422D" w:rsidRDefault="00CC1C82"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23,63407</w:t>
            </w:r>
          </w:p>
        </w:tc>
      </w:tr>
    </w:tbl>
    <w:p w:rsidR="009D61A7" w:rsidRDefault="009D61A7" w:rsidP="000C10FF">
      <w:pPr>
        <w:spacing w:before="240" w:after="0" w:line="240" w:lineRule="auto"/>
        <w:jc w:val="center"/>
        <w:rPr>
          <w:rFonts w:ascii="Times New Roman" w:hAnsi="Times New Roman"/>
          <w:sz w:val="28"/>
          <w:szCs w:val="28"/>
          <w:lang w:eastAsia="ru-RU"/>
        </w:rPr>
      </w:pPr>
    </w:p>
    <w:p w:rsidR="000C10FF" w:rsidRDefault="000C10FF" w:rsidP="000C10FF">
      <w:pPr>
        <w:spacing w:before="240"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1.</w:t>
      </w:r>
      <w:r w:rsidRPr="007B5AF9">
        <w:rPr>
          <w:rFonts w:ascii="Times New Roman" w:hAnsi="Times New Roman"/>
          <w:sz w:val="28"/>
          <w:szCs w:val="28"/>
          <w:lang w:eastAsia="ru-RU"/>
        </w:rPr>
        <w:t>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1612"/>
        <w:gridCol w:w="2103"/>
        <w:gridCol w:w="2531"/>
        <w:gridCol w:w="2321"/>
      </w:tblGrid>
      <w:tr w:rsidR="000C10FF" w:rsidRPr="007B5AF9" w:rsidTr="00236118">
        <w:tc>
          <w:tcPr>
            <w:tcW w:w="1279" w:type="pct"/>
            <w:gridSpan w:val="2"/>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1</w:t>
            </w:r>
            <w:r w:rsidRPr="007B5AF9">
              <w:rPr>
                <w:rFonts w:ascii="Times New Roman" w:hAnsi="Times New Roman"/>
                <w:sz w:val="28"/>
                <w:szCs w:val="28"/>
                <w:lang w:eastAsia="ru-RU"/>
              </w:rPr>
              <w:t>.1.Риски решения проблемы предложенным способом и риски негативных последствий</w:t>
            </w:r>
          </w:p>
        </w:tc>
        <w:tc>
          <w:tcPr>
            <w:tcW w:w="1125" w:type="pct"/>
          </w:tcPr>
          <w:p w:rsidR="000C10FF" w:rsidRPr="007B5AF9" w:rsidRDefault="000C10FF" w:rsidP="00E32672">
            <w:pPr>
              <w:spacing w:after="0" w:line="240" w:lineRule="auto"/>
              <w:rPr>
                <w:rFonts w:ascii="Times New Roman" w:hAnsi="Times New Roman"/>
                <w:sz w:val="28"/>
                <w:szCs w:val="28"/>
                <w:lang w:val="en-US" w:eastAsia="ru-RU"/>
              </w:rPr>
            </w:pPr>
            <w:r w:rsidRPr="007B5AF9">
              <w:rPr>
                <w:rFonts w:ascii="Times New Roman" w:hAnsi="Times New Roman"/>
                <w:sz w:val="28"/>
                <w:szCs w:val="28"/>
                <w:lang w:val="en-US" w:eastAsia="ru-RU"/>
              </w:rPr>
              <w:t>1</w:t>
            </w:r>
            <w:r>
              <w:rPr>
                <w:rFonts w:ascii="Times New Roman" w:hAnsi="Times New Roman"/>
                <w:sz w:val="28"/>
                <w:szCs w:val="28"/>
                <w:lang w:eastAsia="ru-RU"/>
              </w:rPr>
              <w:t>1</w:t>
            </w:r>
            <w:r w:rsidRPr="007B5AF9">
              <w:rPr>
                <w:rFonts w:ascii="Times New Roman" w:hAnsi="Times New Roman"/>
                <w:sz w:val="28"/>
                <w:szCs w:val="28"/>
                <w:lang w:val="en-US" w:eastAsia="ru-RU"/>
              </w:rPr>
              <w:t>.2.Оценк</w:t>
            </w:r>
            <w:r w:rsidRPr="007B5AF9">
              <w:rPr>
                <w:rFonts w:ascii="Times New Roman" w:hAnsi="Times New Roman"/>
                <w:sz w:val="28"/>
                <w:szCs w:val="28"/>
                <w:lang w:eastAsia="ru-RU"/>
              </w:rPr>
              <w:t>а</w:t>
            </w:r>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вероятности</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наступления</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рисков</w:t>
            </w:r>
            <w:proofErr w:type="spellEnd"/>
          </w:p>
        </w:tc>
        <w:tc>
          <w:tcPr>
            <w:tcW w:w="1354"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1</w:t>
            </w:r>
            <w:r w:rsidRPr="007B5AF9">
              <w:rPr>
                <w:rFonts w:ascii="Times New Roman" w:hAnsi="Times New Roman"/>
                <w:sz w:val="28"/>
                <w:szCs w:val="28"/>
                <w:lang w:eastAsia="ru-RU"/>
              </w:rPr>
              <w:t>.3.Методы контроля эффективности избранного способа достижения целей регулирования</w:t>
            </w:r>
          </w:p>
        </w:tc>
        <w:tc>
          <w:tcPr>
            <w:tcW w:w="1242"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1</w:t>
            </w:r>
            <w:r w:rsidRPr="007B5AF9">
              <w:rPr>
                <w:rFonts w:ascii="Times New Roman" w:hAnsi="Times New Roman"/>
                <w:sz w:val="28"/>
                <w:szCs w:val="28"/>
                <w:lang w:eastAsia="ru-RU"/>
              </w:rPr>
              <w:t>.4.Степень контроля рисков</w:t>
            </w:r>
          </w:p>
          <w:p w:rsidR="000C10FF" w:rsidRPr="007B5AF9" w:rsidRDefault="000C10FF" w:rsidP="00E32672">
            <w:pPr>
              <w:spacing w:after="0" w:line="240" w:lineRule="auto"/>
              <w:rPr>
                <w:rFonts w:ascii="Times New Roman" w:hAnsi="Times New Roman"/>
                <w:sz w:val="28"/>
                <w:szCs w:val="28"/>
                <w:lang w:eastAsia="ru-RU"/>
              </w:rPr>
            </w:pPr>
          </w:p>
        </w:tc>
      </w:tr>
      <w:tr w:rsidR="00236118" w:rsidRPr="007B5AF9" w:rsidTr="00236118">
        <w:tc>
          <w:tcPr>
            <w:tcW w:w="1279" w:type="pct"/>
            <w:gridSpan w:val="2"/>
          </w:tcPr>
          <w:p w:rsidR="00236118" w:rsidRPr="00236118" w:rsidRDefault="00236118"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Риск 1.</w:t>
            </w:r>
            <w:r w:rsidRPr="00236118">
              <w:rPr>
                <w:rFonts w:ascii="Times New Roman" w:hAnsi="Times New Roman"/>
                <w:sz w:val="28"/>
                <w:szCs w:val="28"/>
                <w:lang w:eastAsia="ru-RU"/>
              </w:rPr>
              <w:t xml:space="preserve">Наличие оснований для отклонения заявки на предоставление субсидии на </w:t>
            </w:r>
            <w:r w:rsidRPr="00236118">
              <w:rPr>
                <w:rFonts w:ascii="Times New Roman" w:hAnsi="Times New Roman"/>
                <w:sz w:val="28"/>
                <w:szCs w:val="28"/>
                <w:lang w:eastAsia="ru-RU"/>
              </w:rPr>
              <w:lastRenderedPageBreak/>
              <w:t>стадии ее рассмотрения</w:t>
            </w:r>
          </w:p>
        </w:tc>
        <w:tc>
          <w:tcPr>
            <w:tcW w:w="1125" w:type="pct"/>
          </w:tcPr>
          <w:p w:rsidR="00236118" w:rsidRPr="00236118" w:rsidRDefault="00236118"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Низкая</w:t>
            </w:r>
          </w:p>
        </w:tc>
        <w:tc>
          <w:tcPr>
            <w:tcW w:w="1354" w:type="pct"/>
          </w:tcPr>
          <w:p w:rsidR="00236118" w:rsidRPr="00236118" w:rsidRDefault="00236118" w:rsidP="00E32672">
            <w:pPr>
              <w:spacing w:after="0" w:line="240" w:lineRule="auto"/>
              <w:rPr>
                <w:rFonts w:ascii="Times New Roman" w:hAnsi="Times New Roman"/>
                <w:sz w:val="28"/>
                <w:szCs w:val="28"/>
                <w:lang w:eastAsia="ru-RU"/>
              </w:rPr>
            </w:pPr>
            <w:r w:rsidRPr="00236118">
              <w:rPr>
                <w:rFonts w:ascii="Times New Roman" w:hAnsi="Times New Roman"/>
                <w:sz w:val="28"/>
                <w:szCs w:val="28"/>
                <w:lang w:eastAsia="ru-RU"/>
              </w:rPr>
              <w:t xml:space="preserve">Проверка департаментом ЖКХ на предмет соответствия получателя субсидии </w:t>
            </w:r>
            <w:r w:rsidRPr="00236118">
              <w:rPr>
                <w:rFonts w:ascii="Times New Roman" w:hAnsi="Times New Roman"/>
                <w:sz w:val="28"/>
                <w:szCs w:val="28"/>
                <w:lang w:eastAsia="ru-RU"/>
              </w:rPr>
              <w:lastRenderedPageBreak/>
              <w:t>требованиям, установленными Порядком предоставления субсидии и требованиям к перечню документов.</w:t>
            </w:r>
          </w:p>
        </w:tc>
        <w:tc>
          <w:tcPr>
            <w:tcW w:w="1242" w:type="pct"/>
          </w:tcPr>
          <w:p w:rsidR="00236118" w:rsidRPr="007B5AF9" w:rsidRDefault="00236118"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Высокая</w:t>
            </w:r>
          </w:p>
        </w:tc>
      </w:tr>
      <w:tr w:rsidR="000C10FF" w:rsidRPr="007B5AF9" w:rsidTr="00236118">
        <w:tc>
          <w:tcPr>
            <w:tcW w:w="1279" w:type="pct"/>
            <w:gridSpan w:val="2"/>
          </w:tcPr>
          <w:p w:rsidR="00FD0A11" w:rsidRPr="00FD0A11" w:rsidRDefault="007F0A09" w:rsidP="00FD0A11">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Риск </w:t>
            </w:r>
            <w:r w:rsidR="00236118">
              <w:rPr>
                <w:rFonts w:ascii="Times New Roman" w:hAnsi="Times New Roman"/>
                <w:sz w:val="28"/>
                <w:szCs w:val="28"/>
                <w:lang w:eastAsia="ru-RU"/>
              </w:rPr>
              <w:t>2</w:t>
            </w:r>
            <w:r>
              <w:rPr>
                <w:rFonts w:ascii="Times New Roman" w:hAnsi="Times New Roman"/>
                <w:sz w:val="28"/>
                <w:szCs w:val="28"/>
                <w:lang w:eastAsia="ru-RU"/>
              </w:rPr>
              <w:t xml:space="preserve">. </w:t>
            </w:r>
            <w:r w:rsidR="00FD0A11" w:rsidRPr="00FD0A11">
              <w:rPr>
                <w:rFonts w:ascii="Times New Roman" w:hAnsi="Times New Roman"/>
                <w:sz w:val="28"/>
                <w:szCs w:val="28"/>
                <w:lang w:eastAsia="ru-RU"/>
              </w:rPr>
              <w:t>Недостоверность представленной</w:t>
            </w:r>
          </w:p>
          <w:p w:rsidR="00FD0A11" w:rsidRPr="00FD0A11" w:rsidRDefault="00FD0A11" w:rsidP="00FD0A11">
            <w:pPr>
              <w:spacing w:after="0" w:line="240" w:lineRule="auto"/>
              <w:rPr>
                <w:rFonts w:ascii="Times New Roman" w:hAnsi="Times New Roman"/>
                <w:sz w:val="28"/>
                <w:szCs w:val="28"/>
                <w:lang w:eastAsia="ru-RU"/>
              </w:rPr>
            </w:pPr>
            <w:r w:rsidRPr="00FD0A11">
              <w:rPr>
                <w:rFonts w:ascii="Times New Roman" w:hAnsi="Times New Roman"/>
                <w:sz w:val="28"/>
                <w:szCs w:val="28"/>
                <w:lang w:eastAsia="ru-RU"/>
              </w:rPr>
              <w:t>получателем</w:t>
            </w:r>
          </w:p>
          <w:p w:rsidR="00FD0A11" w:rsidRPr="00FD0A11" w:rsidRDefault="00FD0A11" w:rsidP="00FD0A11">
            <w:pPr>
              <w:spacing w:after="0" w:line="240" w:lineRule="auto"/>
              <w:rPr>
                <w:rFonts w:ascii="Times New Roman" w:hAnsi="Times New Roman"/>
                <w:sz w:val="28"/>
                <w:szCs w:val="28"/>
                <w:lang w:eastAsia="ru-RU"/>
              </w:rPr>
            </w:pPr>
            <w:r w:rsidRPr="00FD0A11">
              <w:rPr>
                <w:rFonts w:ascii="Times New Roman" w:hAnsi="Times New Roman"/>
                <w:sz w:val="28"/>
                <w:szCs w:val="28"/>
                <w:lang w:eastAsia="ru-RU"/>
              </w:rPr>
              <w:t>субсидии</w:t>
            </w:r>
          </w:p>
          <w:p w:rsidR="000C10FF" w:rsidRPr="007F0A09" w:rsidRDefault="00FD0A11" w:rsidP="00FD0A11">
            <w:pPr>
              <w:spacing w:after="0" w:line="240" w:lineRule="auto"/>
              <w:rPr>
                <w:rFonts w:ascii="Times New Roman" w:hAnsi="Times New Roman"/>
                <w:sz w:val="28"/>
                <w:szCs w:val="28"/>
                <w:lang w:eastAsia="ru-RU"/>
              </w:rPr>
            </w:pPr>
            <w:r w:rsidRPr="00FD0A11">
              <w:rPr>
                <w:rFonts w:ascii="Times New Roman" w:hAnsi="Times New Roman"/>
                <w:sz w:val="28"/>
                <w:szCs w:val="28"/>
                <w:lang w:eastAsia="ru-RU"/>
              </w:rPr>
              <w:t>информации</w:t>
            </w:r>
          </w:p>
        </w:tc>
        <w:tc>
          <w:tcPr>
            <w:tcW w:w="1125" w:type="pct"/>
          </w:tcPr>
          <w:p w:rsidR="00B64A27" w:rsidRDefault="00CA2E3C" w:rsidP="00B64A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Низкая</w:t>
            </w:r>
          </w:p>
          <w:p w:rsidR="000C10FF" w:rsidRPr="007B5AF9" w:rsidRDefault="000C10FF" w:rsidP="00B64A27">
            <w:pPr>
              <w:spacing w:after="0" w:line="240" w:lineRule="auto"/>
              <w:jc w:val="both"/>
              <w:rPr>
                <w:rFonts w:ascii="Times New Roman" w:hAnsi="Times New Roman"/>
                <w:sz w:val="28"/>
                <w:szCs w:val="28"/>
                <w:lang w:eastAsia="ru-RU"/>
              </w:rPr>
            </w:pPr>
          </w:p>
        </w:tc>
        <w:tc>
          <w:tcPr>
            <w:tcW w:w="1354" w:type="pct"/>
          </w:tcPr>
          <w:p w:rsidR="000C10FF" w:rsidRPr="007B5AF9" w:rsidRDefault="00236118" w:rsidP="00FD0A11">
            <w:pPr>
              <w:spacing w:after="0" w:line="240" w:lineRule="auto"/>
              <w:jc w:val="both"/>
              <w:rPr>
                <w:rFonts w:ascii="Times New Roman" w:hAnsi="Times New Roman"/>
                <w:sz w:val="28"/>
                <w:szCs w:val="28"/>
                <w:lang w:eastAsia="ru-RU"/>
              </w:rPr>
            </w:pPr>
            <w:r w:rsidRPr="00236118">
              <w:rPr>
                <w:rFonts w:ascii="Times New Roman" w:hAnsi="Times New Roman"/>
                <w:sz w:val="28"/>
                <w:szCs w:val="28"/>
                <w:lang w:eastAsia="ru-RU"/>
              </w:rPr>
              <w:t>Проверка департаментом ЖКХ и органом муниципального финансового контроля соблюдения получателем субсидии порядка и условий предоставления субсидии, в том числе в части достижения результатов</w:t>
            </w:r>
          </w:p>
        </w:tc>
        <w:tc>
          <w:tcPr>
            <w:tcW w:w="1242" w:type="pct"/>
          </w:tcPr>
          <w:p w:rsidR="000C10FF" w:rsidRPr="007B5AF9" w:rsidRDefault="00CA2E3C" w:rsidP="00E3267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Высокая</w:t>
            </w:r>
          </w:p>
        </w:tc>
      </w:tr>
      <w:tr w:rsidR="000C10FF" w:rsidRPr="007B5AF9" w:rsidTr="00CA2E3C">
        <w:tc>
          <w:tcPr>
            <w:tcW w:w="416"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1</w:t>
            </w:r>
            <w:r w:rsidRPr="007B5AF9">
              <w:rPr>
                <w:rFonts w:ascii="Times New Roman" w:hAnsi="Times New Roman"/>
                <w:sz w:val="28"/>
                <w:szCs w:val="28"/>
                <w:lang w:eastAsia="ru-RU"/>
              </w:rPr>
              <w:t>.5.</w:t>
            </w:r>
          </w:p>
        </w:tc>
        <w:tc>
          <w:tcPr>
            <w:tcW w:w="4584" w:type="pct"/>
            <w:gridSpan w:val="4"/>
          </w:tcPr>
          <w:p w:rsidR="0004229C" w:rsidRDefault="000C10FF" w:rsidP="00EC5BE9">
            <w:pPr>
              <w:spacing w:after="0" w:line="240" w:lineRule="auto"/>
              <w:jc w:val="both"/>
              <w:rPr>
                <w:rFonts w:ascii="Times New Roman" w:eastAsia="Calibri" w:hAnsi="Times New Roman" w:cs="Courier New"/>
                <w:sz w:val="28"/>
                <w:szCs w:val="28"/>
                <w:lang w:eastAsia="ru-RU"/>
              </w:rPr>
            </w:pPr>
            <w:r w:rsidRPr="007B5AF9">
              <w:rPr>
                <w:rFonts w:ascii="Times New Roman" w:hAnsi="Times New Roman"/>
                <w:sz w:val="28"/>
                <w:szCs w:val="28"/>
                <w:lang w:eastAsia="ru-RU"/>
              </w:rPr>
              <w:t>Источники данных:</w:t>
            </w:r>
            <w:r w:rsidR="00EC5BE9" w:rsidRPr="00EC5BE9">
              <w:rPr>
                <w:rFonts w:ascii="Times New Roman" w:hAnsi="Times New Roman"/>
                <w:sz w:val="28"/>
                <w:szCs w:val="28"/>
                <w:lang w:eastAsia="ru-RU"/>
              </w:rPr>
              <w:t xml:space="preserve"> </w:t>
            </w:r>
            <w:r w:rsidR="0004229C" w:rsidRPr="00341EE0">
              <w:rPr>
                <w:rFonts w:ascii="Times New Roman" w:hAnsi="Times New Roman"/>
                <w:sz w:val="28"/>
                <w:szCs w:val="28"/>
                <w:lang w:eastAsia="ru-RU"/>
              </w:rPr>
              <w:t xml:space="preserve">Постановление администрации города Нефтеюганска </w:t>
            </w:r>
            <w:r w:rsidR="0004229C">
              <w:rPr>
                <w:rFonts w:ascii="Times New Roman" w:hAnsi="Times New Roman"/>
                <w:sz w:val="28"/>
                <w:szCs w:val="28"/>
                <w:lang w:eastAsia="ru-RU"/>
              </w:rPr>
              <w:t>«</w:t>
            </w:r>
            <w:r w:rsidR="0004229C" w:rsidRPr="005B2AC7">
              <w:rPr>
                <w:rFonts w:ascii="Times New Roman" w:eastAsia="Calibri" w:hAnsi="Times New Roman" w:cs="Courier New"/>
                <w:sz w:val="28"/>
                <w:szCs w:val="28"/>
                <w:lang w:eastAsia="ru-RU"/>
              </w:rPr>
              <w:t>Об утверждении порядка предоставления субсидии из бюджета города Нефтеюганска на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w:t>
            </w:r>
            <w:r w:rsidR="0004229C">
              <w:rPr>
                <w:rFonts w:ascii="Times New Roman" w:eastAsia="Calibri" w:hAnsi="Times New Roman" w:cs="Courier New"/>
                <w:sz w:val="28"/>
                <w:szCs w:val="28"/>
                <w:lang w:eastAsia="ru-RU"/>
              </w:rPr>
              <w:t>».</w:t>
            </w:r>
          </w:p>
          <w:p w:rsidR="000C10FF" w:rsidRPr="007B5AF9" w:rsidRDefault="00D91C8A" w:rsidP="00EC5BE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D91C8A">
              <w:rPr>
                <w:rFonts w:ascii="Times New Roman" w:hAnsi="Times New Roman"/>
                <w:sz w:val="28"/>
                <w:szCs w:val="28"/>
                <w:lang w:eastAsia="ru-RU"/>
              </w:rPr>
              <w:t>Статья 78 Бюджетного кодекса Российской Федерации</w:t>
            </w:r>
          </w:p>
        </w:tc>
      </w:tr>
    </w:tbl>
    <w:p w:rsidR="000C10FF" w:rsidRPr="00303753" w:rsidRDefault="000C10FF" w:rsidP="00CA446E">
      <w:pPr>
        <w:pStyle w:val="a3"/>
        <w:rPr>
          <w:sz w:val="18"/>
        </w:rP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9D61A7" w:rsidRDefault="009D61A7" w:rsidP="000C10FF">
      <w:pPr>
        <w:pStyle w:val="a3"/>
        <w:jc w:val="center"/>
      </w:pPr>
    </w:p>
    <w:p w:rsidR="000C10FF" w:rsidRDefault="000C10FF" w:rsidP="000C10FF">
      <w:pPr>
        <w:pStyle w:val="a3"/>
        <w:jc w:val="center"/>
      </w:pPr>
      <w:r w:rsidRPr="007B5AF9">
        <w:lastRenderedPageBreak/>
        <w:t>1</w:t>
      </w:r>
      <w:r>
        <w:t>2</w:t>
      </w:r>
      <w:r w:rsidRPr="007B5AF9">
        <w:t>.Индикативные показатели, программы мониторинга и иные способы (методы) оценки достижения заявленных целей регулирования</w:t>
      </w:r>
    </w:p>
    <w:p w:rsidR="000C10FF" w:rsidRPr="00303753" w:rsidRDefault="000C10FF" w:rsidP="000C10FF">
      <w:pPr>
        <w:pStyle w:val="a3"/>
        <w:rPr>
          <w:sz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122"/>
        <w:gridCol w:w="1988"/>
        <w:gridCol w:w="634"/>
        <w:gridCol w:w="1318"/>
        <w:gridCol w:w="2505"/>
      </w:tblGrid>
      <w:tr w:rsidR="000C10FF" w:rsidRPr="007B5AF9" w:rsidTr="00804776">
        <w:tc>
          <w:tcPr>
            <w:tcW w:w="1590" w:type="pct"/>
            <w:gridSpan w:val="2"/>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2</w:t>
            </w:r>
            <w:r w:rsidRPr="007B5AF9">
              <w:rPr>
                <w:rFonts w:ascii="Times New Roman" w:hAnsi="Times New Roman"/>
                <w:sz w:val="28"/>
                <w:szCs w:val="28"/>
                <w:lang w:eastAsia="ru-RU"/>
              </w:rPr>
              <w:t>.1.</w:t>
            </w:r>
          </w:p>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Цели предлагаемого регулирования</w:t>
            </w:r>
            <w:r w:rsidRPr="007B5AF9">
              <w:rPr>
                <w:rFonts w:ascii="Times New Roman" w:hAnsi="Times New Roman"/>
                <w:sz w:val="28"/>
                <w:szCs w:val="28"/>
                <w:vertAlign w:val="superscript"/>
                <w:lang w:eastAsia="ru-RU"/>
              </w:rPr>
              <w:footnoteReference w:id="2"/>
            </w:r>
          </w:p>
        </w:tc>
        <w:tc>
          <w:tcPr>
            <w:tcW w:w="987" w:type="pct"/>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2</w:t>
            </w:r>
            <w:r w:rsidRPr="007B5AF9">
              <w:rPr>
                <w:rFonts w:ascii="Times New Roman" w:hAnsi="Times New Roman"/>
                <w:sz w:val="28"/>
                <w:szCs w:val="28"/>
                <w:lang w:eastAsia="ru-RU"/>
              </w:rPr>
              <w:t>.2.</w:t>
            </w:r>
          </w:p>
          <w:p w:rsidR="000C10FF"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Индикативные показатели</w:t>
            </w:r>
          </w:p>
          <w:p w:rsidR="000C10FF" w:rsidRPr="007B5AF9" w:rsidRDefault="000C10FF" w:rsidP="00E32672">
            <w:pPr>
              <w:spacing w:after="0" w:line="240" w:lineRule="auto"/>
              <w:rPr>
                <w:rFonts w:ascii="Times New Roman" w:hAnsi="Times New Roman"/>
                <w:sz w:val="28"/>
                <w:szCs w:val="28"/>
                <w:lang w:eastAsia="ru-RU"/>
              </w:rPr>
            </w:pPr>
            <w:r>
              <w:rPr>
                <w:rFonts w:ascii="Times New Roman" w:hAnsi="Times New Roman"/>
                <w:sz w:val="28"/>
                <w:szCs w:val="28"/>
                <w:lang w:eastAsia="ru-RU"/>
              </w:rPr>
              <w:t>(по годам)</w:t>
            </w:r>
          </w:p>
        </w:tc>
        <w:tc>
          <w:tcPr>
            <w:tcW w:w="1044" w:type="pct"/>
            <w:gridSpan w:val="2"/>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2</w:t>
            </w:r>
            <w:r w:rsidRPr="007B5AF9">
              <w:rPr>
                <w:rFonts w:ascii="Times New Roman" w:hAnsi="Times New Roman"/>
                <w:sz w:val="28"/>
                <w:szCs w:val="28"/>
                <w:lang w:eastAsia="ru-RU"/>
              </w:rPr>
              <w:t>.3.</w:t>
            </w:r>
          </w:p>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Единицы измерения индикативных показателей</w:t>
            </w:r>
          </w:p>
        </w:tc>
        <w:tc>
          <w:tcPr>
            <w:tcW w:w="1379" w:type="pct"/>
          </w:tcPr>
          <w:p w:rsidR="000C10FF" w:rsidRPr="007B5AF9" w:rsidRDefault="000C10FF" w:rsidP="00E32672">
            <w:pPr>
              <w:spacing w:after="0" w:line="240" w:lineRule="auto"/>
              <w:rPr>
                <w:rFonts w:ascii="Times New Roman" w:hAnsi="Times New Roman"/>
                <w:sz w:val="28"/>
                <w:szCs w:val="28"/>
                <w:lang w:val="en-US" w:eastAsia="ru-RU"/>
              </w:rPr>
            </w:pPr>
            <w:r w:rsidRPr="007B5AF9">
              <w:rPr>
                <w:rFonts w:ascii="Times New Roman" w:hAnsi="Times New Roman"/>
                <w:sz w:val="28"/>
                <w:szCs w:val="28"/>
                <w:lang w:val="en-US" w:eastAsia="ru-RU"/>
              </w:rPr>
              <w:t>1</w:t>
            </w:r>
            <w:r>
              <w:rPr>
                <w:rFonts w:ascii="Times New Roman" w:hAnsi="Times New Roman"/>
                <w:sz w:val="28"/>
                <w:szCs w:val="28"/>
                <w:lang w:eastAsia="ru-RU"/>
              </w:rPr>
              <w:t>2</w:t>
            </w:r>
            <w:r w:rsidRPr="007B5AF9">
              <w:rPr>
                <w:rFonts w:ascii="Times New Roman" w:hAnsi="Times New Roman"/>
                <w:sz w:val="28"/>
                <w:szCs w:val="28"/>
                <w:lang w:val="en-US" w:eastAsia="ru-RU"/>
              </w:rPr>
              <w:t>.4.</w:t>
            </w:r>
          </w:p>
          <w:p w:rsidR="000C10FF" w:rsidRPr="007B5AF9" w:rsidRDefault="000C10FF" w:rsidP="00E32672">
            <w:pPr>
              <w:spacing w:after="0" w:line="240" w:lineRule="auto"/>
              <w:rPr>
                <w:rFonts w:ascii="Times New Roman" w:hAnsi="Times New Roman"/>
                <w:sz w:val="28"/>
                <w:szCs w:val="28"/>
                <w:lang w:val="en-US" w:eastAsia="ru-RU"/>
              </w:rPr>
            </w:pPr>
            <w:proofErr w:type="spellStart"/>
            <w:r w:rsidRPr="007B5AF9">
              <w:rPr>
                <w:rFonts w:ascii="Times New Roman" w:hAnsi="Times New Roman"/>
                <w:sz w:val="28"/>
                <w:szCs w:val="28"/>
                <w:lang w:val="en-US" w:eastAsia="ru-RU"/>
              </w:rPr>
              <w:t>Способы</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расчета</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индикативных</w:t>
            </w:r>
            <w:proofErr w:type="spellEnd"/>
            <w:r w:rsidRPr="007B5AF9">
              <w:rPr>
                <w:rFonts w:ascii="Times New Roman" w:hAnsi="Times New Roman"/>
                <w:sz w:val="28"/>
                <w:szCs w:val="28"/>
                <w:lang w:val="en-US" w:eastAsia="ru-RU"/>
              </w:rPr>
              <w:t xml:space="preserve"> </w:t>
            </w:r>
            <w:proofErr w:type="spellStart"/>
            <w:r w:rsidRPr="007B5AF9">
              <w:rPr>
                <w:rFonts w:ascii="Times New Roman" w:hAnsi="Times New Roman"/>
                <w:sz w:val="28"/>
                <w:szCs w:val="28"/>
                <w:lang w:val="en-US" w:eastAsia="ru-RU"/>
              </w:rPr>
              <w:t>показателей</w:t>
            </w:r>
            <w:proofErr w:type="spellEnd"/>
          </w:p>
        </w:tc>
      </w:tr>
      <w:tr w:rsidR="000C10FF" w:rsidRPr="007B5AF9" w:rsidTr="00804776">
        <w:trPr>
          <w:trHeight w:val="330"/>
        </w:trPr>
        <w:tc>
          <w:tcPr>
            <w:tcW w:w="1590" w:type="pct"/>
            <w:gridSpan w:val="2"/>
          </w:tcPr>
          <w:p w:rsidR="00141BEC" w:rsidRPr="00141BEC" w:rsidRDefault="00141BEC" w:rsidP="00141BEC">
            <w:pPr>
              <w:spacing w:after="0" w:line="240" w:lineRule="auto"/>
              <w:rPr>
                <w:rFonts w:ascii="Times New Roman" w:eastAsia="Calibri" w:hAnsi="Times New Roman"/>
                <w:sz w:val="28"/>
                <w:szCs w:val="28"/>
              </w:rPr>
            </w:pPr>
            <w:r w:rsidRPr="00141BEC">
              <w:rPr>
                <w:rFonts w:ascii="Times New Roman" w:eastAsia="Calibri" w:hAnsi="Times New Roman"/>
                <w:sz w:val="28"/>
                <w:szCs w:val="28"/>
              </w:rPr>
              <w:t>Цель 1. - предоставление коммунальных услуг населению по отоплению, холодному и горячему водоснабжению, водоотведению и коммунальных ресурсов, потребляемых при использовании и содержании общего имущества в многоквартирном доме, с применением понижающих коэффициентов к нормативам потребления коммунальных услуг и нормативам расхода тепловой энергии не менее 100 %;</w:t>
            </w:r>
          </w:p>
          <w:p w:rsidR="00141BEC" w:rsidRPr="00141BEC" w:rsidRDefault="00141BEC" w:rsidP="00141BEC">
            <w:pPr>
              <w:spacing w:after="0" w:line="240" w:lineRule="auto"/>
              <w:rPr>
                <w:rFonts w:ascii="Times New Roman" w:eastAsia="Calibri" w:hAnsi="Times New Roman"/>
                <w:sz w:val="28"/>
                <w:szCs w:val="28"/>
              </w:rPr>
            </w:pPr>
            <w:r w:rsidRPr="00141BEC">
              <w:rPr>
                <w:rFonts w:ascii="Times New Roman" w:eastAsia="Calibri" w:hAnsi="Times New Roman"/>
                <w:sz w:val="28"/>
                <w:szCs w:val="28"/>
              </w:rPr>
              <w:t xml:space="preserve">Цель 2. -доведение уровня обеспеченности приборами учета коммунальных ресурсов на объектах систем тепло-, водоснабжения, в соответствии с утвержденной программой установки приборов </w:t>
            </w:r>
            <w:r w:rsidRPr="00141BEC">
              <w:rPr>
                <w:rFonts w:ascii="Times New Roman" w:eastAsia="Calibri" w:hAnsi="Times New Roman"/>
                <w:sz w:val="28"/>
                <w:szCs w:val="28"/>
              </w:rPr>
              <w:lastRenderedPageBreak/>
              <w:t>учета на 2025-2026 годы;</w:t>
            </w:r>
          </w:p>
          <w:p w:rsidR="00141BEC" w:rsidRPr="00141BEC" w:rsidRDefault="00141BEC" w:rsidP="00141BEC">
            <w:pPr>
              <w:spacing w:after="0" w:line="240" w:lineRule="auto"/>
              <w:rPr>
                <w:rFonts w:ascii="Times New Roman" w:eastAsia="Calibri" w:hAnsi="Times New Roman"/>
                <w:sz w:val="28"/>
                <w:szCs w:val="28"/>
              </w:rPr>
            </w:pPr>
            <w:r w:rsidRPr="00141BEC">
              <w:rPr>
                <w:rFonts w:ascii="Times New Roman" w:eastAsia="Calibri" w:hAnsi="Times New Roman"/>
                <w:sz w:val="28"/>
                <w:szCs w:val="28"/>
              </w:rPr>
              <w:t>Цель 3. -доведение уровня обеспеченности общедомовыми (коллективными) приборами учета коммунальных ресурсов в многоквартирных домах, подлежащих оснащению общедомовыми (коллективными) приборами учета (за исключением приборов учета тепловой энергии на подогрев холодной воды в целях горячего водоснабжения), в соответствии с утвержденной программой установки приборов учета на 2025-2026 годы;</w:t>
            </w:r>
          </w:p>
          <w:p w:rsidR="000C10FF" w:rsidRPr="00386769" w:rsidRDefault="00141BEC" w:rsidP="00141BEC">
            <w:pPr>
              <w:spacing w:after="0" w:line="240" w:lineRule="auto"/>
              <w:rPr>
                <w:rFonts w:ascii="Times New Roman" w:hAnsi="Times New Roman"/>
                <w:i/>
                <w:sz w:val="28"/>
                <w:szCs w:val="28"/>
                <w:lang w:eastAsia="ru-RU"/>
              </w:rPr>
            </w:pPr>
            <w:r w:rsidRPr="00141BEC">
              <w:rPr>
                <w:rFonts w:ascii="Times New Roman" w:eastAsia="Calibri" w:hAnsi="Times New Roman"/>
                <w:sz w:val="28"/>
                <w:szCs w:val="28"/>
              </w:rPr>
              <w:t>Цель 4. - уровень собираемости платежей за жилищно-коммунальные услуги не менее 97 %</w:t>
            </w:r>
          </w:p>
        </w:tc>
        <w:tc>
          <w:tcPr>
            <w:tcW w:w="987" w:type="pct"/>
          </w:tcPr>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141BEC" w:rsidRDefault="00141BEC" w:rsidP="00141BEC">
            <w:pPr>
              <w:spacing w:after="0" w:line="240" w:lineRule="auto"/>
              <w:jc w:val="center"/>
              <w:rPr>
                <w:rFonts w:ascii="Times New Roman" w:hAnsi="Times New Roman"/>
                <w:sz w:val="28"/>
              </w:rPr>
            </w:pPr>
          </w:p>
          <w:p w:rsidR="00FD0A11" w:rsidRPr="00FD0A11" w:rsidRDefault="00FD0A11" w:rsidP="00141BEC">
            <w:pPr>
              <w:spacing w:after="0" w:line="240" w:lineRule="auto"/>
              <w:jc w:val="center"/>
              <w:rPr>
                <w:rFonts w:ascii="Times New Roman" w:hAnsi="Times New Roman"/>
                <w:sz w:val="28"/>
              </w:rPr>
            </w:pPr>
            <w:r w:rsidRPr="00FD0A11">
              <w:rPr>
                <w:rFonts w:ascii="Times New Roman" w:hAnsi="Times New Roman"/>
                <w:sz w:val="28"/>
              </w:rPr>
              <w:t>2025- 100%</w:t>
            </w:r>
          </w:p>
          <w:p w:rsidR="000C10FF" w:rsidRPr="007B5AF9" w:rsidRDefault="00FD0A11" w:rsidP="00141BEC">
            <w:pPr>
              <w:spacing w:after="0" w:line="240" w:lineRule="auto"/>
              <w:jc w:val="center"/>
              <w:rPr>
                <w:rFonts w:ascii="Times New Roman" w:hAnsi="Times New Roman"/>
                <w:sz w:val="28"/>
                <w:szCs w:val="28"/>
                <w:lang w:eastAsia="ru-RU"/>
              </w:rPr>
            </w:pPr>
            <w:r w:rsidRPr="00FD0A11">
              <w:rPr>
                <w:rFonts w:ascii="Times New Roman" w:hAnsi="Times New Roman"/>
                <w:sz w:val="28"/>
              </w:rPr>
              <w:t>2026- 100%  2027- 100%</w:t>
            </w:r>
          </w:p>
        </w:tc>
        <w:tc>
          <w:tcPr>
            <w:tcW w:w="1044" w:type="pct"/>
            <w:gridSpan w:val="2"/>
          </w:tcPr>
          <w:p w:rsidR="000C10FF" w:rsidRPr="007B5AF9" w:rsidRDefault="004F51B9" w:rsidP="00E32672">
            <w:pPr>
              <w:spacing w:after="0" w:line="240" w:lineRule="auto"/>
              <w:rPr>
                <w:rFonts w:ascii="Times New Roman" w:hAnsi="Times New Roman"/>
                <w:sz w:val="28"/>
                <w:szCs w:val="28"/>
                <w:lang w:eastAsia="ru-RU"/>
              </w:rPr>
            </w:pPr>
            <w:r w:rsidRPr="004F51B9">
              <w:rPr>
                <w:rFonts w:ascii="Times New Roman" w:hAnsi="Times New Roman"/>
                <w:sz w:val="28"/>
                <w:szCs w:val="28"/>
                <w:lang w:eastAsia="ru-RU"/>
              </w:rPr>
              <w:t>П</w:t>
            </w:r>
            <w:r w:rsidR="00752526">
              <w:rPr>
                <w:rFonts w:ascii="Times New Roman" w:hAnsi="Times New Roman"/>
                <w:sz w:val="28"/>
                <w:szCs w:val="28"/>
                <w:lang w:eastAsia="ru-RU"/>
              </w:rPr>
              <w:t>р</w:t>
            </w:r>
            <w:r w:rsidRPr="004F51B9">
              <w:rPr>
                <w:rFonts w:ascii="Times New Roman" w:hAnsi="Times New Roman"/>
                <w:sz w:val="28"/>
                <w:szCs w:val="28"/>
                <w:lang w:eastAsia="ru-RU"/>
              </w:rPr>
              <w:t>оцент, %</w:t>
            </w:r>
          </w:p>
        </w:tc>
        <w:tc>
          <w:tcPr>
            <w:tcW w:w="1379" w:type="pct"/>
          </w:tcPr>
          <w:p w:rsidR="000C10FF" w:rsidRPr="007B5AF9" w:rsidRDefault="004F51B9" w:rsidP="00E32672">
            <w:pPr>
              <w:spacing w:after="0" w:line="240" w:lineRule="auto"/>
              <w:rPr>
                <w:rFonts w:ascii="Times New Roman" w:hAnsi="Times New Roman"/>
                <w:sz w:val="28"/>
                <w:szCs w:val="28"/>
                <w:lang w:eastAsia="ru-RU"/>
              </w:rPr>
            </w:pPr>
            <w:r w:rsidRPr="004F51B9">
              <w:rPr>
                <w:rFonts w:ascii="Times New Roman" w:hAnsi="Times New Roman"/>
                <w:sz w:val="28"/>
                <w:szCs w:val="28"/>
                <w:lang w:eastAsia="ru-RU"/>
              </w:rPr>
              <w:t>Данные из постановления администрации от 15.11.2018 № 605-п</w:t>
            </w:r>
          </w:p>
        </w:tc>
      </w:tr>
      <w:tr w:rsidR="000C10FF" w:rsidRPr="007B5AF9" w:rsidTr="00804776">
        <w:tc>
          <w:tcPr>
            <w:tcW w:w="416" w:type="pct"/>
          </w:tcPr>
          <w:p w:rsidR="000C10FF" w:rsidRPr="007B5AF9" w:rsidRDefault="000C10FF" w:rsidP="00E32672">
            <w:pPr>
              <w:spacing w:after="0" w:line="240" w:lineRule="auto"/>
              <w:rPr>
                <w:rFonts w:ascii="Times New Roman" w:hAnsi="Times New Roman"/>
                <w:sz w:val="28"/>
                <w:szCs w:val="28"/>
                <w:lang w:val="en-US" w:eastAsia="ru-RU"/>
              </w:rPr>
            </w:pPr>
            <w:r w:rsidRPr="007B5AF9">
              <w:rPr>
                <w:rFonts w:ascii="Times New Roman" w:hAnsi="Times New Roman"/>
                <w:sz w:val="28"/>
                <w:szCs w:val="28"/>
                <w:lang w:val="en-US" w:eastAsia="ru-RU"/>
              </w:rPr>
              <w:t>1</w:t>
            </w:r>
            <w:r>
              <w:rPr>
                <w:rFonts w:ascii="Times New Roman" w:hAnsi="Times New Roman"/>
                <w:sz w:val="28"/>
                <w:szCs w:val="28"/>
                <w:lang w:eastAsia="ru-RU"/>
              </w:rPr>
              <w:t>2</w:t>
            </w:r>
            <w:r w:rsidRPr="007B5AF9">
              <w:rPr>
                <w:rFonts w:ascii="Times New Roman" w:hAnsi="Times New Roman"/>
                <w:sz w:val="28"/>
                <w:szCs w:val="28"/>
                <w:lang w:val="en-US" w:eastAsia="ru-RU"/>
              </w:rPr>
              <w:t>.5.</w:t>
            </w:r>
          </w:p>
        </w:tc>
        <w:tc>
          <w:tcPr>
            <w:tcW w:w="4584" w:type="pct"/>
            <w:gridSpan w:val="5"/>
          </w:tcPr>
          <w:p w:rsidR="00804776" w:rsidRDefault="000C10FF" w:rsidP="0065091A">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Информация о программах мониторинга и иных способах (методах) оценки достижения заявленных целей регулирования:</w:t>
            </w:r>
          </w:p>
          <w:p w:rsidR="00D7770B" w:rsidRDefault="0065091A" w:rsidP="0065091A">
            <w:pPr>
              <w:spacing w:after="0" w:line="240" w:lineRule="auto"/>
              <w:jc w:val="both"/>
              <w:rPr>
                <w:rFonts w:ascii="Times New Roman" w:hAnsi="Times New Roman"/>
                <w:sz w:val="28"/>
              </w:rPr>
            </w:pPr>
            <w:r w:rsidRPr="0065091A">
              <w:rPr>
                <w:rFonts w:ascii="Times New Roman" w:hAnsi="Times New Roman"/>
                <w:sz w:val="28"/>
              </w:rPr>
              <w:t xml:space="preserve">предоставление </w:t>
            </w:r>
            <w:r w:rsidR="00D7770B" w:rsidRPr="00D7770B">
              <w:rPr>
                <w:rFonts w:ascii="Times New Roman" w:hAnsi="Times New Roman"/>
                <w:sz w:val="28"/>
              </w:rPr>
              <w:t>не позднее 10 рабочих дней, следующих за днем перечисления субсидии</w:t>
            </w:r>
            <w:r w:rsidR="00D7770B">
              <w:rPr>
                <w:rFonts w:ascii="Times New Roman" w:hAnsi="Times New Roman"/>
                <w:sz w:val="28"/>
              </w:rPr>
              <w:t>:</w:t>
            </w:r>
          </w:p>
          <w:p w:rsidR="00D7770B" w:rsidRDefault="00D7770B" w:rsidP="0065091A">
            <w:pPr>
              <w:spacing w:after="0" w:line="240" w:lineRule="auto"/>
              <w:jc w:val="both"/>
              <w:rPr>
                <w:rFonts w:ascii="Times New Roman" w:hAnsi="Times New Roman"/>
                <w:color w:val="000000"/>
                <w:sz w:val="28"/>
                <w:szCs w:val="28"/>
              </w:rPr>
            </w:pPr>
            <w:r>
              <w:rPr>
                <w:rFonts w:ascii="Times New Roman" w:hAnsi="Times New Roman"/>
                <w:sz w:val="28"/>
              </w:rPr>
              <w:t>-</w:t>
            </w:r>
            <w:r w:rsidR="0065091A" w:rsidRPr="0065091A">
              <w:rPr>
                <w:rFonts w:ascii="Times New Roman" w:hAnsi="Times New Roman"/>
                <w:sz w:val="28"/>
                <w:szCs w:val="28"/>
                <w:lang w:eastAsia="ru-RU"/>
              </w:rPr>
              <w:t>отчет</w:t>
            </w:r>
            <w:r w:rsidR="0065091A">
              <w:rPr>
                <w:rFonts w:ascii="Times New Roman" w:hAnsi="Times New Roman"/>
                <w:sz w:val="28"/>
                <w:szCs w:val="28"/>
                <w:lang w:eastAsia="ru-RU"/>
              </w:rPr>
              <w:t>а</w:t>
            </w:r>
            <w:r w:rsidR="0065091A" w:rsidRPr="0065091A">
              <w:rPr>
                <w:rFonts w:ascii="Times New Roman" w:hAnsi="Times New Roman"/>
                <w:sz w:val="28"/>
                <w:szCs w:val="28"/>
                <w:lang w:eastAsia="ru-RU"/>
              </w:rPr>
              <w:t xml:space="preserve"> </w:t>
            </w:r>
            <w:r w:rsidRPr="00557C5A">
              <w:rPr>
                <w:rFonts w:ascii="Times New Roman" w:hAnsi="Times New Roman"/>
                <w:color w:val="000000"/>
                <w:sz w:val="28"/>
                <w:szCs w:val="28"/>
              </w:rPr>
              <w:t>о реализации плана мероприятий по достиже</w:t>
            </w:r>
            <w:r>
              <w:rPr>
                <w:rFonts w:ascii="Times New Roman" w:hAnsi="Times New Roman"/>
                <w:color w:val="000000"/>
                <w:sz w:val="28"/>
                <w:szCs w:val="28"/>
              </w:rPr>
              <w:t>нию результатов предоставления с</w:t>
            </w:r>
            <w:r w:rsidRPr="00557C5A">
              <w:rPr>
                <w:rFonts w:ascii="Times New Roman" w:hAnsi="Times New Roman"/>
                <w:color w:val="000000"/>
                <w:sz w:val="28"/>
                <w:szCs w:val="28"/>
              </w:rPr>
              <w:t>убсидии (контрольных точек)</w:t>
            </w:r>
            <w:r>
              <w:rPr>
                <w:rFonts w:ascii="Times New Roman" w:hAnsi="Times New Roman"/>
                <w:color w:val="000000"/>
                <w:sz w:val="28"/>
                <w:szCs w:val="28"/>
              </w:rPr>
              <w:t>;</w:t>
            </w:r>
          </w:p>
          <w:p w:rsidR="000C10FF" w:rsidRPr="007B5AF9" w:rsidRDefault="00D7770B" w:rsidP="0065091A">
            <w:pPr>
              <w:spacing w:after="0" w:line="240" w:lineRule="auto"/>
              <w:jc w:val="both"/>
              <w:rPr>
                <w:rFonts w:ascii="Times New Roman" w:hAnsi="Times New Roman"/>
                <w:sz w:val="28"/>
                <w:szCs w:val="28"/>
                <w:lang w:eastAsia="ru-RU"/>
              </w:rPr>
            </w:pPr>
            <w:r>
              <w:rPr>
                <w:rFonts w:ascii="Times New Roman" w:hAnsi="Times New Roman"/>
                <w:color w:val="000000"/>
                <w:sz w:val="28"/>
                <w:szCs w:val="28"/>
                <w:lang w:eastAsia="ru-RU"/>
              </w:rPr>
              <w:t>-о</w:t>
            </w:r>
            <w:r w:rsidRPr="00557C5A">
              <w:rPr>
                <w:rFonts w:ascii="Times New Roman" w:hAnsi="Times New Roman"/>
                <w:color w:val="000000"/>
                <w:sz w:val="28"/>
                <w:szCs w:val="28"/>
              </w:rPr>
              <w:t>тчет о достижении значений результатов предоставления субсидии</w:t>
            </w:r>
            <w:r>
              <w:rPr>
                <w:rFonts w:ascii="Times New Roman" w:hAnsi="Times New Roman"/>
                <w:color w:val="000000"/>
                <w:sz w:val="28"/>
                <w:szCs w:val="28"/>
              </w:rPr>
              <w:t>.</w:t>
            </w:r>
          </w:p>
        </w:tc>
      </w:tr>
      <w:tr w:rsidR="000C10FF" w:rsidRPr="007B5AF9" w:rsidTr="00804776">
        <w:tc>
          <w:tcPr>
            <w:tcW w:w="416" w:type="pct"/>
          </w:tcPr>
          <w:p w:rsidR="000C10FF" w:rsidRPr="007B5AF9" w:rsidRDefault="000C10FF" w:rsidP="00E32672">
            <w:pPr>
              <w:spacing w:after="0" w:line="240" w:lineRule="auto"/>
              <w:rPr>
                <w:rFonts w:ascii="Times New Roman" w:hAnsi="Times New Roman"/>
                <w:sz w:val="28"/>
                <w:szCs w:val="28"/>
                <w:lang w:val="en-US" w:eastAsia="ru-RU"/>
              </w:rPr>
            </w:pPr>
            <w:r w:rsidRPr="007B5AF9">
              <w:rPr>
                <w:rFonts w:ascii="Times New Roman" w:hAnsi="Times New Roman"/>
                <w:sz w:val="28"/>
                <w:szCs w:val="28"/>
                <w:lang w:val="en-US" w:eastAsia="ru-RU"/>
              </w:rPr>
              <w:t>1</w:t>
            </w:r>
            <w:r>
              <w:rPr>
                <w:rFonts w:ascii="Times New Roman" w:hAnsi="Times New Roman"/>
                <w:sz w:val="28"/>
                <w:szCs w:val="28"/>
                <w:lang w:eastAsia="ru-RU"/>
              </w:rPr>
              <w:t>2</w:t>
            </w:r>
            <w:r w:rsidRPr="007B5AF9">
              <w:rPr>
                <w:rFonts w:ascii="Times New Roman" w:hAnsi="Times New Roman"/>
                <w:sz w:val="28"/>
                <w:szCs w:val="28"/>
                <w:lang w:val="en-US" w:eastAsia="ru-RU"/>
              </w:rPr>
              <w:t>.6.</w:t>
            </w:r>
          </w:p>
        </w:tc>
        <w:tc>
          <w:tcPr>
            <w:tcW w:w="2500" w:type="pct"/>
            <w:gridSpan w:val="3"/>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Оценка затрат на осуществление мониторинга (в среднем в год):</w:t>
            </w:r>
          </w:p>
        </w:tc>
        <w:tc>
          <w:tcPr>
            <w:tcW w:w="2084" w:type="pct"/>
            <w:gridSpan w:val="2"/>
          </w:tcPr>
          <w:p w:rsidR="000C10FF" w:rsidRPr="007B5AF9" w:rsidRDefault="000C10FF" w:rsidP="00E32672">
            <w:pPr>
              <w:spacing w:after="0" w:line="240" w:lineRule="auto"/>
              <w:rPr>
                <w:rFonts w:ascii="Times New Roman" w:hAnsi="Times New Roman"/>
                <w:sz w:val="28"/>
                <w:szCs w:val="28"/>
                <w:lang w:eastAsia="ru-RU"/>
              </w:rPr>
            </w:pPr>
          </w:p>
          <w:p w:rsidR="000C10FF" w:rsidRPr="007B5AF9" w:rsidRDefault="000C10FF" w:rsidP="00E32672">
            <w:pPr>
              <w:spacing w:after="0" w:line="240" w:lineRule="auto"/>
              <w:rPr>
                <w:rFonts w:ascii="Times New Roman" w:hAnsi="Times New Roman"/>
                <w:sz w:val="28"/>
                <w:szCs w:val="28"/>
                <w:lang w:val="en-US" w:eastAsia="ru-RU"/>
              </w:rPr>
            </w:pPr>
            <w:r w:rsidRPr="007B5AF9">
              <w:rPr>
                <w:rFonts w:ascii="Times New Roman" w:hAnsi="Times New Roman"/>
                <w:sz w:val="28"/>
                <w:szCs w:val="28"/>
                <w:lang w:eastAsia="ru-RU"/>
              </w:rPr>
              <w:t>_____</w:t>
            </w:r>
            <w:r w:rsidR="0065091A">
              <w:rPr>
                <w:rFonts w:ascii="Times New Roman" w:hAnsi="Times New Roman"/>
                <w:sz w:val="28"/>
                <w:szCs w:val="28"/>
                <w:lang w:eastAsia="ru-RU"/>
              </w:rPr>
              <w:t>0</w:t>
            </w:r>
            <w:r w:rsidRPr="007B5AF9">
              <w:rPr>
                <w:rFonts w:ascii="Times New Roman" w:hAnsi="Times New Roman"/>
                <w:sz w:val="28"/>
                <w:szCs w:val="28"/>
                <w:lang w:eastAsia="ru-RU"/>
              </w:rPr>
              <w:t>________</w:t>
            </w:r>
            <w:r>
              <w:rPr>
                <w:rFonts w:ascii="Times New Roman" w:hAnsi="Times New Roman"/>
                <w:sz w:val="28"/>
                <w:szCs w:val="28"/>
                <w:lang w:eastAsia="ru-RU"/>
              </w:rPr>
              <w:t>(</w:t>
            </w:r>
            <w:proofErr w:type="spellStart"/>
            <w:r>
              <w:rPr>
                <w:rFonts w:ascii="Times New Roman" w:hAnsi="Times New Roman"/>
                <w:sz w:val="28"/>
                <w:szCs w:val="28"/>
                <w:lang w:eastAsia="ru-RU"/>
              </w:rPr>
              <w:t>тыс.рублей</w:t>
            </w:r>
            <w:proofErr w:type="spellEnd"/>
            <w:r>
              <w:rPr>
                <w:rFonts w:ascii="Times New Roman" w:hAnsi="Times New Roman"/>
                <w:sz w:val="28"/>
                <w:szCs w:val="28"/>
                <w:lang w:eastAsia="ru-RU"/>
              </w:rPr>
              <w:t xml:space="preserve">) </w:t>
            </w:r>
          </w:p>
        </w:tc>
      </w:tr>
      <w:tr w:rsidR="000C10FF" w:rsidRPr="007B5AF9" w:rsidTr="00804776">
        <w:tc>
          <w:tcPr>
            <w:tcW w:w="416" w:type="pct"/>
          </w:tcPr>
          <w:p w:rsidR="000C10FF" w:rsidRPr="007B5AF9" w:rsidRDefault="000C10FF" w:rsidP="00E32672">
            <w:pPr>
              <w:spacing w:after="0" w:line="240" w:lineRule="auto"/>
              <w:rPr>
                <w:rFonts w:ascii="Times New Roman" w:hAnsi="Times New Roman"/>
                <w:sz w:val="28"/>
                <w:szCs w:val="28"/>
                <w:lang w:val="en-US" w:eastAsia="ru-RU"/>
              </w:rPr>
            </w:pPr>
            <w:r w:rsidRPr="007B5AF9">
              <w:rPr>
                <w:rFonts w:ascii="Times New Roman" w:hAnsi="Times New Roman"/>
                <w:sz w:val="28"/>
                <w:szCs w:val="28"/>
                <w:lang w:val="en-US" w:eastAsia="ru-RU"/>
              </w:rPr>
              <w:t>1</w:t>
            </w:r>
            <w:r>
              <w:rPr>
                <w:rFonts w:ascii="Times New Roman" w:hAnsi="Times New Roman"/>
                <w:sz w:val="28"/>
                <w:szCs w:val="28"/>
                <w:lang w:eastAsia="ru-RU"/>
              </w:rPr>
              <w:t>2</w:t>
            </w:r>
            <w:r w:rsidRPr="007B5AF9">
              <w:rPr>
                <w:rFonts w:ascii="Times New Roman" w:hAnsi="Times New Roman"/>
                <w:sz w:val="28"/>
                <w:szCs w:val="28"/>
                <w:lang w:val="en-US" w:eastAsia="ru-RU"/>
              </w:rPr>
              <w:t>.7.</w:t>
            </w:r>
          </w:p>
        </w:tc>
        <w:tc>
          <w:tcPr>
            <w:tcW w:w="4584" w:type="pct"/>
            <w:gridSpan w:val="5"/>
          </w:tcPr>
          <w:p w:rsidR="000C10FF" w:rsidRPr="007B5AF9" w:rsidRDefault="000C10FF" w:rsidP="0065091A">
            <w:pPr>
              <w:pBdr>
                <w:bottom w:val="single" w:sz="4" w:space="1" w:color="auto"/>
              </w:pBd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Описание источников информации для расчета показателей (индикаторов):</w:t>
            </w:r>
            <w:r w:rsidR="0065091A">
              <w:rPr>
                <w:rFonts w:ascii="Times New Roman" w:hAnsi="Times New Roman"/>
                <w:sz w:val="28"/>
                <w:szCs w:val="28"/>
                <w:lang w:eastAsia="ru-RU"/>
              </w:rPr>
              <w:t xml:space="preserve"> </w:t>
            </w:r>
            <w:r w:rsidR="0065091A" w:rsidRPr="0065091A">
              <w:rPr>
                <w:rFonts w:ascii="Times New Roman" w:hAnsi="Times New Roman"/>
                <w:sz w:val="28"/>
                <w:szCs w:val="28"/>
                <w:lang w:eastAsia="ru-RU"/>
              </w:rPr>
              <w:t>отсутствуют</w:t>
            </w:r>
          </w:p>
        </w:tc>
      </w:tr>
    </w:tbl>
    <w:p w:rsidR="000C10FF" w:rsidRDefault="000C10FF" w:rsidP="000C10FF">
      <w:pPr>
        <w:pStyle w:val="a3"/>
        <w:jc w:val="center"/>
      </w:pPr>
      <w:r w:rsidRPr="007B5AF9">
        <w:lastRenderedPageBreak/>
        <w:t>1</w:t>
      </w:r>
      <w:r>
        <w:t>3.</w:t>
      </w:r>
      <w:r w:rsidRPr="007B5AF9">
        <w:t xml:space="preserve">Предполагаемая дата вступления в силу проекта муниципального нормативного правового акта, необходимость установления переходных положений (переходного периода), а также </w:t>
      </w:r>
      <w:r>
        <w:t>внесения изменений в действующие муниципальные нормативные правовые акты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256"/>
        <w:gridCol w:w="776"/>
        <w:gridCol w:w="3537"/>
      </w:tblGrid>
      <w:tr w:rsidR="000C10FF" w:rsidRPr="007B5AF9" w:rsidTr="00E32672">
        <w:tc>
          <w:tcPr>
            <w:tcW w:w="406" w:type="pct"/>
          </w:tcPr>
          <w:p w:rsidR="000C10FF" w:rsidRPr="007B5AF9" w:rsidRDefault="000C10FF" w:rsidP="00E32672">
            <w:pPr>
              <w:spacing w:after="0" w:line="240" w:lineRule="auto"/>
              <w:jc w:val="center"/>
              <w:rPr>
                <w:rFonts w:ascii="Times New Roman" w:hAnsi="Times New Roman"/>
                <w:sz w:val="28"/>
                <w:szCs w:val="28"/>
                <w:lang w:val="en-US" w:eastAsia="ru-RU"/>
              </w:rPr>
            </w:pPr>
            <w:r w:rsidRPr="007B5AF9">
              <w:rPr>
                <w:rFonts w:ascii="Times New Roman" w:hAnsi="Times New Roman"/>
                <w:sz w:val="28"/>
                <w:szCs w:val="28"/>
                <w:lang w:eastAsia="ru-RU"/>
              </w:rPr>
              <w:t>1</w:t>
            </w:r>
            <w:r>
              <w:rPr>
                <w:rFonts w:ascii="Times New Roman" w:hAnsi="Times New Roman"/>
                <w:sz w:val="28"/>
                <w:szCs w:val="28"/>
                <w:lang w:eastAsia="ru-RU"/>
              </w:rPr>
              <w:t>3</w:t>
            </w:r>
            <w:r w:rsidRPr="007B5AF9">
              <w:rPr>
                <w:rFonts w:ascii="Times New Roman" w:hAnsi="Times New Roman"/>
                <w:sz w:val="28"/>
                <w:szCs w:val="28"/>
                <w:lang w:val="en-US" w:eastAsia="ru-RU"/>
              </w:rPr>
              <w:t>.1.</w:t>
            </w:r>
          </w:p>
        </w:tc>
        <w:tc>
          <w:tcPr>
            <w:tcW w:w="2692" w:type="pct"/>
            <w:gridSpan w:val="2"/>
          </w:tcPr>
          <w:p w:rsidR="000C10FF" w:rsidRPr="007B5AF9" w:rsidRDefault="000C10FF" w:rsidP="00E32672">
            <w:pPr>
              <w:spacing w:after="0" w:line="240" w:lineRule="auto"/>
              <w:jc w:val="both"/>
              <w:rPr>
                <w:rFonts w:ascii="Times New Roman" w:hAnsi="Times New Roman"/>
                <w:sz w:val="28"/>
                <w:szCs w:val="28"/>
                <w:lang w:eastAsia="ru-RU"/>
              </w:rPr>
            </w:pPr>
            <w:r w:rsidRPr="007B5AF9">
              <w:rPr>
                <w:rFonts w:ascii="Times New Roman" w:hAnsi="Times New Roman"/>
                <w:sz w:val="28"/>
                <w:szCs w:val="28"/>
                <w:lang w:eastAsia="ru-RU"/>
              </w:rPr>
              <w:t>Предполагаемая дата вступления в силу проекта муниципального нормативного правового акта:</w:t>
            </w:r>
          </w:p>
        </w:tc>
        <w:tc>
          <w:tcPr>
            <w:tcW w:w="1902" w:type="pct"/>
          </w:tcPr>
          <w:p w:rsidR="000C10FF" w:rsidRPr="007B5AF9" w:rsidRDefault="0065091A" w:rsidP="0065091A">
            <w:pPr>
              <w:spacing w:after="0" w:line="240" w:lineRule="auto"/>
              <w:rPr>
                <w:rFonts w:ascii="Times New Roman" w:hAnsi="Times New Roman"/>
                <w:sz w:val="28"/>
                <w:szCs w:val="28"/>
                <w:lang w:eastAsia="ru-RU"/>
              </w:rPr>
            </w:pPr>
            <w:r>
              <w:rPr>
                <w:rFonts w:ascii="Times New Roman" w:hAnsi="Times New Roman"/>
                <w:sz w:val="28"/>
                <w:szCs w:val="28"/>
                <w:lang w:eastAsia="ru-RU"/>
              </w:rPr>
              <w:t>В</w:t>
            </w:r>
            <w:r w:rsidRPr="0065091A">
              <w:rPr>
                <w:rFonts w:ascii="Times New Roman" w:hAnsi="Times New Roman"/>
                <w:sz w:val="28"/>
                <w:szCs w:val="28"/>
                <w:lang w:eastAsia="ru-RU"/>
              </w:rPr>
              <w:t>ступает в силу после его официального опубликования и распространяет свое действие на правоотношения, возникшие с 01.01.202</w:t>
            </w:r>
            <w:r w:rsidR="00CA2E3C">
              <w:rPr>
                <w:rFonts w:ascii="Times New Roman" w:hAnsi="Times New Roman"/>
                <w:sz w:val="28"/>
                <w:szCs w:val="28"/>
                <w:lang w:eastAsia="ru-RU"/>
              </w:rPr>
              <w:t>5</w:t>
            </w:r>
            <w:r w:rsidRPr="0065091A">
              <w:rPr>
                <w:rFonts w:ascii="Times New Roman" w:hAnsi="Times New Roman"/>
                <w:sz w:val="28"/>
                <w:szCs w:val="28"/>
                <w:lang w:eastAsia="ru-RU"/>
              </w:rPr>
              <w:t xml:space="preserve"> года.</w:t>
            </w:r>
          </w:p>
        </w:tc>
      </w:tr>
      <w:tr w:rsidR="000C10FF" w:rsidRPr="007B5AF9" w:rsidTr="00E32672">
        <w:tc>
          <w:tcPr>
            <w:tcW w:w="406" w:type="pct"/>
          </w:tcPr>
          <w:p w:rsidR="000C10FF" w:rsidRPr="007B5AF9" w:rsidRDefault="000C10FF" w:rsidP="00E32672">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1</w:t>
            </w:r>
            <w:r>
              <w:rPr>
                <w:rFonts w:ascii="Times New Roman" w:hAnsi="Times New Roman"/>
                <w:sz w:val="28"/>
                <w:szCs w:val="28"/>
                <w:lang w:eastAsia="ru-RU"/>
              </w:rPr>
              <w:t>3</w:t>
            </w:r>
            <w:r w:rsidRPr="007B5AF9">
              <w:rPr>
                <w:rFonts w:ascii="Times New Roman" w:hAnsi="Times New Roman"/>
                <w:sz w:val="28"/>
                <w:szCs w:val="28"/>
                <w:lang w:val="en-US" w:eastAsia="ru-RU"/>
              </w:rPr>
              <w:t>.2.</w:t>
            </w:r>
          </w:p>
        </w:tc>
        <w:tc>
          <w:tcPr>
            <w:tcW w:w="2287" w:type="pct"/>
          </w:tcPr>
          <w:p w:rsidR="000C10FF" w:rsidRPr="007B5AF9" w:rsidRDefault="000C10FF" w:rsidP="00E32672">
            <w:pPr>
              <w:pBdr>
                <w:bottom w:val="single" w:sz="4" w:space="1" w:color="auto"/>
              </w:pBd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Необходимость установления переходных положений (переходного периода):</w:t>
            </w:r>
          </w:p>
          <w:p w:rsidR="000C10FF" w:rsidRPr="007B5AF9" w:rsidRDefault="0065091A" w:rsidP="00E32672">
            <w:pPr>
              <w:pBdr>
                <w:bottom w:val="single" w:sz="4" w:space="1" w:color="auto"/>
              </w:pBd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нет</w:t>
            </w:r>
          </w:p>
          <w:p w:rsidR="000C10FF" w:rsidRPr="007B5AF9" w:rsidRDefault="000C10FF" w:rsidP="00E32672">
            <w:pPr>
              <w:spacing w:after="0" w:line="240" w:lineRule="auto"/>
              <w:jc w:val="center"/>
              <w:rPr>
                <w:rFonts w:ascii="Times New Roman" w:hAnsi="Times New Roman"/>
                <w:sz w:val="28"/>
                <w:szCs w:val="28"/>
                <w:lang w:eastAsia="ru-RU"/>
              </w:rPr>
            </w:pPr>
            <w:r w:rsidRPr="007B5AF9">
              <w:rPr>
                <w:rFonts w:ascii="Times New Roman" w:hAnsi="Times New Roman"/>
                <w:i/>
                <w:sz w:val="28"/>
                <w:szCs w:val="28"/>
                <w:lang w:eastAsia="ru-RU"/>
              </w:rPr>
              <w:t xml:space="preserve"> (есть/ нет)</w:t>
            </w:r>
          </w:p>
        </w:tc>
        <w:tc>
          <w:tcPr>
            <w:tcW w:w="405" w:type="pct"/>
          </w:tcPr>
          <w:p w:rsidR="000C10FF" w:rsidRPr="007B5AF9" w:rsidRDefault="000C10FF" w:rsidP="00E32672">
            <w:pPr>
              <w:spacing w:after="0" w:line="240" w:lineRule="auto"/>
              <w:jc w:val="center"/>
              <w:rPr>
                <w:rFonts w:ascii="Times New Roman" w:hAnsi="Times New Roman"/>
                <w:sz w:val="28"/>
                <w:szCs w:val="28"/>
                <w:lang w:val="en-US" w:eastAsia="ru-RU"/>
              </w:rPr>
            </w:pPr>
            <w:r w:rsidRPr="007B5AF9">
              <w:rPr>
                <w:rFonts w:ascii="Times New Roman" w:hAnsi="Times New Roman"/>
                <w:sz w:val="28"/>
                <w:szCs w:val="28"/>
                <w:lang w:val="en-US" w:eastAsia="ru-RU"/>
              </w:rPr>
              <w:t>1</w:t>
            </w:r>
            <w:r>
              <w:rPr>
                <w:rFonts w:ascii="Times New Roman" w:hAnsi="Times New Roman"/>
                <w:sz w:val="28"/>
                <w:szCs w:val="28"/>
                <w:lang w:eastAsia="ru-RU"/>
              </w:rPr>
              <w:t>3</w:t>
            </w:r>
            <w:r w:rsidRPr="007B5AF9">
              <w:rPr>
                <w:rFonts w:ascii="Times New Roman" w:hAnsi="Times New Roman"/>
                <w:sz w:val="28"/>
                <w:szCs w:val="28"/>
                <w:lang w:val="en-US" w:eastAsia="ru-RU"/>
              </w:rPr>
              <w:t>.3.</w:t>
            </w:r>
          </w:p>
        </w:tc>
        <w:tc>
          <w:tcPr>
            <w:tcW w:w="1902" w:type="pct"/>
          </w:tcPr>
          <w:p w:rsidR="000C10FF" w:rsidRPr="007B5AF9" w:rsidRDefault="000C10FF" w:rsidP="00E32672">
            <w:pPr>
              <w:pBdr>
                <w:bottom w:val="single" w:sz="4" w:space="1" w:color="auto"/>
              </w:pBd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Срок (если есть необходимость):</w:t>
            </w:r>
          </w:p>
          <w:p w:rsidR="000C10FF" w:rsidRPr="007B5AF9" w:rsidRDefault="0065091A" w:rsidP="00E32672">
            <w:pPr>
              <w:pBdr>
                <w:bottom w:val="single" w:sz="4" w:space="1" w:color="auto"/>
              </w:pBdr>
              <w:spacing w:after="0" w:line="240" w:lineRule="auto"/>
              <w:jc w:val="center"/>
              <w:rPr>
                <w:rFonts w:ascii="Times New Roman" w:hAnsi="Times New Roman"/>
                <w:sz w:val="28"/>
                <w:szCs w:val="28"/>
                <w:lang w:eastAsia="ru-RU"/>
              </w:rPr>
            </w:pPr>
            <w:r w:rsidRPr="0065091A">
              <w:rPr>
                <w:rFonts w:ascii="Times New Roman" w:hAnsi="Times New Roman"/>
                <w:sz w:val="28"/>
                <w:szCs w:val="28"/>
                <w:lang w:eastAsia="ru-RU"/>
              </w:rPr>
              <w:t>отсутствует</w:t>
            </w:r>
          </w:p>
          <w:p w:rsidR="000C10FF" w:rsidRPr="007B5AF9" w:rsidRDefault="000C10FF" w:rsidP="00E32672">
            <w:pPr>
              <w:spacing w:after="0" w:line="240" w:lineRule="auto"/>
              <w:jc w:val="center"/>
              <w:rPr>
                <w:rFonts w:ascii="Times New Roman" w:hAnsi="Times New Roman"/>
                <w:sz w:val="28"/>
                <w:szCs w:val="28"/>
                <w:lang w:eastAsia="ru-RU"/>
              </w:rPr>
            </w:pPr>
            <w:r w:rsidRPr="007B5AF9">
              <w:rPr>
                <w:rFonts w:ascii="Times New Roman" w:hAnsi="Times New Roman"/>
                <w:i/>
                <w:sz w:val="28"/>
                <w:szCs w:val="28"/>
                <w:lang w:eastAsia="ru-RU"/>
              </w:rPr>
              <w:t xml:space="preserve"> (дней с момента принятия проекта нормативного правового акта)</w:t>
            </w:r>
          </w:p>
        </w:tc>
      </w:tr>
      <w:tr w:rsidR="000C10FF" w:rsidRPr="007B5AF9" w:rsidTr="00E32672">
        <w:tc>
          <w:tcPr>
            <w:tcW w:w="406" w:type="pct"/>
          </w:tcPr>
          <w:p w:rsidR="000C10FF" w:rsidRPr="007B5AF9" w:rsidRDefault="000C10FF" w:rsidP="00E3267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13.4.</w:t>
            </w:r>
          </w:p>
        </w:tc>
        <w:tc>
          <w:tcPr>
            <w:tcW w:w="2287" w:type="pct"/>
          </w:tcPr>
          <w:p w:rsidR="000C10FF" w:rsidRDefault="000C10FF" w:rsidP="00E32672">
            <w:pPr>
              <w:pBdr>
                <w:bottom w:val="single" w:sz="4" w:space="1" w:color="auto"/>
              </w:pBdr>
              <w:spacing w:after="0" w:line="240" w:lineRule="auto"/>
              <w:rPr>
                <w:rFonts w:ascii="Times New Roman" w:hAnsi="Times New Roman"/>
                <w:sz w:val="28"/>
                <w:szCs w:val="28"/>
                <w:lang w:eastAsia="ru-RU"/>
              </w:rPr>
            </w:pPr>
            <w:r>
              <w:rPr>
                <w:rFonts w:ascii="Times New Roman" w:hAnsi="Times New Roman"/>
                <w:sz w:val="28"/>
                <w:szCs w:val="28"/>
                <w:lang w:eastAsia="ru-RU"/>
              </w:rPr>
              <w:t>Необходимость внесения изменений в действующие муниципальные нормативные правовые акты:</w:t>
            </w:r>
          </w:p>
          <w:p w:rsidR="000C10FF" w:rsidRDefault="000C10FF" w:rsidP="00E32672">
            <w:pPr>
              <w:pBdr>
                <w:bottom w:val="single" w:sz="4" w:space="1" w:color="auto"/>
              </w:pBdr>
              <w:spacing w:after="0" w:line="240" w:lineRule="auto"/>
              <w:jc w:val="center"/>
              <w:rPr>
                <w:rFonts w:ascii="Times New Roman" w:hAnsi="Times New Roman"/>
                <w:sz w:val="28"/>
                <w:szCs w:val="28"/>
                <w:lang w:eastAsia="ru-RU"/>
              </w:rPr>
            </w:pPr>
            <w:r>
              <w:rPr>
                <w:rFonts w:ascii="Times New Roman" w:hAnsi="Times New Roman"/>
                <w:sz w:val="28"/>
                <w:szCs w:val="28"/>
                <w:lang w:eastAsia="ru-RU"/>
              </w:rPr>
              <w:t>___________</w:t>
            </w:r>
            <w:r w:rsidR="0065091A">
              <w:rPr>
                <w:rFonts w:ascii="Times New Roman" w:hAnsi="Times New Roman"/>
                <w:sz w:val="28"/>
                <w:szCs w:val="28"/>
                <w:lang w:eastAsia="ru-RU"/>
              </w:rPr>
              <w:t>нет</w:t>
            </w:r>
            <w:r>
              <w:rPr>
                <w:rFonts w:ascii="Times New Roman" w:hAnsi="Times New Roman"/>
                <w:sz w:val="28"/>
                <w:szCs w:val="28"/>
                <w:lang w:eastAsia="ru-RU"/>
              </w:rPr>
              <w:t>_______________</w:t>
            </w:r>
            <w:r>
              <w:rPr>
                <w:rFonts w:ascii="Times New Roman" w:hAnsi="Times New Roman"/>
                <w:sz w:val="28"/>
                <w:szCs w:val="28"/>
                <w:lang w:eastAsia="ru-RU"/>
              </w:rPr>
              <w:br/>
            </w:r>
            <w:r w:rsidRPr="00CD4809">
              <w:rPr>
                <w:rFonts w:ascii="Times New Roman" w:hAnsi="Times New Roman"/>
                <w:i/>
                <w:sz w:val="28"/>
                <w:szCs w:val="28"/>
                <w:lang w:eastAsia="ru-RU"/>
              </w:rPr>
              <w:t>(есть /нет)</w:t>
            </w:r>
          </w:p>
          <w:p w:rsidR="000C10FF" w:rsidRDefault="000C10FF" w:rsidP="00E32672">
            <w:pPr>
              <w:pBdr>
                <w:bottom w:val="single" w:sz="4" w:space="1" w:color="auto"/>
              </w:pBdr>
              <w:spacing w:after="0" w:line="240" w:lineRule="auto"/>
              <w:jc w:val="both"/>
              <w:rPr>
                <w:rFonts w:ascii="Times New Roman" w:hAnsi="Times New Roman"/>
                <w:sz w:val="28"/>
                <w:szCs w:val="28"/>
                <w:lang w:eastAsia="ru-RU"/>
              </w:rPr>
            </w:pPr>
            <w:r>
              <w:rPr>
                <w:rFonts w:ascii="Times New Roman" w:hAnsi="Times New Roman"/>
                <w:sz w:val="28"/>
                <w:szCs w:val="28"/>
                <w:lang w:eastAsia="ru-RU"/>
              </w:rPr>
              <w:t>__________________________</w:t>
            </w:r>
          </w:p>
          <w:p w:rsidR="000C10FF" w:rsidRDefault="000C10FF" w:rsidP="00E32672">
            <w:pPr>
              <w:pBdr>
                <w:bottom w:val="single" w:sz="4" w:space="1" w:color="auto"/>
              </w:pBd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r w:rsidRPr="00CD4809">
              <w:rPr>
                <w:rFonts w:ascii="Times New Roman" w:hAnsi="Times New Roman"/>
                <w:i/>
                <w:sz w:val="28"/>
                <w:szCs w:val="28"/>
                <w:lang w:eastAsia="ru-RU"/>
              </w:rPr>
              <w:t>указываются муниципальные нормативные правовые акты, в которые необходимо внести изменения после принятия проекта муниципального нормативного правового акта)</w:t>
            </w:r>
          </w:p>
          <w:p w:rsidR="000C10FF" w:rsidRPr="007B5AF9" w:rsidRDefault="000C10FF" w:rsidP="00E32672">
            <w:pPr>
              <w:pBdr>
                <w:bottom w:val="single" w:sz="4" w:space="1" w:color="auto"/>
              </w:pBd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tc>
        <w:tc>
          <w:tcPr>
            <w:tcW w:w="405" w:type="pct"/>
          </w:tcPr>
          <w:p w:rsidR="000C10FF" w:rsidRPr="00CD4809" w:rsidRDefault="000C10FF" w:rsidP="00E32672">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13.5.</w:t>
            </w:r>
          </w:p>
        </w:tc>
        <w:tc>
          <w:tcPr>
            <w:tcW w:w="1902" w:type="pct"/>
          </w:tcPr>
          <w:p w:rsidR="000C10FF" w:rsidRDefault="000C10FF" w:rsidP="00E32672">
            <w:pPr>
              <w:pBdr>
                <w:bottom w:val="single" w:sz="4" w:space="1" w:color="auto"/>
              </w:pBdr>
              <w:spacing w:after="0" w:line="240" w:lineRule="auto"/>
              <w:rPr>
                <w:rFonts w:ascii="Times New Roman" w:hAnsi="Times New Roman"/>
                <w:sz w:val="28"/>
                <w:szCs w:val="28"/>
                <w:lang w:eastAsia="ru-RU"/>
              </w:rPr>
            </w:pPr>
            <w:r>
              <w:rPr>
                <w:rFonts w:ascii="Times New Roman" w:hAnsi="Times New Roman"/>
                <w:sz w:val="28"/>
                <w:szCs w:val="28"/>
                <w:lang w:eastAsia="ru-RU"/>
              </w:rPr>
              <w:t>Срок разработки соответствующих проектов муниципальных нормативных правовых актов (если есть необходимость):</w:t>
            </w:r>
          </w:p>
          <w:p w:rsidR="000C10FF" w:rsidRDefault="0065091A" w:rsidP="00E32672">
            <w:pPr>
              <w:pBdr>
                <w:bottom w:val="single" w:sz="4" w:space="1" w:color="auto"/>
              </w:pBd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нет</w:t>
            </w:r>
          </w:p>
          <w:p w:rsidR="000C10FF" w:rsidRPr="004022D8" w:rsidRDefault="000C10FF" w:rsidP="00E32672">
            <w:pPr>
              <w:jc w:val="center"/>
              <w:rPr>
                <w:rFonts w:ascii="Times New Roman" w:hAnsi="Times New Roman"/>
                <w:i/>
                <w:sz w:val="28"/>
                <w:szCs w:val="28"/>
                <w:lang w:eastAsia="ru-RU"/>
              </w:rPr>
            </w:pPr>
            <w:r w:rsidRPr="004022D8">
              <w:rPr>
                <w:rFonts w:ascii="Times New Roman" w:hAnsi="Times New Roman"/>
                <w:i/>
                <w:sz w:val="28"/>
                <w:szCs w:val="28"/>
                <w:lang w:eastAsia="ru-RU"/>
              </w:rPr>
              <w:t>(дней с момента принятия проекта муниципального нормативного правового акта)</w:t>
            </w:r>
          </w:p>
        </w:tc>
      </w:tr>
    </w:tbl>
    <w:p w:rsidR="000C10FF" w:rsidRPr="007B5AF9" w:rsidRDefault="000C10FF" w:rsidP="000C10FF">
      <w:pPr>
        <w:tabs>
          <w:tab w:val="left" w:pos="3600"/>
        </w:tabs>
        <w:spacing w:after="0" w:line="240" w:lineRule="auto"/>
        <w:rPr>
          <w:rFonts w:ascii="Times New Roman" w:hAnsi="Times New Roman"/>
          <w:sz w:val="28"/>
          <w:szCs w:val="28"/>
          <w:lang w:eastAsia="ru-RU"/>
        </w:rPr>
      </w:pPr>
    </w:p>
    <w:tbl>
      <w:tblPr>
        <w:tblW w:w="5000" w:type="pct"/>
        <w:tblLook w:val="04A0" w:firstRow="1" w:lastRow="0" w:firstColumn="1" w:lastColumn="0" w:noHBand="0" w:noVBand="1"/>
      </w:tblPr>
      <w:tblGrid>
        <w:gridCol w:w="4943"/>
        <w:gridCol w:w="2283"/>
        <w:gridCol w:w="2129"/>
      </w:tblGrid>
      <w:tr w:rsidR="000C10FF" w:rsidRPr="007B5AF9" w:rsidTr="007A7DE3">
        <w:tc>
          <w:tcPr>
            <w:tcW w:w="2642" w:type="pct"/>
            <w:vAlign w:val="bottom"/>
          </w:tcPr>
          <w:p w:rsidR="000C10FF" w:rsidRPr="007B5AF9" w:rsidRDefault="000C10FF" w:rsidP="00E32672">
            <w:pPr>
              <w:spacing w:after="0" w:line="240" w:lineRule="auto"/>
              <w:rPr>
                <w:rFonts w:ascii="Times New Roman" w:hAnsi="Times New Roman"/>
                <w:sz w:val="28"/>
                <w:szCs w:val="28"/>
                <w:lang w:eastAsia="ru-RU"/>
              </w:rPr>
            </w:pPr>
            <w:r w:rsidRPr="007B5AF9">
              <w:rPr>
                <w:rFonts w:ascii="Times New Roman" w:hAnsi="Times New Roman"/>
                <w:sz w:val="28"/>
                <w:szCs w:val="28"/>
                <w:lang w:eastAsia="ru-RU"/>
              </w:rPr>
              <w:t xml:space="preserve">Руководитель </w:t>
            </w:r>
            <w:r>
              <w:rPr>
                <w:rFonts w:ascii="Times New Roman" w:hAnsi="Times New Roman"/>
                <w:sz w:val="28"/>
                <w:szCs w:val="28"/>
                <w:lang w:eastAsia="ru-RU"/>
              </w:rPr>
              <w:t xml:space="preserve">органа или </w:t>
            </w:r>
            <w:r w:rsidRPr="007B5AF9">
              <w:rPr>
                <w:rFonts w:ascii="Times New Roman" w:hAnsi="Times New Roman"/>
                <w:sz w:val="28"/>
                <w:szCs w:val="28"/>
                <w:lang w:eastAsia="ru-RU"/>
              </w:rPr>
              <w:t>структурного подразделения администрации города Нефтеюганска, или его заместитель</w:t>
            </w:r>
          </w:p>
          <w:p w:rsidR="000C10FF" w:rsidRPr="007B5AF9" w:rsidRDefault="00D7770B" w:rsidP="00E32672">
            <w:pPr>
              <w:pBdr>
                <w:bottom w:val="single" w:sz="4" w:space="1" w:color="auto"/>
              </w:pBdr>
              <w:spacing w:after="0" w:line="240" w:lineRule="auto"/>
              <w:jc w:val="center"/>
              <w:rPr>
                <w:rFonts w:ascii="Times New Roman" w:hAnsi="Times New Roman"/>
                <w:sz w:val="28"/>
                <w:szCs w:val="28"/>
                <w:lang w:eastAsia="ru-RU"/>
              </w:rPr>
            </w:pPr>
            <w:proofErr w:type="spellStart"/>
            <w:r>
              <w:rPr>
                <w:rFonts w:ascii="Times New Roman" w:hAnsi="Times New Roman"/>
                <w:sz w:val="28"/>
                <w:szCs w:val="28"/>
                <w:lang w:eastAsia="ru-RU"/>
              </w:rPr>
              <w:t>В.Г.Каширский</w:t>
            </w:r>
            <w:proofErr w:type="spellEnd"/>
          </w:p>
          <w:p w:rsidR="000C10FF" w:rsidRPr="007B5AF9" w:rsidRDefault="000C10FF" w:rsidP="00E32672">
            <w:pPr>
              <w:spacing w:after="0" w:line="240" w:lineRule="auto"/>
              <w:jc w:val="center"/>
              <w:rPr>
                <w:rFonts w:ascii="Times New Roman" w:hAnsi="Times New Roman"/>
                <w:sz w:val="28"/>
                <w:szCs w:val="28"/>
                <w:lang w:eastAsia="ru-RU"/>
              </w:rPr>
            </w:pPr>
            <w:r w:rsidRPr="007B5AF9">
              <w:rPr>
                <w:rFonts w:ascii="Times New Roman" w:hAnsi="Times New Roman"/>
                <w:i/>
                <w:sz w:val="28"/>
                <w:szCs w:val="28"/>
                <w:lang w:eastAsia="ru-RU"/>
              </w:rPr>
              <w:t>(инициалы, фамилия)</w:t>
            </w:r>
          </w:p>
        </w:tc>
        <w:tc>
          <w:tcPr>
            <w:tcW w:w="1220" w:type="pct"/>
            <w:vAlign w:val="bottom"/>
          </w:tcPr>
          <w:p w:rsidR="000C10FF" w:rsidRPr="007B5AF9" w:rsidRDefault="000C10FF" w:rsidP="00E32672">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Дата</w:t>
            </w:r>
          </w:p>
        </w:tc>
        <w:tc>
          <w:tcPr>
            <w:tcW w:w="1138" w:type="pct"/>
            <w:vAlign w:val="bottom"/>
          </w:tcPr>
          <w:p w:rsidR="000C10FF" w:rsidRPr="007B5AF9" w:rsidRDefault="000C10FF" w:rsidP="00E32672">
            <w:pPr>
              <w:pBdr>
                <w:bottom w:val="single" w:sz="4" w:space="1" w:color="auto"/>
              </w:pBdr>
              <w:spacing w:after="0" w:line="240" w:lineRule="auto"/>
              <w:jc w:val="center"/>
              <w:rPr>
                <w:rFonts w:ascii="Times New Roman" w:hAnsi="Times New Roman"/>
                <w:sz w:val="28"/>
                <w:szCs w:val="28"/>
                <w:lang w:eastAsia="ru-RU"/>
              </w:rPr>
            </w:pPr>
          </w:p>
          <w:p w:rsidR="000C10FF" w:rsidRPr="007B5AF9" w:rsidRDefault="000C10FF" w:rsidP="00E32672">
            <w:pPr>
              <w:spacing w:after="0" w:line="240" w:lineRule="auto"/>
              <w:jc w:val="center"/>
              <w:rPr>
                <w:rFonts w:ascii="Times New Roman" w:hAnsi="Times New Roman"/>
                <w:sz w:val="28"/>
                <w:szCs w:val="28"/>
                <w:lang w:eastAsia="ru-RU"/>
              </w:rPr>
            </w:pPr>
            <w:r w:rsidRPr="007B5AF9">
              <w:rPr>
                <w:rFonts w:ascii="Times New Roman" w:hAnsi="Times New Roman"/>
                <w:sz w:val="28"/>
                <w:szCs w:val="28"/>
                <w:lang w:eastAsia="ru-RU"/>
              </w:rPr>
              <w:t>Подпись</w:t>
            </w:r>
          </w:p>
        </w:tc>
      </w:tr>
    </w:tbl>
    <w:p w:rsidR="007A7DE3" w:rsidRDefault="007A7DE3" w:rsidP="007A7DE3">
      <w:pPr>
        <w:spacing w:after="0"/>
        <w:rPr>
          <w:rFonts w:ascii="Times New Roman" w:hAnsi="Times New Roman"/>
        </w:rPr>
      </w:pPr>
    </w:p>
    <w:p w:rsidR="009D61A7" w:rsidRDefault="009D61A7" w:rsidP="007A7DE3">
      <w:pPr>
        <w:spacing w:after="0"/>
        <w:rPr>
          <w:rFonts w:ascii="Times New Roman" w:hAnsi="Times New Roman"/>
        </w:rPr>
      </w:pPr>
    </w:p>
    <w:p w:rsidR="007A7DE3" w:rsidRPr="009D61A7" w:rsidRDefault="00804776" w:rsidP="009D61A7">
      <w:pPr>
        <w:spacing w:after="0" w:line="240" w:lineRule="auto"/>
        <w:rPr>
          <w:rFonts w:ascii="Times New Roman" w:hAnsi="Times New Roman"/>
          <w:sz w:val="20"/>
          <w:szCs w:val="20"/>
        </w:rPr>
      </w:pPr>
      <w:proofErr w:type="spellStart"/>
      <w:r w:rsidRPr="009D61A7">
        <w:rPr>
          <w:rFonts w:ascii="Times New Roman" w:hAnsi="Times New Roman"/>
          <w:sz w:val="20"/>
          <w:szCs w:val="20"/>
        </w:rPr>
        <w:t>Е.В.Плындина</w:t>
      </w:r>
      <w:proofErr w:type="spellEnd"/>
    </w:p>
    <w:p w:rsidR="007A7DE3" w:rsidRPr="009D61A7" w:rsidRDefault="00E11022" w:rsidP="009D61A7">
      <w:pPr>
        <w:spacing w:after="0" w:line="240" w:lineRule="auto"/>
        <w:rPr>
          <w:rFonts w:ascii="Times New Roman" w:hAnsi="Times New Roman"/>
          <w:sz w:val="20"/>
          <w:szCs w:val="20"/>
        </w:rPr>
      </w:pPr>
      <w:r w:rsidRPr="009D61A7">
        <w:rPr>
          <w:rFonts w:ascii="Times New Roman" w:hAnsi="Times New Roman"/>
          <w:sz w:val="20"/>
          <w:szCs w:val="20"/>
        </w:rPr>
        <w:t>Главный специалист</w:t>
      </w:r>
      <w:r w:rsidR="007A7DE3" w:rsidRPr="009D61A7">
        <w:rPr>
          <w:rFonts w:ascii="Times New Roman" w:hAnsi="Times New Roman"/>
          <w:sz w:val="20"/>
          <w:szCs w:val="20"/>
        </w:rPr>
        <w:t xml:space="preserve"> отдела экономической </w:t>
      </w:r>
    </w:p>
    <w:p w:rsidR="007A7DE3" w:rsidRPr="009D61A7" w:rsidRDefault="007A7DE3" w:rsidP="009D61A7">
      <w:pPr>
        <w:spacing w:after="0" w:line="240" w:lineRule="auto"/>
        <w:rPr>
          <w:rFonts w:ascii="Times New Roman" w:hAnsi="Times New Roman"/>
          <w:sz w:val="20"/>
          <w:szCs w:val="20"/>
        </w:rPr>
      </w:pPr>
      <w:r w:rsidRPr="009D61A7">
        <w:rPr>
          <w:rFonts w:ascii="Times New Roman" w:hAnsi="Times New Roman"/>
          <w:sz w:val="20"/>
          <w:szCs w:val="20"/>
        </w:rPr>
        <w:t>политики и мониторинга департамента ЖКХ</w:t>
      </w:r>
    </w:p>
    <w:p w:rsidR="00D920C2" w:rsidRPr="009D61A7" w:rsidRDefault="007A7DE3" w:rsidP="009D61A7">
      <w:pPr>
        <w:spacing w:after="0" w:line="240" w:lineRule="auto"/>
        <w:rPr>
          <w:sz w:val="20"/>
          <w:szCs w:val="20"/>
        </w:rPr>
      </w:pPr>
      <w:r w:rsidRPr="009D61A7">
        <w:rPr>
          <w:rFonts w:ascii="Times New Roman" w:hAnsi="Times New Roman"/>
          <w:sz w:val="20"/>
          <w:szCs w:val="20"/>
        </w:rPr>
        <w:t>Тел.: 23 77 49</w:t>
      </w:r>
    </w:p>
    <w:sectPr w:rsidR="00D920C2" w:rsidRPr="009D61A7" w:rsidSect="009D61A7">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412" w:rsidRDefault="000A5412" w:rsidP="000C10FF">
      <w:pPr>
        <w:spacing w:after="0" w:line="240" w:lineRule="auto"/>
      </w:pPr>
      <w:r>
        <w:separator/>
      </w:r>
    </w:p>
  </w:endnote>
  <w:endnote w:type="continuationSeparator" w:id="0">
    <w:p w:rsidR="000A5412" w:rsidRDefault="000A5412" w:rsidP="000C1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412" w:rsidRDefault="000A5412" w:rsidP="000C10FF">
      <w:pPr>
        <w:spacing w:after="0" w:line="240" w:lineRule="auto"/>
      </w:pPr>
      <w:r>
        <w:separator/>
      </w:r>
    </w:p>
  </w:footnote>
  <w:footnote w:type="continuationSeparator" w:id="0">
    <w:p w:rsidR="000A5412" w:rsidRDefault="000A5412" w:rsidP="000C10FF">
      <w:pPr>
        <w:spacing w:after="0" w:line="240" w:lineRule="auto"/>
      </w:pPr>
      <w:r>
        <w:continuationSeparator/>
      </w:r>
    </w:p>
  </w:footnote>
  <w:footnote w:id="1">
    <w:p w:rsidR="000C10FF" w:rsidRPr="00FD065C" w:rsidRDefault="000C10FF" w:rsidP="000C10FF">
      <w:pPr>
        <w:pStyle w:val="a4"/>
        <w:jc w:val="both"/>
        <w:rPr>
          <w:rFonts w:ascii="Times New Roman" w:hAnsi="Times New Roman"/>
          <w:lang w:val="ru-RU"/>
        </w:rPr>
      </w:pPr>
      <w:r w:rsidRPr="0060101B">
        <w:rPr>
          <w:rStyle w:val="a6"/>
          <w:rFonts w:ascii="Times New Roman" w:hAnsi="Times New Roman"/>
        </w:rPr>
        <w:footnoteRef/>
      </w:r>
      <w:r>
        <w:rPr>
          <w:rFonts w:ascii="Times New Roman" w:hAnsi="Times New Roman"/>
        </w:rPr>
        <w:t> </w:t>
      </w:r>
      <w:r>
        <w:rPr>
          <w:rFonts w:ascii="Times New Roman" w:hAnsi="Times New Roman"/>
          <w:lang w:val="ru-RU"/>
        </w:rPr>
        <w:t xml:space="preserve">Указывается прогнозное значение </w:t>
      </w:r>
      <w:r>
        <w:rPr>
          <w:rFonts w:ascii="Times New Roman" w:hAnsi="Times New Roman"/>
        </w:rPr>
        <w:t>количеств</w:t>
      </w:r>
      <w:r>
        <w:rPr>
          <w:rFonts w:ascii="Times New Roman" w:hAnsi="Times New Roman"/>
          <w:lang w:val="ru-RU"/>
        </w:rPr>
        <w:t>енной</w:t>
      </w:r>
      <w:r>
        <w:rPr>
          <w:rFonts w:ascii="Times New Roman" w:hAnsi="Times New Roman"/>
        </w:rPr>
        <w:t xml:space="preserve"> оценк</w:t>
      </w:r>
      <w:r>
        <w:rPr>
          <w:rFonts w:ascii="Times New Roman" w:hAnsi="Times New Roman"/>
          <w:lang w:val="ru-RU"/>
        </w:rPr>
        <w:t>и</w:t>
      </w:r>
      <w:r>
        <w:rPr>
          <w:rFonts w:ascii="Times New Roman" w:hAnsi="Times New Roman"/>
        </w:rPr>
        <w:t xml:space="preserve"> расходов (возможных поступлений) </w:t>
      </w:r>
      <w:r>
        <w:rPr>
          <w:rFonts w:ascii="Times New Roman" w:hAnsi="Times New Roman"/>
          <w:lang w:val="ru-RU"/>
        </w:rPr>
        <w:t>на 5 лет.</w:t>
      </w:r>
    </w:p>
  </w:footnote>
  <w:footnote w:id="2">
    <w:p w:rsidR="000C10FF" w:rsidRPr="00B10580" w:rsidRDefault="000C10FF" w:rsidP="000C10FF">
      <w:pPr>
        <w:pStyle w:val="a4"/>
        <w:rPr>
          <w:rFonts w:ascii="Times New Roman" w:hAnsi="Times New Roman"/>
        </w:rPr>
      </w:pPr>
      <w:r w:rsidRPr="00B10580">
        <w:rPr>
          <w:rStyle w:val="a6"/>
          <w:rFonts w:ascii="Times New Roman" w:hAnsi="Times New Roman"/>
        </w:rPr>
        <w:footnoteRef/>
      </w:r>
      <w:r w:rsidRPr="00B10580">
        <w:rPr>
          <w:rFonts w:ascii="Times New Roman" w:hAnsi="Times New Roman"/>
        </w:rPr>
        <w:t> Указываются данные из раздела 5 сводного отчета.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C2"/>
    <w:rsid w:val="00001F2C"/>
    <w:rsid w:val="0000664E"/>
    <w:rsid w:val="0004229C"/>
    <w:rsid w:val="000636D9"/>
    <w:rsid w:val="00074C0F"/>
    <w:rsid w:val="00087B26"/>
    <w:rsid w:val="000A5412"/>
    <w:rsid w:val="000B6B3D"/>
    <w:rsid w:val="000C10FF"/>
    <w:rsid w:val="000C7A06"/>
    <w:rsid w:val="000D73DA"/>
    <w:rsid w:val="000E1078"/>
    <w:rsid w:val="000E28E4"/>
    <w:rsid w:val="000E5326"/>
    <w:rsid w:val="00124BC7"/>
    <w:rsid w:val="00141BEC"/>
    <w:rsid w:val="0014467B"/>
    <w:rsid w:val="00193BA5"/>
    <w:rsid w:val="001A3282"/>
    <w:rsid w:val="001B7661"/>
    <w:rsid w:val="001C7496"/>
    <w:rsid w:val="001C775A"/>
    <w:rsid w:val="001D3A0A"/>
    <w:rsid w:val="002157AF"/>
    <w:rsid w:val="00222B5B"/>
    <w:rsid w:val="0022513C"/>
    <w:rsid w:val="00233227"/>
    <w:rsid w:val="00236118"/>
    <w:rsid w:val="0028422D"/>
    <w:rsid w:val="00285766"/>
    <w:rsid w:val="002B0E3A"/>
    <w:rsid w:val="002C30B9"/>
    <w:rsid w:val="002C45FF"/>
    <w:rsid w:val="002C49F3"/>
    <w:rsid w:val="002C4FE3"/>
    <w:rsid w:val="002E4635"/>
    <w:rsid w:val="00303753"/>
    <w:rsid w:val="003327B5"/>
    <w:rsid w:val="00341EE0"/>
    <w:rsid w:val="00346C7F"/>
    <w:rsid w:val="00356843"/>
    <w:rsid w:val="003707C4"/>
    <w:rsid w:val="003858F2"/>
    <w:rsid w:val="003C13C5"/>
    <w:rsid w:val="003E58B7"/>
    <w:rsid w:val="003F21F3"/>
    <w:rsid w:val="003F7524"/>
    <w:rsid w:val="00430422"/>
    <w:rsid w:val="00491837"/>
    <w:rsid w:val="004B1A5A"/>
    <w:rsid w:val="004B420F"/>
    <w:rsid w:val="004B53D6"/>
    <w:rsid w:val="004E1320"/>
    <w:rsid w:val="004E5A9B"/>
    <w:rsid w:val="004F51B9"/>
    <w:rsid w:val="0050271F"/>
    <w:rsid w:val="005076FB"/>
    <w:rsid w:val="005141EB"/>
    <w:rsid w:val="005453F7"/>
    <w:rsid w:val="005978F6"/>
    <w:rsid w:val="005A4A03"/>
    <w:rsid w:val="005B2AC7"/>
    <w:rsid w:val="005D71C5"/>
    <w:rsid w:val="005F7964"/>
    <w:rsid w:val="006414B2"/>
    <w:rsid w:val="0065091A"/>
    <w:rsid w:val="0065300A"/>
    <w:rsid w:val="0066370D"/>
    <w:rsid w:val="00666A8C"/>
    <w:rsid w:val="006721F6"/>
    <w:rsid w:val="006A3452"/>
    <w:rsid w:val="006E3D49"/>
    <w:rsid w:val="006F4A10"/>
    <w:rsid w:val="006F690E"/>
    <w:rsid w:val="007006DF"/>
    <w:rsid w:val="00704DBF"/>
    <w:rsid w:val="0074258C"/>
    <w:rsid w:val="00752526"/>
    <w:rsid w:val="0076032F"/>
    <w:rsid w:val="00761983"/>
    <w:rsid w:val="0076438B"/>
    <w:rsid w:val="00766100"/>
    <w:rsid w:val="007846F0"/>
    <w:rsid w:val="007A7DE3"/>
    <w:rsid w:val="007B2511"/>
    <w:rsid w:val="007E0FA6"/>
    <w:rsid w:val="007E243D"/>
    <w:rsid w:val="007E3A5C"/>
    <w:rsid w:val="007F0A09"/>
    <w:rsid w:val="00804776"/>
    <w:rsid w:val="00832199"/>
    <w:rsid w:val="008444ED"/>
    <w:rsid w:val="00851A96"/>
    <w:rsid w:val="00893F38"/>
    <w:rsid w:val="008C1AA9"/>
    <w:rsid w:val="008C2396"/>
    <w:rsid w:val="008C6084"/>
    <w:rsid w:val="008D5C50"/>
    <w:rsid w:val="008F409B"/>
    <w:rsid w:val="00902B8F"/>
    <w:rsid w:val="00943E6A"/>
    <w:rsid w:val="00944462"/>
    <w:rsid w:val="00956E51"/>
    <w:rsid w:val="00970230"/>
    <w:rsid w:val="009770B0"/>
    <w:rsid w:val="00997267"/>
    <w:rsid w:val="009C4DE3"/>
    <w:rsid w:val="009C6C80"/>
    <w:rsid w:val="009C6D41"/>
    <w:rsid w:val="009C7A84"/>
    <w:rsid w:val="009D61A7"/>
    <w:rsid w:val="009E3998"/>
    <w:rsid w:val="009F7D65"/>
    <w:rsid w:val="00A309AA"/>
    <w:rsid w:val="00A4025F"/>
    <w:rsid w:val="00A441D5"/>
    <w:rsid w:val="00A64DFB"/>
    <w:rsid w:val="00A702BB"/>
    <w:rsid w:val="00A72617"/>
    <w:rsid w:val="00A74F5B"/>
    <w:rsid w:val="00AA4C23"/>
    <w:rsid w:val="00AC3946"/>
    <w:rsid w:val="00AF03C9"/>
    <w:rsid w:val="00AF661C"/>
    <w:rsid w:val="00B03658"/>
    <w:rsid w:val="00B110CA"/>
    <w:rsid w:val="00B24BBD"/>
    <w:rsid w:val="00B54F70"/>
    <w:rsid w:val="00B64A27"/>
    <w:rsid w:val="00B65CE6"/>
    <w:rsid w:val="00B71301"/>
    <w:rsid w:val="00B82286"/>
    <w:rsid w:val="00B92A38"/>
    <w:rsid w:val="00BA1C04"/>
    <w:rsid w:val="00C157E8"/>
    <w:rsid w:val="00C22B31"/>
    <w:rsid w:val="00C640EE"/>
    <w:rsid w:val="00C83604"/>
    <w:rsid w:val="00C96CB5"/>
    <w:rsid w:val="00CA2E3C"/>
    <w:rsid w:val="00CA446E"/>
    <w:rsid w:val="00CB14D6"/>
    <w:rsid w:val="00CC1C82"/>
    <w:rsid w:val="00CE5C42"/>
    <w:rsid w:val="00CF3B89"/>
    <w:rsid w:val="00D17618"/>
    <w:rsid w:val="00D37E05"/>
    <w:rsid w:val="00D43AAB"/>
    <w:rsid w:val="00D670DD"/>
    <w:rsid w:val="00D7770B"/>
    <w:rsid w:val="00D90A05"/>
    <w:rsid w:val="00D91C8A"/>
    <w:rsid w:val="00D920C2"/>
    <w:rsid w:val="00DB0080"/>
    <w:rsid w:val="00DF168E"/>
    <w:rsid w:val="00E11022"/>
    <w:rsid w:val="00E42D59"/>
    <w:rsid w:val="00E868DB"/>
    <w:rsid w:val="00EA2067"/>
    <w:rsid w:val="00EA5D64"/>
    <w:rsid w:val="00EB2CA1"/>
    <w:rsid w:val="00EC5BE9"/>
    <w:rsid w:val="00F049F3"/>
    <w:rsid w:val="00F274EE"/>
    <w:rsid w:val="00F87788"/>
    <w:rsid w:val="00FA454D"/>
    <w:rsid w:val="00FD0A11"/>
    <w:rsid w:val="00FE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185DFC-FAF5-4532-ACA1-F349EC1C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0FF"/>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10FF"/>
    <w:pPr>
      <w:spacing w:after="0" w:line="240" w:lineRule="auto"/>
    </w:pPr>
    <w:rPr>
      <w:rFonts w:ascii="Times New Roman" w:eastAsia="Times New Roman" w:hAnsi="Times New Roman" w:cs="Times New Roman"/>
      <w:sz w:val="28"/>
      <w:szCs w:val="20"/>
      <w:lang w:eastAsia="ru-RU"/>
    </w:rPr>
  </w:style>
  <w:style w:type="paragraph" w:styleId="a4">
    <w:name w:val="footnote text"/>
    <w:basedOn w:val="a"/>
    <w:link w:val="a5"/>
    <w:uiPriority w:val="99"/>
    <w:unhideWhenUsed/>
    <w:rsid w:val="000C10FF"/>
    <w:pPr>
      <w:spacing w:after="0" w:line="240" w:lineRule="auto"/>
    </w:pPr>
    <w:rPr>
      <w:rFonts w:eastAsia="Calibri"/>
      <w:sz w:val="20"/>
      <w:szCs w:val="20"/>
      <w:lang w:val="x-none"/>
    </w:rPr>
  </w:style>
  <w:style w:type="character" w:customStyle="1" w:styleId="a5">
    <w:name w:val="Текст сноски Знак"/>
    <w:basedOn w:val="a0"/>
    <w:link w:val="a4"/>
    <w:uiPriority w:val="99"/>
    <w:rsid w:val="000C10FF"/>
    <w:rPr>
      <w:rFonts w:ascii="Calibri" w:eastAsia="Calibri" w:hAnsi="Calibri" w:cs="Times New Roman"/>
      <w:sz w:val="20"/>
      <w:szCs w:val="20"/>
      <w:lang w:val="x-none"/>
    </w:rPr>
  </w:style>
  <w:style w:type="character" w:styleId="a6">
    <w:name w:val="footnote reference"/>
    <w:uiPriority w:val="99"/>
    <w:unhideWhenUsed/>
    <w:rsid w:val="000C10FF"/>
    <w:rPr>
      <w:vertAlign w:val="superscript"/>
    </w:rPr>
  </w:style>
  <w:style w:type="table" w:customStyle="1" w:styleId="1">
    <w:name w:val="Сетка таблицы1"/>
    <w:basedOn w:val="a1"/>
    <w:next w:val="a7"/>
    <w:uiPriority w:val="39"/>
    <w:rsid w:val="000C1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0C1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C3946"/>
    <w:rPr>
      <w:color w:val="0563C1" w:themeColor="hyperlink"/>
      <w:u w:val="single"/>
    </w:rPr>
  </w:style>
  <w:style w:type="paragraph" w:styleId="a9">
    <w:name w:val="Balloon Text"/>
    <w:basedOn w:val="a"/>
    <w:link w:val="aa"/>
    <w:uiPriority w:val="99"/>
    <w:semiHidden/>
    <w:unhideWhenUsed/>
    <w:rsid w:val="003858F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858F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996</TotalTime>
  <Pages>18</Pages>
  <Words>4437</Words>
  <Characters>25293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ОЭПиМ-106А-2</dc:creator>
  <cp:keywords/>
  <dc:description/>
  <cp:lastModifiedBy>ОЭПиМ-106А-1</cp:lastModifiedBy>
  <cp:revision>113</cp:revision>
  <cp:lastPrinted>2024-02-22T08:56:00Z</cp:lastPrinted>
  <dcterms:created xsi:type="dcterms:W3CDTF">2024-01-11T11:16:00Z</dcterms:created>
  <dcterms:modified xsi:type="dcterms:W3CDTF">2025-08-13T03:52:00Z</dcterms:modified>
</cp:coreProperties>
</file>