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B35B9" w14:textId="77777777" w:rsidR="00D77BDA" w:rsidRPr="007B5AF9" w:rsidRDefault="00D77BDA" w:rsidP="00D77B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ru-RU"/>
        </w:rPr>
      </w:pPr>
    </w:p>
    <w:p w14:paraId="6048CDFA" w14:textId="77777777" w:rsidR="00D77BDA" w:rsidRPr="00E95D0D" w:rsidRDefault="00592511" w:rsidP="00D77B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D77BDA" w:rsidRPr="00E95D0D">
        <w:rPr>
          <w:rFonts w:ascii="Times New Roman" w:hAnsi="Times New Roman"/>
          <w:sz w:val="28"/>
          <w:szCs w:val="28"/>
          <w:lang w:eastAsia="ru-RU"/>
        </w:rPr>
        <w:t>просн</w:t>
      </w:r>
      <w:r>
        <w:rPr>
          <w:rFonts w:ascii="Times New Roman" w:hAnsi="Times New Roman"/>
          <w:sz w:val="28"/>
          <w:szCs w:val="28"/>
          <w:lang w:eastAsia="ru-RU"/>
        </w:rPr>
        <w:t>ый</w:t>
      </w:r>
      <w:r w:rsidR="00D77BDA" w:rsidRPr="00E95D0D">
        <w:rPr>
          <w:rFonts w:ascii="Times New Roman" w:hAnsi="Times New Roman"/>
          <w:sz w:val="28"/>
          <w:szCs w:val="28"/>
          <w:lang w:eastAsia="ru-RU"/>
        </w:rPr>
        <w:t xml:space="preserve"> лист при проведении публичных консультаций</w:t>
      </w:r>
    </w:p>
    <w:p w14:paraId="6412CC81" w14:textId="77777777" w:rsidR="00D77BDA" w:rsidRPr="00E95D0D" w:rsidRDefault="00D77BDA" w:rsidP="00D77B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в рамках оценки регулирующего воздействия</w:t>
      </w:r>
    </w:p>
    <w:p w14:paraId="403C6527" w14:textId="77777777" w:rsidR="00D77BDA" w:rsidRPr="00E95D0D" w:rsidRDefault="00D77BDA" w:rsidP="00D77B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проекта муниципального нормативного правового акта</w:t>
      </w:r>
    </w:p>
    <w:p w14:paraId="68015F69" w14:textId="77777777" w:rsidR="00D77BDA" w:rsidRPr="00E95D0D" w:rsidRDefault="00D77BDA" w:rsidP="00D77BDA">
      <w:pPr>
        <w:spacing w:after="0" w:line="240" w:lineRule="auto"/>
        <w:rPr>
          <w:rFonts w:ascii="Times New Roman" w:hAnsi="Times New Roman"/>
          <w:sz w:val="12"/>
          <w:szCs w:val="24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D77BDA" w:rsidRPr="00E95D0D" w14:paraId="6B638F9E" w14:textId="77777777" w:rsidTr="00E32672">
        <w:tc>
          <w:tcPr>
            <w:tcW w:w="9782" w:type="dxa"/>
            <w:tcBorders>
              <w:bottom w:val="single" w:sz="4" w:space="0" w:color="auto"/>
            </w:tcBorders>
          </w:tcPr>
          <w:p w14:paraId="41034B82" w14:textId="09DB7B02" w:rsidR="00981419" w:rsidRDefault="0082078A" w:rsidP="0098141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07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Перечень вопросов в рамках проведения публичного обсуждения проекта постановления </w:t>
            </w:r>
            <w:r w:rsidR="00981419" w:rsidRPr="00981419">
              <w:rPr>
                <w:rFonts w:ascii="Times New Roman" w:hAnsi="Times New Roman"/>
                <w:sz w:val="28"/>
                <w:szCs w:val="28"/>
                <w:lang w:eastAsia="ru-RU"/>
              </w:rPr>
              <w:t>«О внесении изменений в постановление администрации города Нефтеюганска от 17.09.2020 № 142-нп «Об утверждении порядка предоставления субсидии из бюджета города Нефтеюганска на финансовое обеспечение затрат АО «Югансктранстеплосервис», АО «Юганскводоканал»,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потребленные топливно-энергетические ресурсы</w:t>
            </w:r>
            <w:r w:rsidR="00B33493" w:rsidRPr="00B33493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="00B33493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14:paraId="404DE8B1" w14:textId="513B9A37" w:rsidR="00D77BDA" w:rsidRPr="00E95D0D" w:rsidRDefault="00D77BDA" w:rsidP="0098141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Пожалуйста, заполните данную форму </w:t>
            </w:r>
            <w:r w:rsidRPr="00EE02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Портале проектов нормативных правовых актов </w:t>
            </w:r>
            <w:r w:rsidRPr="005770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regulation.admhmao.ru </w:t>
            </w:r>
            <w:r w:rsidRPr="00EE02FE">
              <w:rPr>
                <w:rFonts w:ascii="Times New Roman" w:hAnsi="Times New Roman"/>
                <w:sz w:val="28"/>
                <w:szCs w:val="28"/>
                <w:lang w:eastAsia="ru-RU"/>
              </w:rPr>
              <w:t>по ссылке</w:t>
            </w:r>
            <w:r w:rsidR="002378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hyperlink r:id="rId4" w:history="1">
              <w:r w:rsidR="00981419" w:rsidRPr="00FE2D29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https://regulation.admhmao.ru/Dashboard#</w:t>
              </w:r>
            </w:hyperlink>
            <w:r w:rsidR="009814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или </w:t>
            </w: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направьте данную форму по электронной почте на адрес</w:t>
            </w:r>
            <w:r w:rsidR="0082078A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Pr="00C0481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hyperlink r:id="rId5" w:history="1">
              <w:r w:rsidR="00862ED5" w:rsidRPr="00BB114E">
                <w:rPr>
                  <w:rStyle w:val="a4"/>
                  <w:rFonts w:ascii="Times New Roman" w:hAnsi="Times New Roman"/>
                  <w:sz w:val="28"/>
                </w:rPr>
                <w:t>tarif.DJKH@admugansk.ru</w:t>
              </w:r>
            </w:hyperlink>
            <w:r w:rsidR="00862ED5" w:rsidRPr="00862ED5">
              <w:rPr>
                <w:rFonts w:ascii="Times New Roman" w:hAnsi="Times New Roman"/>
                <w:sz w:val="28"/>
              </w:rPr>
              <w:t xml:space="preserve"> </w:t>
            </w:r>
            <w:r w:rsidR="00862ED5">
              <w:rPr>
                <w:rFonts w:ascii="Times New Roman" w:hAnsi="Times New Roman"/>
                <w:sz w:val="28"/>
              </w:rPr>
              <w:t xml:space="preserve">                                                               </w:t>
            </w: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не позднее</w:t>
            </w:r>
            <w:r w:rsidR="00862E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8141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F800CB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862E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A11D7">
              <w:rPr>
                <w:rFonts w:ascii="Times New Roman" w:hAnsi="Times New Roman"/>
                <w:sz w:val="28"/>
                <w:szCs w:val="28"/>
                <w:lang w:eastAsia="ru-RU"/>
              </w:rPr>
              <w:t>сентября</w:t>
            </w:r>
            <w:r w:rsidR="00862E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202</w:t>
            </w:r>
            <w:r w:rsidR="00B30794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862E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  <w:p w14:paraId="07E4B0E9" w14:textId="77777777" w:rsidR="00D77BDA" w:rsidRPr="00E95D0D" w:rsidRDefault="00D77BDA" w:rsidP="00E3267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Регулирующий орган не будет иметь возможности проанализировать позиции, направленные ему после указанного срока.</w:t>
            </w:r>
          </w:p>
        </w:tc>
      </w:tr>
    </w:tbl>
    <w:p w14:paraId="65898A58" w14:textId="77777777" w:rsidR="00D77BDA" w:rsidRPr="00E95D0D" w:rsidRDefault="00D77BDA" w:rsidP="00D77BDA">
      <w:pPr>
        <w:spacing w:after="0" w:line="240" w:lineRule="auto"/>
        <w:ind w:firstLine="567"/>
        <w:rPr>
          <w:rFonts w:ascii="Times New Roman" w:hAnsi="Times New Roman"/>
          <w:sz w:val="12"/>
          <w:szCs w:val="28"/>
          <w:lang w:eastAsia="ru-RU"/>
        </w:rPr>
      </w:pPr>
    </w:p>
    <w:tbl>
      <w:tblPr>
        <w:tblStyle w:val="a3"/>
        <w:tblW w:w="9760" w:type="dxa"/>
        <w:tblInd w:w="-147" w:type="dxa"/>
        <w:tblLook w:val="04A0" w:firstRow="1" w:lastRow="0" w:firstColumn="1" w:lastColumn="0" w:noHBand="0" w:noVBand="1"/>
      </w:tblPr>
      <w:tblGrid>
        <w:gridCol w:w="9760"/>
      </w:tblGrid>
      <w:tr w:rsidR="00D77BDA" w14:paraId="36FD752B" w14:textId="77777777" w:rsidTr="00E32672">
        <w:trPr>
          <w:trHeight w:val="2160"/>
        </w:trPr>
        <w:tc>
          <w:tcPr>
            <w:tcW w:w="9760" w:type="dxa"/>
          </w:tcPr>
          <w:p w14:paraId="688D4C2D" w14:textId="77777777" w:rsidR="00D77BDA" w:rsidRPr="0047206D" w:rsidRDefault="00D77BDA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Контактная информация</w:t>
            </w:r>
          </w:p>
          <w:p w14:paraId="0FB03E01" w14:textId="77777777"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Наименование организации __________________________________________</w:t>
            </w:r>
          </w:p>
          <w:p w14:paraId="7747762A" w14:textId="77777777"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Сферу деятельности организации _____________________________________</w:t>
            </w:r>
          </w:p>
          <w:p w14:paraId="0B8D263E" w14:textId="77777777"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Ф.И.О. контактного лица ____________________________________________</w:t>
            </w:r>
          </w:p>
          <w:p w14:paraId="4100CB1A" w14:textId="77777777"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Номер контактного телефона ________________________________________</w:t>
            </w:r>
          </w:p>
          <w:p w14:paraId="567C6F39" w14:textId="77777777"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 xml:space="preserve">Адрес электронной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7206D">
              <w:rPr>
                <w:rFonts w:ascii="Times New Roman" w:hAnsi="Times New Roman"/>
                <w:sz w:val="28"/>
                <w:szCs w:val="28"/>
              </w:rPr>
              <w:t>очты ___________________________________________</w:t>
            </w:r>
          </w:p>
          <w:p w14:paraId="7EC3C22F" w14:textId="77777777" w:rsidR="00D77BDA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484C245" w14:textId="77777777" w:rsidR="00D77BDA" w:rsidRPr="00E95D0D" w:rsidRDefault="00D77BDA" w:rsidP="00D77BD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D77BDA" w:rsidRPr="0049780D" w14:paraId="61ADF264" w14:textId="77777777" w:rsidTr="00E32672">
        <w:trPr>
          <w:trHeight w:val="397"/>
        </w:trPr>
        <w:tc>
          <w:tcPr>
            <w:tcW w:w="9782" w:type="dxa"/>
            <w:tcBorders>
              <w:top w:val="single" w:sz="4" w:space="0" w:color="auto"/>
            </w:tcBorders>
            <w:vAlign w:val="bottom"/>
          </w:tcPr>
          <w:p w14:paraId="641DAE20" w14:textId="77777777"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1.На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D77BDA" w:rsidRPr="0049780D" w14:paraId="43504ADA" w14:textId="77777777" w:rsidTr="00E32672">
        <w:trPr>
          <w:trHeight w:val="221"/>
        </w:trPr>
        <w:tc>
          <w:tcPr>
            <w:tcW w:w="9782" w:type="dxa"/>
            <w:vAlign w:val="bottom"/>
          </w:tcPr>
          <w:p w14:paraId="6938CE54" w14:textId="77777777"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14:paraId="1132CAC4" w14:textId="77777777" w:rsidTr="00E32672">
        <w:trPr>
          <w:trHeight w:val="221"/>
        </w:trPr>
        <w:tc>
          <w:tcPr>
            <w:tcW w:w="9782" w:type="dxa"/>
            <w:vAlign w:val="bottom"/>
          </w:tcPr>
          <w:p w14:paraId="7A545AF8" w14:textId="77777777"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 </w:t>
            </w:r>
          </w:p>
        </w:tc>
      </w:tr>
      <w:tr w:rsidR="00D77BDA" w:rsidRPr="0049780D" w14:paraId="6FC1B600" w14:textId="77777777" w:rsidTr="00E32672">
        <w:trPr>
          <w:trHeight w:val="221"/>
        </w:trPr>
        <w:tc>
          <w:tcPr>
            <w:tcW w:w="9782" w:type="dxa"/>
            <w:vAlign w:val="bottom"/>
          </w:tcPr>
          <w:p w14:paraId="64997F9E" w14:textId="77777777"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14:paraId="654430AD" w14:textId="77777777" w:rsidTr="00E32672">
        <w:tc>
          <w:tcPr>
            <w:tcW w:w="9782" w:type="dxa"/>
            <w:vAlign w:val="bottom"/>
          </w:tcPr>
          <w:p w14:paraId="75700386" w14:textId="77777777"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3.Является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их них, которые, по Вашему мнению, были бы менее </w:t>
            </w:r>
            <w:r w:rsidR="00CB5E6F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затратные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(или) более эффективны?</w:t>
            </w:r>
          </w:p>
        </w:tc>
      </w:tr>
      <w:tr w:rsidR="00D77BDA" w:rsidRPr="0049780D" w14:paraId="65FC3431" w14:textId="77777777" w:rsidTr="00E32672">
        <w:trPr>
          <w:trHeight w:val="86"/>
        </w:trPr>
        <w:tc>
          <w:tcPr>
            <w:tcW w:w="9782" w:type="dxa"/>
            <w:vAlign w:val="bottom"/>
          </w:tcPr>
          <w:p w14:paraId="040C4693" w14:textId="77777777"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14:paraId="03663807" w14:textId="77777777" w:rsidTr="00E32672">
        <w:trPr>
          <w:trHeight w:val="397"/>
        </w:trPr>
        <w:tc>
          <w:tcPr>
            <w:tcW w:w="9782" w:type="dxa"/>
            <w:vAlign w:val="bottom"/>
          </w:tcPr>
          <w:p w14:paraId="176B1DE2" w14:textId="77777777"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4.Какие, по Вашему мнению, субъекты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D77BDA" w:rsidRPr="0049780D" w14:paraId="65233E1B" w14:textId="77777777" w:rsidTr="00E32672">
        <w:trPr>
          <w:trHeight w:val="218"/>
        </w:trPr>
        <w:tc>
          <w:tcPr>
            <w:tcW w:w="9782" w:type="dxa"/>
            <w:vAlign w:val="bottom"/>
          </w:tcPr>
          <w:p w14:paraId="03801E9E" w14:textId="77777777"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14:paraId="24CC2D8B" w14:textId="77777777" w:rsidTr="00E32672">
        <w:trPr>
          <w:trHeight w:val="397"/>
        </w:trPr>
        <w:tc>
          <w:tcPr>
            <w:tcW w:w="9782" w:type="dxa"/>
            <w:vAlign w:val="bottom"/>
          </w:tcPr>
          <w:p w14:paraId="1412802E" w14:textId="77777777"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.Оцените,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органами или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структурными подразделениями администрации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город Нефтеюганск, насколько точно и недвусмысленно прописаны властные функции и полномочия? </w:t>
            </w:r>
          </w:p>
        </w:tc>
      </w:tr>
      <w:tr w:rsidR="00D77BDA" w:rsidRPr="0049780D" w14:paraId="2822DD67" w14:textId="77777777" w:rsidTr="00E32672">
        <w:trPr>
          <w:trHeight w:val="397"/>
        </w:trPr>
        <w:tc>
          <w:tcPr>
            <w:tcW w:w="9782" w:type="dxa"/>
            <w:vAlign w:val="bottom"/>
          </w:tcPr>
          <w:p w14:paraId="47FBF640" w14:textId="77777777"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14:paraId="47BF220D" w14:textId="77777777" w:rsidTr="00E32672">
        <w:trPr>
          <w:trHeight w:val="397"/>
        </w:trPr>
        <w:tc>
          <w:tcPr>
            <w:tcW w:w="9782" w:type="dxa"/>
            <w:vAlign w:val="bottom"/>
          </w:tcPr>
          <w:p w14:paraId="5C947E53" w14:textId="77777777"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D77BDA" w:rsidRPr="0049780D" w14:paraId="6E7250F3" w14:textId="77777777" w:rsidTr="00E32672">
        <w:trPr>
          <w:trHeight w:val="213"/>
        </w:trPr>
        <w:tc>
          <w:tcPr>
            <w:tcW w:w="9782" w:type="dxa"/>
            <w:vAlign w:val="bottom"/>
          </w:tcPr>
          <w:p w14:paraId="0A8A15C8" w14:textId="77777777" w:rsidR="00D77BDA" w:rsidRPr="004024D6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14:paraId="1EEA4F12" w14:textId="77777777" w:rsidTr="00E32672">
        <w:trPr>
          <w:trHeight w:val="213"/>
        </w:trPr>
        <w:tc>
          <w:tcPr>
            <w:tcW w:w="9782" w:type="dxa"/>
            <w:vAlign w:val="bottom"/>
          </w:tcPr>
          <w:p w14:paraId="32987C6E" w14:textId="77777777"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24D6">
              <w:rPr>
                <w:rFonts w:ascii="Times New Roman" w:hAnsi="Times New Roman"/>
                <w:sz w:val="28"/>
                <w:szCs w:val="28"/>
                <w:lang w:eastAsia="ru-RU"/>
              </w:rPr>
              <w:t>7.Соответствует ли проект муниципального нормативного правового акта, устанавливающего (изменяющего) обязательные требования, принципам, установленным Федеральным законом от 31.07.2020 № 247-ФЗ «Об обязательных требованиях».</w:t>
            </w:r>
          </w:p>
        </w:tc>
      </w:tr>
      <w:tr w:rsidR="00D77BDA" w:rsidRPr="0049780D" w14:paraId="6E3F472A" w14:textId="77777777" w:rsidTr="00E32672">
        <w:tc>
          <w:tcPr>
            <w:tcW w:w="9782" w:type="dxa"/>
            <w:vAlign w:val="bottom"/>
          </w:tcPr>
          <w:p w14:paraId="1DE8277A" w14:textId="77777777" w:rsidR="00D77BDA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14:paraId="54B6F514" w14:textId="77777777" w:rsidTr="00E32672">
        <w:tc>
          <w:tcPr>
            <w:tcW w:w="9782" w:type="dxa"/>
            <w:vAlign w:val="bottom"/>
          </w:tcPr>
          <w:p w14:paraId="0C99F9EA" w14:textId="77777777"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.Существуют ли в предлагаемом правовом регулировании положения, которые необоснованно затрудняют ведение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деятельности? Приведите обоснования по каждому указанному положению, дополнительно определив:</w:t>
            </w:r>
          </w:p>
          <w:p w14:paraId="0A154FF7" w14:textId="77777777"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14:paraId="6EA974EB" w14:textId="77777777"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имеются ли технические ошибки;</w:t>
            </w:r>
          </w:p>
          <w:p w14:paraId="75F7526E" w14:textId="77777777"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деятельности;</w:t>
            </w:r>
          </w:p>
          <w:p w14:paraId="2C2237EE" w14:textId="77777777"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положения к возникновению избыточных обязанностей для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14:paraId="37C86394" w14:textId="77777777"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устанавливается ли положением необоснованное ограничение выбора субъектов предпринимательской и инвестиционной деятельности существующих или </w:t>
            </w:r>
            <w:r w:rsidR="0082078A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возможных поставщиков,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или потребителей;</w:t>
            </w:r>
          </w:p>
          <w:p w14:paraId="1DA0EE7F" w14:textId="77777777"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создает ли исполнение положений правового регулирования существенные риски ведения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</w:t>
            </w:r>
            <w:r w:rsidR="008207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экономической </w:t>
            </w:r>
            <w:r w:rsidR="0082078A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способствует ли возникновению необоснованных прав исполнительных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ОМСУ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14:paraId="41EA4DC9" w14:textId="77777777"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приводит ли к невозможности совершения законных действий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субъектов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предпринимател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ьской и иной экономической деятельности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(например, в связи с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D77BDA" w:rsidRPr="0049780D" w14:paraId="2EFFA7E8" w14:textId="77777777" w:rsidTr="00E32672">
        <w:tc>
          <w:tcPr>
            <w:tcW w:w="9782" w:type="dxa"/>
            <w:vAlign w:val="bottom"/>
          </w:tcPr>
          <w:p w14:paraId="09E4F109" w14:textId="77777777"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9.К каким последствиям может привести принятие нового регулирования в части невозможности исполнения субъектами предпринимательской и инвестиционной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D77BDA" w:rsidRPr="0049780D" w14:paraId="4B83742C" w14:textId="77777777" w:rsidTr="00E32672">
        <w:tc>
          <w:tcPr>
            <w:tcW w:w="9782" w:type="dxa"/>
            <w:vAlign w:val="bottom"/>
          </w:tcPr>
          <w:p w14:paraId="20D94D9E" w14:textId="77777777"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14:paraId="39FBAD5F" w14:textId="77777777" w:rsidTr="00E32672">
        <w:trPr>
          <w:trHeight w:val="397"/>
        </w:trPr>
        <w:tc>
          <w:tcPr>
            <w:tcW w:w="9782" w:type="dxa"/>
            <w:vAlign w:val="bottom"/>
          </w:tcPr>
          <w:p w14:paraId="0D0CAAA8" w14:textId="77777777"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10.Оцените издержки (упущенную выгоду)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  <w:r w:rsidRPr="0049780D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 xml:space="preserve"> </w:t>
            </w:r>
          </w:p>
        </w:tc>
      </w:tr>
      <w:tr w:rsidR="00D77BDA" w:rsidRPr="0049780D" w14:paraId="62411917" w14:textId="77777777" w:rsidTr="00E32672">
        <w:trPr>
          <w:trHeight w:val="124"/>
        </w:trPr>
        <w:tc>
          <w:tcPr>
            <w:tcW w:w="9782" w:type="dxa"/>
            <w:vAlign w:val="bottom"/>
          </w:tcPr>
          <w:p w14:paraId="0736F426" w14:textId="77777777"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14:paraId="37804556" w14:textId="77777777" w:rsidTr="00E32672">
        <w:trPr>
          <w:trHeight w:val="397"/>
        </w:trPr>
        <w:tc>
          <w:tcPr>
            <w:tcW w:w="9782" w:type="dxa"/>
          </w:tcPr>
          <w:p w14:paraId="766C658A" w14:textId="77777777"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11.Какие, на Ваш взгляд, могут возникнуть проблемы и трудности с контролем соблюдения требований и норм, вводимых </w:t>
            </w:r>
            <w:r w:rsidR="0082078A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проектом нормативного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правового акта?</w:t>
            </w:r>
          </w:p>
        </w:tc>
      </w:tr>
      <w:tr w:rsidR="00D77BDA" w:rsidRPr="0049780D" w14:paraId="05BA5D57" w14:textId="77777777" w:rsidTr="00E32672">
        <w:trPr>
          <w:trHeight w:val="155"/>
        </w:trPr>
        <w:tc>
          <w:tcPr>
            <w:tcW w:w="9782" w:type="dxa"/>
          </w:tcPr>
          <w:p w14:paraId="4EF0C4CA" w14:textId="77777777"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14:paraId="4039D0DE" w14:textId="77777777" w:rsidTr="00E32672">
        <w:trPr>
          <w:trHeight w:val="397"/>
        </w:trPr>
        <w:tc>
          <w:tcPr>
            <w:tcW w:w="9782" w:type="dxa"/>
            <w:vAlign w:val="bottom"/>
          </w:tcPr>
          <w:p w14:paraId="599B91EB" w14:textId="77777777"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12.Требуется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D77BDA" w:rsidRPr="0049780D" w14:paraId="1F5FC20D" w14:textId="77777777" w:rsidTr="00E32672">
        <w:trPr>
          <w:trHeight w:val="221"/>
        </w:trPr>
        <w:tc>
          <w:tcPr>
            <w:tcW w:w="9782" w:type="dxa"/>
            <w:vAlign w:val="bottom"/>
          </w:tcPr>
          <w:p w14:paraId="050EAF17" w14:textId="77777777"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14:paraId="2F31CDAA" w14:textId="77777777" w:rsidTr="00E32672">
        <w:trPr>
          <w:trHeight w:val="397"/>
        </w:trPr>
        <w:tc>
          <w:tcPr>
            <w:tcW w:w="9782" w:type="dxa"/>
            <w:vAlign w:val="bottom"/>
          </w:tcPr>
          <w:p w14:paraId="37A42525" w14:textId="77777777"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13.Какие,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D77BDA" w:rsidRPr="0049780D" w14:paraId="6D3F61FA" w14:textId="77777777" w:rsidTr="00E32672">
        <w:trPr>
          <w:trHeight w:val="70"/>
        </w:trPr>
        <w:tc>
          <w:tcPr>
            <w:tcW w:w="9782" w:type="dxa"/>
            <w:vAlign w:val="bottom"/>
          </w:tcPr>
          <w:p w14:paraId="24ABC8B4" w14:textId="77777777"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14:paraId="67FA781E" w14:textId="77777777" w:rsidTr="00E32672">
        <w:trPr>
          <w:trHeight w:val="70"/>
        </w:trPr>
        <w:tc>
          <w:tcPr>
            <w:tcW w:w="9782" w:type="dxa"/>
            <w:vAlign w:val="bottom"/>
          </w:tcPr>
          <w:p w14:paraId="339EA3B0" w14:textId="77777777"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14.Специальные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D77BDA" w:rsidRPr="0049780D" w14:paraId="1D278D68" w14:textId="77777777" w:rsidTr="00E32672">
        <w:trPr>
          <w:trHeight w:val="70"/>
        </w:trPr>
        <w:tc>
          <w:tcPr>
            <w:tcW w:w="9782" w:type="dxa"/>
            <w:vAlign w:val="bottom"/>
          </w:tcPr>
          <w:p w14:paraId="0EDF074B" w14:textId="77777777"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14:paraId="751CE452" w14:textId="77777777" w:rsidTr="00E32672">
        <w:trPr>
          <w:trHeight w:val="70"/>
        </w:trPr>
        <w:tc>
          <w:tcPr>
            <w:tcW w:w="9782" w:type="dxa"/>
            <w:vAlign w:val="bottom"/>
          </w:tcPr>
          <w:p w14:paraId="11689B5C" w14:textId="77777777"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15.Иные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D77BDA" w:rsidRPr="0049780D" w14:paraId="183E4AD2" w14:textId="77777777" w:rsidTr="00E32672">
        <w:trPr>
          <w:trHeight w:val="70"/>
        </w:trPr>
        <w:tc>
          <w:tcPr>
            <w:tcW w:w="9782" w:type="dxa"/>
            <w:vAlign w:val="bottom"/>
          </w:tcPr>
          <w:p w14:paraId="70701E10" w14:textId="77777777"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28C90945" w14:textId="77777777" w:rsidR="00777703" w:rsidRDefault="00777703"/>
    <w:sectPr w:rsidR="00777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703"/>
    <w:rsid w:val="00041493"/>
    <w:rsid w:val="00050535"/>
    <w:rsid w:val="000C79E3"/>
    <w:rsid w:val="00210D1A"/>
    <w:rsid w:val="002378D5"/>
    <w:rsid w:val="00405593"/>
    <w:rsid w:val="004A11D7"/>
    <w:rsid w:val="00592511"/>
    <w:rsid w:val="00613A28"/>
    <w:rsid w:val="00724151"/>
    <w:rsid w:val="00777703"/>
    <w:rsid w:val="0082078A"/>
    <w:rsid w:val="00862ED5"/>
    <w:rsid w:val="00913E4A"/>
    <w:rsid w:val="00916C27"/>
    <w:rsid w:val="00981419"/>
    <w:rsid w:val="00B30794"/>
    <w:rsid w:val="00B33493"/>
    <w:rsid w:val="00B34BC8"/>
    <w:rsid w:val="00B76DDE"/>
    <w:rsid w:val="00C640EE"/>
    <w:rsid w:val="00CB5E6F"/>
    <w:rsid w:val="00D42939"/>
    <w:rsid w:val="00D64B06"/>
    <w:rsid w:val="00D77BDA"/>
    <w:rsid w:val="00F80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FED93"/>
  <w15:chartTrackingRefBased/>
  <w15:docId w15:val="{FBA005E8-759F-4CC9-9655-158CC96CA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BD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7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62ED5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81419"/>
    <w:rPr>
      <w:color w:val="954F72" w:themeColor="followedHyperlink"/>
      <w:u w:val="single"/>
    </w:rPr>
  </w:style>
  <w:style w:type="character" w:styleId="a6">
    <w:name w:val="Unresolved Mention"/>
    <w:basedOn w:val="a0"/>
    <w:uiPriority w:val="99"/>
    <w:semiHidden/>
    <w:unhideWhenUsed/>
    <w:rsid w:val="009814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arif.DJKH@admugansk.ru" TargetMode="External"/><Relationship Id="rId4" Type="http://schemas.openxmlformats.org/officeDocument/2006/relationships/hyperlink" Target="https://regulation.admhmao.ru/Dashboar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960</Words>
  <Characters>5476</Characters>
  <Application>Microsoft Office Word</Application>
  <DocSecurity>0</DocSecurity>
  <Lines>45</Lines>
  <Paragraphs>12</Paragraphs>
  <ScaleCrop>false</ScaleCrop>
  <Company/>
  <LinksUpToDate>false</LinksUpToDate>
  <CharactersWithSpaces>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Пользователь</cp:lastModifiedBy>
  <cp:revision>22</cp:revision>
  <dcterms:created xsi:type="dcterms:W3CDTF">2024-01-11T11:31:00Z</dcterms:created>
  <dcterms:modified xsi:type="dcterms:W3CDTF">2025-08-20T08:12:00Z</dcterms:modified>
</cp:coreProperties>
</file>