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widowControl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Cs w:val="0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614</wp:posOffset>
                </wp:positionV>
                <wp:extent cx="591185" cy="699135"/>
                <wp:effectExtent l="0" t="0" r="0" b="5715"/>
                <wp:wrapTight wrapText="bothSides">
                  <wp:wrapPolygon edited="1">
                    <wp:start x="0" y="0"/>
                    <wp:lineTo x="0" y="21188"/>
                    <wp:lineTo x="20881" y="21188"/>
                    <wp:lineTo x="20881" y="0"/>
                    <wp:lineTo x="0" y="0"/>
                  </wp:wrapPolygon>
                </wp:wrapTight>
                <wp:docPr id="1" name="Рисунок 3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%20Нефтеюганск%20small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1185" cy="699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7728;o:allowoverlap:true;o:allowincell:true;mso-position-horizontal-relative:margin;mso-position-horizontal:center;mso-position-vertical-relative:text;margin-top:0.05pt;mso-position-vertical:absolute;width:46.55pt;height:55.05pt;mso-wrap-distance-left:9.00pt;mso-wrap-distance-top:0.00pt;mso-wrap-distance-right:9.00pt;mso-wrap-distance-bottom:0.00pt;" wrapcoords="0 0 0 98093 96671 98093 96671 0 0 0" stroked="f" strokeweight="0.75pt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7"/>
        <w:jc w:val="both"/>
        <w:tabs>
          <w:tab w:val="left" w:pos="993" w:leader="none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</w:r>
    </w:p>
    <w:p>
      <w:pPr>
        <w:pStyle w:val="867"/>
        <w:jc w:val="both"/>
        <w:tabs>
          <w:tab w:val="left" w:pos="993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867"/>
        <w:jc w:val="both"/>
        <w:tabs>
          <w:tab w:val="left" w:pos="993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867"/>
        <w:jc w:val="both"/>
        <w:tabs>
          <w:tab w:val="left" w:pos="993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860"/>
        <w:jc w:val="center"/>
        <w:widowControl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pStyle w:val="860"/>
        <w:jc w:val="center"/>
        <w:widowControl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pStyle w:val="860"/>
        <w:jc w:val="center"/>
        <w:widowControl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  <w:r>
        <w:rPr>
          <w:rFonts w:ascii="Times New Roman" w:hAnsi="Times New Roman" w:cs="Times New Roman"/>
          <w:b/>
          <w:sz w:val="10"/>
          <w:szCs w:val="10"/>
        </w:rPr>
      </w:r>
      <w:r>
        <w:rPr>
          <w:rFonts w:ascii="Times New Roman" w:hAnsi="Times New Roman" w:cs="Times New Roman"/>
          <w:b/>
          <w:sz w:val="10"/>
          <w:szCs w:val="10"/>
        </w:rPr>
      </w:r>
    </w:p>
    <w:p>
      <w:pPr>
        <w:pStyle w:val="860"/>
        <w:jc w:val="center"/>
        <w:widowControl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</w:t>
      </w:r>
      <w:r>
        <w:rPr>
          <w:rFonts w:ascii="Times New Roman" w:hAnsi="Times New Roman" w:cs="Times New Roman"/>
          <w:b/>
          <w:sz w:val="40"/>
          <w:szCs w:val="40"/>
        </w:rPr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pStyle w:val="860"/>
        <w:jc w:val="center"/>
        <w:widowControl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860"/>
        <w:jc w:val="both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15.11.2018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596</w:t>
      </w: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center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firstLine="0"/>
        <w:jc w:val="center"/>
        <w:widowControl/>
        <w:rPr>
          <w:rFonts w:ascii="Times New Roman" w:hAnsi="Times New Roman"/>
          <w:b/>
          <w:color w:val="000000"/>
          <w:sz w:val="28"/>
          <w:szCs w:val="28"/>
        </w:rPr>
        <w:outlineLvl w:val="1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постановление администрации города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Нефтеюганска </w:t>
      </w:r>
      <w:r>
        <w:rPr>
          <w:rFonts w:ascii="Times New Roman" w:hAnsi="Times New Roman"/>
          <w:b/>
          <w:sz w:val="28"/>
          <w:szCs w:val="28"/>
        </w:rPr>
        <w:t xml:space="preserve">от 15.11.2018 № 596-п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муниципальной программы города Нефтеюганска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Профилактика правонарушений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 сфере общественного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порядка,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рофилактика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незаконного оборота и потребления </w:t>
      </w:r>
      <w:r>
        <w:rPr>
          <w:rFonts w:ascii="Times New Roman" w:hAnsi="Times New Roman"/>
          <w:b/>
          <w:sz w:val="28"/>
          <w:szCs w:val="28"/>
        </w:rPr>
        <w:t xml:space="preserve">наркотических средств и психотропных веществ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 городе Нефтеюганске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853"/>
        <w:jc w:val="center"/>
        <w:widowControl/>
        <w:rPr>
          <w:rFonts w:ascii="Times New Roman" w:hAnsi="Times New Roman"/>
          <w:i/>
          <w:color w:val="000000"/>
          <w:sz w:val="28"/>
          <w:szCs w:val="28"/>
        </w:rPr>
        <w:outlineLvl w:val="1"/>
      </w:pPr>
      <w:r>
        <w:rPr>
          <w:rFonts w:ascii="Times New Roman" w:hAnsi="Times New Roman"/>
          <w:i/>
          <w:color w:val="000000"/>
          <w:sz w:val="28"/>
          <w:szCs w:val="28"/>
        </w:rPr>
      </w:r>
      <w:r>
        <w:rPr>
          <w:rFonts w:ascii="Times New Roman" w:hAnsi="Times New Roman"/>
          <w:i/>
          <w:color w:val="000000"/>
          <w:sz w:val="28"/>
          <w:szCs w:val="28"/>
        </w:rPr>
      </w: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853"/>
        <w:jc w:val="center"/>
        <w:widowControl/>
        <w:rPr>
          <w:rFonts w:ascii="Times New Roman" w:hAnsi="Times New Roman"/>
          <w:i/>
          <w:color w:val="000000"/>
          <w:sz w:val="28"/>
          <w:szCs w:val="28"/>
        </w:rPr>
        <w:outlineLvl w:val="1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(с изменениями, внесенными постановлениями администрации города</w:t>
      </w:r>
      <w:r>
        <w:rPr>
          <w:rFonts w:ascii="Times New Roman" w:hAnsi="Times New Roman"/>
          <w:i/>
          <w:color w:val="000000"/>
          <w:sz w:val="28"/>
          <w:szCs w:val="28"/>
        </w:rPr>
      </w: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853"/>
        <w:jc w:val="center"/>
        <w:widowControl/>
        <w:rPr>
          <w:rFonts w:ascii="Times New Roman" w:hAnsi="Times New Roman"/>
          <w:i/>
          <w:sz w:val="28"/>
          <w:szCs w:val="28"/>
        </w:rPr>
        <w:outlineLvl w:val="1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от 19.03.2019 № 114-п, от 09.04.2019 № 154-п, от 20.05.2019 № 252-п, от 06.06.2019 № 395-п, от 27.08.2019 № 810-п, от 11.10.2019 № 1087-п,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от 05.11.2019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№ 1213-п, от 15.05.2020 № 740-п, </w:t>
      </w:r>
      <w:r>
        <w:rPr>
          <w:rFonts w:ascii="Times New Roman" w:hAnsi="Times New Roman"/>
          <w:i/>
          <w:sz w:val="28"/>
          <w:szCs w:val="28"/>
        </w:rPr>
        <w:t xml:space="preserve">от 20.10.2020 № 1797-п, о</w:t>
      </w:r>
      <w:r>
        <w:rPr>
          <w:rFonts w:ascii="Times New Roman" w:hAnsi="Times New Roman"/>
          <w:i/>
          <w:sz w:val="28"/>
          <w:szCs w:val="28"/>
        </w:rPr>
        <w:t xml:space="preserve">т 17.11.2020 № 1993-п, от 24.12.2020 № 2272-п, от 02.03.2021 № 262-п, от 31.03.2021 № 430-п, от 26.05.2021 № 777-п, от 27.07.2021 № 1238-п, от 13.10.2021 № 1734-п, от 17.11.2021 № 1944-п, от 01.12.2021 № 2023-п, от 17.12.2021 № 2136-п, от 26.01.2022 № 99-п</w:t>
      </w:r>
      <w:r>
        <w:rPr>
          <w:rFonts w:ascii="Times New Roman" w:hAnsi="Times New Roman"/>
          <w:i/>
          <w:sz w:val="28"/>
          <w:szCs w:val="28"/>
        </w:rPr>
        <w:t xml:space="preserve">, от 18.02.2022 № 233-п, от 1</w:t>
      </w:r>
      <w:r>
        <w:rPr>
          <w:rFonts w:ascii="Times New Roman" w:hAnsi="Times New Roman"/>
          <w:i/>
          <w:sz w:val="28"/>
          <w:szCs w:val="28"/>
        </w:rPr>
        <w:t xml:space="preserve">4.04.2022 № 682-п, от 31.05.2022 № 1026-п, от 17.06.2022 № 1125-п, 23.08.2022 № 1710-п, от 01.11.2022 № 2259-п, от 07.12.2022 № 2524-п, от 23.01.2023 № 39-п, от 10.03.2023 № 244-п, от 24.08.2023 № 1065-п, от 18.09.2023 № 1191-п, от 30.11.2023 № 1621-п, от </w:t>
      </w:r>
      <w:r>
        <w:rPr>
          <w:rFonts w:ascii="Times New Roman" w:hAnsi="Times New Roman"/>
          <w:i/>
          <w:sz w:val="28"/>
          <w:szCs w:val="28"/>
        </w:rPr>
        <w:t xml:space="preserve">19.02.2024 № 305-п</w:t>
      </w:r>
      <w:r>
        <w:rPr>
          <w:rFonts w:ascii="Times New Roman" w:hAnsi="Times New Roman"/>
          <w:i/>
          <w:sz w:val="28"/>
          <w:szCs w:val="28"/>
        </w:rPr>
        <w:t xml:space="preserve">, от 14.05.2024 № 902-п</w:t>
      </w:r>
      <w:r>
        <w:rPr>
          <w:rFonts w:ascii="Times New Roman" w:hAnsi="Times New Roman"/>
          <w:i/>
          <w:sz w:val="28"/>
          <w:szCs w:val="28"/>
        </w:rPr>
        <w:t xml:space="preserve">, от 03.06.2024 №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1085-п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от 03.09.2024 № 1579-п, от 30.09.2024 № 1692-п</w:t>
      </w:r>
      <w:r>
        <w:rPr>
          <w:rFonts w:ascii="Times New Roman" w:hAnsi="Times New Roman"/>
          <w:i/>
          <w:sz w:val="28"/>
          <w:szCs w:val="28"/>
        </w:rPr>
        <w:t xml:space="preserve">, от 21.11.2024 № 1925-п</w:t>
      </w:r>
      <w:r>
        <w:rPr>
          <w:rFonts w:ascii="Times New Roman" w:hAnsi="Times New Roman"/>
          <w:i/>
          <w:sz w:val="28"/>
          <w:szCs w:val="28"/>
        </w:rPr>
        <w:t xml:space="preserve">, от 10.03.2025 № 265-п, от 08.04.2025 № 364-п, от 11.04.2025 № 385-п, от 24.06.2025 №682-п, 20.08.2025 № 861-п</w:t>
      </w:r>
      <w:r>
        <w:rPr>
          <w:rFonts w:ascii="Times New Roman" w:hAnsi="Times New Roman"/>
          <w:i/>
          <w:sz w:val="28"/>
          <w:szCs w:val="28"/>
        </w:rPr>
        <w:t xml:space="preserve">)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853"/>
        <w:ind w:firstLine="0"/>
        <w:jc w:val="center"/>
        <w:widowControl/>
        <w:rPr>
          <w:rFonts w:ascii="Times New Roman" w:hAnsi="Times New Roman"/>
          <w:b/>
          <w:color w:val="000000"/>
          <w:sz w:val="28"/>
          <w:szCs w:val="28"/>
        </w:rPr>
        <w:outlineLvl w:val="1"/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Calibri"/>
          <w:b w:val="0"/>
          <w:sz w:val="28"/>
          <w:szCs w:val="28"/>
        </w:rPr>
      </w:pPr>
      <w:r>
        <w:rPr>
          <w:rFonts w:ascii="Times New Roman" w:hAnsi="Times New Roman" w:eastAsia="Calibri"/>
          <w:b w:val="0"/>
          <w:sz w:val="28"/>
          <w:szCs w:val="28"/>
        </w:rPr>
        <w:t xml:space="preserve">В</w:t>
      </w:r>
      <w:r>
        <w:rPr>
          <w:rFonts w:ascii="Times New Roman" w:hAnsi="Times New Roman" w:eastAsia="Calibri"/>
          <w:b w:val="0"/>
          <w:sz w:val="28"/>
          <w:szCs w:val="28"/>
        </w:rPr>
        <w:t xml:space="preserve"> соответствии с постановлением Правительства Ханты-Мансийского автономного </w:t>
      </w:r>
      <w:r>
        <w:rPr>
          <w:rFonts w:ascii="Times New Roman" w:hAnsi="Times New Roman" w:eastAsia="Calibri"/>
          <w:b w:val="0"/>
          <w:sz w:val="28"/>
          <w:szCs w:val="28"/>
        </w:rPr>
        <w:t xml:space="preserve">округа </w:t>
      </w:r>
      <w:r>
        <w:rPr>
          <w:rFonts w:ascii="Times New Roman" w:hAnsi="Times New Roman"/>
          <w:b w:val="0"/>
          <w:bCs/>
          <w:sz w:val="28"/>
          <w:szCs w:val="24"/>
        </w:rPr>
        <w:t xml:space="preserve">– Югры от 31.10.2021 № 479</w:t>
      </w:r>
      <w:r>
        <w:rPr>
          <w:rFonts w:ascii="Times New Roman" w:hAnsi="Times New Roman"/>
          <w:b w:val="0"/>
          <w:bCs/>
          <w:sz w:val="28"/>
          <w:szCs w:val="24"/>
        </w:rPr>
        <w:t xml:space="preserve">-п «О государственной программе Ханты-Мансийского автономного округа – Югры «Профилактика правонарушений и обеспечение отдельных прав граждан»</w:t>
      </w:r>
      <w:r>
        <w:rPr>
          <w:rFonts w:ascii="Times New Roman" w:hAnsi="Times New Roman" w:eastAsia="Calibri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постановлением </w:t>
      </w:r>
      <w:r>
        <w:rPr>
          <w:rFonts w:ascii="Times New Roman" w:hAnsi="Times New Roman"/>
          <w:b w:val="0"/>
          <w:sz w:val="28"/>
          <w:szCs w:val="28"/>
        </w:rPr>
        <w:t xml:space="preserve">администрации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города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Нефтеюганска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от 18.04.2019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№ 77</w:t>
      </w:r>
      <w:r>
        <w:rPr>
          <w:rFonts w:ascii="Times New Roman" w:hAnsi="Times New Roman"/>
          <w:b w:val="0"/>
          <w:sz w:val="28"/>
          <w:szCs w:val="28"/>
        </w:rPr>
        <w:t xml:space="preserve">-</w:t>
      </w:r>
      <w:r>
        <w:rPr>
          <w:rFonts w:ascii="Times New Roman" w:hAnsi="Times New Roman"/>
          <w:b w:val="0"/>
          <w:sz w:val="28"/>
          <w:szCs w:val="28"/>
        </w:rPr>
        <w:t xml:space="preserve">н</w:t>
      </w:r>
      <w:r>
        <w:rPr>
          <w:rFonts w:ascii="Times New Roman" w:hAnsi="Times New Roman"/>
          <w:b w:val="0"/>
          <w:sz w:val="28"/>
          <w:szCs w:val="28"/>
        </w:rPr>
        <w:t xml:space="preserve">п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sz w:val="28"/>
          <w:szCs w:val="28"/>
        </w:rPr>
        <w:t xml:space="preserve">О модельной муниципальной программе города Нефтеюганска, порядке принятия решения </w:t>
      </w:r>
      <w:r>
        <w:rPr>
          <w:rFonts w:ascii="Times New Roman" w:hAnsi="Times New Roman"/>
          <w:b w:val="0"/>
          <w:sz w:val="28"/>
          <w:szCs w:val="28"/>
        </w:rPr>
        <w:t xml:space="preserve">                </w:t>
      </w:r>
      <w:r>
        <w:rPr>
          <w:rFonts w:ascii="Times New Roman" w:hAnsi="Times New Roman"/>
          <w:b w:val="0"/>
          <w:sz w:val="28"/>
          <w:szCs w:val="28"/>
        </w:rPr>
        <w:t xml:space="preserve">о разработке муниципальных программ города Нефтеюганска, их формирования, утверждения и реализации</w:t>
      </w:r>
      <w:r>
        <w:rPr>
          <w:rFonts w:ascii="Times New Roman" w:hAnsi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/>
          <w:b w:val="0"/>
          <w:sz w:val="28"/>
          <w:szCs w:val="28"/>
        </w:rPr>
        <w:t xml:space="preserve">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распоряжением администрации города Нефтеюганска </w:t>
      </w:r>
      <w:r>
        <w:rPr>
          <w:rFonts w:ascii="Times New Roman" w:hAnsi="Times New Roman"/>
          <w:b w:val="0"/>
          <w:sz w:val="28"/>
          <w:szCs w:val="28"/>
        </w:rPr>
        <w:t xml:space="preserve">от 24.10.2023 № 403-р «О мерах по реализации постановления администрации города Нефтеюганска </w:t>
      </w:r>
      <w:r>
        <w:rPr>
          <w:rFonts w:ascii="Times New Roman" w:hAnsi="Times New Roman"/>
          <w:b w:val="0"/>
          <w:sz w:val="28"/>
          <w:szCs w:val="28"/>
        </w:rPr>
        <w:t xml:space="preserve">от 18.04.2019 № 77-нп «О модельной муниципальной программе города Нефтеюганска, порядке принятия решения </w:t>
      </w:r>
      <w:r>
        <w:rPr>
          <w:rFonts w:ascii="Times New Roman" w:hAnsi="Times New Roman"/>
          <w:b w:val="0"/>
          <w:sz w:val="28"/>
          <w:szCs w:val="28"/>
        </w:rPr>
        <w:t xml:space="preserve">                  </w:t>
      </w:r>
      <w:r>
        <w:rPr>
          <w:rFonts w:ascii="Times New Roman" w:hAnsi="Times New Roman"/>
          <w:b w:val="0"/>
          <w:sz w:val="28"/>
          <w:szCs w:val="28"/>
        </w:rPr>
        <w:t xml:space="preserve">о разработке муниципальных программ города Нефтеюганска, их формирования, утверждения и реализации», </w:t>
      </w:r>
      <w:r>
        <w:rPr>
          <w:rFonts w:ascii="Times New Roman" w:hAnsi="Times New Roman"/>
          <w:b w:val="0"/>
          <w:sz w:val="28"/>
          <w:szCs w:val="28"/>
        </w:rPr>
        <w:t xml:space="preserve">в связи с уточнением объемов бюджетных ассигнований и лимитов бюджетных обязательств, изменением лимитов </w:t>
      </w:r>
      <w:r>
        <w:rPr>
          <w:rFonts w:ascii="Times New Roman" w:hAnsi="Times New Roman"/>
          <w:b w:val="0"/>
          <w:sz w:val="28"/>
          <w:szCs w:val="28"/>
        </w:rPr>
        <w:t xml:space="preserve">               </w:t>
      </w:r>
      <w:r>
        <w:rPr>
          <w:rFonts w:ascii="Times New Roman" w:hAnsi="Times New Roman"/>
          <w:b w:val="0"/>
          <w:sz w:val="28"/>
          <w:szCs w:val="28"/>
        </w:rPr>
        <w:t xml:space="preserve">на 2022</w:t>
      </w:r>
      <w:r>
        <w:rPr>
          <w:rFonts w:ascii="Times New Roman" w:hAnsi="Times New Roman"/>
          <w:b w:val="0"/>
          <w:sz w:val="28"/>
          <w:szCs w:val="28"/>
        </w:rPr>
        <w:t xml:space="preserve"> год </w:t>
      </w:r>
      <w:r>
        <w:rPr>
          <w:rFonts w:ascii="Times New Roman" w:hAnsi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/>
          <w:b w:val="0"/>
          <w:sz w:val="28"/>
          <w:szCs w:val="28"/>
        </w:rPr>
        <w:t xml:space="preserve">п</w:t>
      </w:r>
      <w:r>
        <w:rPr>
          <w:rFonts w:ascii="Times New Roman" w:hAnsi="Times New Roman"/>
          <w:b w:val="0"/>
          <w:sz w:val="28"/>
          <w:szCs w:val="28"/>
        </w:rPr>
        <w:t xml:space="preserve">лановый период 2026-2027 годы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администрация города Нефтеюганска </w:t>
      </w:r>
      <w:r>
        <w:rPr>
          <w:rFonts w:ascii="Times New Roman" w:hAnsi="Times New Roman" w:eastAsia="Calibri"/>
          <w:b w:val="0"/>
          <w:sz w:val="28"/>
          <w:szCs w:val="28"/>
        </w:rPr>
        <w:t xml:space="preserve">постановляет:</w:t>
      </w:r>
      <w:r>
        <w:rPr>
          <w:rFonts w:ascii="Times New Roman" w:hAnsi="Times New Roman" w:eastAsia="Calibri"/>
          <w:b w:val="0"/>
          <w:sz w:val="28"/>
          <w:szCs w:val="28"/>
        </w:rPr>
      </w:r>
      <w:r>
        <w:rPr>
          <w:rFonts w:ascii="Times New Roman" w:hAnsi="Times New Roman" w:eastAsia="Calibri"/>
          <w:b w:val="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1.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Внести изменение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в постановление администрации города Нефтеюганска от</w:t>
      </w:r>
      <w:r>
        <w:rPr>
          <w:rFonts w:ascii="Times New Roman" w:hAnsi="Times New Roman"/>
          <w:b w:val="0"/>
          <w:sz w:val="28"/>
          <w:szCs w:val="28"/>
        </w:rPr>
        <w:t xml:space="preserve"> 15.11.2018 № 596</w:t>
      </w:r>
      <w:r>
        <w:rPr>
          <w:rFonts w:ascii="Times New Roman" w:hAnsi="Times New Roman"/>
          <w:b w:val="0"/>
          <w:sz w:val="28"/>
          <w:szCs w:val="28"/>
        </w:rPr>
        <w:t xml:space="preserve">-п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программы города Нефтеюганска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Профилактика правонарушений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в сфере общественного  порядка,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профилактика </w:t>
      </w:r>
      <w:r>
        <w:rPr>
          <w:rFonts w:ascii="Times New Roman" w:hAnsi="Times New Roman"/>
          <w:b w:val="0"/>
          <w:sz w:val="28"/>
          <w:szCs w:val="28"/>
        </w:rPr>
        <w:t xml:space="preserve">незаконного оборота и потребления наркотических средств и психотропных веществ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в городе Нефтеюганске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»                          (с изменениями, внесенными постановлениями администрации города от 19.03.2019 № 114-п, от 09.04.2019 № 154-п, от 20.05.2019 № 252-п, от 06.06.2019 № 395-п, от 27.08.2019 № 810-п, от 11.10.2019 № 1087-п,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05.11.2019                     № 1213-п,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15.05.2020 № 740-п, </w:t>
      </w:r>
      <w:r>
        <w:rPr>
          <w:rFonts w:ascii="Times New Roman" w:hAnsi="Times New Roman"/>
          <w:b w:val="0"/>
          <w:sz w:val="28"/>
          <w:szCs w:val="28"/>
        </w:rPr>
        <w:t xml:space="preserve">от 20.10.2020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1797-п</w:t>
      </w:r>
      <w:r>
        <w:rPr>
          <w:rFonts w:ascii="Times New Roman" w:hAnsi="Times New Roman"/>
          <w:b w:val="0"/>
          <w:sz w:val="28"/>
          <w:szCs w:val="28"/>
        </w:rPr>
        <w:t xml:space="preserve">, от 17.11.2020 № 1993-п, от 24.12.2020 № 2272-п, от 02.03.2021 № 262-п, от 31.03.2021 № 430-п, от 26.05.2021 № 777-п, от 27.07.2021 № 1238-п, от 13.10.2021 № 1734</w:t>
      </w:r>
      <w:r>
        <w:rPr>
          <w:rFonts w:ascii="Times New Roman" w:hAnsi="Times New Roman"/>
          <w:b w:val="0"/>
          <w:sz w:val="28"/>
          <w:szCs w:val="28"/>
        </w:rPr>
        <w:t xml:space="preserve">-</w:t>
      </w:r>
      <w:r>
        <w:rPr>
          <w:rFonts w:ascii="Times New Roman" w:hAnsi="Times New Roman"/>
          <w:b w:val="0"/>
          <w:sz w:val="28"/>
          <w:szCs w:val="28"/>
        </w:rPr>
        <w:t xml:space="preserve">п,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от 17.11.2021 № 1944-п, от 01.12.2021 № 2023-п, от 17.12.2021 № 2136-п,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от 26.01.2022 № 99-п, от 18.02.2022  № 233-п, от 14.04.2022 № 68</w:t>
      </w:r>
      <w:r>
        <w:rPr>
          <w:rFonts w:ascii="Times New Roman" w:hAnsi="Times New Roman"/>
          <w:b w:val="0"/>
          <w:sz w:val="28"/>
          <w:szCs w:val="28"/>
        </w:rPr>
        <w:t xml:space="preserve">2-п, от 31.05.2022 № 1026-п,</w:t>
      </w:r>
      <w:r>
        <w:rPr>
          <w:rFonts w:ascii="Times New Roman" w:hAnsi="Times New Roman"/>
          <w:b w:val="0"/>
          <w:sz w:val="28"/>
          <w:szCs w:val="28"/>
        </w:rPr>
        <w:t xml:space="preserve"> от  17.06.2022  № 1125-п,  от  23.08.2022  № 1710-п,  от  01.11.2022  № 2259-п, от 07.12.2022 № 2524-п, от 23.01.2023 № 39-п, от 10.03.2023 № 244-п, от 24.08.2023 № 1065-п, от 18.09.2023 № 1191-п</w:t>
      </w:r>
      <w:r>
        <w:rPr>
          <w:rFonts w:ascii="Times New Roman" w:hAnsi="Times New Roman"/>
          <w:b w:val="0"/>
          <w:sz w:val="28"/>
          <w:szCs w:val="28"/>
        </w:rPr>
        <w:t xml:space="preserve">, от 30.11.2023 № 1621-п, от 19.02.2024 № 305-п</w:t>
      </w:r>
      <w:r>
        <w:rPr>
          <w:rFonts w:ascii="Times New Roman" w:hAnsi="Times New Roman"/>
          <w:b w:val="0"/>
          <w:sz w:val="28"/>
          <w:szCs w:val="28"/>
        </w:rPr>
        <w:t xml:space="preserve">, от 14.05.2024 № 902-п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от 03.06.2024 № 1085-п, от 03.09.2024 № 1579-п, от 30.09.2024 № 1692-п</w:t>
      </w:r>
      <w:r>
        <w:rPr>
          <w:rFonts w:ascii="Times New Roman" w:hAnsi="Times New Roman"/>
          <w:b w:val="0"/>
          <w:sz w:val="28"/>
          <w:szCs w:val="28"/>
        </w:rPr>
        <w:t xml:space="preserve">, от 21.11.2024 № 1925-п</w:t>
      </w:r>
      <w:r>
        <w:rPr>
          <w:rFonts w:ascii="Times New Roman" w:hAnsi="Times New Roman"/>
          <w:b w:val="0"/>
          <w:sz w:val="28"/>
          <w:szCs w:val="28"/>
        </w:rPr>
        <w:t xml:space="preserve">, от 10.03.2025 № 265-п</w:t>
      </w:r>
      <w:bookmarkStart w:id="0" w:name="_GoBack"/>
      <w:r/>
      <w:bookmarkEnd w:id="0"/>
      <w:r>
        <w:rPr>
          <w:rFonts w:ascii="Times New Roman" w:hAnsi="Times New Roman"/>
          <w:b w:val="0"/>
          <w:sz w:val="28"/>
          <w:szCs w:val="28"/>
        </w:rPr>
        <w:t xml:space="preserve">, от 08.04.2025 № 364-п, от 11.04.2025 № 285-п, </w:t>
      </w:r>
      <w:r>
        <w:rPr>
          <w:rFonts w:ascii="Times New Roman" w:hAnsi="Times New Roman"/>
          <w:b w:val="0"/>
          <w:sz w:val="28"/>
          <w:szCs w:val="28"/>
        </w:rPr>
        <w:t xml:space="preserve">от 24.06.2025 №682-п, 20.08.2025 № 861-п</w:t>
      </w:r>
      <w:r>
        <w:rPr>
          <w:rFonts w:ascii="Times New Roman" w:hAnsi="Times New Roman"/>
          <w:b w:val="0"/>
          <w:sz w:val="28"/>
          <w:szCs w:val="28"/>
        </w:rPr>
        <w:t xml:space="preserve">) (далее - мун</w:t>
      </w:r>
      <w:r>
        <w:rPr>
          <w:rFonts w:ascii="Times New Roman" w:hAnsi="Times New Roman"/>
          <w:b w:val="0"/>
          <w:sz w:val="28"/>
          <w:szCs w:val="28"/>
        </w:rPr>
        <w:t xml:space="preserve">иципальная программа), </w:t>
      </w:r>
      <w:r>
        <w:rPr>
          <w:rFonts w:ascii="Times New Roman" w:hAnsi="Times New Roman"/>
          <w:b w:val="0"/>
          <w:sz w:val="28"/>
          <w:szCs w:val="28"/>
        </w:rPr>
        <w:t xml:space="preserve">изложив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приложение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к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постановлению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согласно приложению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к настоящему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постановлению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</w:t>
      </w:r>
      <w:r>
        <w:rPr>
          <w:rFonts w:ascii="Times New Roman" w:hAnsi="Times New Roman"/>
          <w:b w:val="0"/>
          <w:sz w:val="28"/>
          <w:szCs w:val="28"/>
        </w:rPr>
        <w:t xml:space="preserve">.Департаменту </w:t>
      </w:r>
      <w:r>
        <w:rPr>
          <w:rFonts w:ascii="Times New Roman" w:hAnsi="Times New Roman"/>
          <w:b w:val="0"/>
          <w:sz w:val="28"/>
          <w:szCs w:val="28"/>
        </w:rPr>
        <w:t xml:space="preserve">по делам администрации города (</w:t>
      </w:r>
      <w:r>
        <w:rPr>
          <w:rFonts w:ascii="Times New Roman" w:hAnsi="Times New Roman"/>
          <w:b w:val="0"/>
          <w:sz w:val="28"/>
          <w:szCs w:val="28"/>
        </w:rPr>
        <w:t xml:space="preserve">Филинова</w:t>
      </w:r>
      <w:r>
        <w:rPr>
          <w:rFonts w:ascii="Times New Roman" w:hAnsi="Times New Roman"/>
          <w:b w:val="0"/>
          <w:sz w:val="28"/>
          <w:szCs w:val="28"/>
        </w:rPr>
        <w:t xml:space="preserve"> Н.В</w:t>
      </w:r>
      <w:r>
        <w:rPr>
          <w:rFonts w:ascii="Times New Roman" w:hAnsi="Times New Roman"/>
          <w:b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sz w:val="28"/>
          <w:szCs w:val="28"/>
        </w:rPr>
        <w:t xml:space="preserve">) разместить постановление на официальном сайте органов местного самоуправления города Нефтеюганска.</w: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</w:t>
      </w:r>
      <w:r>
        <w:rPr>
          <w:rFonts w:ascii="Times New Roman" w:hAnsi="Times New Roman"/>
          <w:b w:val="0"/>
          <w:sz w:val="28"/>
          <w:szCs w:val="28"/>
        </w:rPr>
        <w:t xml:space="preserve">Постановле</w:t>
      </w:r>
      <w:r>
        <w:rPr>
          <w:rFonts w:ascii="Times New Roman" w:hAnsi="Times New Roman"/>
          <w:b w:val="0"/>
          <w:sz w:val="28"/>
          <w:szCs w:val="28"/>
        </w:rPr>
        <w:t xml:space="preserve">ние вступает в силу с 01.01.2025</w:t>
      </w:r>
      <w:r>
        <w:rPr>
          <w:rFonts w:ascii="Times New Roman" w:hAnsi="Times New Roman"/>
          <w:b w:val="0"/>
          <w:sz w:val="28"/>
          <w:szCs w:val="28"/>
        </w:rPr>
        <w:t xml:space="preserve"> и распространяется на правоотношения, связанные сформированием бюджета му</w:t>
      </w:r>
      <w:r>
        <w:rPr>
          <w:rFonts w:ascii="Times New Roman" w:hAnsi="Times New Roman"/>
          <w:b w:val="0"/>
          <w:sz w:val="28"/>
          <w:szCs w:val="28"/>
        </w:rPr>
        <w:t xml:space="preserve">ниципального образования на 2025</w:t>
      </w:r>
      <w:r>
        <w:rPr>
          <w:rFonts w:ascii="Times New Roman" w:hAnsi="Times New Roman"/>
          <w:b w:val="0"/>
          <w:sz w:val="28"/>
          <w:szCs w:val="28"/>
        </w:rPr>
        <w:t xml:space="preserve"> год и на </w:t>
      </w:r>
      <w:r>
        <w:rPr>
          <w:rFonts w:ascii="Times New Roman" w:hAnsi="Times New Roman"/>
          <w:b w:val="0"/>
          <w:sz w:val="28"/>
          <w:szCs w:val="28"/>
        </w:rPr>
        <w:t xml:space="preserve">плановый период 2026-2027 годы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</w:t>
      </w:r>
      <w:r>
        <w:rPr>
          <w:rFonts w:ascii="Times New Roman" w:hAnsi="Times New Roman"/>
          <w:b w:val="0"/>
          <w:sz w:val="28"/>
          <w:szCs w:val="28"/>
        </w:rPr>
        <w:t xml:space="preserve">сполняющий </w:t>
      </w:r>
      <w:r>
        <w:rPr>
          <w:rFonts w:ascii="Times New Roman" w:hAnsi="Times New Roman"/>
          <w:b w:val="0"/>
          <w:sz w:val="28"/>
          <w:szCs w:val="28"/>
        </w:rPr>
        <w:t xml:space="preserve">полномочия</w: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главы</w:t>
      </w:r>
      <w:r>
        <w:rPr>
          <w:rFonts w:ascii="Times New Roman" w:hAnsi="Times New Roman"/>
          <w:b w:val="0"/>
          <w:sz w:val="28"/>
          <w:szCs w:val="28"/>
        </w:rPr>
        <w:t xml:space="preserve"> города Нефтеюганска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/>
          <w:b w:val="0"/>
          <w:sz w:val="28"/>
          <w:szCs w:val="28"/>
        </w:rPr>
        <w:t xml:space="preserve">Н.С.Халезова</w: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ind w:firstLine="709"/>
        <w:jc w:val="center"/>
        <w:widowControl w:val="off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ind w:firstLine="709"/>
        <w:jc w:val="center"/>
        <w:widowControl w:val="off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ind w:firstLine="709"/>
        <w:jc w:val="center"/>
        <w:widowControl w:val="off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ind w:firstLine="709"/>
        <w:jc w:val="center"/>
        <w:widowControl w:val="off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ind w:firstLine="0"/>
        <w:jc w:val="left"/>
        <w:rPr>
          <w:rFonts w:ascii="Times New Roman" w:hAnsi="Times New Roman"/>
          <w:b w:val="0"/>
          <w:sz w:val="28"/>
          <w:szCs w:val="28"/>
        </w:rPr>
        <w:outlineLvl w:val="0"/>
      </w:pP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jc w:val="right"/>
        <w:widowControl w:val="off"/>
        <w:rPr>
          <w:rFonts w:ascii="Times New Roman" w:hAnsi="Times New Roman"/>
          <w:b w:val="0"/>
          <w:color w:val="0070c0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709" w:right="567" w:bottom="1560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b w:val="0"/>
          <w:color w:val="0070c0"/>
          <w:sz w:val="28"/>
          <w:szCs w:val="28"/>
        </w:rPr>
      </w:r>
      <w:r>
        <w:rPr>
          <w:rFonts w:ascii="Times New Roman" w:hAnsi="Times New Roman"/>
          <w:b w:val="0"/>
          <w:color w:val="0070c0"/>
          <w:sz w:val="28"/>
          <w:szCs w:val="28"/>
        </w:rPr>
      </w:r>
      <w:r>
        <w:rPr>
          <w:rFonts w:ascii="Times New Roman" w:hAnsi="Times New Roman"/>
          <w:b w:val="0"/>
          <w:color w:val="0070c0"/>
          <w:sz w:val="28"/>
          <w:szCs w:val="28"/>
        </w:rPr>
      </w:r>
    </w:p>
    <w:p>
      <w:pPr>
        <w:ind w:firstLine="6379"/>
        <w:jc w:val="right"/>
        <w:rPr>
          <w:rFonts w:ascii="Times New Roman" w:hAnsi="Times New Roman" w:eastAsia="Calibri"/>
          <w:b w:val="0"/>
          <w:sz w:val="28"/>
          <w:szCs w:val="28"/>
        </w:rPr>
      </w:pPr>
      <w:r>
        <w:rPr>
          <w:rFonts w:ascii="Times New Roman" w:hAnsi="Times New Roman" w:eastAsia="Calibri"/>
          <w:b w:val="0"/>
          <w:sz w:val="28"/>
          <w:szCs w:val="28"/>
        </w:rPr>
      </w:r>
      <w:r>
        <w:rPr>
          <w:rFonts w:ascii="Times New Roman" w:hAnsi="Times New Roman" w:eastAsia="Calibri"/>
          <w:b w:val="0"/>
          <w:sz w:val="28"/>
          <w:szCs w:val="28"/>
        </w:rPr>
      </w:r>
      <w:r>
        <w:rPr>
          <w:rFonts w:ascii="Times New Roman" w:hAnsi="Times New Roman" w:eastAsia="Calibri"/>
          <w:b w:val="0"/>
          <w:sz w:val="28"/>
          <w:szCs w:val="28"/>
        </w:rPr>
      </w:r>
    </w:p>
    <w:p>
      <w:pPr>
        <w:ind w:firstLine="6379"/>
        <w:jc w:val="right"/>
        <w:rPr>
          <w:rFonts w:ascii="Times New Roman" w:hAnsi="Times New Roman" w:eastAsia="Calibri"/>
          <w:b w:val="0"/>
          <w:sz w:val="28"/>
          <w:szCs w:val="28"/>
        </w:rPr>
      </w:pPr>
      <w:r>
        <w:rPr>
          <w:rFonts w:ascii="Times New Roman" w:hAnsi="Times New Roman" w:eastAsia="Calibri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eastAsia="Calibri"/>
          <w:b w:val="0"/>
          <w:sz w:val="28"/>
          <w:szCs w:val="28"/>
        </w:rPr>
      </w:r>
      <w:r>
        <w:rPr>
          <w:rFonts w:ascii="Times New Roman" w:hAnsi="Times New Roman" w:eastAsia="Calibri"/>
          <w:b w:val="0"/>
          <w:sz w:val="28"/>
          <w:szCs w:val="28"/>
        </w:rPr>
      </w:r>
    </w:p>
    <w:p>
      <w:pPr>
        <w:ind w:firstLine="6379"/>
        <w:jc w:val="right"/>
        <w:tabs>
          <w:tab w:val="left" w:pos="1134" w:leader="none"/>
        </w:tabs>
        <w:rPr>
          <w:rFonts w:ascii="Times New Roman" w:hAnsi="Times New Roman"/>
          <w:b w:val="0"/>
          <w:sz w:val="28"/>
          <w:szCs w:val="28"/>
        </w:rPr>
        <w:outlineLvl w:val="1"/>
      </w:pPr>
      <w:r>
        <w:rPr>
          <w:rFonts w:ascii="Times New Roman" w:hAnsi="Times New Roman"/>
          <w:b w:val="0"/>
          <w:sz w:val="28"/>
          <w:szCs w:val="28"/>
        </w:rPr>
        <w:t xml:space="preserve">к постановлению</w: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jc w:val="right"/>
        <w:tabs>
          <w:tab w:val="left" w:pos="6804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администрации города </w: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ind w:firstLine="6379"/>
        <w:jc w:val="right"/>
        <w:tabs>
          <w:tab w:val="left" w:pos="1134" w:leader="none"/>
        </w:tabs>
        <w:rPr>
          <w:rFonts w:ascii="Times New Roman" w:hAnsi="Times New Roman"/>
          <w:b w:val="0"/>
          <w:spacing w:val="-8"/>
          <w:sz w:val="28"/>
          <w:szCs w:val="28"/>
        </w:rPr>
        <w:outlineLvl w:val="1"/>
      </w:pPr>
      <w:r>
        <w:rPr>
          <w:rFonts w:ascii="Times New Roman" w:hAnsi="Times New Roman" w:eastAsia="Calibri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 xml:space="preserve">15.11.2018</w:t>
      </w:r>
      <w:r>
        <w:rPr>
          <w:rFonts w:ascii="Times New Roman" w:hAnsi="Times New Roman" w:eastAsia="Calibri"/>
          <w:b w:val="0"/>
          <w:sz w:val="28"/>
          <w:szCs w:val="28"/>
        </w:rPr>
        <w:t xml:space="preserve"> №</w:t>
      </w:r>
      <w:r>
        <w:rPr>
          <w:rFonts w:ascii="Times New Roman" w:hAnsi="Times New Roman" w:eastAsia="Calibri"/>
          <w:b w:val="0"/>
          <w:sz w:val="28"/>
          <w:szCs w:val="28"/>
        </w:rPr>
        <w:t xml:space="preserve"> 596</w:t>
      </w:r>
      <w:r>
        <w:rPr>
          <w:rFonts w:ascii="Times New Roman" w:hAnsi="Times New Roman" w:eastAsia="Calibri"/>
          <w:b w:val="0"/>
          <w:sz w:val="28"/>
          <w:szCs w:val="28"/>
        </w:rPr>
        <w:t xml:space="preserve">-п</w:t>
      </w:r>
      <w:r>
        <w:rPr>
          <w:rFonts w:ascii="Times New Roman" w:hAnsi="Times New Roman"/>
          <w:b w:val="0"/>
          <w:spacing w:val="-8"/>
          <w:sz w:val="28"/>
          <w:szCs w:val="28"/>
        </w:rPr>
      </w:r>
      <w:r>
        <w:rPr>
          <w:rFonts w:ascii="Times New Roman" w:hAnsi="Times New Roman"/>
          <w:b w:val="0"/>
          <w:spacing w:val="-8"/>
          <w:sz w:val="28"/>
          <w:szCs w:val="28"/>
        </w:rPr>
      </w:r>
    </w:p>
    <w:p>
      <w:pPr>
        <w:ind w:firstLine="6379"/>
        <w:jc w:val="center"/>
        <w:tabs>
          <w:tab w:val="left" w:pos="11624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jc w:val="center"/>
        <w:widowControl w:val="off"/>
        <w:rPr>
          <w:rFonts w:ascii="Times New Roman" w:hAnsi="Times New Roman"/>
          <w:b w:val="0"/>
          <w:bCs/>
          <w:sz w:val="28"/>
          <w:szCs w:val="28"/>
        </w:rPr>
        <w:outlineLvl w:val="1"/>
      </w:pPr>
      <w:r>
        <w:rPr>
          <w:rFonts w:hint="eastAsia" w:ascii="Times New Roman" w:hAnsi="Times New Roman"/>
          <w:b w:val="0"/>
          <w:bCs/>
          <w:sz w:val="28"/>
          <w:szCs w:val="28"/>
        </w:rPr>
        <w:t xml:space="preserve">Муниципальная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bCs/>
          <w:sz w:val="28"/>
          <w:szCs w:val="28"/>
        </w:rPr>
        <w:t xml:space="preserve">программа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</w:r>
      <w:r>
        <w:rPr>
          <w:rFonts w:ascii="Times New Roman" w:hAnsi="Times New Roman"/>
          <w:b w:val="0"/>
          <w:bCs/>
          <w:sz w:val="28"/>
          <w:szCs w:val="28"/>
        </w:rPr>
      </w:r>
    </w:p>
    <w:p>
      <w:pPr>
        <w:jc w:val="center"/>
        <w:widowControl w:val="off"/>
        <w:rPr>
          <w:rFonts w:ascii="Times New Roman" w:hAnsi="Times New Roman"/>
          <w:b w:val="0"/>
          <w:bCs/>
          <w:sz w:val="28"/>
          <w:szCs w:val="28"/>
        </w:rPr>
        <w:outlineLvl w:val="1"/>
      </w:pP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«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Профилактика правонарушений в сфере общественного порядка, профилактика незаконного оборота и потребления </w:t>
      </w:r>
      <w:r>
        <w:rPr>
          <w:rFonts w:ascii="Times New Roman" w:hAnsi="Times New Roman"/>
          <w:b w:val="0"/>
          <w:sz w:val="28"/>
          <w:szCs w:val="28"/>
        </w:rPr>
        <w:t xml:space="preserve">наркотических средств и психотропных веществ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в городе Нефтеюганске</w:t>
      </w:r>
      <w:r>
        <w:rPr>
          <w:rFonts w:hint="eastAsia" w:ascii="Times New Roman" w:hAnsi="Times New Roman"/>
          <w:b w:val="0"/>
          <w:bCs/>
          <w:sz w:val="28"/>
          <w:szCs w:val="28"/>
        </w:rPr>
        <w:t xml:space="preserve">»</w:t>
      </w:r>
      <w:r>
        <w:rPr>
          <w:rFonts w:ascii="Times New Roman" w:hAnsi="Times New Roman"/>
          <w:b w:val="0"/>
          <w:bCs/>
          <w:sz w:val="28"/>
          <w:szCs w:val="28"/>
        </w:rPr>
      </w:r>
      <w:r>
        <w:rPr>
          <w:rFonts w:ascii="Times New Roman" w:hAnsi="Times New Roman"/>
          <w:b w:val="0"/>
          <w:bCs/>
          <w:sz w:val="28"/>
          <w:szCs w:val="28"/>
        </w:rPr>
      </w:r>
    </w:p>
    <w:p>
      <w:pPr>
        <w:jc w:val="center"/>
        <w:widowControl w:val="off"/>
        <w:rPr>
          <w:rFonts w:ascii="Times New Roman" w:hAnsi="Times New Roman"/>
          <w:b w:val="0"/>
          <w:bCs/>
          <w:sz w:val="28"/>
          <w:szCs w:val="28"/>
        </w:rPr>
        <w:outlineLvl w:val="1"/>
      </w:pPr>
      <w:r>
        <w:rPr>
          <w:rFonts w:ascii="Times New Roman" w:hAnsi="Times New Roman"/>
          <w:b w:val="0"/>
          <w:bCs/>
          <w:sz w:val="28"/>
          <w:szCs w:val="28"/>
        </w:rPr>
      </w:r>
      <w:r>
        <w:rPr>
          <w:rFonts w:ascii="Times New Roman" w:hAnsi="Times New Roman"/>
          <w:b w:val="0"/>
          <w:bCs/>
          <w:sz w:val="28"/>
          <w:szCs w:val="28"/>
        </w:rPr>
      </w:r>
      <w:r>
        <w:rPr>
          <w:rFonts w:ascii="Times New Roman" w:hAnsi="Times New Roman"/>
          <w:b w:val="0"/>
          <w:bCs/>
          <w:sz w:val="28"/>
          <w:szCs w:val="28"/>
        </w:rPr>
      </w:r>
    </w:p>
    <w:p>
      <w:pPr>
        <w:ind w:right="-1"/>
        <w:jc w:val="right"/>
        <w:widowControl w:val="off"/>
        <w:rPr>
          <w:rFonts w:ascii="Times New Roman" w:hAnsi="Times New Roman"/>
          <w:b w:val="0"/>
          <w:bCs/>
          <w:sz w:val="28"/>
          <w:szCs w:val="28"/>
        </w:rPr>
        <w:outlineLvl w:val="1"/>
      </w:pPr>
      <w:r>
        <w:rPr>
          <w:rFonts w:ascii="Times New Roman" w:hAnsi="Times New Roman"/>
          <w:b w:val="0"/>
          <w:bCs/>
          <w:sz w:val="28"/>
          <w:szCs w:val="28"/>
        </w:rPr>
        <w:t xml:space="preserve">Таблица 1</w:t>
      </w:r>
      <w:r>
        <w:rPr>
          <w:rFonts w:ascii="Times New Roman" w:hAnsi="Times New Roman"/>
          <w:b w:val="0"/>
          <w:bCs/>
          <w:sz w:val="28"/>
          <w:szCs w:val="28"/>
        </w:rPr>
      </w:r>
      <w:r>
        <w:rPr>
          <w:rFonts w:ascii="Times New Roman" w:hAnsi="Times New Roman"/>
          <w:b w:val="0"/>
          <w:bCs/>
          <w:sz w:val="28"/>
          <w:szCs w:val="28"/>
        </w:rPr>
      </w:r>
    </w:p>
    <w:p>
      <w:pPr>
        <w:jc w:val="center"/>
        <w:widowControl w:val="off"/>
        <w:rPr>
          <w:rFonts w:ascii="Times New Roman" w:hAnsi="Times New Roman"/>
          <w:b w:val="0"/>
          <w:bCs/>
          <w:sz w:val="28"/>
          <w:szCs w:val="28"/>
        </w:rPr>
        <w:outlineLvl w:val="1"/>
      </w:pPr>
      <w:r>
        <w:rPr>
          <w:rFonts w:ascii="Times New Roman" w:hAnsi="Times New Roman"/>
          <w:b w:val="0"/>
          <w:bCs/>
          <w:sz w:val="28"/>
          <w:szCs w:val="28"/>
        </w:rPr>
        <w:t xml:space="preserve">Реестр документов, входящих в состав муниципальной программы</w:t>
      </w:r>
      <w:r>
        <w:rPr>
          <w:rFonts w:ascii="Times New Roman" w:hAnsi="Times New Roman"/>
          <w:b w:val="0"/>
          <w:bCs/>
          <w:sz w:val="28"/>
          <w:szCs w:val="28"/>
        </w:rPr>
      </w:r>
      <w:r>
        <w:rPr>
          <w:rFonts w:ascii="Times New Roman" w:hAnsi="Times New Roman"/>
          <w:b w:val="0"/>
          <w:bCs/>
          <w:sz w:val="28"/>
          <w:szCs w:val="28"/>
        </w:rPr>
      </w:r>
    </w:p>
    <w:p>
      <w:pPr>
        <w:jc w:val="center"/>
        <w:widowControl w:val="off"/>
        <w:rPr>
          <w:rFonts w:ascii="Times New Roman" w:hAnsi="Times New Roman"/>
          <w:b w:val="0"/>
          <w:bCs/>
          <w:sz w:val="28"/>
          <w:szCs w:val="28"/>
        </w:rPr>
        <w:outlineLvl w:val="1"/>
      </w:pPr>
      <w:r>
        <w:rPr>
          <w:rFonts w:ascii="Times New Roman" w:hAnsi="Times New Roman"/>
          <w:b w:val="0"/>
          <w:bCs/>
          <w:sz w:val="28"/>
          <w:szCs w:val="28"/>
        </w:rPr>
      </w:r>
      <w:r>
        <w:rPr>
          <w:rFonts w:ascii="Times New Roman" w:hAnsi="Times New Roman"/>
          <w:b w:val="0"/>
          <w:bCs/>
          <w:sz w:val="28"/>
          <w:szCs w:val="28"/>
        </w:rPr>
      </w:r>
      <w:r>
        <w:rPr>
          <w:rFonts w:ascii="Times New Roman" w:hAnsi="Times New Roman"/>
          <w:b w:val="0"/>
          <w:bCs/>
          <w:sz w:val="28"/>
          <w:szCs w:val="28"/>
        </w:rPr>
      </w:r>
    </w:p>
    <w:tbl>
      <w:tblPr>
        <w:tblW w:w="49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143"/>
        <w:gridCol w:w="1942"/>
        <w:gridCol w:w="3448"/>
        <w:gridCol w:w="1939"/>
        <w:gridCol w:w="2591"/>
        <w:gridCol w:w="2152"/>
      </w:tblGrid>
      <w:tr>
        <w:tblPrEx/>
        <w:trPr>
          <w:jc w:val="center"/>
          <w:trHeight w:val="583"/>
        </w:trPr>
        <w:tc>
          <w:tcPr>
            <w:shd w:val="clear" w:color="auto" w:fill="auto"/>
            <w:tcW w:w="20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№п/п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7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Тип документа</w:t>
            </w:r>
            <w:r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r>
          </w:p>
        </w:tc>
        <w:tc>
          <w:tcPr>
            <w:shd w:val="clear" w:color="auto" w:fill="auto"/>
            <w:tcW w:w="65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Вид документа</w:t>
            </w:r>
            <w:r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r>
          </w:p>
        </w:tc>
        <w:tc>
          <w:tcPr>
            <w:shd w:val="clear" w:color="auto" w:fill="auto"/>
            <w:tcW w:w="116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Наименование документа</w:t>
            </w:r>
            <w:r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r>
          </w:p>
        </w:tc>
        <w:tc>
          <w:tcPr>
            <w:shd w:val="clear" w:color="auto" w:fill="auto"/>
            <w:tcW w:w="65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Реквизиты</w:t>
            </w:r>
            <w:r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r>
          </w:p>
        </w:tc>
        <w:tc>
          <w:tcPr>
            <w:shd w:val="clear" w:color="auto" w:fill="auto"/>
            <w:tcW w:w="8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Разработчик</w:t>
            </w:r>
            <w:r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r>
          </w:p>
        </w:tc>
        <w:tc>
          <w:tcPr>
            <w:shd w:val="clear" w:color="auto" w:fill="auto"/>
            <w:tcW w:w="7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Гиперссылка на текст документа</w:t>
            </w:r>
            <w:r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20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7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65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116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65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8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7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  <w:tr>
        <w:tblPrEx/>
        <w:trPr>
          <w:jc w:val="center"/>
          <w:trHeight w:val="406"/>
        </w:trPr>
        <w:tc>
          <w:tcPr>
            <w:gridSpan w:val="7"/>
            <w:shd w:val="clear" w:color="auto" w:fill="auto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Муниципальная программа «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Профилактика правонарушений в сфере общественного порядка, профилактика незаконного оборота и потребления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наркотических средств и психотропных веществ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в городе Нефтеюганске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773"/>
        </w:trPr>
        <w:tc>
          <w:tcPr>
            <w:shd w:val="clear" w:color="auto" w:fill="auto"/>
            <w:tcW w:w="20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7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Паспорт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муниципальной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программы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Профилактика правонарушений в сфере общественного порядка, профилактика незаконного оборота и потребления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наркотических средств и психотропных веществ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в городе Нефтеюганске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65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Постановление администрации города Нефтеюганска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116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внесении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изменений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постановление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администрации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города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Нефтеюганска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15.11.2018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596-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Об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утверждении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муниципальной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программы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города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sz w:val="24"/>
                <w:szCs w:val="24"/>
              </w:rPr>
              <w:t xml:space="preserve">Нефтеюганска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Профилактика правонарушений в сфере общественного порядка, профилактика незаконного оборота и потребления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наркотических средств и психотропных веществ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в городе Нефтеюганске»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65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8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Отдел организации деятельности по вопросам общественной безопасности администрации города Нефтеюганска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7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http://www.admugansk.ru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</w:tbl>
    <w:p>
      <w:pPr>
        <w:ind w:firstLine="6379"/>
        <w:jc w:val="center"/>
        <w:tabs>
          <w:tab w:val="left" w:pos="11624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ind w:firstLine="6379"/>
        <w:jc w:val="center"/>
        <w:tabs>
          <w:tab w:val="left" w:pos="11624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ind w:firstLine="6379"/>
        <w:jc w:val="center"/>
        <w:tabs>
          <w:tab w:val="left" w:pos="11624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jc w:val="center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  <w:t xml:space="preserve">Паспорт муниципальной программы</w:t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pStyle w:val="853"/>
        <w:ind w:firstLine="0"/>
        <w:jc w:val="center"/>
        <w:widowControl/>
        <w:rPr>
          <w:rFonts w:ascii="Times New Roman" w:hAnsi="Times New Roman"/>
          <w:color w:val="000000"/>
          <w:sz w:val="28"/>
          <w:szCs w:val="28"/>
        </w:rPr>
        <w:outlineLvl w:val="1"/>
      </w:pPr>
      <w:r>
        <w:rPr>
          <w:rFonts w:ascii="Times New Roman" w:hAnsi="Times New Roman"/>
          <w:color w:val="000000"/>
          <w:sz w:val="28"/>
          <w:szCs w:val="28"/>
        </w:rPr>
        <w:t xml:space="preserve">«Профилактика правонарушений в сфере общественного порядка, профилактика незаконного оборота и потребления </w:t>
      </w:r>
      <w:r>
        <w:rPr>
          <w:rFonts w:ascii="Times New Roman" w:hAnsi="Times New Roman"/>
          <w:sz w:val="28"/>
          <w:szCs w:val="28"/>
        </w:rPr>
        <w:t xml:space="preserve">наркотических средств и психотропных веществ </w:t>
      </w:r>
      <w:r>
        <w:rPr>
          <w:rFonts w:ascii="Times New Roman" w:hAnsi="Times New Roman"/>
          <w:color w:val="000000"/>
          <w:sz w:val="28"/>
          <w:szCs w:val="28"/>
        </w:rPr>
        <w:t xml:space="preserve">в городе Нефтеюганске»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  <w:t xml:space="preserve">Таблица 2</w:t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center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  <w:t xml:space="preserve">Основные положения</w:t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center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tbl>
      <w:tblPr>
        <w:tblW w:w="1502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111"/>
        <w:gridCol w:w="10915"/>
      </w:tblGrid>
      <w:tr>
        <w:tblPrEx/>
        <w:trPr>
          <w:trHeight w:val="574"/>
        </w:trPr>
        <w:tc>
          <w:tcPr>
            <w:tcW w:w="41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Куратор муниципальной программы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09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Гусенков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 Павел Владимирович - 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первый 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заместитель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 главы города Нефтеюганска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trHeight w:val="850"/>
        </w:trPr>
        <w:tc>
          <w:tcPr>
            <w:tcW w:w="41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Ответственный исполнитель муниципальной программы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0915" w:type="dxa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Администрация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 города Нефтеюганска 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Мамаева Светлана Владимировна - начальник отдела организации деятельности по вопросам общественной безопасности 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trHeight w:val="828"/>
        </w:trPr>
        <w:tc>
          <w:tcPr>
            <w:tcW w:w="41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Период реализации муниципальной программы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0915" w:type="dxa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2030 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trHeight w:val="811"/>
        </w:trPr>
        <w:tc>
          <w:tcPr>
            <w:tcW w:w="41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Цель муниципальной программы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09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Снижение уровня преступности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trHeight w:val="976"/>
        </w:trPr>
        <w:tc>
          <w:tcPr>
            <w:tcW w:w="41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Направления (подпрограммы) муниципальной программы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0915" w:type="dxa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Направление (подпрограмма) 1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Профилактика правонарушений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Направление (подпрограмма) 2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Профилактика незаконного оборота и потребления наркотических средств и психотропных веществ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trHeight w:val="726"/>
        </w:trPr>
        <w:tc>
          <w:tcPr>
            <w:tcW w:w="41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Объемы финансового обеспечения за весь период реализации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0915" w:type="dxa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bCs w:val="0"/>
                <w:sz w:val="24"/>
                <w:szCs w:val="24"/>
              </w:rPr>
              <w:t xml:space="preserve">44 288,235  тыс.рублей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  <w:tr>
        <w:tblPrEx/>
        <w:trPr>
          <w:trHeight w:val="328"/>
        </w:trPr>
        <w:tc>
          <w:tcPr>
            <w:tcW w:w="4111" w:type="dxa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Связь с национальными целями развития Российской Федерации / Региональный проект/ Государственная программа Ханты-Мансийского автономного округа - Югры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09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Постановление Правительства Ханты-Мансийского автономного округа - Югры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от 10.11.2023 № 543-п «О государственной программе Ханты-Мансийского автономного округа – Югры «Безопасность жизнедеятельности и профилактика правонарушений»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</w:tbl>
    <w:p>
      <w:pPr>
        <w:ind w:firstLine="6379"/>
        <w:jc w:val="center"/>
        <w:tabs>
          <w:tab w:val="left" w:pos="11624" w:leader="none"/>
        </w:tabs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</w:r>
      <w:r>
        <w:rPr>
          <w:rFonts w:ascii="Times New Roman" w:hAnsi="Times New Roman"/>
          <w:b w:val="0"/>
          <w:sz w:val="16"/>
          <w:szCs w:val="16"/>
        </w:rPr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  <w:t xml:space="preserve">Таблица 3</w:t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center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center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  <w:t xml:space="preserve">Показатели муниципальной программы</w:t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tbl>
      <w:tblPr>
        <w:tblpPr w:horzAnchor="margin" w:tblpXSpec="left" w:vertAnchor="text" w:tblpY="568" w:leftFromText="180" w:topFromText="0" w:rightFromText="180" w:bottomFromText="0"/>
        <w:tblW w:w="15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273"/>
        <w:gridCol w:w="860"/>
        <w:gridCol w:w="1134"/>
        <w:gridCol w:w="992"/>
        <w:gridCol w:w="709"/>
        <w:gridCol w:w="850"/>
        <w:gridCol w:w="851"/>
        <w:gridCol w:w="850"/>
        <w:gridCol w:w="709"/>
        <w:gridCol w:w="779"/>
        <w:gridCol w:w="1064"/>
        <w:gridCol w:w="1559"/>
        <w:gridCol w:w="1559"/>
        <w:gridCol w:w="709"/>
        <w:gridCol w:w="709"/>
        <w:gridCol w:w="12"/>
      </w:tblGrid>
      <w:tr>
        <w:tblPrEx/>
        <w:trPr>
          <w:gridAfter w:val="1"/>
          <w:trHeight w:val="558"/>
        </w:trPr>
        <w:tc>
          <w:tcPr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№ п/п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2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Наименование показателя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8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color w:val="000000"/>
              </w:rPr>
            </w:pPr>
            <w:r>
              <w:rPr>
                <w:rFonts w:ascii="Times New Roman" w:hAnsi="Times New Roman" w:eastAsiaTheme="minorEastAsia"/>
                <w:b w:val="0"/>
                <w:color w:val="000000"/>
              </w:rPr>
              <w:t xml:space="preserve">Уровень показателя</w:t>
            </w:r>
            <w:r>
              <w:rPr>
                <w:rFonts w:ascii="Times New Roman" w:hAnsi="Times New Roman" w:eastAsiaTheme="minorEastAsia"/>
                <w:b w:val="0"/>
                <w:color w:val="000000"/>
              </w:rPr>
            </w:r>
            <w:r>
              <w:rPr>
                <w:rFonts w:ascii="Times New Roman" w:hAnsi="Times New Roman" w:eastAsiaTheme="minorEastAsia"/>
                <w:b w:val="0"/>
                <w:color w:val="000000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  <w:color w:val="000000"/>
              </w:rPr>
              <w:t xml:space="preserve">Признак возрастания/ убывания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Единица измерения (по ОКЕИ)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Базовое значение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gridSpan w:val="5"/>
            <w:tcW w:w="42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Значение показателя по годам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Документ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Ответственный за достижение показателя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shd w:val="clear" w:color="auto" w:fill="ffffff" w:themeFill="background1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Связь с показателями национальных целей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shd w:val="clear" w:color="auto" w:fill="ffffff" w:themeFill="background1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Информационная система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</w:tr>
      <w:tr>
        <w:tblPrEx/>
        <w:trPr>
          <w:cantSplit/>
          <w:gridAfter w:val="1"/>
          <w:trHeight w:val="912"/>
        </w:trPr>
        <w:tc>
          <w:tcPr>
            <w:tcW w:w="55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27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8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значение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год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2024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2025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2026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7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2027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2028-</w:t>
            </w:r>
            <w:r>
              <w:rPr>
                <w:rFonts w:ascii="Times New Roman" w:hAnsi="Times New Roman" w:eastAsiaTheme="minorEastAsia"/>
                <w:b w:val="0"/>
              </w:rPr>
              <w:t xml:space="preserve">2030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shd w:val="clear" w:color="auto" w:fill="ffffff" w:themeFill="background1"/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shd w:val="clear" w:color="auto" w:fill="ffffff" w:themeFill="background1"/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</w:tr>
      <w:tr>
        <w:tblPrEx/>
        <w:trPr>
          <w:gridAfter w:val="1"/>
          <w:trHeight w:val="331"/>
        </w:trPr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273" w:type="dxa"/>
            <w:vAlign w:val="center"/>
            <w:textDirection w:val="lrTb"/>
            <w:noWrap w:val="false"/>
          </w:tcPr>
          <w:p>
            <w:pPr>
              <w:contextualSpacing/>
              <w:ind w:right="-21"/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86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3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4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5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6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contextualSpacing/>
              <w:ind w:left="27"/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7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8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contextualSpacing/>
              <w:ind w:left="-2"/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9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10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77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11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12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13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14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15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contextualSpacing/>
              <w:ind w:left="-30"/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16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</w:tr>
      <w:tr>
        <w:tblPrEx/>
        <w:trPr>
          <w:trHeight w:val="408"/>
        </w:trPr>
        <w:tc>
          <w:tcPr>
            <w:gridSpan w:val="17"/>
            <w:tcW w:w="151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i/>
              </w:rPr>
            </w:pPr>
            <w:r>
              <w:rPr>
                <w:rFonts w:ascii="Times New Roman" w:hAnsi="Times New Roman" w:eastAsiaTheme="minorEastAsia"/>
                <w:b w:val="0"/>
                <w:i/>
              </w:rPr>
              <w:t xml:space="preserve">Цель муниципальной программы «</w:t>
            </w:r>
            <w:r>
              <w:rPr>
                <w:rFonts w:ascii="Times New Roman" w:hAnsi="Times New Roman" w:eastAsiaTheme="minorEastAsia"/>
                <w:b w:val="0"/>
                <w:i/>
              </w:rPr>
              <w:t xml:space="preserve">Снижение уровня преступности</w:t>
            </w:r>
            <w:r>
              <w:rPr>
                <w:rFonts w:ascii="Times New Roman" w:hAnsi="Times New Roman" w:eastAsiaTheme="minorEastAsia"/>
                <w:b w:val="0"/>
                <w:i/>
              </w:rPr>
              <w:t xml:space="preserve">»</w:t>
            </w:r>
            <w:r>
              <w:rPr>
                <w:rFonts w:ascii="Times New Roman" w:hAnsi="Times New Roman" w:eastAsiaTheme="minorEastAsia"/>
                <w:b w:val="0"/>
                <w:i/>
              </w:rPr>
            </w:r>
            <w:r>
              <w:rPr>
                <w:rFonts w:ascii="Times New Roman" w:hAnsi="Times New Roman" w:eastAsiaTheme="minorEastAsia"/>
                <w:b w:val="0"/>
                <w:i/>
              </w:rPr>
            </w:r>
          </w:p>
        </w:tc>
      </w:tr>
      <w:tr>
        <w:tblPrEx/>
        <w:trPr>
          <w:gridAfter w:val="1"/>
          <w:trHeight w:val="408"/>
        </w:trPr>
        <w:tc>
          <w:tcPr>
            <w:tcW w:w="5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1.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Уровень преступности на улицах и в общественных местах</w:t>
            </w:r>
            <w:r>
              <w:rPr>
                <w:rFonts w:ascii="Times New Roman" w:hAnsi="Times New Roman" w:eastAsiaTheme="minorEastAsia"/>
                <w:b w:val="0"/>
              </w:rPr>
              <w:t xml:space="preserve"> </w:t>
            </w:r>
            <w:r>
              <w:rPr>
                <w:rFonts w:ascii="Times New Roman" w:hAnsi="Times New Roman" w:eastAsiaTheme="minorEastAsia"/>
                <w:b w:val="0"/>
              </w:rPr>
              <w:t xml:space="preserve">(число зарегистрированных преступлений на 100 тыс. человек населения)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ГП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убывание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единиц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201,6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right="111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2022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174,6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161,1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147,6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7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147,6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147,6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sz w:val="16"/>
                <w:szCs w:val="16"/>
              </w:rPr>
              <w:t xml:space="preserve">Постановление Правительства Ханты-Мансийского автономного округа -</w:t>
            </w:r>
            <w:r>
              <w:rPr>
                <w:rFonts w:ascii="Times New Roman" w:hAnsi="Times New Roman" w:eastAsiaTheme="minorEastAsia"/>
                <w:b w:val="0"/>
                <w:sz w:val="16"/>
                <w:szCs w:val="16"/>
              </w:rPr>
              <w:t xml:space="preserve"> Югры</w:t>
            </w:r>
            <w:r>
              <w:rPr>
                <w:rFonts w:ascii="Times New Roman" w:hAnsi="Times New Roman" w:eastAsiaTheme="minorEastAsia"/>
                <w:b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от 10.11.2023 № 543-п «О государственной программе Ханты-Мансийского автономного округа – Югры «Безопасность жизнедеятельности и профилактика правонарушений»</w:t>
            </w:r>
            <w:r>
              <w:rPr>
                <w:rFonts w:ascii="Times New Roman" w:hAnsi="Times New Roman" w:eastAsiaTheme="minorEastAsia"/>
                <w:b w:val="0"/>
                <w:sz w:val="16"/>
                <w:szCs w:val="16"/>
              </w:rPr>
            </w:r>
            <w:r>
              <w:rPr>
                <w:rFonts w:ascii="Times New Roman" w:hAnsi="Times New Roman" w:eastAsiaTheme="minorEastAsia"/>
                <w:b w:val="0"/>
                <w:sz w:val="16"/>
                <w:szCs w:val="1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Администрация </w:t>
            </w:r>
            <w:r>
              <w:rPr>
                <w:rFonts w:ascii="Times New Roman" w:hAnsi="Times New Roman" w:eastAsiaTheme="minorEastAsia"/>
                <w:b w:val="0"/>
              </w:rPr>
              <w:t xml:space="preserve">города Нефтеюганска (отдел организации деятельности по вопросам общественной безопасности) 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-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-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</w:tr>
    </w:tbl>
    <w:p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eastAsiaTheme="minorEastAsia"/>
          <w:b w:val="0"/>
        </w:rPr>
        <w:t xml:space="preserve">*</w:t>
      </w:r>
      <w:r>
        <w:rPr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На достижение показателя влияет деятельность территориального органа МВД России.</w:t>
      </w:r>
      <w:r>
        <w:rPr>
          <w:rFonts w:asciiTheme="minorHAnsi" w:hAnsiTheme="minorHAnsi"/>
          <w:b w:val="0"/>
        </w:rPr>
        <w:t xml:space="preserve"> </w:t>
      </w:r>
      <w:r>
        <w:rPr>
          <w:rFonts w:ascii="Times New Roman" w:hAnsi="Times New Roman" w:eastAsia="Times New Roman" w:cs="Times New Roman"/>
          <w:b w:val="0"/>
        </w:rPr>
        <w:t xml:space="preserve">Показатель указывается на основании сведений, предоставленных ОМВД России по городу Нефтеюганску</w:t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bCs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  <w:highlight w:val="none"/>
        </w:rPr>
      </w:r>
      <w:r>
        <w:rPr>
          <w:rFonts w:ascii="Times New Roman" w:hAnsi="Times New Roman" w:eastAsiaTheme="minorEastAsia"/>
          <w:b w:val="0"/>
          <w:sz w:val="28"/>
          <w:szCs w:val="28"/>
          <w:highlight w:val="none"/>
        </w:rPr>
      </w:r>
      <w:r>
        <w:rPr>
          <w:rFonts w:ascii="Times New Roman" w:hAnsi="Times New Roman" w:eastAsiaTheme="minorEastAsia"/>
          <w:b w:val="0"/>
          <w:bCs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  <w:t xml:space="preserve">Таблица 3</w:t>
      </w:r>
      <w:r>
        <w:rPr>
          <w:rFonts w:ascii="Times New Roman" w:hAnsi="Times New Roman" w:eastAsiaTheme="minorEastAsia"/>
          <w:b w:val="0"/>
          <w:sz w:val="28"/>
          <w:szCs w:val="28"/>
        </w:rPr>
        <w:t xml:space="preserve">.1.</w:t>
      </w:r>
      <w:r>
        <w:rPr>
          <w:rFonts w:ascii="Times New Roman" w:hAnsi="Times New Roman" w:eastAsiaTheme="minorEastAsia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Theme="minorEastAsia"/>
          <w:b w:val="0"/>
          <w:bCs w:val="0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  <w:t xml:space="preserve">Прокси-показатели муниципальной программы в </w:t>
      </w:r>
      <w:r>
        <w:rPr>
          <w:rFonts w:ascii="Times New Roman" w:hAnsi="Times New Roman" w:eastAsiaTheme="minorEastAsia"/>
          <w:b w:val="0"/>
          <w:sz w:val="28"/>
          <w:szCs w:val="28"/>
        </w:rPr>
        <w:t xml:space="preserve">2025</w:t>
      </w:r>
      <w:r>
        <w:rPr>
          <w:rFonts w:ascii="Times New Roman" w:hAnsi="Times New Roman" w:eastAsiaTheme="minorEastAsia"/>
          <w:b w:val="0"/>
          <w:sz w:val="28"/>
          <w:szCs w:val="28"/>
        </w:rPr>
        <w:t xml:space="preserve"> году</w:t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center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tbl>
      <w:tblPr>
        <w:tblW w:w="1516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1417"/>
        <w:gridCol w:w="1559"/>
        <w:gridCol w:w="1276"/>
        <w:gridCol w:w="1134"/>
        <w:gridCol w:w="1418"/>
        <w:gridCol w:w="1417"/>
        <w:gridCol w:w="1418"/>
        <w:gridCol w:w="1417"/>
        <w:gridCol w:w="1843"/>
      </w:tblGrid>
      <w:tr>
        <w:tblPrEx/>
        <w:trPr>
          <w:trHeight w:val="473"/>
        </w:trPr>
        <w:tc>
          <w:tcPr>
            <w:tcW w:w="4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№ п/п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Наименование показателя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  <w:color w:val="000000"/>
              </w:rPr>
              <w:t xml:space="preserve">Признак возрастания/ убывания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Единица измерения (по ОКЕИ)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gridSpan w:val="2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Базовое значение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gridSpan w:val="4"/>
            <w:tcW w:w="56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Значение показателя по кварталам/месяцам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Ответственный за достижение показателя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</w:tr>
      <w:tr>
        <w:tblPrEx/>
        <w:trPr>
          <w:trHeight w:val="633"/>
        </w:trPr>
        <w:tc>
          <w:tcPr>
            <w:tcW w:w="4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значение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год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 квартал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 квартал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3 квартал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4 квартал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</w:tr>
      <w:tr>
        <w:tblPrEx/>
        <w:trPr>
          <w:trHeight w:val="317"/>
        </w:trPr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3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4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5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6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7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8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9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10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lang w:val="en-US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11</w:t>
            </w:r>
            <w:r>
              <w:rPr>
                <w:rFonts w:ascii="Times New Roman" w:hAnsi="Times New Roman" w:eastAsiaTheme="minorEastAsia"/>
                <w:b w:val="0"/>
                <w:lang w:val="en-US"/>
              </w:rPr>
            </w:r>
            <w:r>
              <w:rPr>
                <w:rFonts w:ascii="Times New Roman" w:hAnsi="Times New Roman" w:eastAsiaTheme="minorEastAsia"/>
                <w:b w:val="0"/>
                <w:lang w:val="en-US"/>
              </w:rPr>
            </w:r>
          </w:p>
        </w:tc>
      </w:tr>
      <w:tr>
        <w:tblPrEx/>
        <w:trPr>
          <w:trHeight w:val="396"/>
        </w:trPr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gridSpan w:val="10"/>
            <w:tcW w:w="147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i/>
              </w:rPr>
            </w:pPr>
            <w:r>
              <w:rPr>
                <w:rFonts w:ascii="Times New Roman" w:hAnsi="Times New Roman" w:eastAsiaTheme="minorEastAsia"/>
                <w:b w:val="0"/>
                <w:i/>
              </w:rPr>
              <w:t xml:space="preserve">Показатель муниципальной программы «Уровень преступности на улицах и в общественных местах (число зарегистрированных преступлений на 100 тыс. человек населения)», единиц</w:t>
            </w:r>
            <w:r>
              <w:rPr>
                <w:rFonts w:ascii="Times New Roman" w:hAnsi="Times New Roman" w:eastAsiaTheme="minorEastAsia"/>
                <w:b w:val="0"/>
                <w:i/>
              </w:rPr>
            </w:r>
            <w:r>
              <w:rPr>
                <w:rFonts w:ascii="Times New Roman" w:hAnsi="Times New Roman" w:eastAsiaTheme="minorEastAsia"/>
                <w:b w:val="0"/>
                <w:i/>
              </w:rPr>
            </w:r>
          </w:p>
        </w:tc>
      </w:tr>
      <w:tr>
        <w:tblPrEx/>
        <w:trPr>
          <w:trHeight w:val="396"/>
        </w:trPr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1.1.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Доля административных правонарушений, посягающих на общественный порядок и общественную безопасность, выявленных с участием народных дружинников (глава 20 КоАП РФ), в общем количестве таких правонарушений, (%)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возрастание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процент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6,2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2022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-</w:t>
            </w:r>
            <w:r>
              <w:rPr>
                <w:rFonts w:ascii="Times New Roman" w:hAnsi="Times New Roman" w:eastAsiaTheme="minorEastAsia"/>
              </w:rPr>
            </w:r>
            <w:r>
              <w:rPr>
                <w:rFonts w:ascii="Times New Roman" w:hAnsi="Times New Roman" w:eastAsiaTheme="minorEastAsi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-</w:t>
            </w:r>
            <w:r>
              <w:rPr>
                <w:rFonts w:ascii="Times New Roman" w:hAnsi="Times New Roman" w:eastAsiaTheme="minorEastAsia"/>
              </w:rPr>
            </w:r>
            <w:r>
              <w:rPr>
                <w:rFonts w:ascii="Times New Roman" w:hAnsi="Times New Roman" w:eastAsiaTheme="minorEastAsi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-</w:t>
            </w:r>
            <w:r>
              <w:rPr>
                <w:rFonts w:ascii="Times New Roman" w:hAnsi="Times New Roman" w:eastAsiaTheme="minorEastAsia"/>
              </w:rPr>
            </w:r>
            <w:r>
              <w:rPr>
                <w:rFonts w:ascii="Times New Roman" w:hAnsi="Times New Roman" w:eastAsiaTheme="minorEastAsi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6,</w:t>
            </w:r>
            <w:r>
              <w:rPr>
                <w:rFonts w:ascii="Times New Roman" w:hAnsi="Times New Roman" w:eastAsiaTheme="minorEastAsia"/>
                <w:b w:val="0"/>
              </w:rPr>
              <w:t xml:space="preserve">8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Администрация </w:t>
            </w:r>
            <w:r>
              <w:rPr>
                <w:rFonts w:ascii="Times New Roman" w:hAnsi="Times New Roman" w:eastAsiaTheme="minorEastAsia"/>
                <w:b w:val="0"/>
              </w:rPr>
              <w:t xml:space="preserve">города Нефтеюганска </w:t>
            </w:r>
            <w:r>
              <w:rPr>
                <w:rFonts w:ascii="Times New Roman" w:hAnsi="Times New Roman" w:eastAsiaTheme="minorEastAsia"/>
                <w:b w:val="0"/>
              </w:rPr>
              <w:t xml:space="preserve">(о</w:t>
            </w:r>
            <w:r>
              <w:rPr>
                <w:rFonts w:ascii="Times New Roman" w:hAnsi="Times New Roman" w:eastAsiaTheme="minorEastAsia"/>
                <w:b w:val="0"/>
              </w:rPr>
              <w:t xml:space="preserve">тдел организации деятельности по вопросам общественной безопасности</w:t>
            </w:r>
            <w:r>
              <w:rPr>
                <w:rFonts w:ascii="Times New Roman" w:hAnsi="Times New Roman" w:eastAsiaTheme="minorEastAsia"/>
                <w:b w:val="0"/>
              </w:rPr>
              <w:t xml:space="preserve">)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  <w:p>
            <w:pPr>
              <w:jc w:val="both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(далее - ОВОБ)</w:t>
            </w:r>
            <w:r>
              <w:rPr>
                <w:rFonts w:ascii="Times New Roman" w:hAnsi="Times New Roman" w:eastAsiaTheme="minorEastAsia"/>
              </w:rPr>
            </w:r>
            <w:r>
              <w:rPr>
                <w:rFonts w:ascii="Times New Roman" w:hAnsi="Times New Roman" w:eastAsiaTheme="minorEastAsia"/>
              </w:rPr>
            </w:r>
          </w:p>
        </w:tc>
      </w:tr>
      <w:tr>
        <w:tblPrEx/>
        <w:trPr>
          <w:trHeight w:val="397"/>
        </w:trPr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1.2.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141"/>
              <w:spacing w:before="0" w:beforeAutospacing="0" w:after="0" w:afterAutospacing="0"/>
              <w:rPr>
                <w:rFonts w:eastAsiaTheme="minorEastAsia"/>
                <w:b/>
              </w:rPr>
            </w:pPr>
            <w:r>
              <w:rPr>
                <w:sz w:val="18"/>
                <w:szCs w:val="18"/>
              </w:rPr>
              <w:t xml:space="preserve">Общая распространённость наркомании на 100 тыс. человек (ед.)</w:t>
            </w:r>
            <w:r>
              <w:rPr>
                <w:rFonts w:eastAsiaTheme="minorEastAsia"/>
                <w:b/>
              </w:rPr>
            </w:r>
            <w:r>
              <w:rPr>
                <w:rFonts w:eastAsiaTheme="minorEastAsia"/>
                <w:b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убывание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единиц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81,0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2022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-</w:t>
            </w:r>
            <w:r>
              <w:rPr>
                <w:rFonts w:ascii="Times New Roman" w:hAnsi="Times New Roman" w:eastAsiaTheme="minorEastAsia"/>
              </w:rPr>
            </w:r>
            <w:r>
              <w:rPr>
                <w:rFonts w:ascii="Times New Roman" w:hAnsi="Times New Roman" w:eastAsiaTheme="minorEastAsi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-</w:t>
            </w:r>
            <w:r>
              <w:rPr>
                <w:rFonts w:ascii="Times New Roman" w:hAnsi="Times New Roman" w:eastAsiaTheme="minorEastAsia"/>
              </w:rPr>
            </w:r>
            <w:r>
              <w:rPr>
                <w:rFonts w:ascii="Times New Roman" w:hAnsi="Times New Roman" w:eastAsiaTheme="minorEastAsi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-</w:t>
            </w:r>
            <w:r>
              <w:rPr>
                <w:rFonts w:ascii="Times New Roman" w:hAnsi="Times New Roman" w:eastAsiaTheme="minorEastAsia"/>
              </w:rPr>
            </w:r>
            <w:r>
              <w:rPr>
                <w:rFonts w:ascii="Times New Roman" w:hAnsi="Times New Roman" w:eastAsiaTheme="minorEastAsi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78</w:t>
            </w:r>
            <w:r>
              <w:rPr>
                <w:rFonts w:ascii="Times New Roman" w:hAnsi="Times New Roman" w:eastAsiaTheme="minorEastAsia"/>
                <w:b w:val="0"/>
              </w:rPr>
              <w:t xml:space="preserve">,0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color w:val="ff000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ОВОБ</w:t>
            </w:r>
            <w:r>
              <w:rPr>
                <w:rFonts w:ascii="Times New Roman" w:hAnsi="Times New Roman" w:eastAsiaTheme="minorEastAsia"/>
                <w:color w:val="ff0000"/>
              </w:rPr>
            </w:r>
            <w:r>
              <w:rPr>
                <w:rFonts w:ascii="Times New Roman" w:hAnsi="Times New Roman" w:eastAsiaTheme="minorEastAsia"/>
                <w:color w:val="ff0000"/>
              </w:rPr>
            </w:r>
          </w:p>
        </w:tc>
      </w:tr>
      <w:tr>
        <w:tblPrEx/>
        <w:trPr>
          <w:trHeight w:val="397"/>
        </w:trPr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1.3.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141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Доля преступлений, совершенных несовершеннолетними в общем количестве зарегистрированных преступлений, (%)</w:t>
            </w:r>
            <w:r>
              <w:rPr>
                <w:color w:val="ff0000"/>
                <w:sz w:val="18"/>
                <w:szCs w:val="18"/>
              </w:rPr>
            </w: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убывание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процент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1,3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2022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-</w:t>
            </w:r>
            <w:r>
              <w:rPr>
                <w:rFonts w:ascii="Times New Roman" w:hAnsi="Times New Roman" w:eastAsiaTheme="minorEastAsia"/>
              </w:rPr>
            </w:r>
            <w:r>
              <w:rPr>
                <w:rFonts w:ascii="Times New Roman" w:hAnsi="Times New Roman" w:eastAsiaTheme="minorEastAsi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-</w:t>
            </w:r>
            <w:r>
              <w:rPr>
                <w:rFonts w:ascii="Times New Roman" w:hAnsi="Times New Roman" w:eastAsiaTheme="minorEastAsia"/>
              </w:rPr>
            </w:r>
            <w:r>
              <w:rPr>
                <w:rFonts w:ascii="Times New Roman" w:hAnsi="Times New Roman" w:eastAsiaTheme="minorEastAsi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-</w:t>
            </w:r>
            <w:r>
              <w:rPr>
                <w:rFonts w:ascii="Times New Roman" w:hAnsi="Times New Roman" w:eastAsiaTheme="minorEastAsia"/>
              </w:rPr>
            </w:r>
            <w:r>
              <w:rPr>
                <w:rFonts w:ascii="Times New Roman" w:hAnsi="Times New Roman" w:eastAsiaTheme="minorEastAsi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1,3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</w:rPr>
              <w:t xml:space="preserve">Департамент образования администрации города Нефтеюганска</w:t>
            </w:r>
            <w:r>
              <w:rPr>
                <w:rFonts w:ascii="Times New Roman" w:hAnsi="Times New Roman"/>
                <w:b w:val="0"/>
              </w:rPr>
              <w:t xml:space="preserve"> (далее - ДО);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Администрация города Нефтеюганска (отдел по организации деятельности комиссии по делам несовершеннолетни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х и защите их прав администрации города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(далее - КДН)</w:t>
            </w:r>
            <w:r>
              <w:rPr>
                <w:rFonts w:ascii="Times New Roman" w:hAnsi="Times New Roman" w:eastAsiaTheme="minorEastAsia"/>
              </w:rPr>
            </w:r>
            <w:r>
              <w:rPr>
                <w:rFonts w:ascii="Times New Roman" w:hAnsi="Times New Roman" w:eastAsiaTheme="minorEastAsia"/>
              </w:rPr>
            </w:r>
          </w:p>
        </w:tc>
      </w:tr>
      <w:tr>
        <w:tblPrEx/>
        <w:trPr>
          <w:trHeight w:val="397"/>
        </w:trPr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1.4.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="Calibri"/>
                <w:b w:val="0"/>
                <w:sz w:val="18"/>
                <w:szCs w:val="18"/>
                <w:lang w:eastAsia="en-US"/>
              </w:rPr>
              <w:t xml:space="preserve">Доля молодежи (в возрасте от 14 до 35 лет), вовлеченной в реализацию проектов по профилактике наркомании, в общей</w:t>
            </w:r>
            <w:r>
              <w:rPr>
                <w:rFonts w:ascii="Times New Roman" w:hAnsi="Times New Roman" w:eastAsia="Calibri"/>
                <w:b w:val="0"/>
                <w:sz w:val="18"/>
                <w:szCs w:val="18"/>
                <w:lang w:eastAsia="en-US"/>
              </w:rPr>
              <w:t xml:space="preserve"> численности молодежи, %. (35491</w:t>
            </w:r>
            <w:r>
              <w:rPr>
                <w:rFonts w:ascii="Times New Roman" w:hAnsi="Times New Roman" w:eastAsia="Calibri"/>
                <w:b w:val="0"/>
                <w:sz w:val="18"/>
                <w:szCs w:val="18"/>
                <w:lang w:eastAsia="en-US"/>
              </w:rPr>
              <w:t xml:space="preserve">)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возрастание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процент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21,3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2022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-</w:t>
            </w:r>
            <w:r>
              <w:rPr>
                <w:rFonts w:ascii="Times New Roman" w:hAnsi="Times New Roman" w:eastAsiaTheme="minorEastAsia"/>
              </w:rPr>
            </w:r>
            <w:r>
              <w:rPr>
                <w:rFonts w:ascii="Times New Roman" w:hAnsi="Times New Roman" w:eastAsiaTheme="minorEastAsi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-</w:t>
            </w:r>
            <w:r>
              <w:rPr>
                <w:rFonts w:ascii="Times New Roman" w:hAnsi="Times New Roman" w:eastAsiaTheme="minorEastAsia"/>
              </w:rPr>
            </w:r>
            <w:r>
              <w:rPr>
                <w:rFonts w:ascii="Times New Roman" w:hAnsi="Times New Roman" w:eastAsiaTheme="minorEastAsi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-</w:t>
            </w:r>
            <w:r>
              <w:rPr>
                <w:rFonts w:ascii="Times New Roman" w:hAnsi="Times New Roman" w:eastAsiaTheme="minorEastAsia"/>
              </w:rPr>
            </w:r>
            <w:r>
              <w:rPr>
                <w:rFonts w:ascii="Times New Roman" w:hAnsi="Times New Roman" w:eastAsiaTheme="minorEastAsi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25,1</w:t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ДО;</w:t>
            </w:r>
            <w:r>
              <w:rPr>
                <w:rFonts w:ascii="Times New Roman" w:hAnsi="Times New Roman"/>
                <w:b w:val="0"/>
              </w:rPr>
            </w:r>
            <w:r>
              <w:rPr>
                <w:rFonts w:ascii="Times New Roman" w:hAnsi="Times New Roman"/>
                <w:b w:val="0"/>
              </w:rPr>
            </w:r>
          </w:p>
          <w:p>
            <w:pPr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/>
                <w:b w:val="0"/>
              </w:rPr>
              <w:t xml:space="preserve">Комитет культуры и туризма администрации города Нефтеюганска</w:t>
            </w:r>
            <w:r>
              <w:rPr>
                <w:rFonts w:ascii="Times New Roman" w:hAnsi="Times New Roman"/>
                <w:b w:val="0"/>
              </w:rPr>
              <w:t xml:space="preserve">, (далее - ККиТ)</w:t>
            </w:r>
            <w:r>
              <w:rPr>
                <w:rFonts w:ascii="Times New Roman" w:hAnsi="Times New Roman" w:eastAsiaTheme="minorEastAsia"/>
              </w:rPr>
            </w:r>
            <w:r>
              <w:rPr>
                <w:rFonts w:ascii="Times New Roman" w:hAnsi="Times New Roman" w:eastAsiaTheme="minorEastAsia"/>
              </w:rPr>
            </w:r>
          </w:p>
        </w:tc>
      </w:tr>
      <w:tr>
        <w:tblPrEx/>
        <w:trPr>
          <w:trHeight w:val="397"/>
        </w:trPr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1.5.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 w:val="0"/>
                <w:sz w:val="18"/>
                <w:szCs w:val="18"/>
                <w:lang w:eastAsia="en-US"/>
              </w:rPr>
              <w:t xml:space="preserve">Вовлеченность населения в волонтерскую антинаркотическую деятельность, (чел.)</w:t>
            </w:r>
            <w:r>
              <w:rPr>
                <w:rFonts w:ascii="Times New Roman" w:hAnsi="Times New Roman" w:eastAsia="Calibri"/>
                <w:b w:val="0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b w:val="0"/>
                <w:sz w:val="18"/>
                <w:szCs w:val="18"/>
                <w:lang w:eastAsia="en-US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возрастание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человек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5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2022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-</w:t>
            </w:r>
            <w:r>
              <w:rPr>
                <w:rFonts w:ascii="Times New Roman" w:hAnsi="Times New Roman" w:eastAsiaTheme="minorEastAsia"/>
              </w:rPr>
            </w:r>
            <w:r>
              <w:rPr>
                <w:rFonts w:ascii="Times New Roman" w:hAnsi="Times New Roman" w:eastAsiaTheme="minorEastAsi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-</w:t>
            </w:r>
            <w:r>
              <w:rPr>
                <w:rFonts w:ascii="Times New Roman" w:hAnsi="Times New Roman" w:eastAsiaTheme="minorEastAsia"/>
              </w:rPr>
            </w:r>
            <w:r>
              <w:rPr>
                <w:rFonts w:ascii="Times New Roman" w:hAnsi="Times New Roman" w:eastAsiaTheme="minorEastAsi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-</w:t>
            </w:r>
            <w:r>
              <w:rPr>
                <w:rFonts w:ascii="Times New Roman" w:hAnsi="Times New Roman" w:eastAsiaTheme="minorEastAsia"/>
              </w:rPr>
            </w:r>
            <w:r>
              <w:rPr>
                <w:rFonts w:ascii="Times New Roman" w:hAnsi="Times New Roman" w:eastAsiaTheme="minorEastAsi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</w:rPr>
              <w:t xml:space="preserve">15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Комитет физической культуры и спорта</w:t>
            </w: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администрации города Нефтеюганска, (далее - КФКиС)</w:t>
            </w:r>
            <w:r>
              <w:rPr>
                <w:rFonts w:ascii="Times New Roman" w:hAnsi="Times New Roman" w:eastAsiaTheme="minorEastAsia"/>
              </w:rPr>
            </w:r>
            <w:r>
              <w:rPr>
                <w:rFonts w:ascii="Times New Roman" w:hAnsi="Times New Roman" w:eastAsiaTheme="minorEastAsia"/>
              </w:rPr>
            </w:r>
          </w:p>
        </w:tc>
      </w:tr>
    </w:tbl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  <w:t xml:space="preserve">Таблица 4</w:t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center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center"/>
        <w:rPr>
          <w:rFonts w:ascii="Times New Roman" w:hAnsi="Times New Roman" w:eastAsiaTheme="minorEastAsia"/>
          <w:b w:val="0"/>
          <w:sz w:val="28"/>
          <w:szCs w:val="28"/>
          <w:vertAlign w:val="superscript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  <w:t xml:space="preserve">План достижения показателей муниципальной программы в </w:t>
      </w:r>
      <w:r>
        <w:rPr>
          <w:rFonts w:ascii="Times New Roman" w:hAnsi="Times New Roman" w:eastAsiaTheme="minorEastAsia"/>
          <w:b w:val="0"/>
          <w:sz w:val="28"/>
          <w:szCs w:val="28"/>
        </w:rPr>
        <w:t xml:space="preserve">202</w:t>
      </w:r>
      <w:r>
        <w:rPr>
          <w:rFonts w:ascii="Times New Roman" w:hAnsi="Times New Roman" w:eastAsiaTheme="minorEastAsia"/>
          <w:b w:val="0"/>
          <w:sz w:val="28"/>
          <w:szCs w:val="28"/>
        </w:rPr>
        <w:t xml:space="preserve">5</w:t>
      </w:r>
      <w:r>
        <w:rPr>
          <w:rFonts w:ascii="Times New Roman" w:hAnsi="Times New Roman" w:eastAsiaTheme="minorEastAsia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eastAsiaTheme="minorEastAsia"/>
          <w:b w:val="0"/>
          <w:sz w:val="28"/>
          <w:szCs w:val="28"/>
        </w:rPr>
        <w:t xml:space="preserve">году</w:t>
      </w:r>
      <w:r>
        <w:rPr>
          <w:rFonts w:ascii="Times New Roman" w:hAnsi="Times New Roman" w:eastAsiaTheme="minorEastAsia"/>
          <w:b w:val="0"/>
          <w:sz w:val="28"/>
          <w:szCs w:val="28"/>
          <w:vertAlign w:val="superscript"/>
        </w:rPr>
      </w:r>
      <w:r>
        <w:rPr>
          <w:rFonts w:ascii="Times New Roman" w:hAnsi="Times New Roman" w:eastAsiaTheme="minorEastAsia"/>
          <w:b w:val="0"/>
          <w:sz w:val="28"/>
          <w:szCs w:val="28"/>
          <w:vertAlign w:val="superscript"/>
        </w:rPr>
      </w:r>
    </w:p>
    <w:p>
      <w:pPr>
        <w:jc w:val="center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tbl>
      <w:tblPr>
        <w:tblW w:w="4985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788"/>
        <w:gridCol w:w="1690"/>
        <w:gridCol w:w="1164"/>
        <w:gridCol w:w="555"/>
        <w:gridCol w:w="556"/>
        <w:gridCol w:w="556"/>
        <w:gridCol w:w="556"/>
        <w:gridCol w:w="556"/>
        <w:gridCol w:w="599"/>
        <w:gridCol w:w="596"/>
        <w:gridCol w:w="556"/>
        <w:gridCol w:w="556"/>
        <w:gridCol w:w="556"/>
        <w:gridCol w:w="559"/>
        <w:gridCol w:w="1530"/>
      </w:tblGrid>
      <w:tr>
        <w:tblPrEx/>
        <w:trPr>
          <w:trHeight w:val="349"/>
          <w:tblHeader/>
        </w:trPr>
        <w:tc>
          <w:tcPr>
            <w:tcW w:w="19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126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Цели/показатели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муниципальной программы 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5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Уровень показателя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EastAsia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  <w:highlight w:val="yellow"/>
              </w:rPr>
            </w:r>
          </w:p>
        </w:tc>
        <w:tc>
          <w:tcPr>
            <w:tcW w:w="39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(по ОКЕИ)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gridSpan w:val="11"/>
            <w:tcW w:w="2074" w:type="pct"/>
            <w:vAlign w:val="center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Плановые значения по месяцам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51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На конец 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года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</w:tr>
      <w:tr>
        <w:tblPrEx/>
        <w:trPr>
          <w:trHeight w:val="661"/>
          <w:tblHeader/>
        </w:trPr>
        <w:tc>
          <w:tcPr>
            <w:tcW w:w="1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126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56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янв.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фев.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апр.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200" w:type="pct"/>
            <w:vAlign w:val="center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199" w:type="pct"/>
            <w:vAlign w:val="center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июль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авг.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сен.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окт.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187" w:type="pct"/>
            <w:vAlign w:val="center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ноя.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51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</w:tr>
      <w:tr>
        <w:tblPrEx/>
        <w:trPr>
          <w:trHeight w:val="386"/>
        </w:trPr>
        <w:tc>
          <w:tcPr>
            <w:tcW w:w="190" w:type="pct"/>
            <w:vAlign w:val="center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gridSpan w:val="15"/>
            <w:tcW w:w="4810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 Цель муниципальной программы 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Снижение уровня преступности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EastAsia"/>
                <w:i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i/>
                <w:sz w:val="24"/>
                <w:szCs w:val="24"/>
              </w:rPr>
            </w:r>
          </w:p>
        </w:tc>
      </w:tr>
      <w:tr>
        <w:tblPrEx/>
        <w:trPr>
          <w:trHeight w:val="386"/>
        </w:trPr>
        <w:tc>
          <w:tcPr>
            <w:tcW w:w="19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</w:r>
          </w:p>
        </w:tc>
        <w:tc>
          <w:tcPr>
            <w:tcW w:w="1268" w:type="pct"/>
            <w:textDirection w:val="lrTb"/>
            <w:noWrap w:val="false"/>
          </w:tcPr>
          <w:p>
            <w:pPr>
              <w:rPr>
                <w:rFonts w:ascii="Times New Roman" w:hAnsi="Times New Roman" w:eastAsiaTheme="minorEastAsia"/>
                <w:b w:val="0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Уровень преступности на улицах и в общественных местах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(число зарегистрированных преступлений на 100 тыс. человек населения)</w:t>
            </w:r>
            <w:r>
              <w:rPr>
                <w:rFonts w:ascii="Times New Roman" w:hAnsi="Times New Roman" w:eastAsiaTheme="minorEastAsia"/>
                <w:b w:val="0"/>
              </w:rPr>
            </w:r>
            <w:r>
              <w:rPr>
                <w:rFonts w:ascii="Times New Roman" w:hAnsi="Times New Roman" w:eastAsiaTheme="minorEastAsia"/>
                <w:b w:val="0"/>
              </w:rPr>
            </w:r>
          </w:p>
        </w:tc>
        <w:tc>
          <w:tcPr>
            <w:tcW w:w="5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ГП</w:t>
            </w:r>
            <w:r>
              <w:rPr>
                <w:rFonts w:ascii="Times New Roman" w:hAnsi="Times New Roman" w:eastAsiaTheme="minorEastAsia"/>
                <w:i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i/>
                <w:sz w:val="24"/>
                <w:szCs w:val="24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единиц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8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8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2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18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 w:val="0"/>
                <w:sz w:val="24"/>
                <w:szCs w:val="24"/>
                <w:highlight w:val="none"/>
              </w:rPr>
              <w:t xml:space="preserve">161,1</w:t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  <w:r>
              <w:rPr>
                <w:rFonts w:ascii="Times New Roman" w:hAnsi="Times New Roman" w:eastAsiaTheme="minorEastAsia"/>
                <w:b w:val="0"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  <w:t xml:space="preserve">Таблица 5</w:t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center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  <w:t xml:space="preserve">Структура муниципальной программы</w:t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center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tbl>
      <w:tblPr>
        <w:tblW w:w="15021" w:type="dxa"/>
        <w:tblLook w:val="01E0" w:firstRow="1" w:lastRow="1" w:firstColumn="1" w:lastColumn="1" w:noHBand="0" w:noVBand="0"/>
      </w:tblPr>
      <w:tblGrid>
        <w:gridCol w:w="899"/>
        <w:gridCol w:w="4483"/>
        <w:gridCol w:w="4961"/>
        <w:gridCol w:w="4678"/>
      </w:tblGrid>
      <w:tr>
        <w:tblPrEx/>
        <w:trPr>
          <w:trHeight w:val="4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№ п/п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Задачи структурного элемента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Краткое описание ожидаемых эффектов от  реализации задачи структурного элемента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Связь с показателями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</w:tr>
      <w:tr>
        <w:tblPrEx/>
        <w:trPr>
          <w:trHeight w:val="27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1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2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3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4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1.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  <w:bCs/>
                <w:lang w:eastAsia="ru-RU"/>
              </w:rPr>
              <w:t xml:space="preserve">Направление (подпрограмма) 1 «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Профилактика правонарушений</w:t>
            </w:r>
            <w:r>
              <w:rPr>
                <w:rFonts w:ascii="Times New Roman" w:hAnsi="Times New Roman" w:eastAsia="Arial" w:cs="Times New Roman"/>
                <w:b/>
                <w:bCs/>
                <w:lang w:eastAsia="ru-RU"/>
              </w:rPr>
              <w:t xml:space="preserve">»</w:t>
            </w:r>
            <w:r>
              <w:rPr>
                <w:rFonts w:ascii="Times New Roman" w:hAnsi="Times New Roman" w:eastAsia="Arial" w:cs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Arial" w:cs="Times New Roman"/>
                <w:b/>
                <w:bCs/>
                <w:lang w:eastAsia="ru-RU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1.1.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2" w:type="dxa"/>
            <w:vAlign w:val="center"/>
            <w:textDirection w:val="lrTb"/>
            <w:noWrap w:val="false"/>
          </w:tcPr>
          <w:p>
            <w:pPr>
              <w:ind w:right="-102"/>
              <w:jc w:val="center"/>
              <w:spacing w:after="0" w:line="240" w:lineRule="auto"/>
              <w:tabs>
                <w:tab w:val="left" w:pos="5685" w:leader="none"/>
              </w:tabs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«Создание условий для деятельности народных дружин»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</w:tr>
      <w:tr>
        <w:tblPrEx/>
        <w:trPr>
          <w:trHeight w:val="34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ind w:left="-11" w:right="-138" w:firstLine="11"/>
              <w:spacing w:after="0" w:line="240" w:lineRule="auto"/>
              <w:tabs>
                <w:tab w:val="left" w:pos="5685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Ответственные за реализацию: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Администрация города (департамент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  <w:p>
            <w:pPr>
              <w:ind w:left="-11" w:right="-138" w:firstLine="11"/>
              <w:spacing w:after="0" w:line="240" w:lineRule="auto"/>
              <w:tabs>
                <w:tab w:val="left" w:pos="5685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по делам администрации)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  <w:p>
            <w:pPr>
              <w:ind w:left="-11" w:right="-138" w:firstLine="11"/>
              <w:spacing w:after="0" w:line="240" w:lineRule="auto"/>
              <w:tabs>
                <w:tab w:val="left" w:pos="5685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(далее - Администрация города (ДДА) / ОВОБ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Срок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реализации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: 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2024-2030 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</w:tr>
      <w:tr>
        <w:tblPrEx/>
        <w:trPr>
          <w:trHeight w:val="1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ind w:right="-102"/>
              <w:spacing w:after="0" w:line="240" w:lineRule="auto"/>
              <w:tabs>
                <w:tab w:val="left" w:pos="5685" w:leader="none"/>
              </w:tabs>
              <w:rPr>
                <w:rFonts w:ascii="Times New Roman" w:hAnsi="Times New Roman" w:eastAsia="Arial" w:cs="Times New Roma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Задача. Создание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совершенствование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условий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для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обеспечения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общественного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порядка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,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том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числе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участием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граждан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85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Созданы условия для деятельности народных дружин, а именно обеспечено: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5685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-личное страхование народных дружинников на период их участия в мероприятиях по охране общественного порядка;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-материальное стимулирование гражданам, принимавшим участие в охране общественного порядка, пресечении преступлений и правонарушений;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-изготовление удостоверений народного дружинника.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Уровень преступности на улицах и в общественных местах (число зарегистрированных преступлений на 100 тыс. человек населения)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</w:tr>
      <w:tr>
        <w:tblPrEx/>
        <w:trPr>
          <w:trHeight w:val="1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1.2.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2" w:type="dxa"/>
            <w:vAlign w:val="center"/>
            <w:textDirection w:val="lrTb"/>
            <w:noWrap w:val="false"/>
          </w:tcPr>
          <w:p>
            <w:pPr>
              <w:ind w:right="-102"/>
              <w:jc w:val="center"/>
              <w:spacing w:after="0" w:line="240" w:lineRule="auto"/>
              <w:tabs>
                <w:tab w:val="left" w:pos="5685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«Обеспечение функционирования и развития систем видеонаблюдения в сфере общественного порядка в местах массового пребывания граждан, в наиболее криминогенных общественных местах и на улицах города»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</w:tc>
      </w:tr>
      <w:tr>
        <w:tblPrEx/>
        <w:trPr>
          <w:trHeight w:val="1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ind w:right="-138" w:hanging="11"/>
              <w:spacing w:after="0" w:line="240" w:lineRule="auto"/>
              <w:tabs>
                <w:tab w:val="left" w:pos="5685" w:leader="none"/>
              </w:tabs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Ответственный за реализацию: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Департамент жилищно-коммунального хозяйства администрации города (далее - ДЖКХ)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Срок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реализации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: 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2024-2030 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Задача.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Создание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совершенствование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условий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для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обеспечения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общественного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порядка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,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том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числе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участием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граждан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Обеспечено функционирование и развитие систем видеонаблюдения в сфере общественного порядка, а именно: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-Усовершенствование, содержание, модернизация и обслуживание городской системы видеонаблюдения;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  <w:t xml:space="preserve">Работы по переносу (демонтаж, монтаж, настройка) оборудования системы видеонаблюдения;</w:t>
            </w:r>
            <w:r>
              <w:rPr>
                <w:rFonts w:ascii="Calibri" w:hAnsi="Calibri" w:eastAsia="Times New Roman" w:cs="Times New Roman"/>
                <w:b w:val="0"/>
                <w:bCs w:val="0"/>
                <w:color w:val="000000"/>
                <w:lang w:eastAsia="ru-RU"/>
              </w:rPr>
            </w:r>
            <w:r>
              <w:rPr>
                <w:rFonts w:ascii="Calibri" w:hAnsi="Calibri" w:eastAsia="Times New Roman" w:cs="Times New Roman"/>
                <w:b w:val="0"/>
                <w:bCs w:val="0"/>
                <w:color w:val="00000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  <w:t xml:space="preserve">-Модернизация штабного автобуса с функцией осуществления видеонаблюдения;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  <w:t xml:space="preserve">-Обеспечение канала связи для передачи видеоизображения с городской системы видеонаблюдения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  <w:t xml:space="preserve">г.Нефтеюганска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  <w:t xml:space="preserve">г.Ханты-Мансийск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  <w:t xml:space="preserve">.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Уровень преступности на улицах и в общественных местах (число зарегистрированных преступлений на 100 тыс. человек населения)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1.3.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Комплекс процессных мероприятий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Информирование граждан о безопасности личного имущества (изготовление и тиражирование печатной продукции: памяток, буклетов, плакатов, листовок, баннеров)»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ind w:left="-11" w:right="-138" w:firstLine="11"/>
              <w:spacing w:after="0" w:line="240" w:lineRule="auto"/>
              <w:tabs>
                <w:tab w:val="left" w:pos="5685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Ответственные за реализацию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  <w:p>
            <w:pPr>
              <w:ind w:right="-138"/>
              <w:jc w:val="both"/>
              <w:spacing w:after="0" w:line="240" w:lineRule="auto"/>
              <w:tabs>
                <w:tab w:val="left" w:pos="5685" w:leader="none"/>
              </w:tabs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Администрация города (ДДА) / ОВОБ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Срок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реализации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: 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2024-2030 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</w:tr>
      <w:tr>
        <w:tblPrEx/>
        <w:trPr>
          <w:trHeight w:val="12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Задача.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Создание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совершенствование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условий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для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обеспечения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общественного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порядка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,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том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числе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участием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граждан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Обеспечено информирование населения о сохранности личного имущества граждан (о способах и видах мошенничества и способах защиты от них);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Изготовлена социальная реклама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highlight w:val="white"/>
                <w:lang w:eastAsia="ru-RU"/>
              </w:rPr>
              <w:t xml:space="preserve">в виде плакатов (фигурных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highlight w:val="white"/>
                <w:lang w:eastAsia="ru-RU"/>
              </w:rPr>
              <w:t xml:space="preserve">штендеров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highlight w:val="white"/>
                <w:lang w:eastAsia="ru-RU"/>
              </w:rPr>
              <w:t xml:space="preserve"> в виде полицейского) на металлической подставке.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Уровень преступности на улицах и в общественных местах (число зарегистрированных преступлений на 100 тыс. человек населения)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1.4.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Комплекс процессных мероприятий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Профилактика  пропаганды и распространения криминальной идеологии среди несовершеннолетних, создания детских и молодежных сообществ на основе криминальной субкультуры, в том числе посредством использования информационных ресурсов сети Интернет»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Ответственный за реализацию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: 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ДО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Срок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реализации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: 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2024-2030 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Задача.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Создание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совершенствование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условий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для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обеспечения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общественного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порядка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,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том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числе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участием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граждан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Организована профилактика пропаганды и распространения криминальной идеологии: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-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мониторинг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информационно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-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коммуникативной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сети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 «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Интернет»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целях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выявления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материалов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,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направленных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вовлечение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несовершеннолетних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сообществ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а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основе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криминальной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111115"/>
                <w:lang w:eastAsia="ru-RU"/>
              </w:rPr>
              <w:t xml:space="preserve">субкультуры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Уровень преступности на улицах и в общественных местах (число зарегистрированных преступлений на 100 тыс. человек населения)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1.5.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Комплекс процессных мероприятий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Оказание несовершеннолетним и членам их семей, находящимся в социально-опасном положении, необходимой помощи, в том числе в трудовом и бытовом устройстве»</w:t>
            </w:r>
            <w:r>
              <w:rPr>
                <w:rFonts w:ascii="Times New Roman" w:hAnsi="Times New Roman" w:eastAsia="Calibri" w:cs="Times New Roman"/>
                <w:b w:val="0"/>
                <w:bCs w:val="0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85" w:leader="none"/>
              </w:tabs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Ответственный за реализацию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: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5685" w:leader="none"/>
              </w:tabs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ДО,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КДН, ДДА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Срок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реализации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: 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2024-2030 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Задача.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Создание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совершенствование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условий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для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обеспечения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общественного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порядка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,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том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числе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участием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граждан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85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Оказана помощь несовершеннолетним и семьям, находящихся в социально-опасном положении, а именно: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5685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-временное трудоустройство и создание временных рабочих мест для несовершеннолетних граждан в свободное от учебы время.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-социально-правовая, психолого-педагогическая, информационная и консультативная помощь учащимся, оказавшимся в трудной жизненной ситуации, в вопросах выбора направлений и форм образования, профессиональной ориентации, трудоустройства и других видов помощи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Уровень преступности на улицах и в общественных местах (число зарегистрированных преступлений на 100 тыс. человек населения)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1.6.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Комплекс процессных мероприятий «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Оказание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социально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–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психологической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помощи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учащимся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,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имеющим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проблемы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поведении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обучении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»</w:t>
            </w:r>
            <w:r>
              <w:rPr>
                <w:rFonts w:ascii="Times New Roman" w:hAnsi="Times New Roman" w:eastAsia="Calibri" w:cs="Times New Roman"/>
                <w:b w:val="0"/>
                <w:bCs w:val="0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85" w:leader="none"/>
              </w:tabs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Ответственный за реализацию: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ДО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Срок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реализации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: 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2024-2030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Задача.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Создание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совершенствование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условий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для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обеспечения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общественного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порядка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,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том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числе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участием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граждан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Оказана социально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–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психологическая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помощь учащимся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,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имеющим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проблемы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поведении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обучении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-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организована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деятельность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служб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медиации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(п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рименение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медиативных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технологий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разрешении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конфликтных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ситуаций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,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том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числе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внутрисемейных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конфликтов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посредством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восстановительных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программ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,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психологической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социальной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помощи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несовершеннолетним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, находящимся в социально-опасном положении)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Уровень преступности на улицах и в общественных местах (число зарегистрированных преступлений на 100 тыс. человек населения)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2.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  <w:bCs/>
                <w:lang w:eastAsia="ru-RU"/>
              </w:rPr>
              <w:t xml:space="preserve">Направление (подпрограмма) 2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«Профилактика незаконного оборота и потребления наркотических средств 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и психотропных веществ»</w:t>
            </w:r>
            <w:r>
              <w:rPr>
                <w:rFonts w:ascii="Times New Roman" w:hAnsi="Times New Roman" w:eastAsia="Times New Roman" w:cs="Times New Roman"/>
                <w:b/>
                <w:bCs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highlight w:val="yellow"/>
                <w:lang w:eastAsia="ru-RU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2.1.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Комплекс процессных мероприятий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lang w:eastAsia="ru-RU"/>
              </w:rPr>
              <w:t xml:space="preserve">Создание условий для деятельности субъектов профилактики наркомании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85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Ответственный за реализацию: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Срок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реализации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: 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2024-2030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85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Задача. 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pacing w:val="-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pacing w:val="-1"/>
              </w:rPr>
              <w:t xml:space="preserve">Созданы условия для деятельности субъектов профилактики наркомании:</w:t>
            </w:r>
            <w:r>
              <w:rPr>
                <w:rFonts w:ascii="Times New Roman" w:hAnsi="Times New Roman" w:eastAsia="Calibri" w:cs="Times New Roman"/>
                <w:b w:val="0"/>
                <w:bCs w:val="0"/>
                <w:spacing w:val="-1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spacing w:val="-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pacing w:val="-1"/>
              </w:rPr>
              <w:t xml:space="preserve">-внедрены лучшие практики органов местного самоуправления по профилактике наркомании;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-повышен профессиональный уровень специалистов системы профилактики наркомании;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-выявлен положительный опыт работы и его распространение;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-проведены семинары, совещания, конференция, форумы;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-реализован антинаркотический проект с участием субъектов профилактики наркомании, в том числе общественности;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</w:rPr>
              <w:t xml:space="preserve">-организован мониторинг социальных сетей и иных информационных порталов Интернет пространства на предмет призывов к распространению, употреблению, информирующих о способах приготовления и изготовления наркотических средств и </w:t>
            </w:r>
            <w:r>
              <w:rPr>
                <w:rFonts w:ascii="Times New Roman" w:hAnsi="Times New Roman" w:eastAsia="Calibri" w:cs="Times New Roman"/>
                <w:b w:val="0"/>
                <w:bCs w:val="0"/>
              </w:rPr>
              <w:t xml:space="preserve">психоактивных</w:t>
            </w:r>
            <w:r>
              <w:rPr>
                <w:rFonts w:ascii="Times New Roman" w:hAnsi="Times New Roman" w:eastAsia="Calibri" w:cs="Times New Roman"/>
                <w:b w:val="0"/>
                <w:bCs w:val="0"/>
              </w:rPr>
              <w:t xml:space="preserve"> веществ на территории города Нефтеюганска.</w:t>
            </w:r>
            <w:r>
              <w:rPr>
                <w:rFonts w:ascii="Times New Roman" w:hAnsi="Times New Roman" w:eastAsia="Calibri" w:cs="Times New Roman"/>
                <w:b w:val="0"/>
                <w:bCs w:val="0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</w:rPr>
              <w:t xml:space="preserve">-обеспечено методическое сопровождение субъектов профилактики по вопросам реализации антинаркотической политики на территории города Нефтеюганска.</w:t>
            </w:r>
            <w:r>
              <w:rPr>
                <w:rFonts w:ascii="Times New Roman" w:hAnsi="Times New Roman" w:eastAsia="Calibri" w:cs="Times New Roman"/>
                <w:b w:val="0"/>
                <w:bCs w:val="0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Уровень преступности на улицах и в общественных местах (число зарегистрированных преступлений на 100 тыс. человек населения)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2.2.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Комплекс процессных мероприятий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«Проведение информационной антинаркотической политики, просветительских мероприятий»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85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Ответственный за реализацию: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ДО;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КФКиС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; ДДА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Срок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реализации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: 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2024-2030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85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Задача. 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Проведена информационная антинаркотическая политика, просветительских мероприятий:</w:t>
            </w:r>
            <w:r>
              <w:rPr>
                <w:rFonts w:ascii="Calibri" w:hAnsi="Calibri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Calibri" w:hAnsi="Calibri" w:eastAsia="Times New Roman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-разработан и реализован ежегодный 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медиа-план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 по информационному сопровождению деятельности субъектов антинаркотической деятельности;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-информационное сопровождение в СМИ мероприятий муниципальной программы в сфере реализации антинаркотической политики.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Проведены конкурсы рисунков, сочинений, отражающие проблемы наркомании, и направленных на популяризацию здорового образа жизни.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Проведены правовые лекции, родительские собрания, классные часы с участием специалистов правоохранительных органов, разъясняющие ответственность за совершение преступлений в сфере незаконного оборота наркотиков.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Организовано: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- семейное консультирование, в том числе обучение родителей (законных представителей) навыкам бесконфликтного общения с детьми и выявления первичных признаков потребления наркотических средств и психотропных веществ;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- правовое просвещение граждан в сфере противодействия распространению социально значимых заболеваний;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- распространение печатной продукции (памяток, буклетов, листовок), направленной на снижение числа отравлений наркотическими средствами и психотропными веществами, в том числе со смертельным исходом;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-распространение просветительских материалов среди населения по вопросам оказания профилактической и лечебной помощи на территории города;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-антинаркотическая пропаганда и информационное сопровождение деятельности правоохранительных органов и органов МСУ незаконному обороту наркотиков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Также организованы следующие мероприятия: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Городской конкурс рисунков «Нефтеюганск - территория ЗОЖ».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Городской конкурс «Юный журналист».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Городской конкурс проектной деятельности среди образовательных организаций.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Изготовление печатной продукции (памятка, буклет, листовка), наружной социальной рекламы (баннер, растяжка, надувная динамическая фигура).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Уровень преступности на улицах и в общественных местах (число зарегистрированных преступлений на 100 тыс. человек населения)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2.3.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Комплекс процессных мероприятий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Организация и проведение профилактических мероприятий»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85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Ответственный за реализацию: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5685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КФКиС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ККиТ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; ДО; ДДА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Срок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реализации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: 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2024-2030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85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Задача. 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Проведены тематические мероприятия, направленные на позитивные и жизнеутверждающие ценности и идеалы (творческий проект «Юность выбирает творчество»). 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Проведены антинарко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тические мероприятия, проводимые органами местного самоуправления, в том числе месячник антинаркотической направленности и популяризации здорового образа жизни в преддверии Международного дня борьбы с наркоманией и незаконным оборотом наркотиков (26 июня).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У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частие в антинаркотических мероприятиях, проводимых ОМВД России по городу Нефтеюганску, в том числе межведомственной комплексной оперативно-профилактической операции «Дети России», Общероссийской антинаркотической акции «Сообщи, где торгуют смертью» и т.д.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Проведены тренинги по профилактике наркомании «Я выбираю жизнь», «Твой выбор» приуроченный ко дню трезвости.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Акции: «Белая ромашка», «Будь здоров»,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«Скажем никотину НЕТ!», «Должен знать!»., «Расскажи другу как нужно быть здоровым»; социальная акция «Стоп ВИЧ/СПИД»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с изготовлением печатной продукции (буклетов). 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ru-RU"/>
              </w:rPr>
              <w:t xml:space="preserve">Также организованы следующие мероприятия: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-общегородское мероприятие: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 «Нефтеюганск - Территория ЗОЖ»;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-день единых действий «Тест на жизнь»;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-творческий проект «Мечтай! Танцуй! Зажигай!»;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-общегородская интеллектуальная игра «Лига здоровой молодёжи»;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-спортивное мероприятие «День здоровья с чемпионами».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-социально-культурный проект о вреде наркотиков для подростков города Нефтеюганска постановка спектакля «Это все она»;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-интеллектуальная игра «Лига здоровой молодежи»;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-викторина 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мозгобойня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квиз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);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-дворовые соревнования (баскетбол, волейбол, мини футбол);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-конкурс короткометражного кино;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-«Стальной характер» 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мультиспортивный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проект, направленный на популяризацию физической культуры и спорта).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Реализованы мероприятия, направленные на раннее выявление</w:t>
            </w:r>
            <w:bookmarkStart w:id="0" w:name="undefined"/>
            <w:r>
              <w:rPr>
                <w:b w:val="0"/>
                <w:bCs w:val="0"/>
              </w:rPr>
            </w:r>
            <w:bookmarkEnd w:id="0"/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 потребителей наркотиков в детско-подростковой и молодежной среде;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Организованы и проведены акции по удалению рекламных надписей о реализации 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психоактивных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 веществ, пропагандирующих наркотические средства на фасадах, стенах зданий учреждений, организаций, жилых домов, объектов общего пользования.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Привлечены общественные организации и специализированные учреждения к участию в профилактических мероприятиях.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Проведено спортивно-профилактическое мероприятие «Стиль жизни – здоровье».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Проведена акция «Закрась меня!»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Уровень преступности на улицах и в общественных местах (число зарегистрированных преступлений на 100 тыс. человек населения)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2.4.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85" w:leader="none"/>
              </w:tabs>
              <w:rPr>
                <w:rFonts w:ascii="Pragmatica" w:hAnsi="Pragmatica" w:eastAsia="Times New Roman" w:cs="Times New Roman"/>
                <w:b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Комплекс процессных мероприятий</w:t>
            </w:r>
            <w:r>
              <w:rPr>
                <w:rFonts w:ascii="Pragmatica" w:hAnsi="Pragmatica" w:eastAsia="Arial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ascii="Calibri" w:hAnsi="Calibri" w:eastAsia="Arial" w:cs="Times New Roman"/>
                <w:b w:val="0"/>
                <w:bCs w:val="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Развитие и поддержка добровольческого (волонтерского) антинаркотического движения, в том числе немедицинского потребления наркотиков»</w:t>
            </w:r>
            <w:r>
              <w:rPr>
                <w:rFonts w:ascii="Pragmatica" w:hAnsi="Pragmatica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Pragmatica" w:hAnsi="Pragmatica" w:eastAsia="Times New Roman" w:cs="Times New Roman"/>
                <w:b w:val="0"/>
                <w:bCs w:val="0"/>
                <w:lang w:eastAsia="ru-RU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85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Ответственный за реализацию: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КФКиС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Срок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реализации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</w:t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  <w:t xml:space="preserve">2024-2030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85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Задача. 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Проведен семинар для волонтерских площадок «Волонтеры ЗОЖ». Достигнута цель семинара - это раскрытие сущности волонтерского движения как один из путей профилактики употребления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психоактивных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веществ в молодежной среде, а также рассмотрена профилактическая работа волонтерских отрядов в школах.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Проведены открытые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 уроки при участии волонтеров «Мы против наркотиков», в рамках открытых уроков волонтеры рассказали о пагубном влиянии наркотических средств на молодой организм и предлагают альтернативу. Проведен велопробег по улицам города «Нефтеюганск - территория ЗОЖ».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Привлечены добровольцы (волонтеры) к участию в реализации антинаркотической политики.</w:t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lang w:eastAsia="ru-RU"/>
              </w:rPr>
              <w:t xml:space="preserve">Обеспечено материально-техническое обеспечение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добровольческого (волонтерского) антинаркотического движения.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 xml:space="preserve">Уровень преступности на улицах и в общественных местах (число зарегистрированных преступлений на 100 тыс. человек населения)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lang w:eastAsia="ru-RU"/>
              </w:rPr>
            </w:r>
          </w:p>
        </w:tc>
      </w:tr>
    </w:tbl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right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  <w:t xml:space="preserve">Т</w:t>
      </w:r>
      <w:r>
        <w:rPr>
          <w:rFonts w:ascii="Times New Roman" w:hAnsi="Times New Roman" w:eastAsiaTheme="minorEastAsia"/>
          <w:b w:val="0"/>
          <w:sz w:val="28"/>
          <w:szCs w:val="28"/>
        </w:rPr>
        <w:t xml:space="preserve">аблица 6</w:t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center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p>
      <w:pPr>
        <w:jc w:val="center"/>
        <w:rPr>
          <w:rFonts w:ascii="Times New Roman" w:hAnsi="Times New Roman" w:eastAsiaTheme="minorEastAsia"/>
          <w:b w:val="0"/>
          <w:sz w:val="28"/>
          <w:szCs w:val="28"/>
        </w:rPr>
      </w:pPr>
      <w:r>
        <w:rPr>
          <w:rFonts w:ascii="Times New Roman" w:hAnsi="Times New Roman" w:eastAsiaTheme="minorEastAsia"/>
          <w:b w:val="0"/>
          <w:sz w:val="28"/>
          <w:szCs w:val="28"/>
        </w:rPr>
        <w:t xml:space="preserve">Финансовое обеспечение муниципальной программы</w:t>
      </w:r>
      <w:r>
        <w:rPr>
          <w:rFonts w:ascii="Times New Roman" w:hAnsi="Times New Roman" w:eastAsiaTheme="minorEastAsia"/>
          <w:b w:val="0"/>
          <w:sz w:val="28"/>
          <w:szCs w:val="28"/>
        </w:rPr>
      </w:r>
      <w:r>
        <w:rPr>
          <w:rFonts w:ascii="Times New Roman" w:hAnsi="Times New Roman" w:eastAsiaTheme="minorEastAsia"/>
          <w:b w:val="0"/>
          <w:sz w:val="28"/>
          <w:szCs w:val="28"/>
        </w:rPr>
      </w:r>
    </w:p>
    <w:tbl>
      <w:tblPr>
        <w:tblpPr w:horzAnchor="margin" w:tblpXSpec="left" w:vertAnchor="text" w:tblpY="241" w:leftFromText="180" w:topFromText="0" w:rightFromText="180" w:bottomFromText="0"/>
        <w:tblW w:w="14985" w:type="dxa"/>
        <w:tblLook w:val="01E0" w:firstRow="1" w:lastRow="1" w:firstColumn="1" w:lastColumn="1" w:noHBand="0" w:noVBand="0"/>
      </w:tblPr>
      <w:tblGrid>
        <w:gridCol w:w="5063"/>
        <w:gridCol w:w="1876"/>
        <w:gridCol w:w="1294"/>
        <w:gridCol w:w="1280"/>
        <w:gridCol w:w="1269"/>
        <w:gridCol w:w="1293"/>
        <w:gridCol w:w="1385"/>
        <w:gridCol w:w="1517"/>
        <w:gridCol w:w="8"/>
      </w:tblGrid>
      <w:tr>
        <w:tblPrEx/>
        <w:trPr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50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0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Объем финансового обеспечения по годам реализации, тыс. рублей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1"/>
          <w:trHeight w:val="61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ответственный исполнитель/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соисполнитель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2024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2025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2026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2027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2028 - 2030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1"/>
          <w:trHeight w:val="3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1"/>
          <w:trHeight w:val="3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«Профилактика правонарушений в сфере общественного порядка, профилактика незаконного оборота и потребления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наркотических средств и психотропных веществ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городе Нефтеюганске»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/>
              </w:rPr>
              <w:t xml:space="preserve"> (всего), в том числе: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82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Администрация города (ДДА), ДЖКХ,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ККиТ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КФКиС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14927,688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6926,222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4554,425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4566,575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13313,325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44288,235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14854,888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6525,722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4490,025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4502,175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13313,325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43686,135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Окружной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72,800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400,500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64,400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64,400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602,100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ind w:firstLine="22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822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tabs>
                <w:tab w:val="left" w:pos="5685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Администрация города 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ДДА)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186,600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636,000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128,800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128,800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1080,200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113,800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335,500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64,400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64,400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578,100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Окружной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72,800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300,500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64,400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64,400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502,100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1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ind w:firstLine="22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822" w:type="dxa"/>
            <w:vMerge w:val="restart"/>
            <w:textDirection w:val="lrTb"/>
            <w:noWrap w:val="false"/>
          </w:tcPr>
          <w:p>
            <w:pPr>
              <w:ind w:left="-109" w:right="-108"/>
              <w:jc w:val="center"/>
              <w:spacing w:after="0" w:line="240" w:lineRule="auto"/>
              <w:tabs>
                <w:tab w:val="left" w:pos="5685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14316,188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5234,677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4177,925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4190,075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12570,225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40489,09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ind w:left="-109" w:right="-108"/>
              <w:jc w:val="center"/>
              <w:spacing w:after="0" w:line="240" w:lineRule="auto"/>
              <w:tabs>
                <w:tab w:val="left" w:pos="5685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14316,188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5234,677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4177,925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4190,075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12570,225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40489,09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Окружной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 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 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Внебюджетные   источники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 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ind w:firstLine="22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82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ККиТ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303,643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126,443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126,443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126,443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379,329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1 062,301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303,643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126,443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126,443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126,443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379,329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1062,301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Окружной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3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ind w:firstLine="22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82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КФКиС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121,257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929,102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121,257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121,257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363,771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1656,644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121,257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829,102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121,257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121,257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363,771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1556,644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Окружной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100,000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58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/>
              </w:rPr>
              <w:t xml:space="preserve">Направление (подпрограмма) 1 «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Профилактика правонарушений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82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Администрация города (ДДА); ДЖКХ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14502,788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5634,677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4306,725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4318,875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12 570,23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41333,290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14429,988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5570,177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4242,325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4254,475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12570,225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41067,190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Окружной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72,800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64,500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64,400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64,400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266,100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ind w:firstLine="22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822" w:type="dxa"/>
            <w:vAlign w:val="center"/>
            <w:vMerge w:val="restart"/>
            <w:textDirection w:val="lrTb"/>
            <w:noWrap w:val="false"/>
          </w:tcPr>
          <w:p>
            <w:pPr>
              <w:ind w:firstLine="22"/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Администрация города (ДДА)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186,600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400,000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128,800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128,800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844,200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113,800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335,500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64,400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64,400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578,100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Окружной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72,800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64,500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64,400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64,400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266,100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ind w:firstLine="22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822" w:type="dxa"/>
            <w:vMerge w:val="restart"/>
            <w:textDirection w:val="lrTb"/>
            <w:noWrap w:val="false"/>
          </w:tcPr>
          <w:p>
            <w:pPr>
              <w:ind w:left="-109" w:right="-108"/>
              <w:jc w:val="center"/>
              <w:spacing w:after="0" w:line="240" w:lineRule="auto"/>
              <w:tabs>
                <w:tab w:val="left" w:pos="5685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14316,188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5234,677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4177,925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4190,075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12570,225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40489,09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ind w:left="-109" w:right="-108"/>
              <w:jc w:val="center"/>
              <w:spacing w:after="0" w:line="240" w:lineRule="auto"/>
              <w:tabs>
                <w:tab w:val="left" w:pos="5685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14316,188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5234,677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4177,925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4190,075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12570,225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40489,09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Окружной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3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/>
                <w:sz w:val="24"/>
                <w:szCs w:val="24"/>
                <w:lang w:eastAsia="ru-RU"/>
              </w:rPr>
              <w:t xml:space="preserve">Комплекс процессных мероприятий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  <w:lang w:eastAsia="ru-RU"/>
              </w:rPr>
              <w:t xml:space="preserve">Создание условий для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  <w:lang w:eastAsia="ru-RU"/>
              </w:rPr>
              <w:t xml:space="preserve">деятельности народных дружин</w:t>
            </w:r>
            <w:r>
              <w:rPr>
                <w:rFonts w:ascii="Times New Roman" w:hAnsi="Times New Roman" w:eastAsia="Arial" w:cs="Times New Roman"/>
                <w:b w:val="0"/>
                <w:bCs w:val="0"/>
                <w:i/>
                <w:sz w:val="24"/>
                <w:szCs w:val="24"/>
                <w:lang w:eastAsia="ru-RU"/>
              </w:rPr>
              <w:t xml:space="preserve">» (всего), в том числе:</w:t>
            </w:r>
            <w:r>
              <w:rPr>
                <w:rFonts w:ascii="Times New Roman" w:hAnsi="Times New Roman" w:eastAsia="Arial" w:cs="Times New Roman"/>
                <w:b w:val="0"/>
                <w:bCs w:val="0"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82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Администрация города (ДДА)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145,600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129,000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128,800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128,800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532,200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145,600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129,000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128,800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128,800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532,200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1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72,800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64,500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64,400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64,400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266,100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Окружной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72,800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64,500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64,400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64,400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266,100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1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/>
                <w:sz w:val="24"/>
                <w:szCs w:val="24"/>
                <w:lang w:eastAsia="ru-RU"/>
              </w:rPr>
              <w:t xml:space="preserve">Комплекс процессных мероприятий 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  <w:lang w:eastAsia="ru-RU"/>
              </w:rPr>
              <w:t xml:space="preserve">Обеспечение функционирования и развития систем видеонаблюдения в сфере общественного порядка в местах массового пребывания граждан, в наиболее криминогенных общественных местах и на улицах города</w:t>
            </w:r>
            <w:r>
              <w:rPr>
                <w:rFonts w:ascii="Times New Roman" w:hAnsi="Times New Roman" w:eastAsia="Arial" w:cs="Times New Roman"/>
                <w:b w:val="0"/>
                <w:bCs w:val="0"/>
                <w:i/>
                <w:sz w:val="24"/>
                <w:szCs w:val="24"/>
                <w:lang w:eastAsia="ru-RU"/>
              </w:rPr>
              <w:t xml:space="preserve">» (всего), в том числе: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82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ДЖКХ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14316,188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5 234,677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4177,925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4190,075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12570,225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40489,090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14316,188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5234,677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4177,925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4190,075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12570,225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40489,090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14316,188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5234,677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4177,925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4190,075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12570,225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40489,090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Окружной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1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1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1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/>
                <w:sz w:val="24"/>
                <w:szCs w:val="24"/>
                <w:lang w:eastAsia="ru-RU"/>
              </w:rPr>
              <w:t xml:space="preserve">Комплекс процессных мероприятий  </w:t>
            </w:r>
            <w:r>
              <w:rPr>
                <w:rFonts w:ascii="Times New Roman" w:hAnsi="Times New Roman" w:eastAsia="Arial" w:cs="Times New Roman"/>
                <w:b w:val="0"/>
                <w:bCs w:val="0"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  <w:lang w:eastAsia="ru-RU"/>
              </w:rPr>
              <w:t xml:space="preserve">Информирование граждан о безопасности личного имущества (изготовление и тиражирование печатной продукции: памяток, буклетов, плакатов, листовок, баннеров)»,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/>
                <w:sz w:val="24"/>
                <w:szCs w:val="24"/>
                <w:lang w:eastAsia="ru-RU"/>
              </w:rPr>
              <w:t xml:space="preserve">в том числе:</w:t>
            </w:r>
            <w:r>
              <w:rPr>
                <w:rFonts w:ascii="Times New Roman" w:hAnsi="Times New Roman" w:eastAsia="Arial" w:cs="Times New Roman"/>
                <w:b w:val="0"/>
                <w:bCs w:val="0"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82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Администрация города (ДДА)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41,000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271,000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312,000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1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41,000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271,000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312,000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1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41,000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271,000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312,000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1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Окружной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1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1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/>
              </w:rPr>
              <w:t xml:space="preserve">Направление (подпрограмма) 2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«Профилактика незаконного оборота и потребления наркотических средств и психотропных веществ»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82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ККиТ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КФКиС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; Администрация города (ДДА)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424,900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1291,545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247,700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247,700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743,100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2954,945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1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424,900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955,545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247,700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247,700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743,100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2618,945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Окружной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336,000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336,000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1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1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82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ККиТ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303,643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126,443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126,443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126,443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379,329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1 062,301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303,643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126,443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126,443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126,443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379,329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1 062,301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Окружной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1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82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КФКиС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121,257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929,102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121,257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121,257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363,771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1656,644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121,257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829,102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121,257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121,257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363,771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1556,644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Окружной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100,000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100,000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Администрация города (ДДА)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236,000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236,000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Окружной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236,000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236,000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/>
                <w:iCs/>
                <w:sz w:val="24"/>
                <w:szCs w:val="24"/>
                <w:lang w:eastAsia="ru-RU"/>
              </w:rPr>
              <w:t xml:space="preserve">Комплекс процессных мероприятий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z w:val="24"/>
                <w:szCs w:val="24"/>
                <w:lang w:eastAsia="ru-RU"/>
              </w:rPr>
              <w:t xml:space="preserve"> «Проведение информационной антинаркотической политики, просветительских мероприятий»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КФКиС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Администрация города (ДДА)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Pragmatica" w:hAnsi="Pragmatica" w:eastAsia="Times New Roman" w:cs="Times New Roman"/>
                <w:b/>
                <w:sz w:val="20"/>
                <w:szCs w:val="20"/>
              </w:rPr>
            </w:pPr>
            <w:r>
              <w:rPr>
                <w:rFonts w:ascii="Pragmatica" w:hAnsi="Pragmatica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186,000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186,000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ind w:firstLine="22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ragmatica" w:hAnsi="Pragmatica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КФКиС</w:t>
            </w:r>
            <w:r>
              <w:rPr>
                <w:rFonts w:ascii="Pragmatica" w:hAnsi="Pragmatica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100,000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100,000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Окружной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100,000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100,000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ind w:firstLine="22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ragmatica" w:hAnsi="Pragmatica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Администрация города (ДДА)</w:t>
            </w:r>
            <w:r>
              <w:rPr>
                <w:rFonts w:ascii="Pragmatica" w:hAnsi="Pragmatica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86,000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86,000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Окружной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86,000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86,000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/>
                <w:sz w:val="24"/>
                <w:szCs w:val="24"/>
                <w:lang w:eastAsia="ru-RU"/>
              </w:rPr>
              <w:t xml:space="preserve">Комплекс процессных мероприятий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  <w:lang w:eastAsia="ru-RU"/>
              </w:rPr>
              <w:t xml:space="preserve">Организация и проведение профилактических мероприятий</w:t>
            </w:r>
            <w:r>
              <w:rPr>
                <w:rFonts w:ascii="Times New Roman" w:hAnsi="Times New Roman" w:eastAsia="Arial" w:cs="Times New Roman"/>
                <w:b w:val="0"/>
                <w:bCs w:val="0"/>
                <w:i/>
                <w:sz w:val="24"/>
                <w:szCs w:val="24"/>
                <w:lang w:eastAsia="ru-RU"/>
              </w:rPr>
              <w:t xml:space="preserve">» (всего),</w:t>
            </w:r>
            <w:r>
              <w:rPr>
                <w:rFonts w:ascii="Times New Roman" w:hAnsi="Times New Roman" w:eastAsia="Arial" w:cs="Times New Roman"/>
                <w:b w:val="0"/>
                <w:bCs w:val="0"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/>
                <w:sz w:val="24"/>
                <w:szCs w:val="24"/>
                <w:lang w:eastAsia="ru-RU"/>
              </w:rPr>
              <w:t xml:space="preserve"> в том числе: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ККиТ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КФКиС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Администрация города (ДДА)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303,643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984,288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126,443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126,443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379,329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1 920,146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1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ind w:firstLine="22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ККиТ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303,643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126,443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126,443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126,443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379,329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1 062,301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303,643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126,443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126,443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126,443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379,329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1 062,301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Окружной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1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ind w:firstLine="22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  <w:t xml:space="preserve">Всего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  <w:t xml:space="preserve">КФКиС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707,845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707,845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707,845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707,845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  <w:t xml:space="preserve">Окружной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ind w:firstLine="22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  <w:t xml:space="preserve">Всего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  <w:t xml:space="preserve">Администрация города (ДДА)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</w:p>
          <w:p>
            <w:pPr>
              <w:spacing w:after="0" w:line="240" w:lineRule="auto"/>
              <w:rPr>
                <w:rFonts w:ascii="Pragmatica" w:hAnsi="Pragmatica" w:eastAsia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Pragmatica" w:hAnsi="Pragmatica" w:eastAsia="Times New Roman" w:cs="Times New Roman"/>
                <w:b w:val="0"/>
                <w:bCs w:val="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Pragmatica" w:hAnsi="Pragmatica" w:eastAsia="Times New Roman" w:cs="Times New Roman"/>
                <w:b w:val="0"/>
                <w:bCs w:val="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Pragmatica" w:hAnsi="Pragmatica" w:eastAsia="Times New Roman" w:cs="Times New Roman"/>
                <w:b w:val="0"/>
                <w:bCs w:val="0"/>
                <w:sz w:val="20"/>
                <w:szCs w:val="20"/>
                <w:highlight w:val="whit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150,000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150,000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  <w:t xml:space="preserve">Окружной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150,000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150,000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Pragmatica" w:hAnsi="Pragmatica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15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/>
                <w:sz w:val="24"/>
                <w:szCs w:val="24"/>
                <w:highlight w:val="white"/>
                <w:lang w:eastAsia="ru-RU"/>
              </w:rPr>
              <w:t xml:space="preserve">Комплекс процессных мероприятий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  <w:highlight w:val="white"/>
                <w:lang w:eastAsia="ru-RU"/>
              </w:rPr>
              <w:t xml:space="preserve">Развитие и поддержка добровольческого (волонтерского) антинаркотического движения, в том числе немедицинского потребления наркотиков</w:t>
            </w:r>
            <w:r>
              <w:rPr>
                <w:rFonts w:ascii="Times New Roman" w:hAnsi="Times New Roman" w:eastAsia="Arial" w:cs="Times New Roman"/>
                <w:b w:val="0"/>
                <w:bCs w:val="0"/>
                <w:i/>
                <w:sz w:val="24"/>
                <w:szCs w:val="24"/>
                <w:highlight w:val="white"/>
                <w:lang w:eastAsia="ru-RU"/>
              </w:rPr>
              <w:t xml:space="preserve">» (всего), в том числе: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  <w:t xml:space="preserve">КФКиС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121,257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121,257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121,257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121,257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363,771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848,799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ind w:firstLine="22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  <w:t xml:space="preserve">Всего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121,257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121,257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121,257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121,257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363,771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848,799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1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121,257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121,257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121,257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121,257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363,771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848,799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1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  <w:t xml:space="preserve">Окружной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1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gridAfter w:val="1"/>
          <w:trHeight w:val="1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rFonts w:ascii="Pragmatica" w:hAnsi="Pragmatica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Cs w:val="20"/>
                <w:lang w:eastAsia="ru-RU"/>
              </w:rPr>
              <w:t xml:space="preserve">0</w:t>
            </w:r>
            <w:r>
              <w:rPr>
                <w:rFonts w:ascii="Pragmatica" w:hAnsi="Pragmatica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Pragmatica" w:hAnsi="Pragmatica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rFonts w:ascii="Pragmatica" w:hAnsi="Pragmatica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Cs w:val="20"/>
                <w:lang w:eastAsia="ru-RU"/>
              </w:rPr>
              <w:t xml:space="preserve">0</w:t>
            </w:r>
            <w:r>
              <w:rPr>
                <w:rFonts w:ascii="Pragmatica" w:hAnsi="Pragmatica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Pragmatica" w:hAnsi="Pragmatica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rFonts w:ascii="Pragmatica" w:hAnsi="Pragmatica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Cs w:val="20"/>
                <w:lang w:eastAsia="ru-RU"/>
              </w:rPr>
              <w:t xml:space="preserve">0</w:t>
            </w:r>
            <w:r>
              <w:rPr>
                <w:rFonts w:ascii="Pragmatica" w:hAnsi="Pragmatica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Pragmatica" w:hAnsi="Pragmatica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rFonts w:ascii="Pragmatica" w:hAnsi="Pragmatica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Cs w:val="20"/>
                <w:lang w:eastAsia="ru-RU"/>
              </w:rPr>
              <w:t xml:space="preserve">0</w:t>
            </w:r>
            <w:r>
              <w:rPr>
                <w:rFonts w:ascii="Pragmatica" w:hAnsi="Pragmatica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Pragmatica" w:hAnsi="Pragmatica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rFonts w:ascii="Pragmatica" w:hAnsi="Pragmatica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Cs w:val="20"/>
                <w:lang w:eastAsia="ru-RU"/>
              </w:rPr>
              <w:t xml:space="preserve">0</w:t>
            </w:r>
            <w:r>
              <w:rPr>
                <w:rFonts w:ascii="Pragmatica" w:hAnsi="Pragmatica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Pragmatica" w:hAnsi="Pragmatica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2" w:type="dxa"/>
            <w:vAlign w:val="center"/>
            <w:textDirection w:val="lrTb"/>
            <w:noWrap w:val="false"/>
          </w:tcPr>
          <w:p>
            <w:pPr>
              <w:jc w:val="center"/>
              <w:spacing w:after="0" w:line="57" w:lineRule="atLeast"/>
              <w:rPr>
                <w:rFonts w:ascii="Pragmatica" w:hAnsi="Pragmatica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Cs w:val="20"/>
                <w:lang w:eastAsia="ru-RU"/>
              </w:rPr>
              <w:t xml:space="preserve">0</w:t>
            </w:r>
            <w:r>
              <w:rPr>
                <w:rFonts w:ascii="Pragmatica" w:hAnsi="Pragmatica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Pragmatica" w:hAnsi="Pragmatica" w:eastAsia="Times New Roman" w:cs="Times New Roman"/>
                <w:b w:val="0"/>
                <w:bCs w:val="0"/>
                <w:sz w:val="20"/>
                <w:szCs w:val="20"/>
              </w:rPr>
            </w:r>
          </w:p>
        </w:tc>
      </w:tr>
    </w:tbl>
    <w:p>
      <w:pPr>
        <w:ind w:firstLine="708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center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center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jc w:val="both"/>
        <w:widowControl w:val="off"/>
        <w:rPr>
          <w:rFonts w:ascii="Times New Roman" w:hAnsi="Times New Roman" w:eastAsia="Calibri"/>
          <w:b w:val="0"/>
          <w:color w:val="0070c0"/>
          <w:sz w:val="28"/>
          <w:szCs w:val="28"/>
        </w:rPr>
        <w:sectPr>
          <w:footnotePr/>
          <w:endnotePr/>
          <w:type w:val="nextPage"/>
          <w:pgSz w:w="16838" w:h="11906" w:orient="landscape"/>
          <w:pgMar w:top="567" w:right="709" w:bottom="426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Calibri"/>
          <w:b w:val="0"/>
          <w:color w:val="0070c0"/>
          <w:sz w:val="28"/>
          <w:szCs w:val="28"/>
        </w:rPr>
      </w:r>
      <w:r>
        <w:rPr>
          <w:rFonts w:ascii="Times New Roman" w:hAnsi="Times New Roman" w:eastAsia="Calibri"/>
          <w:b w:val="0"/>
          <w:color w:val="0070c0"/>
          <w:sz w:val="28"/>
          <w:szCs w:val="28"/>
        </w:rPr>
      </w:r>
      <w:r>
        <w:rPr>
          <w:rFonts w:ascii="Times New Roman" w:hAnsi="Times New Roman" w:eastAsia="Calibri"/>
          <w:b w:val="0"/>
          <w:color w:val="0070c0"/>
          <w:sz w:val="28"/>
          <w:szCs w:val="28"/>
        </w:rPr>
      </w:r>
    </w:p>
    <w:p>
      <w:pPr>
        <w:rPr>
          <w:rFonts w:ascii="Times New Roman" w:hAnsi="Times New Roman" w:eastAsia="Calibri"/>
          <w:b w:val="0"/>
          <w:sz w:val="28"/>
          <w:szCs w:val="28"/>
        </w:rPr>
      </w:pPr>
      <w:r>
        <w:rPr>
          <w:rFonts w:ascii="Times New Roman" w:hAnsi="Times New Roman" w:eastAsia="Calibri"/>
          <w:b w:val="0"/>
          <w:sz w:val="28"/>
          <w:szCs w:val="28"/>
        </w:rPr>
        <w:t xml:space="preserve">1</w:t>
      </w:r>
      <w:r>
        <w:rPr>
          <w:rFonts w:ascii="Times New Roman" w:hAnsi="Times New Roman" w:eastAsia="Calibri"/>
          <w:b w:val="0"/>
          <w:sz w:val="28"/>
          <w:szCs w:val="28"/>
        </w:rPr>
        <w:t xml:space="preserve">.Проект разработан: </w:t>
      </w:r>
      <w:r>
        <w:rPr>
          <w:rFonts w:ascii="Times New Roman" w:hAnsi="Times New Roman" w:eastAsia="Calibri"/>
          <w:b w:val="0"/>
          <w:sz w:val="28"/>
          <w:szCs w:val="28"/>
        </w:rPr>
      </w:r>
      <w:r>
        <w:rPr>
          <w:rFonts w:ascii="Times New Roman" w:hAnsi="Times New Roman" w:eastAsia="Calibri"/>
          <w:b w:val="0"/>
          <w:sz w:val="28"/>
          <w:szCs w:val="28"/>
        </w:rPr>
      </w:r>
    </w:p>
    <w:p>
      <w:pPr>
        <w:jc w:val="both"/>
        <w:rPr>
          <w:rFonts w:ascii="Times New Roman" w:hAnsi="Times New Roman" w:eastAsia="Calibri"/>
          <w:b w:val="0"/>
          <w:sz w:val="28"/>
          <w:szCs w:val="28"/>
        </w:rPr>
      </w:pPr>
      <w:r>
        <w:rPr>
          <w:rFonts w:ascii="Times New Roman" w:hAnsi="Times New Roman" w:eastAsia="Calibri"/>
          <w:b w:val="0"/>
          <w:sz w:val="28"/>
          <w:szCs w:val="28"/>
        </w:rPr>
        <w:t xml:space="preserve">главным специалистом отдела организации деятельности по вопросам общественной безопасности </w:t>
      </w:r>
      <w:r>
        <w:rPr>
          <w:rFonts w:ascii="Times New Roman" w:hAnsi="Times New Roman" w:eastAsia="Calibri"/>
          <w:b w:val="0"/>
          <w:sz w:val="28"/>
          <w:szCs w:val="28"/>
        </w:rPr>
        <w:t xml:space="preserve">А.А.Цыбро</w:t>
      </w:r>
      <w:r>
        <w:rPr>
          <w:rFonts w:ascii="Times New Roman" w:hAnsi="Times New Roman" w:eastAsia="Calibri"/>
          <w:b w:val="0"/>
          <w:sz w:val="28"/>
          <w:szCs w:val="28"/>
        </w:rPr>
        <w:t xml:space="preserve">вой</w:t>
      </w:r>
      <w:r>
        <w:rPr>
          <w:rFonts w:ascii="Times New Roman" w:hAnsi="Times New Roman" w:eastAsia="Calibri"/>
          <w:b w:val="0"/>
          <w:sz w:val="28"/>
          <w:szCs w:val="28"/>
        </w:rPr>
        <w:t xml:space="preserve">. </w:t>
      </w:r>
      <w:r>
        <w:rPr>
          <w:rFonts w:ascii="Times New Roman" w:hAnsi="Times New Roman" w:eastAsia="Calibri"/>
          <w:b w:val="0"/>
          <w:sz w:val="28"/>
          <w:szCs w:val="28"/>
        </w:rPr>
      </w:r>
      <w:r>
        <w:rPr>
          <w:rFonts w:ascii="Times New Roman" w:hAnsi="Times New Roman" w:eastAsia="Calibri"/>
          <w:b w:val="0"/>
          <w:sz w:val="28"/>
          <w:szCs w:val="28"/>
        </w:rPr>
      </w:r>
    </w:p>
    <w:p>
      <w:pPr>
        <w:jc w:val="both"/>
        <w:rPr>
          <w:rFonts w:ascii="Times New Roman" w:hAnsi="Times New Roman" w:eastAsia="Calibri"/>
          <w:b w:val="0"/>
          <w:i/>
          <w:sz w:val="28"/>
          <w:szCs w:val="28"/>
        </w:rPr>
      </w:pPr>
      <w:r>
        <w:rPr>
          <w:rFonts w:ascii="Times New Roman" w:hAnsi="Times New Roman" w:eastAsia="Calibri"/>
          <w:b w:val="0"/>
          <w:sz w:val="28"/>
          <w:szCs w:val="28"/>
        </w:rPr>
        <w:t xml:space="preserve">Телефон: 23 84 48.</w:t>
      </w:r>
      <w:r>
        <w:rPr>
          <w:rFonts w:ascii="Times New Roman" w:hAnsi="Times New Roman" w:eastAsia="Calibri"/>
          <w:b w:val="0"/>
          <w:i/>
          <w:sz w:val="28"/>
          <w:szCs w:val="28"/>
        </w:rPr>
      </w:r>
      <w:r>
        <w:rPr>
          <w:rFonts w:ascii="Times New Roman" w:hAnsi="Times New Roman" w:eastAsia="Calibri"/>
          <w:b w:val="0"/>
          <w:i/>
          <w:sz w:val="28"/>
          <w:szCs w:val="28"/>
        </w:rPr>
      </w:r>
    </w:p>
    <w:p>
      <w:pPr>
        <w:rPr>
          <w:rFonts w:ascii="Times New Roman" w:hAnsi="Times New Roman" w:eastAsia="Calibri"/>
          <w:b w:val="0"/>
          <w:sz w:val="28"/>
          <w:szCs w:val="28"/>
        </w:rPr>
      </w:pPr>
      <w:r>
        <w:rPr>
          <w:rFonts w:ascii="Times New Roman" w:hAnsi="Times New Roman" w:eastAsia="Calibri"/>
          <w:b w:val="0"/>
          <w:sz w:val="28"/>
          <w:szCs w:val="28"/>
        </w:rPr>
      </w:r>
      <w:r>
        <w:rPr>
          <w:rFonts w:ascii="Times New Roman" w:hAnsi="Times New Roman" w:eastAsia="Calibri"/>
          <w:b w:val="0"/>
          <w:sz w:val="28"/>
          <w:szCs w:val="28"/>
        </w:rPr>
      </w:r>
      <w:r>
        <w:rPr>
          <w:rFonts w:ascii="Times New Roman" w:hAnsi="Times New Roman" w:eastAsia="Calibri"/>
          <w:b w:val="0"/>
          <w:sz w:val="28"/>
          <w:szCs w:val="28"/>
        </w:rPr>
      </w:r>
    </w:p>
    <w:p>
      <w:pPr>
        <w:rPr>
          <w:rFonts w:ascii="Times New Roman" w:hAnsi="Times New Roman" w:eastAsia="Calibri"/>
          <w:b w:val="0"/>
          <w:sz w:val="28"/>
          <w:szCs w:val="28"/>
        </w:rPr>
      </w:pPr>
      <w:r>
        <w:rPr>
          <w:rFonts w:ascii="Times New Roman" w:hAnsi="Times New Roman" w:eastAsia="Calibri"/>
          <w:b w:val="0"/>
          <w:sz w:val="28"/>
          <w:szCs w:val="28"/>
        </w:rPr>
      </w:r>
      <w:r>
        <w:rPr>
          <w:rFonts w:ascii="Times New Roman" w:hAnsi="Times New Roman" w:eastAsia="Calibri"/>
          <w:b w:val="0"/>
          <w:sz w:val="28"/>
          <w:szCs w:val="28"/>
        </w:rPr>
      </w:r>
      <w:r>
        <w:rPr>
          <w:rFonts w:ascii="Times New Roman" w:hAnsi="Times New Roman" w:eastAsia="Calibri"/>
          <w:b w:val="0"/>
          <w:sz w:val="28"/>
          <w:szCs w:val="28"/>
        </w:rPr>
      </w:r>
    </w:p>
    <w:p>
      <w:pPr>
        <w:rPr>
          <w:rFonts w:ascii="Times New Roman" w:hAnsi="Times New Roman" w:eastAsia="Calibri"/>
          <w:b w:val="0"/>
          <w:sz w:val="28"/>
          <w:szCs w:val="28"/>
        </w:rPr>
      </w:pPr>
      <w:r>
        <w:rPr>
          <w:rFonts w:ascii="Times New Roman" w:hAnsi="Times New Roman" w:eastAsia="Calibri"/>
          <w:b w:val="0"/>
          <w:sz w:val="28"/>
          <w:szCs w:val="28"/>
        </w:rPr>
        <w:t xml:space="preserve">2</w:t>
      </w:r>
      <w:r>
        <w:rPr>
          <w:rFonts w:ascii="Times New Roman" w:hAnsi="Times New Roman" w:eastAsia="Calibri"/>
          <w:b w:val="0"/>
          <w:sz w:val="28"/>
          <w:szCs w:val="28"/>
        </w:rPr>
        <w:t xml:space="preserve">.Рассылка:</w:t>
      </w:r>
      <w:r>
        <w:rPr>
          <w:rFonts w:ascii="Times New Roman" w:hAnsi="Times New Roman" w:eastAsia="Calibri"/>
          <w:b w:val="0"/>
          <w:sz w:val="28"/>
          <w:szCs w:val="28"/>
        </w:rPr>
      </w:r>
      <w:r>
        <w:rPr>
          <w:rFonts w:ascii="Times New Roman" w:hAnsi="Times New Roman" w:eastAsia="Calibri"/>
          <w:b w:val="0"/>
          <w:sz w:val="28"/>
          <w:szCs w:val="28"/>
        </w:rPr>
      </w:r>
    </w:p>
    <w:p>
      <w:pPr>
        <w:rPr>
          <w:rFonts w:ascii="Times New Roman" w:hAnsi="Times New Roman" w:eastAsia="Calibri"/>
          <w:b w:val="0"/>
          <w:sz w:val="28"/>
          <w:szCs w:val="28"/>
        </w:rPr>
      </w:pPr>
      <w:r>
        <w:rPr>
          <w:rFonts w:ascii="Times New Roman" w:hAnsi="Times New Roman" w:eastAsia="Calibri"/>
          <w:b w:val="0"/>
          <w:sz w:val="28"/>
          <w:szCs w:val="28"/>
        </w:rPr>
        <w:t xml:space="preserve">ИАО</w:t>
      </w:r>
      <w:r>
        <w:rPr>
          <w:rFonts w:ascii="Times New Roman" w:hAnsi="Times New Roman" w:eastAsia="Calibri"/>
          <w:b w:val="0"/>
          <w:sz w:val="28"/>
          <w:szCs w:val="28"/>
        </w:rPr>
        <w:t xml:space="preserve"> </w:t>
      </w:r>
      <w:r>
        <w:rPr>
          <w:rFonts w:ascii="Times New Roman" w:hAnsi="Times New Roman" w:eastAsia="Calibri"/>
          <w:b w:val="0"/>
          <w:sz w:val="28"/>
          <w:szCs w:val="28"/>
        </w:rPr>
        <w:t xml:space="preserve">ДДА</w:t>
      </w:r>
      <w:r>
        <w:rPr>
          <w:rFonts w:ascii="Times New Roman" w:hAnsi="Times New Roman" w:eastAsia="Calibri"/>
          <w:b w:val="0"/>
          <w:sz w:val="28"/>
          <w:szCs w:val="28"/>
        </w:rPr>
      </w:r>
      <w:r>
        <w:rPr>
          <w:rFonts w:ascii="Times New Roman" w:hAnsi="Times New Roman" w:eastAsia="Calibri"/>
          <w:b w:val="0"/>
          <w:sz w:val="28"/>
          <w:szCs w:val="28"/>
        </w:rPr>
      </w:r>
    </w:p>
    <w:p>
      <w:pPr>
        <w:jc w:val="both"/>
        <w:rPr>
          <w:rFonts w:ascii="Times New Roman" w:hAnsi="Times New Roman"/>
          <w:b w:val="0"/>
          <w:color w:val="0070c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Отдел </w:t>
      </w:r>
      <w:r>
        <w:rPr>
          <w:rFonts w:ascii="Times New Roman" w:hAnsi="Times New Roman" w:eastAsia="Calibri"/>
          <w:b w:val="0"/>
          <w:sz w:val="28"/>
          <w:szCs w:val="28"/>
        </w:rPr>
        <w:t xml:space="preserve">организации деятельности по вопросам общественной безопасности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администрации города.</w:t>
      </w:r>
      <w:r>
        <w:rPr>
          <w:rFonts w:ascii="Times New Roman" w:hAnsi="Times New Roman"/>
          <w:b w:val="0"/>
          <w:color w:val="0070c0"/>
          <w:sz w:val="28"/>
          <w:szCs w:val="28"/>
        </w:rPr>
      </w:r>
      <w:r>
        <w:rPr>
          <w:rFonts w:ascii="Times New Roman" w:hAnsi="Times New Roman"/>
          <w:b w:val="0"/>
          <w:color w:val="0070c0"/>
          <w:sz w:val="28"/>
          <w:szCs w:val="28"/>
        </w:rPr>
      </w:r>
    </w:p>
    <w:p>
      <w:pPr>
        <w:jc w:val="both"/>
        <w:rPr>
          <w:rFonts w:ascii="Times New Roman" w:hAnsi="Times New Roman"/>
          <w:b w:val="0"/>
          <w:color w:val="0070c0"/>
          <w:sz w:val="28"/>
          <w:szCs w:val="28"/>
        </w:rPr>
      </w:pPr>
      <w:r>
        <w:rPr>
          <w:rFonts w:ascii="Times New Roman" w:hAnsi="Times New Roman"/>
          <w:b w:val="0"/>
          <w:color w:val="0070c0"/>
          <w:sz w:val="28"/>
          <w:szCs w:val="28"/>
        </w:rPr>
      </w:r>
      <w:r>
        <w:rPr>
          <w:rFonts w:ascii="Times New Roman" w:hAnsi="Times New Roman"/>
          <w:b w:val="0"/>
          <w:color w:val="0070c0"/>
          <w:sz w:val="28"/>
          <w:szCs w:val="28"/>
        </w:rPr>
      </w:r>
      <w:r>
        <w:rPr>
          <w:rFonts w:ascii="Times New Roman" w:hAnsi="Times New Roman"/>
          <w:b w:val="0"/>
          <w:color w:val="0070c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70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854"/>
        <w:spacing w:after="0"/>
      </w:pPr>
      <w:r>
        <w:separator/>
      </w:r>
      <w:r/>
    </w:p>
  </w:endnote>
  <w:endnote w:type="continuationSeparator" w:id="0">
    <w:p>
      <w:pPr>
        <w:pStyle w:val="854"/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ET">
    <w:panose1 w:val="02000000000000000000"/>
  </w:font>
  <w:font w:name="Symbol">
    <w:panose1 w:val="05050102010706020507"/>
  </w:font>
  <w:font w:name="NTTimes/Cyrillic">
    <w:panose1 w:val="02000000000000000000"/>
  </w:font>
  <w:font w:name="Wingdings">
    <w:panose1 w:val="05000000000000000000"/>
  </w:font>
  <w:font w:name="Century Schoolbook">
    <w:panose1 w:val="02040604050505020304"/>
  </w:font>
  <w:font w:name="Verdana">
    <w:panose1 w:val="020B0604030504040204"/>
  </w:font>
  <w:font w:name="Consolas">
    <w:panose1 w:val="020B0609020204030204"/>
  </w:font>
  <w:font w:name="Arial CYR">
    <w:panose1 w:val="020B0604020202020204"/>
  </w:font>
  <w:font w:name="Cambria">
    <w:panose1 w:val="02040503050406030204"/>
  </w:font>
  <w:font w:name="Tahoma">
    <w:panose1 w:val="020B0604030504040204"/>
  </w:font>
  <w:font w:name="Courier New">
    <w:panose1 w:val="02070309020205020404"/>
  </w:font>
  <w:font w:name="Times New Roman CYR">
    <w:panose1 w:val="02020603050405020304"/>
  </w:font>
  <w:font w:name="Times New Roman">
    <w:panose1 w:val="02020603050405020304"/>
  </w:font>
  <w:font w:name="Arial Narrow">
    <w:panose1 w:val="020B0606020202030204"/>
  </w:font>
  <w:font w:name="Pragmatica">
    <w:panose1 w:val="02000000000000000000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54"/>
        <w:spacing w:after="0"/>
      </w:pPr>
      <w:r>
        <w:separator/>
      </w:r>
      <w:r/>
    </w:p>
  </w:footnote>
  <w:footnote w:type="continuationSeparator" w:id="0">
    <w:p>
      <w:pPr>
        <w:pStyle w:val="854"/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48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pStyle w:val="96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styleLink w:val="1115"/>
    <w:lvl w:ilvl="0">
      <w:start w:val="1"/>
      <w:numFmt w:val="decimal"/>
      <w:pStyle w:val="1115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Times New Roman" w:hAnsi="Times New Roman"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multiLevelType w:val="hybridMultilevel"/>
    <w:lvl w:ilvl="0">
      <w:start w:val="3"/>
      <w:numFmt w:val="bullet"/>
      <w:pStyle w:val="970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5">
    <w:multiLevelType w:val="hybridMultilevel"/>
    <w:styleLink w:val="1121"/>
    <w:lvl w:ilvl="0">
      <w:start w:val="1"/>
      <w:numFmt w:val="bullet"/>
      <w:pStyle w:val="1002"/>
      <w:isLgl w:val="false"/>
      <w:suff w:val="tab"/>
      <w:lvlText w:val="­"/>
      <w:lvlJc w:val="left"/>
      <w:pPr>
        <w:ind w:left="1791" w:hanging="323"/>
        <w:tabs>
          <w:tab w:val="num" w:pos="1791" w:leader="none"/>
        </w:tabs>
      </w:pPr>
      <w:rPr>
        <w:rFonts w:hint="default" w:ascii="Arial" w:hAnsi="Aria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340" w:hanging="360"/>
        <w:tabs>
          <w:tab w:val="num" w:pos="23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60" w:hanging="360"/>
        <w:tabs>
          <w:tab w:val="num" w:pos="30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80" w:hanging="360"/>
        <w:tabs>
          <w:tab w:val="num" w:pos="37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00" w:hanging="360"/>
        <w:tabs>
          <w:tab w:val="num" w:pos="45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20" w:hanging="360"/>
        <w:tabs>
          <w:tab w:val="num" w:pos="52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40" w:hanging="360"/>
        <w:tabs>
          <w:tab w:val="num" w:pos="59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60" w:hanging="360"/>
        <w:tabs>
          <w:tab w:val="num" w:pos="66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80" w:hanging="360"/>
        <w:tabs>
          <w:tab w:val="num" w:pos="7380" w:leader="none"/>
        </w:tabs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847"/>
    <w:link w:val="841"/>
    <w:uiPriority w:val="9"/>
    <w:rPr>
      <w:rFonts w:ascii="Arial" w:hAnsi="Arial" w:eastAsia="Arial" w:cs="Arial"/>
      <w:sz w:val="40"/>
      <w:szCs w:val="40"/>
    </w:rPr>
  </w:style>
  <w:style w:type="character" w:styleId="681">
    <w:name w:val="Heading 2 Char"/>
    <w:basedOn w:val="847"/>
    <w:link w:val="842"/>
    <w:uiPriority w:val="9"/>
    <w:rPr>
      <w:rFonts w:ascii="Arial" w:hAnsi="Arial" w:eastAsia="Arial" w:cs="Arial"/>
      <w:sz w:val="34"/>
    </w:rPr>
  </w:style>
  <w:style w:type="character" w:styleId="682">
    <w:name w:val="Heading 3 Char"/>
    <w:basedOn w:val="847"/>
    <w:link w:val="843"/>
    <w:uiPriority w:val="9"/>
    <w:rPr>
      <w:rFonts w:ascii="Arial" w:hAnsi="Arial" w:eastAsia="Arial" w:cs="Arial"/>
      <w:sz w:val="30"/>
      <w:szCs w:val="30"/>
    </w:rPr>
  </w:style>
  <w:style w:type="character" w:styleId="683">
    <w:name w:val="Heading 4 Char"/>
    <w:basedOn w:val="847"/>
    <w:link w:val="844"/>
    <w:uiPriority w:val="9"/>
    <w:rPr>
      <w:rFonts w:ascii="Arial" w:hAnsi="Arial" w:eastAsia="Arial" w:cs="Arial"/>
      <w:b/>
      <w:bCs/>
      <w:sz w:val="26"/>
      <w:szCs w:val="26"/>
    </w:rPr>
  </w:style>
  <w:style w:type="character" w:styleId="684">
    <w:name w:val="Heading 5 Char"/>
    <w:basedOn w:val="847"/>
    <w:link w:val="845"/>
    <w:uiPriority w:val="9"/>
    <w:rPr>
      <w:rFonts w:ascii="Arial" w:hAnsi="Arial" w:eastAsia="Arial" w:cs="Arial"/>
      <w:b/>
      <w:bCs/>
      <w:sz w:val="24"/>
      <w:szCs w:val="24"/>
    </w:rPr>
  </w:style>
  <w:style w:type="character" w:styleId="685">
    <w:name w:val="Heading 6 Char"/>
    <w:basedOn w:val="847"/>
    <w:link w:val="846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40"/>
    <w:next w:val="840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47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40"/>
    <w:next w:val="840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47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40"/>
    <w:next w:val="840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47"/>
    <w:link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basedOn w:val="847"/>
    <w:link w:val="892"/>
    <w:uiPriority w:val="10"/>
    <w:rPr>
      <w:sz w:val="48"/>
      <w:szCs w:val="48"/>
    </w:rPr>
  </w:style>
  <w:style w:type="character" w:styleId="693">
    <w:name w:val="Subtitle Char"/>
    <w:basedOn w:val="847"/>
    <w:link w:val="1101"/>
    <w:uiPriority w:val="11"/>
    <w:rPr>
      <w:sz w:val="24"/>
      <w:szCs w:val="24"/>
    </w:rPr>
  </w:style>
  <w:style w:type="paragraph" w:styleId="694">
    <w:name w:val="Quote"/>
    <w:basedOn w:val="840"/>
    <w:next w:val="840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0"/>
    <w:next w:val="840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character" w:styleId="698">
    <w:name w:val="Header Char"/>
    <w:basedOn w:val="847"/>
    <w:link w:val="855"/>
    <w:uiPriority w:val="99"/>
  </w:style>
  <w:style w:type="character" w:styleId="699">
    <w:name w:val="Footer Char"/>
    <w:basedOn w:val="847"/>
    <w:link w:val="857"/>
    <w:uiPriority w:val="99"/>
  </w:style>
  <w:style w:type="paragraph" w:styleId="700">
    <w:name w:val="Caption"/>
    <w:basedOn w:val="840"/>
    <w:next w:val="840"/>
    <w:link w:val="7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847"/>
    <w:link w:val="700"/>
    <w:uiPriority w:val="35"/>
    <w:rPr>
      <w:b/>
      <w:bCs/>
      <w:color w:val="4f81bd" w:themeColor="accent1"/>
      <w:sz w:val="18"/>
      <w:szCs w:val="18"/>
    </w:rPr>
  </w:style>
  <w:style w:type="table" w:styleId="702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Footnote Text Char"/>
    <w:link w:val="888"/>
    <w:uiPriority w:val="99"/>
    <w:rPr>
      <w:sz w:val="18"/>
    </w:rPr>
  </w:style>
  <w:style w:type="character" w:styleId="828">
    <w:name w:val="Endnote Text Char"/>
    <w:link w:val="1103"/>
    <w:uiPriority w:val="99"/>
    <w:rPr>
      <w:sz w:val="20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  <w:rPr>
      <w:rFonts w:ascii="Pragmatica" w:hAnsi="Pragmatica"/>
      <w:b/>
    </w:rPr>
  </w:style>
  <w:style w:type="paragraph" w:styleId="841">
    <w:name w:val="Heading 1"/>
    <w:basedOn w:val="840"/>
    <w:link w:val="875"/>
    <w:qFormat/>
    <w:pPr>
      <w:spacing w:before="100" w:beforeAutospacing="1" w:after="100" w:afterAutospacing="1"/>
      <w:outlineLvl w:val="0"/>
    </w:pPr>
    <w:rPr>
      <w:rFonts w:ascii="Times New Roman" w:hAnsi="Times New Roman"/>
      <w:bCs/>
      <w:sz w:val="48"/>
      <w:szCs w:val="48"/>
    </w:rPr>
  </w:style>
  <w:style w:type="paragraph" w:styleId="842">
    <w:name w:val="Heading 2"/>
    <w:basedOn w:val="840"/>
    <w:next w:val="840"/>
    <w:link w:val="876"/>
    <w:unhideWhenUsed/>
    <w:qFormat/>
    <w:pPr>
      <w:keepNext/>
      <w:outlineLvl w:val="1"/>
    </w:pPr>
    <w:rPr>
      <w:rFonts w:ascii="Times New Roman" w:hAnsi="Times New Roman"/>
      <w:sz w:val="28"/>
    </w:rPr>
  </w:style>
  <w:style w:type="paragraph" w:styleId="843">
    <w:name w:val="Heading 3"/>
    <w:basedOn w:val="840"/>
    <w:next w:val="840"/>
    <w:link w:val="877"/>
    <w:unhideWhenUsed/>
    <w:qFormat/>
    <w:pPr>
      <w:ind w:firstLine="851"/>
      <w:jc w:val="both"/>
      <w:keepNext/>
      <w:outlineLvl w:val="2"/>
    </w:pPr>
    <w:rPr>
      <w:rFonts w:ascii="Times New Roman" w:hAnsi="Times New Roman"/>
      <w:b w:val="0"/>
      <w:sz w:val="28"/>
      <w:szCs w:val="24"/>
    </w:rPr>
  </w:style>
  <w:style w:type="paragraph" w:styleId="844">
    <w:name w:val="Heading 4"/>
    <w:basedOn w:val="840"/>
    <w:next w:val="840"/>
    <w:link w:val="878"/>
    <w:uiPriority w:val="99"/>
    <w:semiHidden/>
    <w:unhideWhenUsed/>
    <w:qFormat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paragraph" w:styleId="845">
    <w:name w:val="Heading 5"/>
    <w:basedOn w:val="840"/>
    <w:next w:val="840"/>
    <w:link w:val="879"/>
    <w:semiHidden/>
    <w:unhideWhenUsed/>
    <w:qFormat/>
    <w:pPr>
      <w:spacing w:before="240" w:after="60"/>
      <w:outlineLvl w:val="4"/>
    </w:pPr>
    <w:rPr>
      <w:rFonts w:ascii="Times New Roman" w:hAnsi="Times New Roman"/>
      <w:bCs/>
      <w:i/>
      <w:iCs/>
      <w:sz w:val="26"/>
      <w:szCs w:val="26"/>
    </w:rPr>
  </w:style>
  <w:style w:type="paragraph" w:styleId="846">
    <w:name w:val="Heading 6"/>
    <w:basedOn w:val="840"/>
    <w:next w:val="840"/>
    <w:link w:val="880"/>
    <w:unhideWhenUsed/>
    <w:qFormat/>
    <w:pPr>
      <w:spacing w:before="240" w:after="60"/>
      <w:outlineLvl w:val="5"/>
    </w:pPr>
    <w:rPr>
      <w:rFonts w:ascii="Times New Roman" w:hAnsi="Times New Roman"/>
      <w:bCs/>
      <w:sz w:val="22"/>
      <w:szCs w:val="22"/>
    </w:rPr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paragraph" w:styleId="850" w:customStyle="1">
    <w:name w:val="Основной текст 21"/>
    <w:basedOn w:val="840"/>
    <w:qFormat/>
    <w:rPr>
      <w:rFonts w:ascii="Times New Roman" w:hAnsi="Times New Roman"/>
      <w:b w:val="0"/>
      <w:sz w:val="28"/>
    </w:rPr>
  </w:style>
  <w:style w:type="paragraph" w:styleId="851">
    <w:name w:val="Body Text 2"/>
    <w:basedOn w:val="840"/>
    <w:link w:val="899"/>
    <w:pPr>
      <w:jc w:val="both"/>
    </w:pPr>
    <w:rPr>
      <w:rFonts w:ascii="Times New Roman CYR" w:hAnsi="Times New Roman CYR"/>
      <w:b w:val="0"/>
      <w:sz w:val="28"/>
    </w:rPr>
  </w:style>
  <w:style w:type="paragraph" w:styleId="852" w:customStyle="1">
    <w:name w:val="ConsPlusTitle"/>
    <w:qFormat/>
    <w:pPr>
      <w:widowControl w:val="off"/>
    </w:pPr>
    <w:rPr>
      <w:rFonts w:ascii="Arial" w:hAnsi="Arial" w:cs="Arial"/>
      <w:b/>
      <w:bCs/>
    </w:rPr>
  </w:style>
  <w:style w:type="paragraph" w:styleId="853" w:customStyle="1">
    <w:name w:val="ConsPlusNormal"/>
    <w:link w:val="913"/>
    <w:qFormat/>
    <w:pPr>
      <w:ind w:firstLine="720"/>
      <w:widowControl w:val="off"/>
    </w:pPr>
    <w:rPr>
      <w:rFonts w:ascii="Arial" w:hAnsi="Arial" w:cs="Arial"/>
    </w:rPr>
  </w:style>
  <w:style w:type="paragraph" w:styleId="854">
    <w:name w:val="Body Text"/>
    <w:basedOn w:val="840"/>
    <w:link w:val="1098"/>
    <w:pPr>
      <w:spacing w:after="120"/>
    </w:pPr>
  </w:style>
  <w:style w:type="paragraph" w:styleId="855">
    <w:name w:val="Header"/>
    <w:basedOn w:val="840"/>
    <w:link w:val="856"/>
    <w:uiPriority w:val="99"/>
    <w:pPr>
      <w:tabs>
        <w:tab w:val="center" w:pos="4677" w:leader="none"/>
        <w:tab w:val="right" w:pos="9355" w:leader="none"/>
      </w:tabs>
    </w:pPr>
  </w:style>
  <w:style w:type="character" w:styleId="856" w:customStyle="1">
    <w:name w:val="Верхний колонтитул Знак"/>
    <w:link w:val="855"/>
    <w:uiPriority w:val="99"/>
    <w:rPr>
      <w:rFonts w:ascii="Pragmatica" w:hAnsi="Pragmatica"/>
      <w:b/>
    </w:rPr>
  </w:style>
  <w:style w:type="paragraph" w:styleId="857">
    <w:name w:val="Footer"/>
    <w:basedOn w:val="840"/>
    <w:link w:val="858"/>
    <w:pPr>
      <w:tabs>
        <w:tab w:val="center" w:pos="4677" w:leader="none"/>
        <w:tab w:val="right" w:pos="9355" w:leader="none"/>
      </w:tabs>
    </w:pPr>
  </w:style>
  <w:style w:type="character" w:styleId="858" w:customStyle="1">
    <w:name w:val="Нижний колонтитул Знак"/>
    <w:link w:val="857"/>
    <w:rPr>
      <w:rFonts w:ascii="Pragmatica" w:hAnsi="Pragmatica"/>
      <w:b/>
    </w:rPr>
  </w:style>
  <w:style w:type="paragraph" w:styleId="859" w:customStyle="1">
    <w:name w:val="Основной текст 211"/>
    <w:basedOn w:val="840"/>
    <w:qFormat/>
    <w:rPr>
      <w:rFonts w:ascii="Times New Roman" w:hAnsi="Times New Roman"/>
      <w:b w:val="0"/>
      <w:sz w:val="28"/>
    </w:rPr>
  </w:style>
  <w:style w:type="paragraph" w:styleId="860" w:customStyle="1">
    <w:name w:val="ConsPlusNonformat"/>
    <w:uiPriority w:val="99"/>
    <w:qFormat/>
    <w:pPr>
      <w:widowControl w:val="off"/>
    </w:pPr>
    <w:rPr>
      <w:rFonts w:ascii="Courier New" w:hAnsi="Courier New" w:eastAsia="Calibri" w:cs="Courier New"/>
    </w:rPr>
  </w:style>
  <w:style w:type="paragraph" w:styleId="861" w:customStyle="1">
    <w:name w:val="ConsPlusCell"/>
    <w:link w:val="1143"/>
    <w:qFormat/>
    <w:pPr>
      <w:widowControl w:val="off"/>
    </w:pPr>
    <w:rPr>
      <w:rFonts w:ascii="Arial" w:hAnsi="Arial" w:eastAsia="Calibri" w:cs="Arial"/>
    </w:rPr>
  </w:style>
  <w:style w:type="paragraph" w:styleId="862">
    <w:name w:val="Balloon Text"/>
    <w:basedOn w:val="840"/>
    <w:link w:val="863"/>
    <w:uiPriority w:val="99"/>
    <w:rPr>
      <w:rFonts w:ascii="Tahoma" w:hAnsi="Tahoma"/>
      <w:sz w:val="16"/>
      <w:szCs w:val="16"/>
    </w:rPr>
  </w:style>
  <w:style w:type="character" w:styleId="863" w:customStyle="1">
    <w:name w:val="Текст выноски Знак"/>
    <w:link w:val="862"/>
    <w:uiPriority w:val="99"/>
    <w:rPr>
      <w:rFonts w:ascii="Tahoma" w:hAnsi="Tahoma" w:cs="Tahoma"/>
      <w:b/>
      <w:sz w:val="16"/>
      <w:szCs w:val="16"/>
    </w:rPr>
  </w:style>
  <w:style w:type="paragraph" w:styleId="864" w:customStyle="1">
    <w:name w:val="Средняя сетка 1 - Акцент 21"/>
    <w:basedOn w:val="840"/>
    <w:uiPriority w:val="34"/>
    <w:qFormat/>
    <w:pPr>
      <w:ind w:left="720"/>
      <w:spacing w:line="276" w:lineRule="auto"/>
    </w:pPr>
    <w:rPr>
      <w:rFonts w:ascii="Calibri" w:hAnsi="Calibri" w:eastAsia="Calibri"/>
      <w:b w:val="0"/>
      <w:sz w:val="22"/>
      <w:szCs w:val="22"/>
      <w:lang w:eastAsia="ar-SA"/>
    </w:rPr>
  </w:style>
  <w:style w:type="table" w:styleId="865">
    <w:name w:val="Table Grid"/>
    <w:basedOn w:val="848"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66" w:customStyle="1">
    <w:name w:val="apple-converted-space"/>
    <w:basedOn w:val="847"/>
  </w:style>
  <w:style w:type="paragraph" w:styleId="867" w:customStyle="1">
    <w:name w:val="Без интервала1"/>
    <w:qFormat/>
    <w:rPr>
      <w:rFonts w:ascii="Calibri" w:hAnsi="Calibri" w:eastAsia="Calibri"/>
      <w:sz w:val="22"/>
      <w:szCs w:val="22"/>
    </w:rPr>
  </w:style>
  <w:style w:type="character" w:styleId="868">
    <w:name w:val="page number"/>
    <w:basedOn w:val="847"/>
  </w:style>
  <w:style w:type="paragraph" w:styleId="869" w:customStyle="1">
    <w:name w:val="Средняя сетка 27"/>
    <w:link w:val="870"/>
    <w:uiPriority w:val="68"/>
    <w:qFormat/>
    <w:rPr>
      <w:rFonts w:ascii="Calibri" w:hAnsi="Calibri"/>
      <w:sz w:val="22"/>
      <w:szCs w:val="22"/>
    </w:rPr>
  </w:style>
  <w:style w:type="character" w:styleId="870" w:customStyle="1">
    <w:name w:val="Средняя сетка 2 Знак"/>
    <w:link w:val="869"/>
    <w:uiPriority w:val="68"/>
    <w:rPr>
      <w:rFonts w:ascii="Calibri" w:hAnsi="Calibri"/>
      <w:sz w:val="22"/>
      <w:szCs w:val="22"/>
      <w:lang w:bidi="ar-SA"/>
    </w:rPr>
  </w:style>
  <w:style w:type="paragraph" w:styleId="871">
    <w:name w:val="Body Text Indent"/>
    <w:basedOn w:val="840"/>
    <w:link w:val="872"/>
    <w:qFormat/>
    <w:pPr>
      <w:ind w:left="283"/>
      <w:spacing w:after="120"/>
    </w:pPr>
  </w:style>
  <w:style w:type="character" w:styleId="872" w:customStyle="1">
    <w:name w:val="Основной текст с отступом Знак"/>
    <w:link w:val="871"/>
    <w:rPr>
      <w:rFonts w:ascii="Pragmatica" w:hAnsi="Pragmatica"/>
      <w:b/>
    </w:rPr>
  </w:style>
  <w:style w:type="character" w:styleId="873">
    <w:name w:val="Hyperlink"/>
    <w:unhideWhenUsed/>
    <w:rPr>
      <w:color w:val="0000ff"/>
      <w:u w:val="single"/>
    </w:rPr>
  </w:style>
  <w:style w:type="character" w:styleId="874">
    <w:name w:val="FollowedHyperlink"/>
    <w:unhideWhenUsed/>
    <w:rPr>
      <w:color w:val="800080"/>
      <w:u w:val="single"/>
    </w:rPr>
  </w:style>
  <w:style w:type="character" w:styleId="875" w:customStyle="1">
    <w:name w:val="Заголовок 1 Знак"/>
    <w:link w:val="841"/>
    <w:rPr>
      <w:b/>
      <w:bCs/>
      <w:sz w:val="48"/>
      <w:szCs w:val="48"/>
    </w:rPr>
  </w:style>
  <w:style w:type="character" w:styleId="876" w:customStyle="1">
    <w:name w:val="Заголовок 2 Знак"/>
    <w:link w:val="842"/>
    <w:rPr>
      <w:b/>
      <w:sz w:val="28"/>
    </w:rPr>
  </w:style>
  <w:style w:type="character" w:styleId="877" w:customStyle="1">
    <w:name w:val="Заголовок 3 Знак"/>
    <w:link w:val="843"/>
    <w:rPr>
      <w:sz w:val="28"/>
      <w:szCs w:val="24"/>
    </w:rPr>
  </w:style>
  <w:style w:type="character" w:styleId="878" w:customStyle="1">
    <w:name w:val="Заголовок 4 Знак"/>
    <w:link w:val="844"/>
    <w:uiPriority w:val="99"/>
    <w:semiHidden/>
    <w:rPr>
      <w:rFonts w:ascii="Calibri" w:hAnsi="Calibri"/>
      <w:b/>
      <w:bCs/>
      <w:sz w:val="28"/>
      <w:szCs w:val="28"/>
    </w:rPr>
  </w:style>
  <w:style w:type="character" w:styleId="879" w:customStyle="1">
    <w:name w:val="Заголовок 5 Знак"/>
    <w:link w:val="845"/>
    <w:semiHidden/>
    <w:rPr>
      <w:b/>
      <w:bCs/>
      <w:i/>
      <w:iCs/>
      <w:sz w:val="26"/>
      <w:szCs w:val="26"/>
    </w:rPr>
  </w:style>
  <w:style w:type="character" w:styleId="880" w:customStyle="1">
    <w:name w:val="Заголовок 6 Знак"/>
    <w:link w:val="846"/>
    <w:rPr>
      <w:b/>
      <w:bCs/>
      <w:sz w:val="22"/>
      <w:szCs w:val="22"/>
    </w:rPr>
  </w:style>
  <w:style w:type="numbering" w:styleId="881" w:customStyle="1">
    <w:name w:val="Нет списка1"/>
    <w:next w:val="849"/>
    <w:uiPriority w:val="99"/>
    <w:semiHidden/>
    <w:unhideWhenUsed/>
  </w:style>
  <w:style w:type="character" w:styleId="882" w:customStyle="1">
    <w:name w:val="Заголовок 2 Знак1"/>
    <w:uiPriority w:val="99"/>
    <w:semiHidden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paragraph" w:styleId="883">
    <w:name w:val="HTML Preformatted"/>
    <w:basedOn w:val="840"/>
    <w:link w:val="884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b w:val="0"/>
    </w:rPr>
  </w:style>
  <w:style w:type="character" w:styleId="884" w:customStyle="1">
    <w:name w:val="Стандартный HTML Знак"/>
    <w:link w:val="883"/>
    <w:rPr>
      <w:rFonts w:ascii="Courier New" w:hAnsi="Courier New"/>
    </w:rPr>
  </w:style>
  <w:style w:type="character" w:styleId="885" w:customStyle="1">
    <w:name w:val="Обычный (веб) Знак1"/>
    <w:link w:val="886"/>
    <w:rPr>
      <w:sz w:val="24"/>
      <w:szCs w:val="24"/>
    </w:rPr>
  </w:style>
  <w:style w:type="paragraph" w:styleId="886">
    <w:name w:val="Normal (Web)"/>
    <w:basedOn w:val="840"/>
    <w:link w:val="885"/>
    <w:unhideWhenUsed/>
    <w:qFormat/>
    <w:pPr>
      <w:ind w:left="708"/>
    </w:pPr>
    <w:rPr>
      <w:rFonts w:ascii="Times New Roman" w:hAnsi="Times New Roman"/>
      <w:b w:val="0"/>
      <w:sz w:val="24"/>
      <w:szCs w:val="24"/>
    </w:rPr>
  </w:style>
  <w:style w:type="character" w:styleId="887" w:customStyle="1">
    <w:name w:val="Текст сноски Знак"/>
    <w:link w:val="888"/>
    <w:uiPriority w:val="99"/>
  </w:style>
  <w:style w:type="paragraph" w:styleId="888">
    <w:name w:val="footnote text"/>
    <w:basedOn w:val="840"/>
    <w:link w:val="887"/>
    <w:uiPriority w:val="99"/>
    <w:unhideWhenUsed/>
    <w:qFormat/>
    <w:rPr>
      <w:rFonts w:ascii="Times New Roman" w:hAnsi="Times New Roman"/>
      <w:b w:val="0"/>
    </w:rPr>
  </w:style>
  <w:style w:type="character" w:styleId="889" w:customStyle="1">
    <w:name w:val="Текст сноски Знак1"/>
    <w:rPr>
      <w:rFonts w:ascii="Pragmatica" w:hAnsi="Pragmatica"/>
      <w:b/>
    </w:rPr>
  </w:style>
  <w:style w:type="character" w:styleId="890" w:customStyle="1">
    <w:name w:val="Текст примечания Знак"/>
    <w:link w:val="904"/>
  </w:style>
  <w:style w:type="character" w:styleId="891" w:customStyle="1">
    <w:name w:val="Текст концевой сноски Знак"/>
    <w:link w:val="1103"/>
    <w:uiPriority w:val="99"/>
    <w:rPr>
      <w:rFonts w:ascii="Calibri" w:hAnsi="Calibri"/>
    </w:rPr>
  </w:style>
  <w:style w:type="paragraph" w:styleId="892">
    <w:name w:val="Title"/>
    <w:basedOn w:val="840"/>
    <w:next w:val="840"/>
    <w:link w:val="1090"/>
    <w:uiPriority w:val="99"/>
    <w:qFormat/>
    <w:pPr>
      <w:jc w:val="center"/>
      <w:spacing w:before="240" w:after="60"/>
      <w:outlineLvl w:val="0"/>
    </w:pPr>
    <w:rPr>
      <w:rFonts w:ascii="Cambria" w:hAnsi="Cambria"/>
      <w:bCs/>
      <w:sz w:val="32"/>
      <w:szCs w:val="32"/>
    </w:rPr>
  </w:style>
  <w:style w:type="character" w:styleId="893" w:customStyle="1">
    <w:name w:val="Название Знак"/>
    <w:rPr>
      <w:rFonts w:ascii="Cambria" w:hAnsi="Cambria" w:eastAsia="Times New Roman" w:cs="Times New Roman"/>
      <w:b/>
      <w:bCs/>
      <w:sz w:val="32"/>
      <w:szCs w:val="32"/>
    </w:rPr>
  </w:style>
  <w:style w:type="character" w:styleId="894" w:customStyle="1">
    <w:name w:val="Основной текст Знак"/>
    <w:uiPriority w:val="99"/>
    <w:rPr>
      <w:sz w:val="24"/>
      <w:szCs w:val="24"/>
    </w:rPr>
  </w:style>
  <w:style w:type="character" w:styleId="895" w:customStyle="1">
    <w:name w:val="Основной текст с отступом Знак1"/>
    <w:uiPriority w:val="99"/>
    <w:semiHidden/>
    <w:rPr>
      <w:sz w:val="24"/>
      <w:szCs w:val="24"/>
    </w:rPr>
  </w:style>
  <w:style w:type="character" w:styleId="896" w:customStyle="1">
    <w:name w:val="Подзаголовок Знак"/>
    <w:link w:val="1101"/>
    <w:rPr>
      <w:b/>
      <w:sz w:val="24"/>
    </w:rPr>
  </w:style>
  <w:style w:type="character" w:styleId="897" w:customStyle="1">
    <w:name w:val="Основной текст Знак1"/>
    <w:semiHidden/>
    <w:rPr>
      <w:sz w:val="24"/>
      <w:szCs w:val="24"/>
    </w:rPr>
  </w:style>
  <w:style w:type="character" w:styleId="898" w:customStyle="1">
    <w:name w:val="Красная строка Знак"/>
    <w:link w:val="1097"/>
  </w:style>
  <w:style w:type="character" w:styleId="899" w:customStyle="1">
    <w:name w:val="Основной текст 2 Знак"/>
    <w:link w:val="851"/>
    <w:rPr>
      <w:rFonts w:ascii="Times New Roman CYR" w:hAnsi="Times New Roman CYR"/>
      <w:sz w:val="28"/>
    </w:rPr>
  </w:style>
  <w:style w:type="character" w:styleId="900" w:customStyle="1">
    <w:name w:val="Основной текст 3 Знак"/>
    <w:link w:val="1094"/>
    <w:rPr>
      <w:sz w:val="16"/>
      <w:szCs w:val="16"/>
    </w:rPr>
  </w:style>
  <w:style w:type="character" w:styleId="901" w:customStyle="1">
    <w:name w:val="Основной текст с отступом 2 Знак"/>
    <w:link w:val="1085"/>
    <w:rPr>
      <w:sz w:val="24"/>
      <w:szCs w:val="24"/>
    </w:rPr>
  </w:style>
  <w:style w:type="character" w:styleId="902" w:customStyle="1">
    <w:name w:val="Основной текст с отступом 3 Знак"/>
    <w:link w:val="1091"/>
    <w:rPr>
      <w:sz w:val="16"/>
      <w:szCs w:val="16"/>
    </w:rPr>
  </w:style>
  <w:style w:type="character" w:styleId="903" w:customStyle="1">
    <w:name w:val="Текст Знак"/>
    <w:link w:val="1106"/>
    <w:rPr>
      <w:rFonts w:ascii="Consolas" w:hAnsi="Consolas"/>
      <w:sz w:val="21"/>
      <w:szCs w:val="21"/>
    </w:rPr>
  </w:style>
  <w:style w:type="paragraph" w:styleId="904">
    <w:name w:val="annotation text"/>
    <w:basedOn w:val="840"/>
    <w:link w:val="890"/>
    <w:unhideWhenUsed/>
    <w:rPr>
      <w:rFonts w:ascii="Times New Roman" w:hAnsi="Times New Roman"/>
      <w:b w:val="0"/>
    </w:rPr>
  </w:style>
  <w:style w:type="character" w:styleId="905" w:customStyle="1">
    <w:name w:val="Текст примечания Знак1"/>
    <w:rPr>
      <w:rFonts w:ascii="Pragmatica" w:hAnsi="Pragmatica"/>
      <w:b/>
    </w:rPr>
  </w:style>
  <w:style w:type="character" w:styleId="906" w:customStyle="1">
    <w:name w:val="Тема примечания Знак"/>
    <w:link w:val="1109"/>
    <w:rPr>
      <w:b/>
      <w:bCs/>
    </w:rPr>
  </w:style>
  <w:style w:type="character" w:styleId="907" w:customStyle="1">
    <w:name w:val="Без интервала Знак"/>
    <w:link w:val="1082"/>
    <w:rPr>
      <w:rFonts w:ascii="Calibri" w:hAnsi="Calibri"/>
      <w:lang w:val="ru-RU" w:eastAsia="ru-RU" w:bidi="ar-SA"/>
    </w:rPr>
  </w:style>
  <w:style w:type="character" w:styleId="908" w:customStyle="1">
    <w:name w:val="Абзац списка Знак"/>
    <w:link w:val="1074"/>
    <w:uiPriority w:val="34"/>
    <w:rPr>
      <w:sz w:val="24"/>
      <w:szCs w:val="24"/>
    </w:rPr>
  </w:style>
  <w:style w:type="paragraph" w:styleId="909" w:customStyle="1">
    <w:name w:val="Обычный (паспорт)"/>
    <w:basedOn w:val="840"/>
    <w:qFormat/>
    <w:pPr>
      <w:jc w:val="both"/>
      <w:spacing w:before="120"/>
    </w:pPr>
    <w:rPr>
      <w:rFonts w:ascii="Times New Roman" w:hAnsi="Times New Roman"/>
      <w:b w:val="0"/>
      <w:sz w:val="28"/>
      <w:szCs w:val="28"/>
    </w:rPr>
  </w:style>
  <w:style w:type="paragraph" w:styleId="910" w:customStyle="1">
    <w:name w:val="Жирный (паспорт)"/>
    <w:basedOn w:val="840"/>
    <w:qFormat/>
    <w:pPr>
      <w:jc w:val="both"/>
      <w:spacing w:before="120"/>
    </w:pPr>
    <w:rPr>
      <w:rFonts w:ascii="Times New Roman" w:hAnsi="Times New Roman"/>
      <w:sz w:val="28"/>
      <w:szCs w:val="28"/>
    </w:rPr>
  </w:style>
  <w:style w:type="paragraph" w:styleId="911" w:customStyle="1">
    <w:name w:val="Основной текст5"/>
    <w:basedOn w:val="840"/>
    <w:qFormat/>
    <w:pPr>
      <w:ind w:hanging="360"/>
      <w:jc w:val="center"/>
      <w:spacing w:after="300" w:line="274" w:lineRule="exact"/>
      <w:shd w:val="clear" w:color="auto" w:fill="ffffff"/>
      <w:widowControl w:val="off"/>
    </w:pPr>
    <w:rPr>
      <w:rFonts w:ascii="Times New Roman" w:hAnsi="Times New Roman"/>
      <w:b w:val="0"/>
      <w:color w:val="000000"/>
      <w:spacing w:val="-1"/>
      <w:sz w:val="22"/>
      <w:szCs w:val="22"/>
    </w:rPr>
  </w:style>
  <w:style w:type="paragraph" w:styleId="912" w:customStyle="1">
    <w:name w:val="Знак Знак Знак Знак Знак Знак"/>
    <w:basedOn w:val="840"/>
    <w:qFormat/>
    <w:pPr>
      <w:ind w:left="432" w:hanging="432"/>
      <w:jc w:val="both"/>
      <w:spacing w:before="120" w:after="160"/>
      <w:tabs>
        <w:tab w:val="num" w:pos="432" w:leader="none"/>
        <w:tab w:val="left" w:pos="6159" w:leader="none"/>
      </w:tabs>
    </w:pPr>
    <w:rPr>
      <w:rFonts w:ascii="Times New Roman" w:hAnsi="Times New Roman"/>
      <w:bCs/>
      <w:caps/>
      <w:sz w:val="32"/>
      <w:szCs w:val="32"/>
      <w:lang w:val="en-US" w:eastAsia="en-US"/>
    </w:rPr>
  </w:style>
  <w:style w:type="character" w:styleId="913" w:customStyle="1">
    <w:name w:val="ConsPlusNormal Знак"/>
    <w:link w:val="853"/>
    <w:rPr>
      <w:rFonts w:ascii="Arial" w:hAnsi="Arial" w:cs="Arial"/>
      <w:lang w:val="ru-RU" w:eastAsia="ru-RU" w:bidi="ar-SA"/>
    </w:rPr>
  </w:style>
  <w:style w:type="paragraph" w:styleId="914" w:customStyle="1">
    <w:name w:val="printj"/>
    <w:basedOn w:val="840"/>
    <w:qFormat/>
    <w:pPr>
      <w:jc w:val="both"/>
      <w:spacing w:before="144" w:after="288"/>
    </w:pPr>
    <w:rPr>
      <w:rFonts w:ascii="Times New Roman" w:hAnsi="Times New Roman"/>
      <w:b w:val="0"/>
      <w:sz w:val="24"/>
      <w:szCs w:val="24"/>
    </w:rPr>
  </w:style>
  <w:style w:type="character" w:styleId="915" w:customStyle="1">
    <w:name w:val="Нормальный Знак"/>
    <w:link w:val="916"/>
    <w:rPr>
      <w:rFonts w:eastAsia="Calibri"/>
      <w:sz w:val="26"/>
      <w:szCs w:val="26"/>
      <w:lang w:val="ru-RU" w:eastAsia="ru-RU" w:bidi="ar-SA"/>
    </w:rPr>
  </w:style>
  <w:style w:type="paragraph" w:styleId="916" w:customStyle="1">
    <w:name w:val="Нормальный"/>
    <w:link w:val="915"/>
    <w:qFormat/>
    <w:pPr>
      <w:ind w:firstLine="567"/>
      <w:jc w:val="both"/>
      <w:spacing w:line="360" w:lineRule="auto"/>
    </w:pPr>
    <w:rPr>
      <w:rFonts w:eastAsia="Calibri"/>
      <w:sz w:val="26"/>
      <w:szCs w:val="26"/>
    </w:rPr>
  </w:style>
  <w:style w:type="paragraph" w:styleId="917" w:customStyle="1">
    <w:name w:val="Знак Знак Знак Знак Знак Знак Знак Знак Знак Знак Знак Знак Знак"/>
    <w:basedOn w:val="840"/>
    <w:qFormat/>
    <w:pPr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paragraph" w:styleId="918" w:customStyle="1">
    <w:name w:val="Мой стиль"/>
    <w:basedOn w:val="840"/>
    <w:qFormat/>
    <w:pPr>
      <w:ind w:firstLine="567"/>
      <w:jc w:val="both"/>
      <w:spacing w:after="120"/>
      <w:widowControl w:val="off"/>
    </w:pPr>
    <w:rPr>
      <w:rFonts w:ascii="Times New Roman" w:hAnsi="Times New Roman"/>
      <w:b w:val="0"/>
      <w:sz w:val="24"/>
    </w:rPr>
  </w:style>
  <w:style w:type="character" w:styleId="919" w:customStyle="1">
    <w:name w:val="Основной текст_"/>
    <w:link w:val="920"/>
    <w:rPr>
      <w:sz w:val="21"/>
      <w:szCs w:val="21"/>
      <w:shd w:val="clear" w:color="auto" w:fill="ffffff"/>
    </w:rPr>
  </w:style>
  <w:style w:type="paragraph" w:styleId="920" w:customStyle="1">
    <w:name w:val="Основной текст3"/>
    <w:basedOn w:val="840"/>
    <w:link w:val="919"/>
    <w:qFormat/>
    <w:pPr>
      <w:jc w:val="both"/>
      <w:spacing w:before="780" w:line="250" w:lineRule="exact"/>
      <w:shd w:val="clear" w:color="auto" w:fill="ffffff"/>
    </w:pPr>
    <w:rPr>
      <w:rFonts w:ascii="Times New Roman" w:hAnsi="Times New Roman"/>
      <w:b w:val="0"/>
      <w:sz w:val="21"/>
      <w:szCs w:val="21"/>
    </w:rPr>
  </w:style>
  <w:style w:type="paragraph" w:styleId="921" w:customStyle="1">
    <w:name w:val="Знак"/>
    <w:basedOn w:val="840"/>
    <w:next w:val="840"/>
    <w:qFormat/>
    <w:pPr>
      <w:ind w:firstLine="720"/>
      <w:spacing w:after="160" w:line="240" w:lineRule="exact"/>
    </w:pPr>
    <w:rPr>
      <w:rFonts w:ascii="Verdana" w:hAnsi="Verdana"/>
      <w:b w:val="0"/>
      <w:sz w:val="24"/>
      <w:szCs w:val="24"/>
      <w:lang w:val="en-US" w:eastAsia="en-US"/>
    </w:rPr>
  </w:style>
  <w:style w:type="paragraph" w:styleId="922" w:customStyle="1">
    <w:name w:val="Знак Знак Знак Знак Знак Знак Знак Знак Знак Знак"/>
    <w:basedOn w:val="840"/>
    <w:qFormat/>
    <w:pPr>
      <w:spacing w:after="160" w:line="240" w:lineRule="exact"/>
    </w:pPr>
    <w:rPr>
      <w:rFonts w:ascii="Verdana" w:hAnsi="Verdana"/>
      <w:b w:val="0"/>
      <w:sz w:val="24"/>
      <w:szCs w:val="24"/>
      <w:lang w:val="en-US" w:eastAsia="en-US"/>
    </w:rPr>
  </w:style>
  <w:style w:type="paragraph" w:styleId="923" w:customStyle="1">
    <w:name w:val="Абзац списка1"/>
    <w:basedOn w:val="840"/>
    <w:uiPriority w:val="99"/>
    <w:qFormat/>
    <w:pPr>
      <w:ind w:left="720"/>
      <w:spacing w:after="200" w:line="276" w:lineRule="auto"/>
    </w:pPr>
    <w:rPr>
      <w:rFonts w:ascii="Calibri" w:hAnsi="Calibri" w:cs="Calibri"/>
      <w:b w:val="0"/>
      <w:sz w:val="22"/>
      <w:szCs w:val="22"/>
    </w:rPr>
  </w:style>
  <w:style w:type="paragraph" w:styleId="924" w:customStyle="1">
    <w:name w:val="Текст в заданном формате"/>
    <w:basedOn w:val="840"/>
    <w:qFormat/>
    <w:pPr>
      <w:widowControl w:val="off"/>
    </w:pPr>
    <w:rPr>
      <w:rFonts w:ascii="Courier New" w:hAnsi="Courier New" w:eastAsia="Courier New" w:cs="Courier New"/>
      <w:b w:val="0"/>
    </w:rPr>
  </w:style>
  <w:style w:type="paragraph" w:styleId="925" w:customStyle="1">
    <w:name w:val="Знак2 Знак Знак Знак Знак Знак Знак"/>
    <w:basedOn w:val="840"/>
    <w:qFormat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926" w:customStyle="1">
    <w:name w:val="Прижатый влево"/>
    <w:basedOn w:val="840"/>
    <w:next w:val="840"/>
    <w:uiPriority w:val="99"/>
    <w:qFormat/>
    <w:pPr>
      <w:widowControl w:val="off"/>
    </w:pPr>
    <w:rPr>
      <w:rFonts w:ascii="Arial" w:hAnsi="Arial" w:cs="Arial"/>
      <w:b w:val="0"/>
      <w:sz w:val="24"/>
      <w:szCs w:val="24"/>
    </w:rPr>
  </w:style>
  <w:style w:type="paragraph" w:styleId="927" w:customStyle="1">
    <w:name w:val="Стиль заголовка 1"/>
    <w:basedOn w:val="840"/>
    <w:qFormat/>
    <w:pPr>
      <w:ind w:left="720" w:right="-7" w:hanging="360"/>
      <w:jc w:val="center"/>
      <w:shd w:val="clear" w:color="auto" w:fill="ffffff"/>
      <w:outlineLvl w:val="0"/>
    </w:pPr>
    <w:rPr>
      <w:rFonts w:ascii="Times New Roman" w:hAnsi="Times New Roman"/>
      <w:bCs/>
      <w:color w:val="000000"/>
      <w:sz w:val="24"/>
      <w:szCs w:val="24"/>
    </w:rPr>
  </w:style>
  <w:style w:type="paragraph" w:styleId="928" w:customStyle="1">
    <w:name w:val="Основной"/>
    <w:basedOn w:val="840"/>
    <w:qFormat/>
    <w:pPr>
      <w:ind w:firstLine="720"/>
      <w:jc w:val="both"/>
      <w:widowControl w:val="off"/>
    </w:pPr>
    <w:rPr>
      <w:rFonts w:ascii="Times New Roman" w:hAnsi="Times New Roman"/>
      <w:b w:val="0"/>
      <w:sz w:val="28"/>
      <w:szCs w:val="28"/>
    </w:rPr>
  </w:style>
  <w:style w:type="paragraph" w:styleId="929" w:customStyle="1">
    <w:name w:val="АсписокГаля"/>
    <w:basedOn w:val="852"/>
    <w:qFormat/>
    <w:pPr>
      <w:ind w:left="720" w:hanging="360"/>
      <w:jc w:val="both"/>
      <w:widowControl/>
    </w:pPr>
    <w:rPr>
      <w:rFonts w:ascii="Times New Roman" w:hAnsi="Times New Roman" w:cs="Times New Roman"/>
      <w:b w:val="0"/>
      <w:sz w:val="28"/>
      <w:szCs w:val="28"/>
    </w:rPr>
  </w:style>
  <w:style w:type="paragraph" w:styleId="930" w:customStyle="1">
    <w:name w:val="Обычный + По центру"/>
    <w:basedOn w:val="892"/>
    <w:qFormat/>
    <w:pPr>
      <w:spacing w:before="0" w:after="120" w:line="360" w:lineRule="exact"/>
      <w:widowControl w:val="off"/>
    </w:pPr>
    <w:rPr>
      <w:rFonts w:ascii="Times New Roman" w:hAnsi="Times New Roman" w:eastAsia="Calibri"/>
      <w:b w:val="0"/>
      <w:sz w:val="28"/>
      <w:szCs w:val="28"/>
      <w:lang w:eastAsia="en-US"/>
    </w:rPr>
  </w:style>
  <w:style w:type="paragraph" w:styleId="931" w:customStyle="1">
    <w:name w:val="Обычный + Первая строка:  1"/>
    <w:basedOn w:val="892"/>
    <w:qFormat/>
    <w:pPr>
      <w:ind w:firstLine="709"/>
      <w:jc w:val="both"/>
      <w:spacing w:before="0" w:after="0" w:line="360" w:lineRule="exact"/>
      <w:widowControl w:val="off"/>
      <w:outlineLvl w:val="9"/>
    </w:pPr>
    <w:rPr>
      <w:rFonts w:ascii="Times New Roman" w:hAnsi="Times New Roman" w:eastAsia="Calibri"/>
      <w:b w:val="0"/>
      <w:sz w:val="28"/>
      <w:szCs w:val="28"/>
      <w:lang w:eastAsia="en-US"/>
    </w:rPr>
  </w:style>
  <w:style w:type="character" w:styleId="932" w:customStyle="1">
    <w:name w:val="Стиль заголовка 2 Знак"/>
    <w:link w:val="933"/>
    <w:rPr>
      <w:b/>
      <w:bCs/>
      <w:color w:val="000000"/>
      <w:sz w:val="24"/>
      <w:szCs w:val="24"/>
      <w:shd w:val="clear" w:color="auto" w:fill="ffffff"/>
    </w:rPr>
  </w:style>
  <w:style w:type="paragraph" w:styleId="933" w:customStyle="1">
    <w:name w:val="Стиль заголовка 2"/>
    <w:basedOn w:val="840"/>
    <w:link w:val="932"/>
    <w:qFormat/>
    <w:pPr>
      <w:jc w:val="center"/>
      <w:shd w:val="clear" w:color="auto" w:fill="ffffff"/>
      <w:outlineLvl w:val="1"/>
    </w:pPr>
    <w:rPr>
      <w:rFonts w:ascii="Times New Roman" w:hAnsi="Times New Roman"/>
      <w:bCs/>
      <w:color w:val="000000"/>
      <w:sz w:val="24"/>
      <w:szCs w:val="24"/>
    </w:rPr>
  </w:style>
  <w:style w:type="paragraph" w:styleId="934" w:customStyle="1">
    <w:name w:val="Текст (справка)"/>
    <w:basedOn w:val="840"/>
    <w:next w:val="840"/>
    <w:uiPriority w:val="99"/>
    <w:qFormat/>
    <w:pPr>
      <w:ind w:left="170" w:right="170"/>
      <w:widowControl w:val="off"/>
    </w:pPr>
    <w:rPr>
      <w:rFonts w:ascii="Arial" w:hAnsi="Arial" w:cs="Arial"/>
      <w:b w:val="0"/>
      <w:sz w:val="24"/>
      <w:szCs w:val="24"/>
    </w:rPr>
  </w:style>
  <w:style w:type="paragraph" w:styleId="935" w:customStyle="1">
    <w:name w:val="Нормальный (таблица)"/>
    <w:basedOn w:val="840"/>
    <w:next w:val="840"/>
    <w:uiPriority w:val="99"/>
    <w:qFormat/>
    <w:pPr>
      <w:jc w:val="both"/>
      <w:widowControl w:val="off"/>
    </w:pPr>
    <w:rPr>
      <w:rFonts w:ascii="Arial" w:hAnsi="Arial" w:cs="Arial"/>
      <w:b w:val="0"/>
      <w:sz w:val="24"/>
      <w:szCs w:val="24"/>
    </w:rPr>
  </w:style>
  <w:style w:type="character" w:styleId="936" w:customStyle="1">
    <w:name w:val="стиль2 Знак Знак"/>
    <w:link w:val="937"/>
    <w:rPr>
      <w:b/>
      <w:color w:val="000000"/>
      <w:sz w:val="28"/>
      <w:szCs w:val="28"/>
      <w:shd w:val="clear" w:color="auto" w:fill="ffffff"/>
    </w:rPr>
  </w:style>
  <w:style w:type="paragraph" w:styleId="937" w:customStyle="1">
    <w:name w:val="стиль2 Знак"/>
    <w:basedOn w:val="840"/>
    <w:link w:val="936"/>
    <w:qFormat/>
    <w:pPr>
      <w:jc w:val="center"/>
      <w:shd w:val="clear" w:color="auto" w:fill="ffffff"/>
      <w:widowControl w:val="off"/>
      <w:tabs>
        <w:tab w:val="left" w:pos="1440" w:leader="none"/>
      </w:tabs>
    </w:pPr>
    <w:rPr>
      <w:rFonts w:ascii="Times New Roman" w:hAnsi="Times New Roman"/>
      <w:color w:val="000000"/>
      <w:sz w:val="28"/>
      <w:szCs w:val="28"/>
    </w:rPr>
  </w:style>
  <w:style w:type="paragraph" w:styleId="938" w:customStyle="1">
    <w:name w:val="ConsCell"/>
    <w:qFormat/>
    <w:pPr>
      <w:widowControl w:val="off"/>
    </w:pPr>
    <w:rPr>
      <w:rFonts w:ascii="Arial" w:hAnsi="Arial" w:cs="Arial"/>
    </w:rPr>
  </w:style>
  <w:style w:type="paragraph" w:styleId="939" w:customStyle="1">
    <w:name w:val="ConsNormal"/>
    <w:qFormat/>
    <w:pPr>
      <w:ind w:firstLine="720"/>
      <w:widowControl w:val="off"/>
    </w:pPr>
    <w:rPr>
      <w:rFonts w:ascii="Arial" w:hAnsi="Arial" w:cs="Arial"/>
    </w:rPr>
  </w:style>
  <w:style w:type="paragraph" w:styleId="940" w:customStyle="1">
    <w:name w:val="Style51"/>
    <w:basedOn w:val="840"/>
    <w:qFormat/>
    <w:pPr>
      <w:ind w:firstLine="533"/>
      <w:jc w:val="both"/>
      <w:spacing w:line="315" w:lineRule="exact"/>
      <w:widowControl w:val="off"/>
    </w:pPr>
    <w:rPr>
      <w:rFonts w:ascii="Century Schoolbook" w:hAnsi="Century Schoolbook"/>
      <w:b w:val="0"/>
      <w:sz w:val="24"/>
      <w:szCs w:val="24"/>
    </w:rPr>
  </w:style>
  <w:style w:type="paragraph" w:styleId="941" w:customStyle="1">
    <w:name w:val="ЗтекстГаля"/>
    <w:basedOn w:val="840"/>
    <w:qFormat/>
    <w:pPr>
      <w:ind w:firstLine="709"/>
      <w:jc w:val="both"/>
    </w:pPr>
    <w:rPr>
      <w:rFonts w:ascii="Times New Roman" w:hAnsi="Times New Roman"/>
      <w:b w:val="0"/>
      <w:sz w:val="28"/>
      <w:szCs w:val="28"/>
    </w:rPr>
  </w:style>
  <w:style w:type="paragraph" w:styleId="942" w:customStyle="1">
    <w:name w:val="список 1"/>
    <w:basedOn w:val="840"/>
    <w:qFormat/>
    <w:pPr>
      <w:ind w:firstLine="868"/>
      <w:jc w:val="both"/>
      <w:tabs>
        <w:tab w:val="left" w:pos="1080" w:leader="none"/>
      </w:tabs>
    </w:pPr>
    <w:rPr>
      <w:rFonts w:ascii="Times New Roman" w:hAnsi="Times New Roman"/>
      <w:b w:val="0"/>
      <w:sz w:val="24"/>
      <w:szCs w:val="24"/>
    </w:rPr>
  </w:style>
  <w:style w:type="paragraph" w:styleId="943" w:customStyle="1">
    <w:name w:val="Стиль1"/>
    <w:basedOn w:val="886"/>
    <w:qFormat/>
    <w:pPr>
      <w:ind w:left="0" w:firstLine="709"/>
      <w:jc w:val="both"/>
    </w:pPr>
    <w:rPr>
      <w:sz w:val="28"/>
      <w:szCs w:val="28"/>
    </w:rPr>
  </w:style>
  <w:style w:type="character" w:styleId="944" w:customStyle="1">
    <w:name w:val="стиль1 Знак"/>
    <w:link w:val="945"/>
    <w:rPr>
      <w:b/>
      <w:bCs/>
      <w:color w:val="000000"/>
      <w:sz w:val="28"/>
      <w:szCs w:val="28"/>
      <w:shd w:val="clear" w:color="auto" w:fill="ffffff"/>
    </w:rPr>
  </w:style>
  <w:style w:type="paragraph" w:styleId="945" w:customStyle="1">
    <w:name w:val="стиль1"/>
    <w:basedOn w:val="840"/>
    <w:link w:val="944"/>
    <w:qFormat/>
    <w:pPr>
      <w:ind w:right="-287"/>
      <w:jc w:val="center"/>
      <w:shd w:val="clear" w:color="auto" w:fill="ffffff"/>
    </w:pPr>
    <w:rPr>
      <w:rFonts w:ascii="Times New Roman" w:hAnsi="Times New Roman"/>
      <w:bCs/>
      <w:color w:val="000000"/>
      <w:sz w:val="28"/>
      <w:szCs w:val="28"/>
    </w:rPr>
  </w:style>
  <w:style w:type="paragraph" w:styleId="946" w:customStyle="1">
    <w:name w:val="Стиль3"/>
    <w:basedOn w:val="840"/>
    <w:qFormat/>
    <w:pPr>
      <w:jc w:val="center"/>
      <w:shd w:val="clear" w:color="auto" w:fill="ffffff"/>
    </w:pPr>
    <w:rPr>
      <w:rFonts w:ascii="Times New Roman" w:hAnsi="Times New Roman"/>
      <w:bCs/>
      <w:color w:val="000000"/>
      <w:sz w:val="52"/>
      <w:szCs w:val="52"/>
    </w:rPr>
  </w:style>
  <w:style w:type="paragraph" w:styleId="947" w:customStyle="1">
    <w:name w:val="jst"/>
    <w:basedOn w:val="840"/>
    <w:qFormat/>
    <w:pPr>
      <w:jc w:val="both"/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948">
    <w:name w:val="List Number 2"/>
    <w:basedOn w:val="840"/>
    <w:unhideWhenUsed/>
    <w:pPr>
      <w:numPr>
        <w:ilvl w:val="0"/>
        <w:numId w:val="1"/>
      </w:numPr>
      <w:contextualSpacing/>
    </w:pPr>
    <w:rPr>
      <w:rFonts w:ascii="Times New Roman" w:hAnsi="Times New Roman"/>
      <w:b w:val="0"/>
      <w:sz w:val="24"/>
      <w:szCs w:val="24"/>
    </w:rPr>
  </w:style>
  <w:style w:type="paragraph" w:styleId="949" w:customStyle="1">
    <w:name w:val="OTCHET_00"/>
    <w:basedOn w:val="948"/>
    <w:qFormat/>
    <w:pPr>
      <w:numPr>
        <w:ilvl w:val="0"/>
        <w:numId w:val="0"/>
      </w:numPr>
      <w:contextualSpacing w:val="0"/>
      <w:jc w:val="both"/>
      <w:spacing w:line="360" w:lineRule="auto"/>
      <w:tabs>
        <w:tab w:val="num" w:pos="313" w:leader="none"/>
        <w:tab w:val="num" w:pos="643" w:leader="none"/>
        <w:tab w:val="left" w:pos="720" w:leader="none"/>
        <w:tab w:val="left" w:pos="3402" w:leader="none"/>
      </w:tabs>
    </w:pPr>
    <w:rPr>
      <w:rFonts w:ascii="NTTimes/Cyrillic" w:hAnsi="NTTimes/Cyrillic"/>
      <w:szCs w:val="20"/>
    </w:rPr>
  </w:style>
  <w:style w:type="paragraph" w:styleId="950" w:customStyle="1">
    <w:name w:val="Таблицы (моноширинный)"/>
    <w:basedOn w:val="840"/>
    <w:next w:val="840"/>
    <w:qFormat/>
    <w:pPr>
      <w:jc w:val="both"/>
    </w:pPr>
    <w:rPr>
      <w:rFonts w:ascii="Courier New" w:hAnsi="Courier New" w:cs="Courier New"/>
      <w:b w:val="0"/>
    </w:rPr>
  </w:style>
  <w:style w:type="paragraph" w:styleId="951" w:customStyle="1">
    <w:name w:val="Знак Знак9 Знак Знак Знак Знак"/>
    <w:basedOn w:val="840"/>
    <w:qFormat/>
    <w:pPr>
      <w:ind w:firstLine="720"/>
      <w:jc w:val="both"/>
      <w:spacing w:after="160" w:line="240" w:lineRule="exact"/>
      <w:widowControl w:val="off"/>
    </w:pPr>
    <w:rPr>
      <w:rFonts w:ascii="Verdana" w:hAnsi="Verdana" w:cs="Arial"/>
      <w:b w:val="0"/>
      <w:lang w:val="en-US" w:eastAsia="en-US"/>
    </w:rPr>
  </w:style>
  <w:style w:type="paragraph" w:styleId="952" w:customStyle="1">
    <w:name w:val="Default"/>
    <w:qFormat/>
    <w:rPr>
      <w:rFonts w:ascii="Arial Narrow" w:hAnsi="Arial Narrow" w:cs="Arial Narrow"/>
      <w:color w:val="000000"/>
      <w:sz w:val="24"/>
      <w:szCs w:val="24"/>
    </w:rPr>
  </w:style>
  <w:style w:type="character" w:styleId="953" w:customStyle="1">
    <w:name w:val="Body Text Indent Char"/>
    <w:link w:val="954"/>
    <w:uiPriority w:val="99"/>
    <w:semiHidden/>
    <w:rPr>
      <w:rFonts w:ascii="TimesET" w:hAnsi="TimesET" w:cs="TimesET"/>
    </w:rPr>
  </w:style>
  <w:style w:type="paragraph" w:styleId="954" w:customStyle="1">
    <w:name w:val="Основной текст с отступом1"/>
    <w:basedOn w:val="840"/>
    <w:link w:val="953"/>
    <w:uiPriority w:val="99"/>
    <w:semiHidden/>
    <w:qFormat/>
    <w:pPr>
      <w:ind w:firstLine="720"/>
      <w:jc w:val="both"/>
    </w:pPr>
    <w:rPr>
      <w:rFonts w:ascii="TimesET" w:hAnsi="TimesET"/>
      <w:b w:val="0"/>
    </w:rPr>
  </w:style>
  <w:style w:type="paragraph" w:styleId="955" w:customStyle="1">
    <w:name w:val="Знак Знак Знак Знак Знак Знак Знак"/>
    <w:basedOn w:val="840"/>
    <w:uiPriority w:val="99"/>
    <w:qFormat/>
    <w:pPr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paragraph" w:styleId="956" w:customStyle="1">
    <w:name w:val="Знак1"/>
    <w:basedOn w:val="840"/>
    <w:uiPriority w:val="99"/>
    <w:qFormat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styleId="957" w:customStyle="1">
    <w:name w:val="Знак Знак Знак Знак Знак Знак Знак Знак Знак Знак Знак Знак Знак Знак Знак Знак Знак Знак Знак Знак Знак Знак Знак Знак"/>
    <w:basedOn w:val="840"/>
    <w:uiPriority w:val="99"/>
    <w:qFormat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styleId="958" w:customStyle="1">
    <w:name w:val="Знак Знак Знак Знак Знак Знак Знак1"/>
    <w:basedOn w:val="840"/>
    <w:uiPriority w:val="99"/>
    <w:qFormat/>
    <w:pPr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paragraph" w:styleId="959" w:customStyle="1">
    <w:name w:val="Знак Знак Знак Знак Знак Знак Знак Знак Знак Знак Знак Знак Знак Знак Знак Знак Знак Знак Знак Знак Знак Знак Знак Знак1"/>
    <w:basedOn w:val="840"/>
    <w:uiPriority w:val="99"/>
    <w:qFormat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styleId="960" w:customStyle="1">
    <w:name w:val="Основной текст с отступом 22"/>
    <w:basedOn w:val="840"/>
    <w:uiPriority w:val="99"/>
    <w:qFormat/>
    <w:pPr>
      <w:ind w:firstLine="709"/>
      <w:spacing w:line="360" w:lineRule="auto"/>
    </w:pPr>
    <w:rPr>
      <w:rFonts w:ascii="Times New Roman" w:hAnsi="Times New Roman"/>
      <w:b w:val="0"/>
      <w:i/>
      <w:iCs/>
      <w:color w:val="ff0000"/>
      <w:sz w:val="24"/>
      <w:szCs w:val="24"/>
      <w:lang w:eastAsia="ar-SA"/>
    </w:rPr>
  </w:style>
  <w:style w:type="paragraph" w:styleId="961" w:customStyle="1">
    <w:name w:val="Знак2"/>
    <w:basedOn w:val="840"/>
    <w:uiPriority w:val="99"/>
    <w:qFormat/>
    <w:rPr>
      <w:rFonts w:ascii="Verdana" w:hAnsi="Verdana" w:cs="Verdana"/>
      <w:b w:val="0"/>
      <w:lang w:val="en-US" w:eastAsia="en-US"/>
    </w:rPr>
  </w:style>
  <w:style w:type="paragraph" w:styleId="962" w:customStyle="1">
    <w:name w:val="style6"/>
    <w:basedOn w:val="840"/>
    <w:uiPriority w:val="99"/>
    <w:qFormat/>
    <w:pPr>
      <w:jc w:val="center"/>
      <w:spacing w:line="322" w:lineRule="atLeast"/>
    </w:pPr>
    <w:rPr>
      <w:rFonts w:ascii="Calibri" w:hAnsi="Calibri" w:eastAsia="Calibri" w:cs="Calibri"/>
      <w:b w:val="0"/>
      <w:sz w:val="24"/>
      <w:szCs w:val="24"/>
    </w:rPr>
  </w:style>
  <w:style w:type="paragraph" w:styleId="963" w:customStyle="1">
    <w:name w:val="Основной текст 22"/>
    <w:basedOn w:val="840"/>
    <w:qFormat/>
    <w:pPr>
      <w:ind w:firstLine="720"/>
      <w:jc w:val="both"/>
      <w:spacing w:line="320" w:lineRule="exact"/>
    </w:pPr>
    <w:rPr>
      <w:rFonts w:ascii="Times New Roman" w:hAnsi="Times New Roman"/>
      <w:b w:val="0"/>
      <w:sz w:val="28"/>
      <w:szCs w:val="28"/>
    </w:rPr>
  </w:style>
  <w:style w:type="paragraph" w:styleId="964">
    <w:name w:val="List Bullet"/>
    <w:basedOn w:val="840"/>
    <w:uiPriority w:val="99"/>
    <w:unhideWhenUsed/>
    <w:pPr>
      <w:numPr>
        <w:ilvl w:val="0"/>
        <w:numId w:val="2"/>
      </w:numPr>
      <w:contextualSpacing/>
    </w:pPr>
    <w:rPr>
      <w:rFonts w:ascii="Times New Roman" w:hAnsi="Times New Roman"/>
      <w:b w:val="0"/>
      <w:sz w:val="24"/>
      <w:szCs w:val="24"/>
    </w:rPr>
  </w:style>
  <w:style w:type="character" w:styleId="965" w:customStyle="1">
    <w:name w:val="S_Маркированный Знак Знак"/>
    <w:link w:val="966"/>
    <w:uiPriority w:val="99"/>
    <w:rPr>
      <w:sz w:val="24"/>
      <w:szCs w:val="24"/>
    </w:rPr>
  </w:style>
  <w:style w:type="paragraph" w:styleId="966" w:customStyle="1">
    <w:name w:val="S_Маркированный"/>
    <w:basedOn w:val="964"/>
    <w:link w:val="965"/>
    <w:uiPriority w:val="99"/>
    <w:qFormat/>
    <w:pPr>
      <w:numPr>
        <w:ilvl w:val="0"/>
        <w:numId w:val="0"/>
      </w:numPr>
      <w:contextualSpacing w:val="0"/>
      <w:ind w:firstLine="709"/>
      <w:jc w:val="both"/>
    </w:pPr>
  </w:style>
  <w:style w:type="paragraph" w:styleId="967" w:customStyle="1">
    <w:name w:val="Обычный+14п"/>
    <w:basedOn w:val="854"/>
    <w:uiPriority w:val="99"/>
    <w:qFormat/>
    <w:pPr>
      <w:ind w:firstLine="360"/>
      <w:jc w:val="both"/>
      <w:spacing w:after="0"/>
    </w:pPr>
    <w:rPr>
      <w:rFonts w:ascii="Times New Roman" w:hAnsi="Times New Roman"/>
      <w:b w:val="0"/>
      <w:sz w:val="28"/>
      <w:szCs w:val="28"/>
      <w:lang w:eastAsia="en-US"/>
    </w:rPr>
  </w:style>
  <w:style w:type="paragraph" w:styleId="968" w:customStyle="1">
    <w:name w:val="ЗаголовокГаля4"/>
    <w:basedOn w:val="840"/>
    <w:qFormat/>
    <w:pPr>
      <w:jc w:val="center"/>
    </w:pPr>
    <w:rPr>
      <w:rFonts w:ascii="Times New Roman" w:hAnsi="Times New Roman"/>
      <w:sz w:val="28"/>
      <w:szCs w:val="28"/>
    </w:rPr>
  </w:style>
  <w:style w:type="paragraph" w:styleId="969" w:customStyle="1">
    <w:name w:val="ТекстГаля"/>
    <w:basedOn w:val="840"/>
    <w:qFormat/>
    <w:pPr>
      <w:ind w:firstLine="709"/>
      <w:jc w:val="both"/>
    </w:pPr>
    <w:rPr>
      <w:rFonts w:ascii="Times New Roman" w:hAnsi="Times New Roman"/>
      <w:b w:val="0"/>
      <w:sz w:val="24"/>
      <w:szCs w:val="24"/>
    </w:rPr>
  </w:style>
  <w:style w:type="paragraph" w:styleId="970" w:customStyle="1">
    <w:name w:val="ТекстГаля2"/>
    <w:basedOn w:val="950"/>
    <w:qFormat/>
    <w:pPr>
      <w:numPr>
        <w:ilvl w:val="0"/>
        <w:numId w:val="3"/>
      </w:numPr>
      <w:ind w:left="0" w:firstLine="0"/>
      <w:widowControl w:val="off"/>
    </w:pPr>
    <w:rPr>
      <w:rFonts w:ascii="Times New Roman" w:hAnsi="Times New Roman" w:cs="Times New Roman"/>
      <w:sz w:val="24"/>
      <w:szCs w:val="22"/>
    </w:rPr>
  </w:style>
  <w:style w:type="paragraph" w:styleId="971" w:customStyle="1">
    <w:name w:val="Название таблицы"/>
    <w:basedOn w:val="840"/>
    <w:qFormat/>
    <w:pPr>
      <w:jc w:val="right"/>
      <w:spacing w:before="120" w:after="120"/>
    </w:pPr>
    <w:rPr>
      <w:rFonts w:ascii="Times New Roman" w:hAnsi="Times New Roman"/>
      <w:sz w:val="22"/>
      <w:szCs w:val="24"/>
    </w:rPr>
  </w:style>
  <w:style w:type="paragraph" w:styleId="972" w:customStyle="1">
    <w:name w:val="текст таблицы-цифры"/>
    <w:basedOn w:val="840"/>
    <w:qFormat/>
    <w:pPr>
      <w:jc w:val="right"/>
      <w:spacing w:before="120" w:after="120"/>
    </w:pPr>
    <w:rPr>
      <w:rFonts w:ascii="Times New Roman" w:hAnsi="Times New Roman"/>
      <w:b w:val="0"/>
      <w:sz w:val="22"/>
      <w:szCs w:val="32"/>
    </w:rPr>
  </w:style>
  <w:style w:type="paragraph" w:styleId="973" w:customStyle="1">
    <w:name w:val="текст таблицы-полужирный"/>
    <w:basedOn w:val="840"/>
    <w:qFormat/>
    <w:pPr>
      <w:jc w:val="center"/>
      <w:keepNext/>
      <w:spacing w:before="120" w:after="120"/>
    </w:pPr>
    <w:rPr>
      <w:rFonts w:ascii="Times New Roman" w:hAnsi="Times New Roman"/>
      <w:sz w:val="22"/>
      <w:szCs w:val="24"/>
    </w:rPr>
  </w:style>
  <w:style w:type="paragraph" w:styleId="974" w:customStyle="1">
    <w:name w:val="текст таблицы"/>
    <w:basedOn w:val="840"/>
    <w:qFormat/>
    <w:pPr>
      <w:ind w:left="113"/>
      <w:keepNext/>
      <w:spacing w:before="120" w:after="120"/>
    </w:pPr>
    <w:rPr>
      <w:rFonts w:ascii="Times New Roman" w:hAnsi="Times New Roman"/>
      <w:b w:val="0"/>
      <w:sz w:val="22"/>
      <w:szCs w:val="24"/>
    </w:rPr>
  </w:style>
  <w:style w:type="paragraph" w:styleId="975" w:customStyle="1">
    <w:name w:val="ConsNonformat"/>
    <w:qFormat/>
    <w:pPr>
      <w:widowControl w:val="off"/>
    </w:pPr>
    <w:rPr>
      <w:rFonts w:ascii="Courier New" w:hAnsi="Courier New" w:cs="Courier New"/>
    </w:rPr>
  </w:style>
  <w:style w:type="paragraph" w:styleId="976" w:customStyle="1">
    <w:name w:val="ConsTitle"/>
    <w:qFormat/>
    <w:pPr>
      <w:widowControl w:val="off"/>
    </w:pPr>
    <w:rPr>
      <w:rFonts w:ascii="Arial" w:hAnsi="Arial" w:cs="Arial"/>
      <w:b/>
      <w:bCs/>
    </w:rPr>
  </w:style>
  <w:style w:type="paragraph" w:styleId="977" w:customStyle="1">
    <w:name w:val="Body Text 22"/>
    <w:basedOn w:val="840"/>
    <w:qFormat/>
    <w:pPr>
      <w:ind w:left="70" w:firstLine="780"/>
      <w:jc w:val="both"/>
      <w:tabs>
        <w:tab w:val="left" w:pos="4748" w:leader="none"/>
        <w:tab w:val="left" w:pos="6449" w:leader="none"/>
      </w:tabs>
    </w:pPr>
    <w:rPr>
      <w:rFonts w:ascii="Times New Roman" w:hAnsi="Times New Roman"/>
      <w:b w:val="0"/>
      <w:sz w:val="24"/>
    </w:rPr>
  </w:style>
  <w:style w:type="paragraph" w:styleId="978" w:customStyle="1">
    <w:name w:val="Основной текст с отступом 21"/>
    <w:basedOn w:val="840"/>
    <w:qFormat/>
    <w:pPr>
      <w:ind w:firstLine="851"/>
      <w:jc w:val="both"/>
    </w:pPr>
    <w:rPr>
      <w:rFonts w:ascii="NTTimes/Cyrillic" w:hAnsi="NTTimes/Cyrillic"/>
      <w:b w:val="0"/>
      <w:i/>
      <w:sz w:val="28"/>
    </w:rPr>
  </w:style>
  <w:style w:type="paragraph" w:styleId="979" w:customStyle="1">
    <w:name w:val="Обычный1"/>
    <w:qFormat/>
    <w:pPr>
      <w:spacing w:before="100" w:after="100"/>
    </w:pPr>
    <w:rPr>
      <w:sz w:val="24"/>
    </w:rPr>
  </w:style>
  <w:style w:type="paragraph" w:styleId="980" w:customStyle="1">
    <w:name w:val="приложение"/>
    <w:basedOn w:val="840"/>
    <w:qFormat/>
    <w:pPr>
      <w:ind w:right="106"/>
      <w:jc w:val="right"/>
      <w:shd w:val="clear" w:color="auto" w:fill="ffffff"/>
    </w:pPr>
    <w:rPr>
      <w:rFonts w:ascii="Times New Roman" w:hAnsi="Times New Roman"/>
      <w:b w:val="0"/>
      <w:color w:val="000000"/>
      <w:sz w:val="24"/>
      <w:szCs w:val="24"/>
    </w:rPr>
  </w:style>
  <w:style w:type="character" w:styleId="981" w:customStyle="1">
    <w:name w:val="заголовок прилож Знак"/>
    <w:link w:val="982"/>
    <w:rPr>
      <w:b/>
      <w:bCs/>
      <w:color w:val="000000"/>
      <w:sz w:val="28"/>
      <w:szCs w:val="28"/>
      <w:shd w:val="clear" w:color="auto" w:fill="ffffff"/>
    </w:rPr>
  </w:style>
  <w:style w:type="paragraph" w:styleId="982" w:customStyle="1">
    <w:name w:val="заголовок прилож"/>
    <w:basedOn w:val="840"/>
    <w:link w:val="981"/>
    <w:qFormat/>
    <w:pPr>
      <w:ind w:right="106"/>
      <w:jc w:val="center"/>
      <w:shd w:val="clear" w:color="auto" w:fill="ffffff"/>
    </w:pPr>
    <w:rPr>
      <w:rFonts w:ascii="Times New Roman" w:hAnsi="Times New Roman"/>
      <w:bCs/>
      <w:color w:val="000000"/>
      <w:sz w:val="28"/>
      <w:szCs w:val="28"/>
    </w:rPr>
  </w:style>
  <w:style w:type="paragraph" w:styleId="983" w:customStyle="1">
    <w:name w:val="Body Text 21"/>
    <w:basedOn w:val="840"/>
    <w:qFormat/>
    <w:pPr>
      <w:ind w:firstLine="720"/>
      <w:jc w:val="both"/>
      <w:spacing w:line="360" w:lineRule="auto"/>
    </w:pPr>
    <w:rPr>
      <w:rFonts w:ascii="Times New Roman" w:hAnsi="Times New Roman"/>
      <w:b w:val="0"/>
      <w:sz w:val="28"/>
    </w:rPr>
  </w:style>
  <w:style w:type="paragraph" w:styleId="984" w:customStyle="1">
    <w:name w:val="стиль текста"/>
    <w:basedOn w:val="886"/>
    <w:qFormat/>
    <w:pPr>
      <w:ind w:left="0"/>
      <w:spacing w:before="100" w:beforeAutospacing="1" w:after="100" w:afterAutospacing="1"/>
    </w:pPr>
    <w:rPr>
      <w:rFonts w:ascii="Arial Unicode MS" w:hAnsi="Arial Unicode MS" w:eastAsia="Arial Unicode MS"/>
    </w:rPr>
  </w:style>
  <w:style w:type="paragraph" w:styleId="985" w:customStyle="1">
    <w:name w:val="font5"/>
    <w:basedOn w:val="840"/>
    <w:qFormat/>
    <w:pPr>
      <w:spacing w:before="100" w:beforeAutospacing="1" w:after="100" w:afterAutospacing="1"/>
    </w:pPr>
    <w:rPr>
      <w:rFonts w:ascii="Times New Roman" w:hAnsi="Times New Roman"/>
      <w:b w:val="0"/>
      <w:sz w:val="18"/>
      <w:szCs w:val="18"/>
    </w:rPr>
  </w:style>
  <w:style w:type="paragraph" w:styleId="986" w:customStyle="1">
    <w:name w:val="xl24"/>
    <w:basedOn w:val="840"/>
    <w:qFormat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Cs/>
      <w:sz w:val="24"/>
      <w:szCs w:val="24"/>
    </w:rPr>
  </w:style>
  <w:style w:type="paragraph" w:styleId="987" w:customStyle="1">
    <w:name w:val="xl25"/>
    <w:basedOn w:val="840"/>
    <w:qFormat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Cs/>
      <w:sz w:val="24"/>
      <w:szCs w:val="24"/>
    </w:rPr>
  </w:style>
  <w:style w:type="paragraph" w:styleId="988" w:customStyle="1">
    <w:name w:val="xl26"/>
    <w:basedOn w:val="840"/>
    <w:qFormat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 w:val="0"/>
      <w:sz w:val="18"/>
      <w:szCs w:val="18"/>
    </w:rPr>
  </w:style>
  <w:style w:type="paragraph" w:styleId="989" w:customStyle="1">
    <w:name w:val="xl27"/>
    <w:basedOn w:val="840"/>
    <w:qFormat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 w:val="0"/>
      <w:sz w:val="18"/>
      <w:szCs w:val="18"/>
    </w:rPr>
  </w:style>
  <w:style w:type="paragraph" w:styleId="990" w:customStyle="1">
    <w:name w:val="xl28"/>
    <w:basedOn w:val="840"/>
    <w:qFormat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 w:val="0"/>
      <w:sz w:val="24"/>
      <w:szCs w:val="24"/>
    </w:rPr>
  </w:style>
  <w:style w:type="paragraph" w:styleId="991" w:customStyle="1">
    <w:name w:val="xl29"/>
    <w:basedOn w:val="840"/>
    <w:qFormat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 w:val="0"/>
      <w:sz w:val="24"/>
      <w:szCs w:val="24"/>
    </w:rPr>
  </w:style>
  <w:style w:type="paragraph" w:styleId="992" w:customStyle="1">
    <w:name w:val="xl30"/>
    <w:basedOn w:val="840"/>
    <w:qFormat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 w:val="0"/>
      <w:sz w:val="16"/>
      <w:szCs w:val="16"/>
    </w:rPr>
  </w:style>
  <w:style w:type="paragraph" w:styleId="993" w:customStyle="1">
    <w:name w:val="xl31"/>
    <w:basedOn w:val="840"/>
    <w:qFormat/>
    <w:pPr>
      <w:jc w:val="right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 w:val="0"/>
      <w:sz w:val="24"/>
      <w:szCs w:val="24"/>
    </w:rPr>
  </w:style>
  <w:style w:type="paragraph" w:styleId="994" w:customStyle="1">
    <w:name w:val="xl32"/>
    <w:basedOn w:val="840"/>
    <w:qFormat/>
    <w:pPr>
      <w:jc w:val="right"/>
      <w:spacing w:before="100" w:beforeAutospacing="1" w:after="100" w:afterAutospacing="1"/>
      <w:shd w:val="clear" w:color="auto" w:fill="ffffff"/>
    </w:pPr>
    <w:rPr>
      <w:rFonts w:ascii="Times New Roman" w:hAnsi="Times New Roman"/>
      <w:b w:val="0"/>
      <w:sz w:val="24"/>
      <w:szCs w:val="24"/>
    </w:rPr>
  </w:style>
  <w:style w:type="paragraph" w:styleId="995" w:customStyle="1">
    <w:name w:val="xl33"/>
    <w:basedOn w:val="840"/>
    <w:qFormat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 w:val="0"/>
      <w:sz w:val="18"/>
      <w:szCs w:val="18"/>
    </w:rPr>
  </w:style>
  <w:style w:type="paragraph" w:styleId="996" w:customStyle="1">
    <w:name w:val="xl34"/>
    <w:basedOn w:val="840"/>
    <w:qFormat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 w:val="0"/>
      <w:i/>
      <w:iCs/>
      <w:sz w:val="18"/>
      <w:szCs w:val="18"/>
    </w:rPr>
  </w:style>
  <w:style w:type="paragraph" w:styleId="997" w:customStyle="1">
    <w:name w:val="xl35"/>
    <w:basedOn w:val="840"/>
    <w:qFormat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Cs/>
      <w:sz w:val="18"/>
      <w:szCs w:val="18"/>
    </w:rPr>
  </w:style>
  <w:style w:type="paragraph" w:styleId="998" w:customStyle="1">
    <w:name w:val="xl36"/>
    <w:basedOn w:val="840"/>
    <w:qFormat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Cs/>
      <w:sz w:val="18"/>
      <w:szCs w:val="18"/>
    </w:rPr>
  </w:style>
  <w:style w:type="paragraph" w:styleId="999" w:customStyle="1">
    <w:name w:val="xl37"/>
    <w:basedOn w:val="840"/>
    <w:qFormat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Cs/>
      <w:sz w:val="24"/>
      <w:szCs w:val="24"/>
    </w:rPr>
  </w:style>
  <w:style w:type="paragraph" w:styleId="1000" w:customStyle="1">
    <w:name w:val="xl38"/>
    <w:basedOn w:val="840"/>
    <w:qFormat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Cs/>
      <w:sz w:val="24"/>
      <w:szCs w:val="24"/>
    </w:rPr>
  </w:style>
  <w:style w:type="paragraph" w:styleId="1001" w:customStyle="1">
    <w:name w:val="xl39"/>
    <w:basedOn w:val="840"/>
    <w:qFormat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Cs/>
      <w:sz w:val="16"/>
      <w:szCs w:val="16"/>
    </w:rPr>
  </w:style>
  <w:style w:type="paragraph" w:styleId="1002" w:customStyle="1">
    <w:name w:val="Стиль11"/>
    <w:basedOn w:val="840"/>
    <w:qFormat/>
    <w:pPr>
      <w:numPr>
        <w:ilvl w:val="0"/>
        <w:numId w:val="4"/>
      </w:numPr>
      <w:ind w:left="1260" w:hanging="360"/>
      <w:jc w:val="both"/>
      <w:tabs>
        <w:tab w:val="num" w:pos="-5400" w:leader="none"/>
      </w:tabs>
    </w:pPr>
    <w:rPr>
      <w:rFonts w:ascii="Times New Roman" w:hAnsi="Times New Roman"/>
      <w:b w:val="0"/>
      <w:sz w:val="28"/>
      <w:szCs w:val="28"/>
    </w:rPr>
  </w:style>
  <w:style w:type="paragraph" w:styleId="1003" w:customStyle="1">
    <w:name w:val="Стиль22"/>
    <w:basedOn w:val="1002"/>
    <w:qFormat/>
  </w:style>
  <w:style w:type="paragraph" w:styleId="1004" w:customStyle="1">
    <w:name w:val="Нижний колонтитул1"/>
    <w:basedOn w:val="840"/>
    <w:qFormat/>
    <w:pPr>
      <w:jc w:val="right"/>
      <w:spacing w:before="100" w:beforeAutospacing="1" w:after="100" w:afterAutospacing="1"/>
    </w:pPr>
    <w:rPr>
      <w:rFonts w:ascii="Arial" w:hAnsi="Arial" w:cs="Arial"/>
      <w:b w:val="0"/>
      <w:color w:val="34889c"/>
      <w:sz w:val="19"/>
      <w:szCs w:val="19"/>
    </w:rPr>
  </w:style>
  <w:style w:type="paragraph" w:styleId="1005" w:customStyle="1">
    <w:name w:val="Уровень 1"/>
    <w:basedOn w:val="945"/>
    <w:qFormat/>
    <w:pPr>
      <w:outlineLvl w:val="0"/>
    </w:pPr>
    <w:rPr>
      <w:sz w:val="24"/>
      <w:szCs w:val="24"/>
    </w:rPr>
  </w:style>
  <w:style w:type="character" w:styleId="1006" w:customStyle="1">
    <w:name w:val="Стиль приложения Знак"/>
    <w:link w:val="1007"/>
    <w:rPr>
      <w:b/>
      <w:bCs/>
      <w:color w:val="000000"/>
      <w:sz w:val="28"/>
      <w:szCs w:val="28"/>
      <w:shd w:val="clear" w:color="auto" w:fill="ffffff"/>
    </w:rPr>
  </w:style>
  <w:style w:type="paragraph" w:styleId="1007" w:customStyle="1">
    <w:name w:val="Стиль приложения"/>
    <w:basedOn w:val="982"/>
    <w:link w:val="1006"/>
    <w:qFormat/>
  </w:style>
  <w:style w:type="paragraph" w:styleId="1008" w:customStyle="1">
    <w:name w:val="rvps698660"/>
    <w:basedOn w:val="840"/>
    <w:qFormat/>
    <w:pPr>
      <w:ind w:right="300"/>
      <w:spacing w:after="150"/>
    </w:pPr>
    <w:rPr>
      <w:rFonts w:ascii="Times New Roman" w:hAnsi="Times New Roman"/>
      <w:b w:val="0"/>
      <w:sz w:val="24"/>
      <w:szCs w:val="24"/>
    </w:rPr>
  </w:style>
  <w:style w:type="character" w:styleId="1009" w:customStyle="1">
    <w:name w:val="Стиль112 Знак"/>
    <w:link w:val="1010"/>
    <w:rPr>
      <w:b/>
      <w:bCs/>
      <w:sz w:val="28"/>
      <w:szCs w:val="28"/>
      <w:shd w:val="clear" w:color="auto" w:fill="ffffff"/>
    </w:rPr>
  </w:style>
  <w:style w:type="paragraph" w:styleId="1010" w:customStyle="1">
    <w:name w:val="Стиль112"/>
    <w:basedOn w:val="840"/>
    <w:link w:val="1009"/>
    <w:qFormat/>
    <w:pPr>
      <w:jc w:val="center"/>
      <w:shd w:val="clear" w:color="auto" w:fill="ffffff"/>
      <w:outlineLvl w:val="1"/>
    </w:pPr>
    <w:rPr>
      <w:rFonts w:ascii="Times New Roman" w:hAnsi="Times New Roman"/>
      <w:bCs/>
      <w:sz w:val="28"/>
      <w:szCs w:val="28"/>
    </w:rPr>
  </w:style>
  <w:style w:type="paragraph" w:styleId="1011" w:customStyle="1">
    <w:name w:val="Стиль111"/>
    <w:basedOn w:val="840"/>
    <w:qFormat/>
    <w:pPr>
      <w:jc w:val="center"/>
      <w:shd w:val="clear" w:color="auto" w:fill="ffffff"/>
      <w:outlineLvl w:val="1"/>
    </w:pPr>
    <w:rPr>
      <w:rFonts w:ascii="Times New Roman" w:hAnsi="Times New Roman"/>
      <w:bCs/>
      <w:sz w:val="52"/>
      <w:szCs w:val="52"/>
    </w:rPr>
  </w:style>
  <w:style w:type="paragraph" w:styleId="1012" w:customStyle="1">
    <w:name w:val="xl63"/>
    <w:basedOn w:val="840"/>
    <w:uiPriority w:val="99"/>
    <w:qFormat/>
    <w:pP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styleId="1013" w:customStyle="1">
    <w:name w:val="xl64"/>
    <w:basedOn w:val="840"/>
    <w:uiPriority w:val="99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14" w:customStyle="1">
    <w:name w:val="xl65"/>
    <w:basedOn w:val="840"/>
    <w:uiPriority w:val="99"/>
    <w:qFormat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15" w:customStyle="1">
    <w:name w:val="xl66"/>
    <w:basedOn w:val="840"/>
    <w:uiPriority w:val="99"/>
    <w:qFormat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Cs/>
      <w:sz w:val="24"/>
      <w:szCs w:val="24"/>
    </w:rPr>
  </w:style>
  <w:style w:type="paragraph" w:styleId="1016" w:customStyle="1">
    <w:name w:val="xl67"/>
    <w:basedOn w:val="840"/>
    <w:uiPriority w:val="99"/>
    <w:qFormat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17" w:customStyle="1">
    <w:name w:val="xl68"/>
    <w:basedOn w:val="840"/>
    <w:uiPriority w:val="99"/>
    <w:qFormat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18" w:customStyle="1">
    <w:name w:val="xl69"/>
    <w:basedOn w:val="840"/>
    <w:uiPriority w:val="99"/>
    <w:qFormat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19" w:customStyle="1">
    <w:name w:val="xl70"/>
    <w:basedOn w:val="840"/>
    <w:uiPriority w:val="99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20" w:customStyle="1">
    <w:name w:val="xl71"/>
    <w:basedOn w:val="840"/>
    <w:uiPriority w:val="99"/>
    <w:qFormat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21" w:customStyle="1">
    <w:name w:val="xl72"/>
    <w:basedOn w:val="840"/>
    <w:uiPriority w:val="99"/>
    <w:qFormat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Cs/>
      <w:sz w:val="24"/>
      <w:szCs w:val="24"/>
    </w:rPr>
  </w:style>
  <w:style w:type="paragraph" w:styleId="1022" w:customStyle="1">
    <w:name w:val="xl73"/>
    <w:basedOn w:val="840"/>
    <w:uiPriority w:val="99"/>
    <w:qFormat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23" w:customStyle="1">
    <w:name w:val="xl74"/>
    <w:basedOn w:val="840"/>
    <w:uiPriority w:val="99"/>
    <w:qFormat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Cs/>
      <w:sz w:val="24"/>
      <w:szCs w:val="24"/>
    </w:rPr>
  </w:style>
  <w:style w:type="paragraph" w:styleId="1024" w:customStyle="1">
    <w:name w:val="xl75"/>
    <w:basedOn w:val="840"/>
    <w:uiPriority w:val="99"/>
    <w:qFormat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25" w:customStyle="1">
    <w:name w:val="xl76"/>
    <w:basedOn w:val="840"/>
    <w:uiPriority w:val="99"/>
    <w:qFormat/>
    <w:pPr>
      <w:ind w:firstLine="200"/>
      <w:spacing w:before="100" w:beforeAutospacing="1" w:after="100" w:afterAutospacing="1"/>
      <w:pBdr>
        <w:top w:val="single" w:color="000000" w:sz="4" w:space="0"/>
        <w:left w:val="single" w:color="000000" w:sz="4" w:space="18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26" w:customStyle="1">
    <w:name w:val="xl77"/>
    <w:basedOn w:val="840"/>
    <w:uiPriority w:val="99"/>
    <w:qFormat/>
    <w:pPr>
      <w:ind w:firstLine="100"/>
      <w:spacing w:before="100" w:beforeAutospacing="1" w:after="100" w:afterAutospacing="1"/>
      <w:pBdr>
        <w:top w:val="single" w:color="000000" w:sz="4" w:space="0"/>
        <w:left w:val="single" w:color="000000" w:sz="4" w:space="9"/>
        <w:bottom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27" w:customStyle="1">
    <w:name w:val="xl78"/>
    <w:basedOn w:val="840"/>
    <w:uiPriority w:val="99"/>
    <w:qFormat/>
    <w:pPr>
      <w:ind w:firstLine="100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28" w:customStyle="1">
    <w:name w:val="xl79"/>
    <w:basedOn w:val="840"/>
    <w:uiPriority w:val="99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29" w:customStyle="1">
    <w:name w:val="xl80"/>
    <w:basedOn w:val="840"/>
    <w:uiPriority w:val="99"/>
    <w:qFormat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Cs/>
      <w:sz w:val="24"/>
      <w:szCs w:val="24"/>
    </w:rPr>
  </w:style>
  <w:style w:type="paragraph" w:styleId="1030" w:customStyle="1">
    <w:name w:val="xl81"/>
    <w:basedOn w:val="840"/>
    <w:uiPriority w:val="99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31" w:customStyle="1">
    <w:name w:val="xl82"/>
    <w:basedOn w:val="840"/>
    <w:uiPriority w:val="99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32" w:customStyle="1">
    <w:name w:val="xl83"/>
    <w:basedOn w:val="840"/>
    <w:uiPriority w:val="99"/>
    <w:qFormat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33" w:customStyle="1">
    <w:name w:val="xl84"/>
    <w:basedOn w:val="840"/>
    <w:uiPriority w:val="99"/>
    <w:qFormat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34" w:customStyle="1">
    <w:name w:val="xl85"/>
    <w:basedOn w:val="840"/>
    <w:uiPriority w:val="99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35" w:customStyle="1">
    <w:name w:val="xl86"/>
    <w:basedOn w:val="840"/>
    <w:uiPriority w:val="99"/>
    <w:qFormat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36" w:customStyle="1">
    <w:name w:val="xl87"/>
    <w:basedOn w:val="840"/>
    <w:uiPriority w:val="99"/>
    <w:qFormat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37" w:customStyle="1">
    <w:name w:val="xl88"/>
    <w:basedOn w:val="840"/>
    <w:uiPriority w:val="99"/>
    <w:qFormat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38" w:customStyle="1">
    <w:name w:val="xl89"/>
    <w:basedOn w:val="840"/>
    <w:uiPriority w:val="99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39" w:customStyle="1">
    <w:name w:val="xl90"/>
    <w:basedOn w:val="840"/>
    <w:uiPriority w:val="99"/>
    <w:qFormat/>
    <w:pPr>
      <w:jc w:val="center"/>
      <w:spacing w:before="100" w:beforeAutospacing="1" w:after="100" w:afterAutospacing="1"/>
      <w:pBdr>
        <w:lef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40" w:customStyle="1">
    <w:name w:val="xl91"/>
    <w:basedOn w:val="840"/>
    <w:uiPriority w:val="99"/>
    <w:qFormat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41" w:customStyle="1">
    <w:name w:val="xl92"/>
    <w:basedOn w:val="840"/>
    <w:uiPriority w:val="99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42" w:customStyle="1">
    <w:name w:val="xl93"/>
    <w:basedOn w:val="840"/>
    <w:uiPriority w:val="99"/>
    <w:qFormat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43" w:customStyle="1">
    <w:name w:val="xl94"/>
    <w:basedOn w:val="840"/>
    <w:uiPriority w:val="99"/>
    <w:qFormat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44" w:customStyle="1">
    <w:name w:val="xl95"/>
    <w:basedOn w:val="840"/>
    <w:uiPriority w:val="99"/>
    <w:qFormat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45" w:customStyle="1">
    <w:name w:val="xl96"/>
    <w:basedOn w:val="840"/>
    <w:uiPriority w:val="99"/>
    <w:qFormat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46" w:customStyle="1">
    <w:name w:val="xl97"/>
    <w:basedOn w:val="840"/>
    <w:uiPriority w:val="99"/>
    <w:qFormat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47" w:customStyle="1">
    <w:name w:val="xl98"/>
    <w:basedOn w:val="840"/>
    <w:uiPriority w:val="99"/>
    <w:qFormat/>
    <w:pPr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rFonts w:ascii="Calibri" w:hAnsi="Calibri"/>
      <w:bCs/>
      <w:sz w:val="24"/>
      <w:szCs w:val="24"/>
    </w:rPr>
  </w:style>
  <w:style w:type="paragraph" w:styleId="1048" w:customStyle="1">
    <w:name w:val="xl99"/>
    <w:basedOn w:val="840"/>
    <w:uiPriority w:val="99"/>
    <w:qFormat/>
    <w:pPr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rFonts w:ascii="Calibri" w:hAnsi="Calibri"/>
      <w:bCs/>
      <w:sz w:val="24"/>
      <w:szCs w:val="24"/>
    </w:rPr>
  </w:style>
  <w:style w:type="paragraph" w:styleId="1049" w:customStyle="1">
    <w:name w:val="xl100"/>
    <w:basedOn w:val="840"/>
    <w:uiPriority w:val="99"/>
    <w:qFormat/>
    <w:pPr>
      <w:spacing w:before="100" w:beforeAutospacing="1" w:after="100" w:afterAutospacing="1"/>
      <w:pBdr>
        <w:left w:val="single" w:color="000000" w:sz="4" w:space="0"/>
      </w:pBdr>
    </w:pPr>
    <w:rPr>
      <w:rFonts w:ascii="Calibri" w:hAnsi="Calibri"/>
      <w:bCs/>
      <w:sz w:val="24"/>
      <w:szCs w:val="24"/>
    </w:rPr>
  </w:style>
  <w:style w:type="paragraph" w:styleId="1050" w:customStyle="1">
    <w:name w:val="xl101"/>
    <w:basedOn w:val="840"/>
    <w:uiPriority w:val="99"/>
    <w:qFormat/>
    <w:pPr>
      <w:spacing w:before="100" w:beforeAutospacing="1" w:after="100" w:afterAutospacing="1"/>
      <w:pBdr>
        <w:right w:val="single" w:color="000000" w:sz="4" w:space="0"/>
      </w:pBdr>
    </w:pPr>
    <w:rPr>
      <w:rFonts w:ascii="Calibri" w:hAnsi="Calibri"/>
      <w:bCs/>
      <w:sz w:val="24"/>
      <w:szCs w:val="24"/>
    </w:rPr>
  </w:style>
  <w:style w:type="paragraph" w:styleId="1051" w:customStyle="1">
    <w:name w:val="xl102"/>
    <w:basedOn w:val="840"/>
    <w:uiPriority w:val="99"/>
    <w:qFormat/>
    <w:pPr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rFonts w:ascii="Calibri" w:hAnsi="Calibri"/>
      <w:bCs/>
      <w:sz w:val="24"/>
      <w:szCs w:val="24"/>
    </w:rPr>
  </w:style>
  <w:style w:type="paragraph" w:styleId="1052" w:customStyle="1">
    <w:name w:val="xl103"/>
    <w:basedOn w:val="840"/>
    <w:uiPriority w:val="99"/>
    <w:qFormat/>
    <w:pPr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rFonts w:ascii="Calibri" w:hAnsi="Calibri"/>
      <w:bCs/>
      <w:sz w:val="24"/>
      <w:szCs w:val="24"/>
    </w:rPr>
  </w:style>
  <w:style w:type="paragraph" w:styleId="1053" w:customStyle="1">
    <w:name w:val="xl104"/>
    <w:basedOn w:val="840"/>
    <w:uiPriority w:val="99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54" w:customStyle="1">
    <w:name w:val="xl105"/>
    <w:basedOn w:val="840"/>
    <w:uiPriority w:val="99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Calibri" w:hAnsi="Calibri"/>
      <w:bCs/>
      <w:sz w:val="24"/>
      <w:szCs w:val="24"/>
    </w:rPr>
  </w:style>
  <w:style w:type="paragraph" w:styleId="1055" w:customStyle="1">
    <w:name w:val="xl106"/>
    <w:basedOn w:val="840"/>
    <w:uiPriority w:val="99"/>
    <w:qFormat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Calibri" w:hAnsi="Calibri"/>
      <w:bCs/>
      <w:sz w:val="24"/>
      <w:szCs w:val="24"/>
    </w:rPr>
  </w:style>
  <w:style w:type="paragraph" w:styleId="1056" w:customStyle="1">
    <w:name w:val="xl107"/>
    <w:basedOn w:val="840"/>
    <w:uiPriority w:val="99"/>
    <w:qFormat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Cs/>
      <w:sz w:val="24"/>
      <w:szCs w:val="24"/>
    </w:rPr>
  </w:style>
  <w:style w:type="paragraph" w:styleId="1057" w:customStyle="1">
    <w:name w:val="xl108"/>
    <w:basedOn w:val="840"/>
    <w:uiPriority w:val="99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Calibri" w:hAnsi="Calibri"/>
      <w:bCs/>
      <w:sz w:val="24"/>
      <w:szCs w:val="24"/>
    </w:rPr>
  </w:style>
  <w:style w:type="paragraph" w:styleId="1058" w:customStyle="1">
    <w:name w:val="xl109"/>
    <w:basedOn w:val="840"/>
    <w:uiPriority w:val="99"/>
    <w:qFormat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Calibri" w:hAnsi="Calibri"/>
      <w:bCs/>
      <w:sz w:val="24"/>
      <w:szCs w:val="24"/>
    </w:rPr>
  </w:style>
  <w:style w:type="paragraph" w:styleId="1059" w:customStyle="1">
    <w:name w:val="xl110"/>
    <w:basedOn w:val="840"/>
    <w:uiPriority w:val="99"/>
    <w:qFormat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Cs/>
      <w:sz w:val="24"/>
      <w:szCs w:val="24"/>
    </w:rPr>
  </w:style>
  <w:style w:type="paragraph" w:styleId="1060" w:customStyle="1">
    <w:name w:val="xl111"/>
    <w:basedOn w:val="840"/>
    <w:uiPriority w:val="99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61" w:customStyle="1">
    <w:name w:val="xl112"/>
    <w:basedOn w:val="840"/>
    <w:uiPriority w:val="99"/>
    <w:qFormat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paragraph" w:styleId="1062" w:customStyle="1">
    <w:name w:val="xl113"/>
    <w:basedOn w:val="840"/>
    <w:uiPriority w:val="99"/>
    <w:qFormat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 w:val="0"/>
      <w:sz w:val="24"/>
      <w:szCs w:val="24"/>
    </w:rPr>
  </w:style>
  <w:style w:type="character" w:styleId="1063" w:customStyle="1">
    <w:name w:val="Body Text Indent Char1"/>
    <w:link w:val="1064"/>
    <w:semiHidden/>
    <w:rPr>
      <w:rFonts w:ascii="TimesET" w:hAnsi="TimesET"/>
    </w:rPr>
  </w:style>
  <w:style w:type="paragraph" w:styleId="1064" w:customStyle="1">
    <w:name w:val="Основной текст с отступом2"/>
    <w:basedOn w:val="840"/>
    <w:link w:val="1063"/>
    <w:semiHidden/>
    <w:qFormat/>
    <w:pPr>
      <w:ind w:firstLine="720"/>
      <w:jc w:val="both"/>
    </w:pPr>
    <w:rPr>
      <w:rFonts w:ascii="TimesET" w:hAnsi="TimesET"/>
      <w:b w:val="0"/>
    </w:rPr>
  </w:style>
  <w:style w:type="paragraph" w:styleId="1065" w:customStyle="1">
    <w:name w:val="ОИП 3"/>
    <w:basedOn w:val="840"/>
    <w:qFormat/>
    <w:pPr>
      <w:jc w:val="both"/>
      <w:widowControl w:val="off"/>
    </w:pPr>
    <w:rPr>
      <w:rFonts w:ascii="Times New Roman" w:hAnsi="Times New Roman"/>
      <w:i/>
      <w:color w:val="002060"/>
      <w:sz w:val="28"/>
      <w:szCs w:val="28"/>
    </w:rPr>
  </w:style>
  <w:style w:type="paragraph" w:styleId="1066" w:customStyle="1">
    <w:name w:val="Заголовок4"/>
    <w:basedOn w:val="886"/>
    <w:qFormat/>
    <w:pPr>
      <w:ind w:left="0" w:firstLine="708"/>
      <w:jc w:val="both"/>
    </w:pPr>
    <w:rPr>
      <w:iCs/>
      <w:sz w:val="28"/>
      <w:szCs w:val="28"/>
    </w:rPr>
  </w:style>
  <w:style w:type="paragraph" w:styleId="1067" w:customStyle="1">
    <w:name w:val="Style6"/>
    <w:basedOn w:val="840"/>
    <w:uiPriority w:val="99"/>
    <w:qFormat/>
    <w:pPr>
      <w:widowControl w:val="off"/>
    </w:pPr>
    <w:rPr>
      <w:rFonts w:ascii="Times New Roman" w:hAnsi="Times New Roman"/>
      <w:b w:val="0"/>
      <w:sz w:val="24"/>
      <w:szCs w:val="24"/>
    </w:rPr>
  </w:style>
  <w:style w:type="paragraph" w:styleId="1068" w:customStyle="1">
    <w:name w:val="Знак2 Знак Знак Знак Знак Знак Знак Знак Знак Знак"/>
    <w:basedOn w:val="840"/>
    <w:qFormat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1069" w:customStyle="1">
    <w:name w:val="Основной текст 23"/>
    <w:basedOn w:val="840"/>
    <w:qFormat/>
    <w:rPr>
      <w:rFonts w:ascii="Times New Roman" w:hAnsi="Times New Roman"/>
      <w:b w:val="0"/>
      <w:sz w:val="28"/>
    </w:rPr>
  </w:style>
  <w:style w:type="paragraph" w:styleId="1070" w:customStyle="1">
    <w:name w:val="Основной текст 24"/>
    <w:basedOn w:val="840"/>
    <w:qFormat/>
    <w:rPr>
      <w:rFonts w:ascii="Times New Roman" w:hAnsi="Times New Roman"/>
      <w:b w:val="0"/>
      <w:sz w:val="28"/>
    </w:rPr>
  </w:style>
  <w:style w:type="character" w:styleId="1071">
    <w:name w:val="footnote reference"/>
    <w:uiPriority w:val="99"/>
    <w:unhideWhenUsed/>
    <w:rPr>
      <w:vertAlign w:val="superscript"/>
    </w:rPr>
  </w:style>
  <w:style w:type="character" w:styleId="1072">
    <w:name w:val="annotation reference"/>
    <w:unhideWhenUsed/>
    <w:rPr>
      <w:sz w:val="16"/>
      <w:szCs w:val="16"/>
    </w:rPr>
  </w:style>
  <w:style w:type="character" w:styleId="1073">
    <w:name w:val="endnote reference"/>
    <w:uiPriority w:val="99"/>
    <w:unhideWhenUsed/>
    <w:rPr>
      <w:vertAlign w:val="superscript"/>
    </w:rPr>
  </w:style>
  <w:style w:type="paragraph" w:styleId="1074">
    <w:name w:val="List Paragraph"/>
    <w:basedOn w:val="840"/>
    <w:link w:val="908"/>
    <w:uiPriority w:val="34"/>
    <w:qFormat/>
    <w:pPr>
      <w:contextualSpacing/>
      <w:ind w:left="720"/>
    </w:pPr>
    <w:rPr>
      <w:rFonts w:ascii="Times New Roman" w:hAnsi="Times New Roman"/>
      <w:b w:val="0"/>
      <w:sz w:val="24"/>
      <w:szCs w:val="24"/>
    </w:rPr>
  </w:style>
  <w:style w:type="character" w:styleId="1075" w:customStyle="1">
    <w:name w:val="Font Style16"/>
    <w:rPr>
      <w:rFonts w:hint="default" w:ascii="Times New Roman" w:hAnsi="Times New Roman" w:cs="Times New Roman"/>
      <w:color w:val="000000"/>
      <w:sz w:val="18"/>
      <w:szCs w:val="18"/>
    </w:rPr>
  </w:style>
  <w:style w:type="character" w:styleId="1076" w:customStyle="1">
    <w:name w:val="Верхний колонтитул Знак1"/>
    <w:uiPriority w:val="99"/>
    <w:semiHidden/>
    <w:rPr>
      <w:sz w:val="24"/>
      <w:szCs w:val="24"/>
    </w:rPr>
  </w:style>
  <w:style w:type="character" w:styleId="1077" w:customStyle="1">
    <w:name w:val="Нижний колонтитул Знак1"/>
    <w:uiPriority w:val="99"/>
    <w:semiHidden/>
    <w:rPr>
      <w:sz w:val="24"/>
      <w:szCs w:val="24"/>
    </w:rPr>
  </w:style>
  <w:style w:type="character" w:styleId="1078" w:customStyle="1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character" w:styleId="1079" w:customStyle="1">
    <w:name w:val="b-serp-url__item1"/>
  </w:style>
  <w:style w:type="character" w:styleId="1080" w:customStyle="1">
    <w:name w:val="b-serp-url__mark1"/>
  </w:style>
  <w:style w:type="character" w:styleId="1081" w:customStyle="1">
    <w:name w:val="Основной текст 2 Знак1"/>
    <w:uiPriority w:val="99"/>
    <w:semiHidden/>
    <w:rPr>
      <w:sz w:val="24"/>
      <w:szCs w:val="24"/>
    </w:rPr>
  </w:style>
  <w:style w:type="paragraph" w:styleId="1082">
    <w:name w:val="No Spacing"/>
    <w:link w:val="907"/>
    <w:qFormat/>
    <w:rPr>
      <w:rFonts w:ascii="Calibri" w:hAnsi="Calibri"/>
    </w:rPr>
  </w:style>
  <w:style w:type="character" w:styleId="1083" w:customStyle="1">
    <w:name w:val="highlight"/>
  </w:style>
  <w:style w:type="character" w:styleId="1084" w:customStyle="1">
    <w:name w:val="Гипертекстовая ссылка"/>
    <w:uiPriority w:val="99"/>
    <w:rPr>
      <w:rFonts w:hint="default" w:ascii="Times New Roman" w:hAnsi="Times New Roman" w:cs="Times New Roman"/>
      <w:b/>
      <w:bCs w:val="0"/>
      <w:color w:val="008000"/>
    </w:rPr>
  </w:style>
  <w:style w:type="paragraph" w:styleId="1085">
    <w:name w:val="Body Text Indent 2"/>
    <w:basedOn w:val="840"/>
    <w:link w:val="901"/>
    <w:unhideWhenUsed/>
    <w:pPr>
      <w:ind w:left="283"/>
      <w:spacing w:after="120" w:line="480" w:lineRule="auto"/>
    </w:pPr>
    <w:rPr>
      <w:rFonts w:ascii="Times New Roman" w:hAnsi="Times New Roman"/>
      <w:b w:val="0"/>
      <w:sz w:val="24"/>
      <w:szCs w:val="24"/>
    </w:rPr>
  </w:style>
  <w:style w:type="character" w:styleId="1086" w:customStyle="1">
    <w:name w:val="Основной текст с отступом 2 Знак1"/>
    <w:uiPriority w:val="99"/>
    <w:rPr>
      <w:rFonts w:ascii="Pragmatica" w:hAnsi="Pragmatica"/>
      <w:b/>
    </w:rPr>
  </w:style>
  <w:style w:type="character" w:styleId="1087" w:customStyle="1">
    <w:name w:val="Char Style 8"/>
    <w:rPr>
      <w:b/>
      <w:bCs/>
      <w:sz w:val="27"/>
      <w:szCs w:val="27"/>
      <w:lang w:eastAsia="ar-SA" w:bidi="ar-SA"/>
    </w:rPr>
  </w:style>
  <w:style w:type="character" w:styleId="1088" w:customStyle="1">
    <w:name w:val="Font Style12"/>
    <w:rPr>
      <w:rFonts w:hint="default" w:ascii="Times New Roman" w:hAnsi="Times New Roman" w:cs="Times New Roman"/>
      <w:sz w:val="24"/>
      <w:szCs w:val="24"/>
    </w:rPr>
  </w:style>
  <w:style w:type="character" w:styleId="1089" w:customStyle="1">
    <w:name w:val="Font Style22"/>
    <w:rPr>
      <w:rFonts w:hint="default" w:ascii="Times New Roman" w:hAnsi="Times New Roman" w:cs="Times New Roman"/>
      <w:sz w:val="26"/>
      <w:szCs w:val="26"/>
    </w:rPr>
  </w:style>
  <w:style w:type="character" w:styleId="1090" w:customStyle="1">
    <w:name w:val="Заголовок Знак"/>
    <w:link w:val="892"/>
    <w:uiPriority w:val="99"/>
    <w:rPr>
      <w:rFonts w:ascii="Cambria" w:hAnsi="Cambria"/>
      <w:b/>
      <w:bCs/>
      <w:sz w:val="32"/>
      <w:szCs w:val="32"/>
    </w:rPr>
  </w:style>
  <w:style w:type="paragraph" w:styleId="1091">
    <w:name w:val="Body Text Indent 3"/>
    <w:basedOn w:val="840"/>
    <w:link w:val="902"/>
    <w:unhideWhenUsed/>
    <w:pPr>
      <w:ind w:left="283"/>
      <w:spacing w:after="120"/>
    </w:pPr>
    <w:rPr>
      <w:rFonts w:ascii="Times New Roman" w:hAnsi="Times New Roman"/>
      <w:b w:val="0"/>
      <w:sz w:val="16"/>
      <w:szCs w:val="16"/>
    </w:rPr>
  </w:style>
  <w:style w:type="character" w:styleId="1092" w:customStyle="1">
    <w:name w:val="Основной текст с отступом 3 Знак1"/>
    <w:rPr>
      <w:rFonts w:ascii="Pragmatica" w:hAnsi="Pragmatica"/>
      <w:b/>
      <w:sz w:val="16"/>
      <w:szCs w:val="16"/>
    </w:rPr>
  </w:style>
  <w:style w:type="character" w:styleId="1093" w:customStyle="1">
    <w:name w:val="Цветовое выделение"/>
    <w:uiPriority w:val="99"/>
    <w:rPr>
      <w:b/>
      <w:bCs w:val="0"/>
      <w:color w:val="26282f"/>
      <w:sz w:val="26"/>
    </w:rPr>
  </w:style>
  <w:style w:type="paragraph" w:styleId="1094">
    <w:name w:val="Body Text 3"/>
    <w:basedOn w:val="840"/>
    <w:link w:val="900"/>
    <w:unhideWhenUsed/>
    <w:pPr>
      <w:spacing w:after="120"/>
    </w:pPr>
    <w:rPr>
      <w:rFonts w:ascii="Times New Roman" w:hAnsi="Times New Roman"/>
      <w:b w:val="0"/>
      <w:sz w:val="16"/>
      <w:szCs w:val="16"/>
    </w:rPr>
  </w:style>
  <w:style w:type="character" w:styleId="1095" w:customStyle="1">
    <w:name w:val="Основной текст 3 Знак1"/>
    <w:uiPriority w:val="99"/>
    <w:rPr>
      <w:rFonts w:ascii="Pragmatica" w:hAnsi="Pragmatica"/>
      <w:b/>
      <w:sz w:val="16"/>
      <w:szCs w:val="16"/>
    </w:rPr>
  </w:style>
  <w:style w:type="character" w:styleId="1096" w:customStyle="1">
    <w:name w:val="text"/>
  </w:style>
  <w:style w:type="paragraph" w:styleId="1097">
    <w:name w:val="Body Text First Indent"/>
    <w:basedOn w:val="854"/>
    <w:link w:val="898"/>
    <w:unhideWhenUsed/>
    <w:pPr>
      <w:ind w:firstLine="360"/>
      <w:spacing w:after="0"/>
    </w:pPr>
    <w:rPr>
      <w:rFonts w:ascii="Times New Roman" w:hAnsi="Times New Roman"/>
      <w:b w:val="0"/>
    </w:rPr>
  </w:style>
  <w:style w:type="character" w:styleId="1098" w:customStyle="1">
    <w:name w:val="Основной текст Знак2"/>
    <w:link w:val="854"/>
    <w:rPr>
      <w:rFonts w:ascii="Pragmatica" w:hAnsi="Pragmatica"/>
      <w:b/>
    </w:rPr>
  </w:style>
  <w:style w:type="character" w:styleId="1099" w:customStyle="1">
    <w:name w:val="Красная строка Знак1"/>
    <w:basedOn w:val="1098"/>
    <w:rPr>
      <w:rFonts w:ascii="Pragmatica" w:hAnsi="Pragmatica"/>
      <w:b/>
    </w:rPr>
  </w:style>
  <w:style w:type="character" w:styleId="1100" w:customStyle="1">
    <w:name w:val="fontstyle14"/>
    <w:uiPriority w:val="99"/>
    <w:rPr>
      <w:rFonts w:hint="default" w:ascii="Times New Roman" w:hAnsi="Times New Roman" w:cs="Times New Roman"/>
      <w:b/>
      <w:bCs/>
    </w:rPr>
  </w:style>
  <w:style w:type="paragraph" w:styleId="1101">
    <w:name w:val="Subtitle"/>
    <w:basedOn w:val="840"/>
    <w:next w:val="840"/>
    <w:link w:val="896"/>
    <w:qFormat/>
    <w:pPr>
      <w:numPr>
        <w:ilvl w:val="1"/>
      </w:numPr>
    </w:pPr>
    <w:rPr>
      <w:rFonts w:ascii="Times New Roman" w:hAnsi="Times New Roman"/>
      <w:sz w:val="24"/>
    </w:rPr>
  </w:style>
  <w:style w:type="character" w:styleId="1102" w:customStyle="1">
    <w:name w:val="Подзаголовок Знак1"/>
    <w:rPr>
      <w:rFonts w:ascii="Cambria" w:hAnsi="Cambria" w:eastAsia="Times New Roman" w:cs="Times New Roman"/>
      <w:b/>
      <w:sz w:val="24"/>
      <w:szCs w:val="24"/>
    </w:rPr>
  </w:style>
  <w:style w:type="paragraph" w:styleId="1103">
    <w:name w:val="endnote text"/>
    <w:basedOn w:val="840"/>
    <w:link w:val="891"/>
    <w:uiPriority w:val="99"/>
    <w:unhideWhenUsed/>
    <w:rPr>
      <w:rFonts w:ascii="Calibri" w:hAnsi="Calibri"/>
      <w:b w:val="0"/>
    </w:rPr>
  </w:style>
  <w:style w:type="character" w:styleId="1104" w:customStyle="1">
    <w:name w:val="Текст концевой сноски Знак1"/>
    <w:uiPriority w:val="99"/>
    <w:rPr>
      <w:rFonts w:ascii="Pragmatica" w:hAnsi="Pragmatica"/>
      <w:b/>
    </w:rPr>
  </w:style>
  <w:style w:type="character" w:styleId="1105" w:customStyle="1">
    <w:name w:val="apple-style-span"/>
  </w:style>
  <w:style w:type="paragraph" w:styleId="1106">
    <w:name w:val="Plain Text"/>
    <w:basedOn w:val="840"/>
    <w:link w:val="903"/>
    <w:unhideWhenUsed/>
    <w:rPr>
      <w:rFonts w:ascii="Consolas" w:hAnsi="Consolas"/>
      <w:b w:val="0"/>
      <w:sz w:val="21"/>
      <w:szCs w:val="21"/>
    </w:rPr>
  </w:style>
  <w:style w:type="character" w:styleId="1107" w:customStyle="1">
    <w:name w:val="Текст Знак1"/>
    <w:uiPriority w:val="99"/>
    <w:rPr>
      <w:rFonts w:ascii="Courier New" w:hAnsi="Courier New" w:cs="Courier New"/>
      <w:b/>
    </w:rPr>
  </w:style>
  <w:style w:type="character" w:styleId="1108" w:customStyle="1">
    <w:name w:val="Знак Знак6 Знак"/>
    <w:rPr>
      <w:sz w:val="24"/>
      <w:szCs w:val="24"/>
      <w:lang w:val="ru-RU" w:eastAsia="ru-RU" w:bidi="ar-SA"/>
    </w:rPr>
  </w:style>
  <w:style w:type="paragraph" w:styleId="1109">
    <w:name w:val="annotation subject"/>
    <w:basedOn w:val="904"/>
    <w:next w:val="904"/>
    <w:link w:val="906"/>
    <w:unhideWhenUsed/>
    <w:rPr>
      <w:b/>
      <w:bCs/>
    </w:rPr>
  </w:style>
  <w:style w:type="character" w:styleId="1110" w:customStyle="1">
    <w:name w:val="Тема примечания Знак1"/>
    <w:rPr>
      <w:rFonts w:ascii="Pragmatica" w:hAnsi="Pragmatica"/>
      <w:b/>
      <w:bCs/>
    </w:rPr>
  </w:style>
  <w:style w:type="table" w:styleId="1111" w:customStyle="1">
    <w:name w:val="Сетка таблицы1"/>
    <w:basedOn w:val="848"/>
    <w:next w:val="865"/>
    <w:uiPriority w:val="99"/>
    <w:rPr>
      <w:rFonts w:ascii="Calibri" w:hAnsi="Calibri"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12" w:customStyle="1">
    <w:name w:val="Комментарий"/>
    <w:basedOn w:val="934"/>
    <w:next w:val="840"/>
    <w:uiPriority w:val="99"/>
    <w:qFormat/>
    <w:pPr>
      <w:ind w:left="0" w:right="0"/>
      <w:jc w:val="both"/>
      <w:spacing w:before="75"/>
      <w:shd w:val="clear" w:color="auto" w:fill="f0f0f0"/>
    </w:pPr>
    <w:rPr>
      <w:color w:val="353842"/>
    </w:rPr>
  </w:style>
  <w:style w:type="paragraph" w:styleId="1113" w:customStyle="1">
    <w:name w:val="Информация об изменениях документа"/>
    <w:basedOn w:val="1112"/>
    <w:next w:val="840"/>
    <w:uiPriority w:val="99"/>
    <w:qFormat/>
    <w:pPr>
      <w:spacing w:before="0"/>
    </w:pPr>
    <w:rPr>
      <w:i/>
      <w:iCs/>
    </w:rPr>
  </w:style>
  <w:style w:type="numbering" w:styleId="1114" w:customStyle="1">
    <w:name w:val="Стиль2"/>
  </w:style>
  <w:style w:type="numbering" w:styleId="1115" w:customStyle="1">
    <w:name w:val="Стиль21"/>
    <w:pPr>
      <w:numPr>
        <w:ilvl w:val="0"/>
        <w:numId w:val="5"/>
      </w:numPr>
    </w:pPr>
  </w:style>
  <w:style w:type="table" w:styleId="1116" w:customStyle="1">
    <w:name w:val="Средняя сетка 21"/>
    <w:basedOn w:val="848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band1Horz">
      <w:tcPr>
        <w:shd w:val="clear" w:color="auto" w:fill="808080"/>
      </w:tcPr>
    </w:tblStylePr>
    <w:tblStylePr w:type="band1Vert">
      <w:tcPr>
        <w:shd w:val="clear" w:color="auto" w:fill="808080"/>
      </w:tcPr>
    </w:tblStylePr>
    <w:tblStylePr w:type="firstCol"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tcPr>
        <w:shd w:val="clear" w:color="auto" w:fill="e6e6e6"/>
      </w:tcPr>
    </w:tblStylePr>
    <w:tblStylePr w:type="lastCol">
      <w:tcPr>
        <w:shd w:val="clear" w:color="auto" w:fill="cccccc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/>
        <w:tcBorders>
          <w:top w:val="single" w:color="000000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/>
      </w:tcPr>
    </w:tblStylePr>
  </w:style>
  <w:style w:type="numbering" w:styleId="1117" w:customStyle="1">
    <w:name w:val="Нет списка2"/>
    <w:next w:val="849"/>
    <w:uiPriority w:val="99"/>
    <w:semiHidden/>
    <w:unhideWhenUsed/>
  </w:style>
  <w:style w:type="table" w:styleId="1118" w:customStyle="1">
    <w:name w:val="Сетка таблицы2"/>
    <w:basedOn w:val="848"/>
    <w:next w:val="865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119" w:customStyle="1">
    <w:name w:val="Нет списка11"/>
    <w:next w:val="849"/>
    <w:uiPriority w:val="99"/>
    <w:semiHidden/>
    <w:unhideWhenUsed/>
  </w:style>
  <w:style w:type="table" w:styleId="1120" w:customStyle="1">
    <w:name w:val="Сетка таблицы11"/>
    <w:basedOn w:val="848"/>
    <w:next w:val="865"/>
    <w:uiPriority w:val="99"/>
    <w:rPr>
      <w:rFonts w:ascii="Calibri" w:hAnsi="Calibri"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121" w:customStyle="1">
    <w:name w:val="Стиль23"/>
    <w:pPr>
      <w:numPr>
        <w:ilvl w:val="0"/>
        <w:numId w:val="4"/>
      </w:numPr>
    </w:pPr>
  </w:style>
  <w:style w:type="numbering" w:styleId="1122" w:customStyle="1">
    <w:name w:val="Стиль211"/>
  </w:style>
  <w:style w:type="table" w:styleId="1123" w:customStyle="1">
    <w:name w:val="Средняя сетка 211"/>
    <w:basedOn w:val="848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band1Horz">
      <w:tcPr>
        <w:shd w:val="clear" w:color="auto" w:fill="808080"/>
      </w:tcPr>
    </w:tblStylePr>
    <w:tblStylePr w:type="band1Vert">
      <w:tcPr>
        <w:shd w:val="clear" w:color="auto" w:fill="808080"/>
      </w:tcPr>
    </w:tblStylePr>
    <w:tblStylePr w:type="firstCol"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tcPr>
        <w:shd w:val="clear" w:color="auto" w:fill="e6e6e6"/>
      </w:tcPr>
    </w:tblStylePr>
    <w:tblStylePr w:type="lastCol">
      <w:tcPr>
        <w:shd w:val="clear" w:color="auto" w:fill="cccccc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/>
        <w:tcBorders>
          <w:top w:val="single" w:color="000000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/>
      </w:tcPr>
    </w:tblStylePr>
  </w:style>
  <w:style w:type="table" w:styleId="1124" w:customStyle="1">
    <w:name w:val="Средняя сетка 22"/>
    <w:basedOn w:val="848"/>
    <w:unhideWhenUsed/>
    <w:rPr>
      <w:rFonts w:ascii="Calibri" w:hAnsi="Calibri" w:eastAsia="Calibri"/>
      <w:sz w:val="22"/>
      <w:szCs w:val="22"/>
      <w:lang w:eastAsia="en-US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band1Horz">
      <w:tcPr>
        <w:shd w:val="clear" w:color="auto" w:fill="808080"/>
      </w:tcPr>
    </w:tblStylePr>
    <w:tblStylePr w:type="band1Vert">
      <w:tcPr>
        <w:shd w:val="clear" w:color="auto" w:fill="808080"/>
      </w:tcPr>
    </w:tblStylePr>
    <w:tblStylePr w:type="firstCol"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tcPr>
        <w:shd w:val="clear" w:color="auto" w:fill="e6e6e6"/>
      </w:tcPr>
    </w:tblStylePr>
    <w:tblStylePr w:type="lastCol">
      <w:tcPr>
        <w:shd w:val="clear" w:color="auto" w:fill="cccccc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/>
        <w:tcBorders>
          <w:top w:val="single" w:color="000000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/>
      </w:tcPr>
    </w:tblStylePr>
  </w:style>
  <w:style w:type="paragraph" w:styleId="1125" w:customStyle="1">
    <w:name w:val="Знак Знак Знак Знак Знак Знак Знак Знак Знак Знак Знак Знак Знак1"/>
    <w:basedOn w:val="840"/>
    <w:pPr>
      <w:spacing w:after="160" w:line="240" w:lineRule="exact"/>
    </w:pPr>
    <w:rPr>
      <w:rFonts w:ascii="Verdana" w:hAnsi="Verdana"/>
      <w:b w:val="0"/>
      <w:lang w:val="en-US" w:eastAsia="en-US"/>
    </w:rPr>
  </w:style>
  <w:style w:type="table" w:styleId="1126" w:customStyle="1">
    <w:name w:val="Сетка таблицы3"/>
    <w:basedOn w:val="848"/>
    <w:next w:val="86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27" w:customStyle="1">
    <w:name w:val="Основной текст 25"/>
    <w:basedOn w:val="840"/>
    <w:qFormat/>
    <w:rPr>
      <w:rFonts w:ascii="Times New Roman" w:hAnsi="Times New Roman"/>
      <w:b w:val="0"/>
      <w:sz w:val="28"/>
    </w:rPr>
  </w:style>
  <w:style w:type="paragraph" w:styleId="1128" w:customStyle="1">
    <w:name w:val="p49"/>
    <w:basedOn w:val="840"/>
    <w:qFormat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1129" w:customStyle="1">
    <w:name w:val="Основной текст 251"/>
    <w:basedOn w:val="840"/>
    <w:qFormat/>
    <w:rPr>
      <w:rFonts w:ascii="Times New Roman" w:hAnsi="Times New Roman"/>
      <w:b w:val="0"/>
      <w:sz w:val="28"/>
    </w:rPr>
  </w:style>
  <w:style w:type="character" w:styleId="1130" w:customStyle="1">
    <w:name w:val="Основной текст Знак3"/>
    <w:semiHidden/>
    <w:rPr>
      <w:rFonts w:ascii="Pragmatica" w:hAnsi="Pragmatica"/>
      <w:b/>
    </w:rPr>
  </w:style>
  <w:style w:type="table" w:styleId="1131" w:customStyle="1">
    <w:name w:val="Средняя сетка 23"/>
    <w:basedOn w:val="848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band1Horz">
      <w:tcPr>
        <w:shd w:val="clear" w:color="auto" w:fill="808080"/>
      </w:tcPr>
    </w:tblStylePr>
    <w:tblStylePr w:type="band1Vert">
      <w:tcPr>
        <w:shd w:val="clear" w:color="auto" w:fill="808080"/>
      </w:tcPr>
    </w:tblStylePr>
    <w:tblStylePr w:type="firstCol"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tcPr>
        <w:shd w:val="clear" w:color="auto" w:fill="e6e6e6"/>
      </w:tcPr>
    </w:tblStylePr>
    <w:tblStylePr w:type="lastCol">
      <w:tcPr>
        <w:shd w:val="clear" w:color="auto" w:fill="cccccc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/>
        <w:tcBorders>
          <w:top w:val="single" w:color="000000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/>
      </w:tcPr>
    </w:tblStylePr>
  </w:style>
  <w:style w:type="table" w:styleId="1132" w:customStyle="1">
    <w:name w:val="Средняя сетка 24"/>
    <w:basedOn w:val="848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band1Horz">
      <w:tcPr>
        <w:shd w:val="clear" w:color="auto" w:fill="808080"/>
      </w:tcPr>
    </w:tblStylePr>
    <w:tblStylePr w:type="band1Vert">
      <w:tcPr>
        <w:shd w:val="clear" w:color="auto" w:fill="808080"/>
      </w:tcPr>
    </w:tblStylePr>
    <w:tblStylePr w:type="firstCol"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tcPr>
        <w:shd w:val="clear" w:color="auto" w:fill="e6e6e6"/>
      </w:tcPr>
    </w:tblStylePr>
    <w:tblStylePr w:type="lastCol">
      <w:tcPr>
        <w:shd w:val="clear" w:color="auto" w:fill="cccccc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/>
        <w:tcBorders>
          <w:top w:val="single" w:color="000000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/>
      </w:tcPr>
    </w:tblStylePr>
  </w:style>
  <w:style w:type="table" w:styleId="1133" w:customStyle="1">
    <w:name w:val="Средняя сетка 212"/>
    <w:basedOn w:val="848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band1Horz">
      <w:tcPr>
        <w:shd w:val="clear" w:color="auto" w:fill="808080"/>
      </w:tcPr>
    </w:tblStylePr>
    <w:tblStylePr w:type="band1Vert">
      <w:tcPr>
        <w:shd w:val="clear" w:color="auto" w:fill="808080"/>
      </w:tcPr>
    </w:tblStylePr>
    <w:tblStylePr w:type="firstCol"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tcPr>
        <w:shd w:val="clear" w:color="auto" w:fill="e6e6e6"/>
      </w:tcPr>
    </w:tblStylePr>
    <w:tblStylePr w:type="lastCol">
      <w:tcPr>
        <w:shd w:val="clear" w:color="auto" w:fill="cccccc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/>
        <w:tcBorders>
          <w:top w:val="single" w:color="000000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/>
      </w:tcPr>
    </w:tblStylePr>
  </w:style>
  <w:style w:type="table" w:styleId="1134" w:customStyle="1">
    <w:name w:val="Средняя сетка 231"/>
    <w:basedOn w:val="848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band1Horz">
      <w:tcPr>
        <w:shd w:val="clear" w:color="auto" w:fill="808080"/>
      </w:tcPr>
    </w:tblStylePr>
    <w:tblStylePr w:type="band1Vert">
      <w:tcPr>
        <w:shd w:val="clear" w:color="auto" w:fill="808080"/>
      </w:tcPr>
    </w:tblStylePr>
    <w:tblStylePr w:type="firstCol"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tcPr>
        <w:shd w:val="clear" w:color="auto" w:fill="e6e6e6"/>
      </w:tcPr>
    </w:tblStylePr>
    <w:tblStylePr w:type="lastCol">
      <w:tcPr>
        <w:shd w:val="clear" w:color="auto" w:fill="cccccc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/>
        <w:tcBorders>
          <w:top w:val="single" w:color="000000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/>
      </w:tcPr>
    </w:tblStylePr>
  </w:style>
  <w:style w:type="table" w:styleId="1135" w:customStyle="1">
    <w:name w:val="Средняя сетка 241"/>
    <w:basedOn w:val="848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band1Horz">
      <w:tcPr>
        <w:shd w:val="clear" w:color="auto" w:fill="808080"/>
      </w:tcPr>
    </w:tblStylePr>
    <w:tblStylePr w:type="band1Vert">
      <w:tcPr>
        <w:shd w:val="clear" w:color="auto" w:fill="808080"/>
      </w:tcPr>
    </w:tblStylePr>
    <w:tblStylePr w:type="firstCol"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tcPr>
        <w:shd w:val="clear" w:color="auto" w:fill="e6e6e6"/>
      </w:tcPr>
    </w:tblStylePr>
    <w:tblStylePr w:type="lastCol">
      <w:tcPr>
        <w:shd w:val="clear" w:color="auto" w:fill="cccccc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/>
        <w:tcBorders>
          <w:top w:val="single" w:color="000000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/>
      </w:tcPr>
    </w:tblStylePr>
  </w:style>
  <w:style w:type="table" w:styleId="1136" w:customStyle="1">
    <w:name w:val="Средняя сетка 25"/>
    <w:basedOn w:val="848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band1Horz">
      <w:tcPr>
        <w:shd w:val="clear" w:color="auto" w:fill="808080"/>
      </w:tcPr>
    </w:tblStylePr>
    <w:tblStylePr w:type="band1Vert">
      <w:tcPr>
        <w:shd w:val="clear" w:color="auto" w:fill="808080"/>
      </w:tcPr>
    </w:tblStylePr>
    <w:tblStylePr w:type="firstCol"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tcPr>
        <w:shd w:val="clear" w:color="auto" w:fill="e6e6e6"/>
      </w:tcPr>
    </w:tblStylePr>
    <w:tblStylePr w:type="lastCol">
      <w:tcPr>
        <w:shd w:val="clear" w:color="auto" w:fill="cccccc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/>
        <w:tcBorders>
          <w:top w:val="single" w:color="000000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/>
      </w:tcPr>
    </w:tblStylePr>
  </w:style>
  <w:style w:type="table" w:styleId="1137" w:customStyle="1">
    <w:name w:val="Средняя сетка 242"/>
    <w:basedOn w:val="848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band1Horz">
      <w:tcPr>
        <w:shd w:val="clear" w:color="auto" w:fill="808080"/>
      </w:tcPr>
    </w:tblStylePr>
    <w:tblStylePr w:type="band1Vert">
      <w:tcPr>
        <w:shd w:val="clear" w:color="auto" w:fill="808080"/>
      </w:tcPr>
    </w:tblStylePr>
    <w:tblStylePr w:type="firstCol"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tcPr>
        <w:shd w:val="clear" w:color="auto" w:fill="e6e6e6"/>
      </w:tcPr>
    </w:tblStylePr>
    <w:tblStylePr w:type="lastCol">
      <w:tcPr>
        <w:shd w:val="clear" w:color="auto" w:fill="cccccc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/>
        <w:tcBorders>
          <w:top w:val="single" w:color="000000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/>
      </w:tcPr>
    </w:tblStylePr>
  </w:style>
  <w:style w:type="table" w:styleId="1138" w:customStyle="1">
    <w:name w:val="Средняя сетка 26"/>
    <w:basedOn w:val="848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band1Horz">
      <w:tcPr>
        <w:shd w:val="clear" w:color="auto" w:fill="808080"/>
      </w:tcPr>
    </w:tblStylePr>
    <w:tblStylePr w:type="band1Vert">
      <w:tcPr>
        <w:shd w:val="clear" w:color="auto" w:fill="808080"/>
      </w:tcPr>
    </w:tblStylePr>
    <w:tblStylePr w:type="firstCol"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tcPr>
        <w:shd w:val="clear" w:color="auto" w:fill="e6e6e6"/>
      </w:tcPr>
    </w:tblStylePr>
    <w:tblStylePr w:type="lastCol">
      <w:tcPr>
        <w:shd w:val="clear" w:color="auto" w:fill="cccccc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/>
        <w:tcBorders>
          <w:top w:val="single" w:color="000000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/>
      </w:tcPr>
    </w:tblStylePr>
  </w:style>
  <w:style w:type="table" w:styleId="1139" w:customStyle="1">
    <w:name w:val="Средняя сетка 243"/>
    <w:basedOn w:val="848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band1Horz">
      <w:tcPr>
        <w:shd w:val="clear" w:color="auto" w:fill="808080"/>
      </w:tcPr>
    </w:tblStylePr>
    <w:tblStylePr w:type="band1Vert">
      <w:tcPr>
        <w:shd w:val="clear" w:color="auto" w:fill="808080"/>
      </w:tcPr>
    </w:tblStylePr>
    <w:tblStylePr w:type="firstCol"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tcPr>
        <w:shd w:val="clear" w:color="auto" w:fill="e6e6e6"/>
      </w:tcPr>
    </w:tblStylePr>
    <w:tblStylePr w:type="lastCol">
      <w:tcPr>
        <w:shd w:val="clear" w:color="auto" w:fill="cccccc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/>
        <w:tcBorders>
          <w:top w:val="single" w:color="000000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/>
      </w:tcPr>
    </w:tblStylePr>
  </w:style>
  <w:style w:type="paragraph" w:styleId="1140" w:customStyle="1">
    <w:name w:val="consplusnormal"/>
    <w:basedOn w:val="840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1141" w:customStyle="1">
    <w:name w:val="consplusnonformat"/>
    <w:basedOn w:val="840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1142">
    <w:name w:val="Strong"/>
    <w:qFormat/>
    <w:rPr>
      <w:b/>
      <w:bCs/>
    </w:rPr>
  </w:style>
  <w:style w:type="character" w:styleId="1143" w:customStyle="1">
    <w:name w:val="ConsPlusCell Знак"/>
    <w:link w:val="861"/>
    <w:rPr>
      <w:rFonts w:ascii="Arial" w:hAnsi="Arial" w:eastAsia="Calibri" w:cs="Arial"/>
      <w:lang w:val="ru-RU" w:eastAsia="ru-RU" w:bidi="ar-SA"/>
    </w:rPr>
  </w:style>
  <w:style w:type="paragraph" w:styleId="1144" w:customStyle="1">
    <w:name w:val="Обычный + 14 пт"/>
    <w:basedOn w:val="840"/>
    <w:rPr>
      <w:rFonts w:ascii="Times New Roman" w:hAnsi="Times New Roman"/>
      <w:b w:val="0"/>
      <w:sz w:val="28"/>
      <w:szCs w:val="28"/>
    </w:rPr>
  </w:style>
  <w:style w:type="paragraph" w:styleId="1145" w:customStyle="1">
    <w:name w:val="acenter1"/>
    <w:basedOn w:val="840"/>
    <w:pPr>
      <w:jc w:val="center"/>
    </w:pPr>
    <w:rPr>
      <w:rFonts w:ascii="Times New Roman" w:hAnsi="Times New Roman"/>
      <w:b w:val="0"/>
      <w:sz w:val="24"/>
      <w:szCs w:val="24"/>
    </w:rPr>
  </w:style>
  <w:style w:type="paragraph" w:styleId="1146" w:customStyle="1">
    <w:name w:val="Style2"/>
    <w:basedOn w:val="840"/>
    <w:pPr>
      <w:widowControl w:val="off"/>
    </w:pPr>
    <w:rPr>
      <w:rFonts w:ascii="Times New Roman" w:hAnsi="Times New Roman"/>
      <w:b w:val="0"/>
      <w:sz w:val="24"/>
      <w:szCs w:val="24"/>
    </w:rPr>
  </w:style>
  <w:style w:type="paragraph" w:styleId="1147" w:customStyle="1">
    <w:name w:val="Style3"/>
    <w:basedOn w:val="840"/>
    <w:pPr>
      <w:widowControl w:val="off"/>
    </w:pPr>
    <w:rPr>
      <w:rFonts w:ascii="Times New Roman" w:hAnsi="Times New Roman"/>
      <w:b w:val="0"/>
      <w:sz w:val="24"/>
      <w:szCs w:val="24"/>
    </w:rPr>
  </w:style>
  <w:style w:type="paragraph" w:styleId="1148" w:customStyle="1">
    <w:name w:val="Style4"/>
    <w:basedOn w:val="840"/>
    <w:pPr>
      <w:widowControl w:val="off"/>
    </w:pPr>
    <w:rPr>
      <w:rFonts w:ascii="Times New Roman" w:hAnsi="Times New Roman"/>
      <w:b w:val="0"/>
      <w:sz w:val="24"/>
      <w:szCs w:val="24"/>
    </w:rPr>
  </w:style>
  <w:style w:type="paragraph" w:styleId="1149" w:customStyle="1">
    <w:name w:val="Style5"/>
    <w:basedOn w:val="840"/>
    <w:pPr>
      <w:spacing w:line="373" w:lineRule="exact"/>
      <w:widowControl w:val="off"/>
    </w:pPr>
    <w:rPr>
      <w:rFonts w:ascii="Times New Roman" w:hAnsi="Times New Roman"/>
      <w:b w:val="0"/>
      <w:sz w:val="24"/>
      <w:szCs w:val="24"/>
    </w:rPr>
  </w:style>
  <w:style w:type="character" w:styleId="1150" w:customStyle="1">
    <w:name w:val="Font Style11"/>
    <w:rPr>
      <w:rFonts w:hint="default" w:ascii="Times New Roman" w:hAnsi="Times New Roman" w:cs="Times New Roman"/>
      <w:b/>
      <w:bCs/>
      <w:sz w:val="40"/>
      <w:szCs w:val="40"/>
    </w:rPr>
  </w:style>
  <w:style w:type="character" w:styleId="1151" w:customStyle="1">
    <w:name w:val="Font Style13"/>
    <w:rPr>
      <w:rFonts w:hint="default" w:ascii="Times New Roman" w:hAnsi="Times New Roman" w:cs="Times New Roman"/>
      <w:b/>
      <w:bCs/>
      <w:sz w:val="26"/>
      <w:szCs w:val="26"/>
    </w:rPr>
  </w:style>
  <w:style w:type="character" w:styleId="1152">
    <w:name w:val="Emphasis"/>
    <w:qFormat/>
    <w:rPr>
      <w:i w:val="0"/>
      <w:iCs w:val="0"/>
    </w:rPr>
  </w:style>
  <w:style w:type="paragraph" w:styleId="1153" w:customStyle="1">
    <w:name w:val="Standard"/>
    <w:pPr>
      <w:widowControl w:val="off"/>
    </w:pPr>
    <w:rPr>
      <w:rFonts w:ascii="Arial CYR" w:hAnsi="Arial CYR" w:eastAsia="Arial CYR" w:cs="Arial CYR"/>
    </w:rPr>
  </w:style>
  <w:style w:type="table" w:styleId="1154" w:customStyle="1">
    <w:name w:val="Сетка таблицы22"/>
    <w:basedOn w:val="848"/>
    <w:next w:val="865"/>
    <w:uiPriority w:val="39"/>
    <w:rPr>
      <w:rFonts w:asciiTheme="minorHAnsi" w:hAnsiTheme="minorHAnsi" w:eastAsiaTheme="minorEastAsia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B7BB0-0BEC-4CC9-A342-BD981CC8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ДЭП</dc:creator>
  <cp:keywords/>
  <dc:description/>
  <cp:lastModifiedBy>Charikovaev</cp:lastModifiedBy>
  <cp:revision>97</cp:revision>
  <dcterms:created xsi:type="dcterms:W3CDTF">2024-02-02T06:42:00Z</dcterms:created>
  <dcterms:modified xsi:type="dcterms:W3CDTF">2025-08-25T04:39:17Z</dcterms:modified>
</cp:coreProperties>
</file>