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B31E57" w:rsidRDefault="00B31E57" w:rsidP="00D93035">
      <w:pPr>
        <w:spacing w:line="276" w:lineRule="auto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033"/>
      </w:tblGrid>
      <w:tr w:rsidR="00B31E57" w:rsidTr="00042703">
        <w:trPr>
          <w:trHeight w:val="409"/>
        </w:trPr>
        <w:tc>
          <w:tcPr>
            <w:tcW w:w="5140" w:type="dxa"/>
          </w:tcPr>
          <w:p w:rsidR="00B31E57" w:rsidRPr="00B31E57" w:rsidRDefault="00B31E57" w:rsidP="00B31E57">
            <w:pPr>
              <w:spacing w:line="276" w:lineRule="auto"/>
              <w:rPr>
                <w:sz w:val="28"/>
                <w:szCs w:val="28"/>
              </w:rPr>
            </w:pPr>
            <w:r w:rsidRPr="00B31E57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A35D3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3035E7">
              <w:rPr>
                <w:sz w:val="28"/>
                <w:szCs w:val="28"/>
              </w:rPr>
              <w:t xml:space="preserve"> 0</w:t>
            </w:r>
            <w:r w:rsidR="001A01DE">
              <w:rPr>
                <w:sz w:val="28"/>
                <w:szCs w:val="28"/>
              </w:rPr>
              <w:t>1</w:t>
            </w:r>
            <w:r w:rsidR="003035E7">
              <w:rPr>
                <w:sz w:val="28"/>
                <w:szCs w:val="28"/>
              </w:rPr>
              <w:t>.08.2025</w:t>
            </w:r>
            <w:r>
              <w:rPr>
                <w:sz w:val="28"/>
                <w:szCs w:val="28"/>
              </w:rPr>
              <w:t xml:space="preserve"> № </w:t>
            </w:r>
            <w:r w:rsidRPr="00B31E57">
              <w:rPr>
                <w:sz w:val="28"/>
                <w:szCs w:val="28"/>
              </w:rPr>
              <w:t>СП-</w:t>
            </w:r>
            <w:r w:rsidR="00994616">
              <w:rPr>
                <w:sz w:val="28"/>
                <w:szCs w:val="28"/>
              </w:rPr>
              <w:t>611</w:t>
            </w:r>
            <w:r w:rsidRPr="00B31E57">
              <w:rPr>
                <w:sz w:val="28"/>
                <w:szCs w:val="28"/>
              </w:rPr>
              <w:t>-</w:t>
            </w:r>
            <w:r w:rsidR="00EB2B08">
              <w:rPr>
                <w:sz w:val="28"/>
                <w:szCs w:val="28"/>
              </w:rPr>
              <w:t>5</w:t>
            </w:r>
          </w:p>
        </w:tc>
        <w:tc>
          <w:tcPr>
            <w:tcW w:w="5033" w:type="dxa"/>
          </w:tcPr>
          <w:p w:rsidR="004709E2" w:rsidRPr="00B31E57" w:rsidRDefault="004709E2" w:rsidP="003035E7">
            <w:pPr>
              <w:rPr>
                <w:sz w:val="28"/>
                <w:szCs w:val="28"/>
              </w:rPr>
            </w:pPr>
          </w:p>
        </w:tc>
      </w:tr>
    </w:tbl>
    <w:p w:rsidR="00B31E57" w:rsidRDefault="00B31E57" w:rsidP="00F163DB">
      <w:pPr>
        <w:spacing w:line="276" w:lineRule="auto"/>
        <w:ind w:firstLine="709"/>
        <w:rPr>
          <w:sz w:val="22"/>
          <w:szCs w:val="22"/>
        </w:rPr>
      </w:pPr>
    </w:p>
    <w:p w:rsidR="00443A80" w:rsidRPr="00443A80" w:rsidRDefault="00443A80" w:rsidP="00F163DB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71607231"/>
      <w:bookmarkStart w:id="1" w:name="_GoBack"/>
      <w:r w:rsidRPr="00443A80">
        <w:rPr>
          <w:b/>
        </w:rPr>
        <w:t xml:space="preserve">ЗАКЛЮЧЕНИЕ </w:t>
      </w:r>
    </w:p>
    <w:p w:rsidR="00AD73DD" w:rsidRPr="00DB150E" w:rsidRDefault="00E33F0E" w:rsidP="00F163DB">
      <w:pPr>
        <w:jc w:val="center"/>
        <w:rPr>
          <w:rFonts w:ascii="PT Serif" w:hAnsi="PT Serif"/>
          <w:sz w:val="27"/>
          <w:szCs w:val="27"/>
          <w:shd w:val="clear" w:color="auto" w:fill="FFFFFF"/>
        </w:rPr>
      </w:pPr>
      <w:r w:rsidRPr="00DB150E">
        <w:rPr>
          <w:sz w:val="28"/>
          <w:szCs w:val="28"/>
        </w:rPr>
        <w:t>н</w:t>
      </w:r>
      <w:r w:rsidR="00DC4908" w:rsidRPr="00DB150E">
        <w:rPr>
          <w:sz w:val="28"/>
          <w:szCs w:val="28"/>
        </w:rPr>
        <w:t xml:space="preserve">а проект </w:t>
      </w:r>
      <w:r w:rsidR="00AD73DD" w:rsidRPr="00DB150E">
        <w:rPr>
          <w:sz w:val="28"/>
          <w:szCs w:val="28"/>
        </w:rPr>
        <w:t xml:space="preserve">постановления администрации города Нефтеюганска </w:t>
      </w:r>
      <w:r w:rsidR="00B31E57" w:rsidRPr="00DB150E">
        <w:rPr>
          <w:sz w:val="28"/>
          <w:szCs w:val="28"/>
        </w:rPr>
        <w:br/>
      </w:r>
      <w:r w:rsidR="00AD73DD" w:rsidRPr="00DB150E">
        <w:rPr>
          <w:sz w:val="28"/>
          <w:szCs w:val="28"/>
        </w:rPr>
        <w:t>«</w:t>
      </w:r>
      <w:r w:rsidR="00AF4E22" w:rsidRPr="00DB150E">
        <w:rPr>
          <w:sz w:val="28"/>
          <w:szCs w:val="28"/>
        </w:rPr>
        <w:t xml:space="preserve">Об утверждении </w:t>
      </w:r>
      <w:r w:rsidR="00292A54" w:rsidRPr="00DB150E">
        <w:rPr>
          <w:sz w:val="28"/>
          <w:szCs w:val="28"/>
        </w:rPr>
        <w:t>П</w:t>
      </w:r>
      <w:r w:rsidR="00AF4E22" w:rsidRPr="00DB150E">
        <w:rPr>
          <w:sz w:val="28"/>
          <w:szCs w:val="28"/>
        </w:rPr>
        <w:t>орядка определения объёма и условий предоставления из бюджета города Нефтеюганска субсидии муниципальным автономным учреждениям, подведомственным администрации города Нефтеюганска</w:t>
      </w:r>
      <w:r w:rsidR="003035E7" w:rsidRPr="00DB150E">
        <w:rPr>
          <w:sz w:val="28"/>
          <w:szCs w:val="28"/>
        </w:rPr>
        <w:t>, на иные цели: на реализацию инициативных проектов</w:t>
      </w:r>
      <w:r w:rsidR="0004531C" w:rsidRPr="00DB150E">
        <w:rPr>
          <w:sz w:val="28"/>
          <w:szCs w:val="28"/>
        </w:rPr>
        <w:t xml:space="preserve"> (в 2025 году)</w:t>
      </w:r>
      <w:r w:rsidR="005C2DE2" w:rsidRPr="00DB150E">
        <w:rPr>
          <w:rFonts w:ascii="PT Serif" w:hAnsi="PT Serif"/>
          <w:sz w:val="27"/>
          <w:szCs w:val="27"/>
          <w:shd w:val="clear" w:color="auto" w:fill="FFFFFF"/>
        </w:rPr>
        <w:t>»</w:t>
      </w:r>
    </w:p>
    <w:bookmarkEnd w:id="0"/>
    <w:bookmarkEnd w:id="1"/>
    <w:p w:rsidR="00AF4E22" w:rsidRPr="00DB150E" w:rsidRDefault="00AF4E22" w:rsidP="00F163DB">
      <w:pPr>
        <w:ind w:firstLine="709"/>
        <w:jc w:val="center"/>
        <w:rPr>
          <w:sz w:val="28"/>
          <w:szCs w:val="28"/>
        </w:rPr>
      </w:pPr>
    </w:p>
    <w:p w:rsidR="00FD1D98" w:rsidRPr="00DB150E" w:rsidRDefault="00FD1D98" w:rsidP="00F163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150E">
        <w:rPr>
          <w:sz w:val="28"/>
          <w:szCs w:val="28"/>
        </w:rPr>
        <w:t>Счётн</w:t>
      </w:r>
      <w:r w:rsidR="00A2677E" w:rsidRPr="00DB150E">
        <w:rPr>
          <w:sz w:val="28"/>
          <w:szCs w:val="28"/>
        </w:rPr>
        <w:t>ая</w:t>
      </w:r>
      <w:r w:rsidRPr="00DB150E">
        <w:rPr>
          <w:sz w:val="28"/>
          <w:szCs w:val="28"/>
        </w:rPr>
        <w:t xml:space="preserve"> палат</w:t>
      </w:r>
      <w:r w:rsidR="00A2677E" w:rsidRPr="00DB150E">
        <w:rPr>
          <w:sz w:val="28"/>
          <w:szCs w:val="28"/>
        </w:rPr>
        <w:t>а</w:t>
      </w:r>
      <w:r w:rsidRPr="00DB150E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DB150E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DB150E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DB150E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DB150E">
        <w:rPr>
          <w:sz w:val="28"/>
          <w:szCs w:val="28"/>
        </w:rPr>
        <w:t>» проводит экспертизу проектов</w:t>
      </w:r>
      <w:r w:rsidRPr="00DB150E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Pr="00DB150E" w:rsidRDefault="00C01BB1" w:rsidP="003A2541">
      <w:pPr>
        <w:ind w:firstLine="708"/>
        <w:jc w:val="both"/>
        <w:rPr>
          <w:sz w:val="28"/>
          <w:szCs w:val="28"/>
        </w:rPr>
      </w:pPr>
      <w:r w:rsidRPr="00DB150E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DB150E">
        <w:rPr>
          <w:sz w:val="28"/>
          <w:szCs w:val="28"/>
        </w:rPr>
        <w:t xml:space="preserve">проект </w:t>
      </w:r>
      <w:r w:rsidR="005C2DE2" w:rsidRPr="00DB150E">
        <w:rPr>
          <w:sz w:val="28"/>
          <w:szCs w:val="28"/>
        </w:rPr>
        <w:t xml:space="preserve">постановления администрации города Нефтеюганска </w:t>
      </w:r>
      <w:r w:rsidR="003A2541" w:rsidRPr="00DB150E">
        <w:rPr>
          <w:sz w:val="28"/>
          <w:szCs w:val="28"/>
        </w:rPr>
        <w:t>«Об утверждении Порядка определения объёма и условий предоставления из бюджета города Нефтеюганска субсидии муниципальным автономным учреждениям, подведомственным администрации города Нефтеюганска, на иные цели: на реализацию инициативных проектов (в 2025 году)</w:t>
      </w:r>
      <w:r w:rsidR="003A2541" w:rsidRPr="00DB150E">
        <w:rPr>
          <w:rFonts w:ascii="PT Serif" w:hAnsi="PT Serif"/>
          <w:sz w:val="27"/>
          <w:szCs w:val="27"/>
          <w:shd w:val="clear" w:color="auto" w:fill="FFFFFF"/>
        </w:rPr>
        <w:t>»</w:t>
      </w:r>
      <w:r w:rsidR="003A2541" w:rsidRPr="00DB150E">
        <w:rPr>
          <w:sz w:val="28"/>
          <w:szCs w:val="28"/>
        </w:rPr>
        <w:t xml:space="preserve"> </w:t>
      </w:r>
      <w:r w:rsidR="00132C69" w:rsidRPr="00DB150E">
        <w:rPr>
          <w:sz w:val="28"/>
          <w:szCs w:val="28"/>
        </w:rPr>
        <w:t>(далее – Порядок).</w:t>
      </w:r>
    </w:p>
    <w:p w:rsidR="00655160" w:rsidRPr="00DB150E" w:rsidRDefault="00655160" w:rsidP="00655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>В соответствии с пунктом 1 статьи 78.1 Бюджетного кодекса Российской Федерации (далее - БК РФ) из бюджетов бюджетной системы Российской Федерации могут предоставляться субсидии бюджетным и автономным учреждениям на иные цели</w:t>
      </w:r>
      <w:r w:rsidR="00837014" w:rsidRPr="00DB150E">
        <w:rPr>
          <w:sz w:val="28"/>
          <w:szCs w:val="28"/>
        </w:rPr>
        <w:t>.</w:t>
      </w:r>
    </w:p>
    <w:p w:rsidR="00655160" w:rsidRPr="00DB150E" w:rsidRDefault="00655160" w:rsidP="00655160">
      <w:pPr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 xml:space="preserve">Согласно пункту 1 статьи 78.1 БК РФ муниципальные правовые акты, регулирующие предоставление субсидий на иные цели, должны соответствовать </w:t>
      </w:r>
      <w:hyperlink r:id="rId9" w:anchor="/document/407967939/entry/1000" w:history="1">
        <w:r w:rsidRPr="00DB150E">
          <w:rPr>
            <w:sz w:val="28"/>
            <w:szCs w:val="28"/>
          </w:rPr>
          <w:t>общим требованиям</w:t>
        </w:r>
      </w:hyperlink>
      <w:r w:rsidRPr="00DB150E">
        <w:rPr>
          <w:sz w:val="28"/>
          <w:szCs w:val="28"/>
        </w:rPr>
        <w:t>, установленным Правительством Российской Федерации.</w:t>
      </w:r>
    </w:p>
    <w:p w:rsidR="00655160" w:rsidRPr="00DB150E" w:rsidRDefault="00655160" w:rsidP="0065516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>Общие требования к нормативным правовым актам и муниципальным правовым актам, устанавливающим порядок определения объёма и условия предоставления бюджетным и автономным учреждениям субсидий на иные цели, утверждены Постановлением Правительства Российской Федерации от 22.02.2020 № 203 (далее – Общие требования).</w:t>
      </w:r>
    </w:p>
    <w:p w:rsidR="00655160" w:rsidRPr="00DB150E" w:rsidRDefault="00655160" w:rsidP="0065516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lastRenderedPageBreak/>
        <w:t xml:space="preserve">Таким образом, утверждение Порядка с несоблюдением Общих требований повлечёт нарушение пункта 1 статьи 78.1 БК РФ. </w:t>
      </w:r>
    </w:p>
    <w:p w:rsidR="00336B1D" w:rsidRPr="00DB150E" w:rsidRDefault="007407B1" w:rsidP="00336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>По результатам экспертизы установлено:</w:t>
      </w:r>
    </w:p>
    <w:p w:rsidR="00336B1D" w:rsidRPr="00DB150E" w:rsidRDefault="007407B1" w:rsidP="00533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>1.</w:t>
      </w:r>
      <w:r w:rsidR="00533CDE" w:rsidRPr="00DB150E">
        <w:rPr>
          <w:sz w:val="28"/>
          <w:szCs w:val="28"/>
        </w:rPr>
        <w:t xml:space="preserve"> Согласно подпункту «б» пункта 3 Общих положений в</w:t>
      </w:r>
      <w:r w:rsidR="00336B1D" w:rsidRPr="00DB150E">
        <w:rPr>
          <w:rFonts w:ascii="PT Serif" w:hAnsi="PT Serif"/>
          <w:sz w:val="27"/>
          <w:szCs w:val="27"/>
        </w:rPr>
        <w:t xml:space="preserve"> целях определения общих положений о предоставлении субсидий в правовом акте указываются</w:t>
      </w:r>
      <w:r w:rsidR="00533CDE" w:rsidRPr="00DB150E">
        <w:rPr>
          <w:rFonts w:ascii="PT Serif" w:hAnsi="PT Serif"/>
          <w:sz w:val="27"/>
          <w:szCs w:val="27"/>
        </w:rPr>
        <w:t xml:space="preserve"> </w:t>
      </w:r>
      <w:r w:rsidR="00336B1D" w:rsidRPr="00DB150E">
        <w:rPr>
          <w:rFonts w:ascii="PT Serif" w:hAnsi="PT Serif"/>
          <w:sz w:val="27"/>
          <w:szCs w:val="27"/>
        </w:rPr>
        <w:t>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</w:t>
      </w:r>
      <w:r w:rsidR="00533CDE" w:rsidRPr="00DB150E">
        <w:rPr>
          <w:rFonts w:ascii="PT Serif" w:hAnsi="PT Serif"/>
          <w:sz w:val="27"/>
          <w:szCs w:val="27"/>
        </w:rPr>
        <w:t>.</w:t>
      </w:r>
    </w:p>
    <w:p w:rsidR="00070836" w:rsidRPr="00DB150E" w:rsidRDefault="00533CDE" w:rsidP="00070836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>Пунктом 1.2 Порядка целью предоставления субсидии является реализация мероприятий муниципальной программы города Нефтеюганска «Развитие гражданского общества», утверждённой постановлением администрации города Нефтеюганска от 09.11.2022 № 2294.</w:t>
      </w:r>
    </w:p>
    <w:p w:rsidR="00070836" w:rsidRPr="00DB150E" w:rsidRDefault="00533CDE" w:rsidP="00070836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 xml:space="preserve">Тогда как целью </w:t>
      </w:r>
      <w:r w:rsidR="00070836" w:rsidRPr="00DB150E">
        <w:rPr>
          <w:sz w:val="28"/>
          <w:szCs w:val="28"/>
        </w:rPr>
        <w:t xml:space="preserve">предоставления субсидии является </w:t>
      </w:r>
      <w:r w:rsidRPr="00DB150E">
        <w:rPr>
          <w:sz w:val="28"/>
          <w:szCs w:val="28"/>
        </w:rPr>
        <w:t>реализация инициативных проектов.</w:t>
      </w:r>
    </w:p>
    <w:p w:rsidR="00070836" w:rsidRPr="00DB150E" w:rsidRDefault="00070836" w:rsidP="00070836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 xml:space="preserve">Рекомендуем </w:t>
      </w:r>
      <w:r w:rsidR="00533CDE" w:rsidRPr="00DB150E">
        <w:rPr>
          <w:sz w:val="28"/>
          <w:szCs w:val="28"/>
        </w:rPr>
        <w:t>пункты 1.2, 1.3 Порядка привести в соответствие с нормами подпункта «б» пункта 3 Общих положений.</w:t>
      </w:r>
      <w:r w:rsidRPr="00DB150E">
        <w:rPr>
          <w:sz w:val="28"/>
          <w:szCs w:val="28"/>
        </w:rPr>
        <w:t xml:space="preserve">  </w:t>
      </w:r>
    </w:p>
    <w:p w:rsidR="00852D2A" w:rsidRPr="00DB150E" w:rsidRDefault="00995C59" w:rsidP="00852D2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DB150E">
        <w:rPr>
          <w:sz w:val="28"/>
          <w:szCs w:val="28"/>
        </w:rPr>
        <w:t xml:space="preserve">2. </w:t>
      </w:r>
      <w:r w:rsidR="00D61316" w:rsidRPr="00DB150E">
        <w:rPr>
          <w:sz w:val="28"/>
          <w:szCs w:val="28"/>
        </w:rPr>
        <w:t>П</w:t>
      </w:r>
      <w:r w:rsidR="00852D2A" w:rsidRPr="00DB150E">
        <w:rPr>
          <w:sz w:val="28"/>
          <w:szCs w:val="28"/>
        </w:rPr>
        <w:t>одпункт</w:t>
      </w:r>
      <w:r w:rsidR="00D61316" w:rsidRPr="00DB150E">
        <w:rPr>
          <w:sz w:val="28"/>
          <w:szCs w:val="28"/>
        </w:rPr>
        <w:t>ом</w:t>
      </w:r>
      <w:r w:rsidR="00852D2A" w:rsidRPr="00DB150E">
        <w:rPr>
          <w:sz w:val="28"/>
          <w:szCs w:val="28"/>
        </w:rPr>
        <w:t xml:space="preserve"> «а» пункта 4 Общих положений</w:t>
      </w:r>
      <w:r w:rsidR="00D61316" w:rsidRPr="00DB150E">
        <w:rPr>
          <w:rFonts w:ascii="PT Serif" w:hAnsi="PT Serif"/>
          <w:sz w:val="27"/>
          <w:szCs w:val="27"/>
          <w:shd w:val="clear" w:color="auto" w:fill="FFFFFF"/>
        </w:rPr>
        <w:t xml:space="preserve"> предусмотрено, что целях определения условий и порядка предоставления субсидии в правовом акте указывается</w:t>
      </w:r>
      <w:r w:rsidR="00852D2A" w:rsidRPr="00DB150E">
        <w:rPr>
          <w:sz w:val="28"/>
          <w:szCs w:val="28"/>
        </w:rPr>
        <w:t xml:space="preserve"> </w:t>
      </w:r>
      <w:r w:rsidR="00852D2A" w:rsidRPr="00DB150E">
        <w:rPr>
          <w:rFonts w:ascii="PT Serif" w:hAnsi="PT Serif"/>
          <w:sz w:val="27"/>
          <w:szCs w:val="27"/>
        </w:rPr>
        <w:t>информаци</w:t>
      </w:r>
      <w:r w:rsidR="00D61316" w:rsidRPr="00DB150E">
        <w:rPr>
          <w:rFonts w:ascii="PT Serif" w:hAnsi="PT Serif"/>
          <w:sz w:val="27"/>
          <w:szCs w:val="27"/>
        </w:rPr>
        <w:t>я</w:t>
      </w:r>
      <w:r w:rsidR="00852D2A" w:rsidRPr="00DB150E">
        <w:rPr>
          <w:rFonts w:ascii="PT Serif" w:hAnsi="PT Serif"/>
          <w:sz w:val="27"/>
          <w:szCs w:val="27"/>
        </w:rPr>
        <w:t xml:space="preserve"> о планируемом к приобретению имуществе, в случае </w:t>
      </w:r>
      <w:r w:rsidR="00852D2A" w:rsidRPr="00DB150E">
        <w:rPr>
          <w:rFonts w:ascii="PT Serif" w:hAnsi="PT Serif"/>
          <w:sz w:val="27"/>
          <w:szCs w:val="27"/>
          <w:u w:val="single"/>
        </w:rPr>
        <w:t>если целью предоставления субсидии является приобретение имущества.</w:t>
      </w:r>
    </w:p>
    <w:p w:rsidR="00852D2A" w:rsidRPr="00DB150E" w:rsidRDefault="00852D2A" w:rsidP="00852D2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>Рекомендуем рассмотреть обоснованность включения в Порядок положений, предусмотренных абзацем 3 пункта 2.2 Порядка.</w:t>
      </w:r>
    </w:p>
    <w:p w:rsidR="002A394A" w:rsidRPr="00DB150E" w:rsidRDefault="00D61316" w:rsidP="00852D2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 xml:space="preserve">3. Подпунктом «з» пункта 4 Общих требований предусмотрено, </w:t>
      </w:r>
      <w:r w:rsidRPr="00DB150E">
        <w:rPr>
          <w:rFonts w:ascii="PT Serif" w:hAnsi="PT Serif"/>
          <w:sz w:val="27"/>
          <w:szCs w:val="27"/>
          <w:shd w:val="clear" w:color="auto" w:fill="FFFFFF"/>
        </w:rPr>
        <w:t>что целях определения условий и порядка предоставления субсидии в правовом акте указываются сроки (периодичность) перечисления субсидии.</w:t>
      </w:r>
    </w:p>
    <w:p w:rsidR="00852D2A" w:rsidRPr="00DB150E" w:rsidRDefault="00D61316" w:rsidP="000C1CA2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>Тогда как пункт 2.12 Порядка содержит лишь отсылочные нормы на положения соглашения о предоставлении субсидии.</w:t>
      </w:r>
    </w:p>
    <w:p w:rsidR="00D61316" w:rsidRPr="00DB150E" w:rsidRDefault="00D61316" w:rsidP="00D61316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50E">
        <w:rPr>
          <w:sz w:val="28"/>
          <w:szCs w:val="28"/>
        </w:rPr>
        <w:t>Рекомендуем в пункте 2.12 Порядка предусмотреть сроки перечисления субсидии.</w:t>
      </w:r>
    </w:p>
    <w:p w:rsidR="00070836" w:rsidRPr="00DB150E" w:rsidRDefault="00070836" w:rsidP="00F163D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7999" w:rsidRPr="00DB150E" w:rsidRDefault="00FF7999" w:rsidP="00F163DB">
      <w:pPr>
        <w:ind w:firstLine="709"/>
        <w:jc w:val="both"/>
        <w:rPr>
          <w:rFonts w:eastAsia="Calibri"/>
          <w:sz w:val="28"/>
          <w:szCs w:val="28"/>
        </w:rPr>
      </w:pPr>
      <w:r w:rsidRPr="00DB150E">
        <w:rPr>
          <w:sz w:val="28"/>
          <w:szCs w:val="28"/>
        </w:rPr>
        <w:t>Ин</w:t>
      </w:r>
      <w:r w:rsidRPr="00DB150E">
        <w:rPr>
          <w:rFonts w:eastAsia="Calibri"/>
          <w:sz w:val="28"/>
          <w:szCs w:val="28"/>
        </w:rPr>
        <w:t xml:space="preserve">формацию о решениях, принятых по результатам настоящей экспертизы, необходимо предоставить в адрес Счётной палаты до </w:t>
      </w:r>
      <w:r w:rsidR="00BC2913" w:rsidRPr="00DB150E">
        <w:rPr>
          <w:rFonts w:eastAsia="Calibri"/>
          <w:sz w:val="28"/>
          <w:szCs w:val="28"/>
        </w:rPr>
        <w:t>15.08</w:t>
      </w:r>
      <w:r w:rsidRPr="00DB150E">
        <w:rPr>
          <w:rFonts w:eastAsia="Calibri"/>
          <w:sz w:val="28"/>
          <w:szCs w:val="28"/>
        </w:rPr>
        <w:t>.202</w:t>
      </w:r>
      <w:r w:rsidR="00BC2913" w:rsidRPr="00DB150E">
        <w:rPr>
          <w:rFonts w:eastAsia="Calibri"/>
          <w:sz w:val="28"/>
          <w:szCs w:val="28"/>
        </w:rPr>
        <w:t>5</w:t>
      </w:r>
      <w:r w:rsidRPr="00DB150E">
        <w:rPr>
          <w:rFonts w:eastAsia="Calibri"/>
          <w:sz w:val="28"/>
          <w:szCs w:val="28"/>
        </w:rPr>
        <w:t>.</w:t>
      </w:r>
    </w:p>
    <w:p w:rsidR="00FF7999" w:rsidRPr="00DB150E" w:rsidRDefault="00FF7999" w:rsidP="008E451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FF7999" w:rsidRPr="00DB150E" w:rsidRDefault="00FF7999" w:rsidP="008E451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474F96" w:rsidRPr="00DB150E" w:rsidRDefault="00582BE1" w:rsidP="00582BE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DB150E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</w:r>
      <w:r w:rsidRPr="00DB150E">
        <w:rPr>
          <w:rFonts w:eastAsiaTheme="minorHAnsi"/>
          <w:sz w:val="28"/>
          <w:szCs w:val="28"/>
          <w:lang w:eastAsia="en-US"/>
        </w:rPr>
        <w:tab/>
        <w:t xml:space="preserve">                   С.А. Гичкина </w:t>
      </w:r>
    </w:p>
    <w:p w:rsidR="0085759F" w:rsidRPr="00DB150E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Pr="00DB150E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Pr="00DB150E" w:rsidRDefault="008E702E" w:rsidP="00582BE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B150E"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Pr="00DB150E" w:rsidRDefault="00BC2913" w:rsidP="00582BE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B150E">
        <w:rPr>
          <w:rFonts w:eastAsiaTheme="minorHAnsi"/>
          <w:sz w:val="20"/>
          <w:szCs w:val="20"/>
          <w:lang w:eastAsia="en-US"/>
        </w:rPr>
        <w:t xml:space="preserve">Начальник </w:t>
      </w:r>
      <w:r w:rsidR="008E702E" w:rsidRPr="00DB150E">
        <w:rPr>
          <w:rFonts w:eastAsiaTheme="minorHAnsi"/>
          <w:sz w:val="20"/>
          <w:szCs w:val="20"/>
          <w:lang w:eastAsia="en-US"/>
        </w:rPr>
        <w:t>инспекторского отдела №</w:t>
      </w:r>
      <w:r w:rsidR="00582BE1" w:rsidRPr="00DB150E">
        <w:rPr>
          <w:rFonts w:eastAsiaTheme="minorHAnsi"/>
          <w:sz w:val="20"/>
          <w:szCs w:val="20"/>
          <w:lang w:eastAsia="en-US"/>
        </w:rPr>
        <w:t xml:space="preserve"> 3</w:t>
      </w:r>
    </w:p>
    <w:p w:rsidR="008E702E" w:rsidRPr="00DB150E" w:rsidRDefault="00BC2913" w:rsidP="00582BE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B150E">
        <w:rPr>
          <w:rFonts w:eastAsiaTheme="minorHAnsi"/>
          <w:sz w:val="20"/>
          <w:szCs w:val="20"/>
          <w:lang w:eastAsia="en-US"/>
        </w:rPr>
        <w:t>Филатова Юлия Евгеньевна</w:t>
      </w:r>
    </w:p>
    <w:p w:rsidR="008E702E" w:rsidRPr="00DB150E" w:rsidRDefault="008E702E" w:rsidP="00582BE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B150E">
        <w:rPr>
          <w:rFonts w:eastAsiaTheme="minorHAnsi"/>
          <w:sz w:val="20"/>
          <w:szCs w:val="20"/>
          <w:lang w:eastAsia="en-US"/>
        </w:rPr>
        <w:lastRenderedPageBreak/>
        <w:t>8 (3463) 20</w:t>
      </w:r>
      <w:r w:rsidR="00582BE1" w:rsidRPr="00DB150E">
        <w:rPr>
          <w:rFonts w:eastAsiaTheme="minorHAnsi"/>
          <w:sz w:val="20"/>
          <w:szCs w:val="20"/>
          <w:lang w:eastAsia="en-US"/>
        </w:rPr>
        <w:t>-</w:t>
      </w:r>
      <w:r w:rsidRPr="00DB150E">
        <w:rPr>
          <w:rFonts w:eastAsiaTheme="minorHAnsi"/>
          <w:sz w:val="20"/>
          <w:szCs w:val="20"/>
          <w:lang w:eastAsia="en-US"/>
        </w:rPr>
        <w:t>3</w:t>
      </w:r>
      <w:r w:rsidR="00BC2913" w:rsidRPr="00DB150E">
        <w:rPr>
          <w:rFonts w:eastAsiaTheme="minorHAnsi"/>
          <w:sz w:val="20"/>
          <w:szCs w:val="20"/>
          <w:lang w:eastAsia="en-US"/>
        </w:rPr>
        <w:t>3-03</w:t>
      </w:r>
      <w:r w:rsidRPr="00DB150E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DB150E" w:rsidSect="00120268">
      <w:headerReference w:type="default" r:id="rId10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1642" w:rsidRDefault="00111642" w:rsidP="00C456A5">
      <w:r>
        <w:separator/>
      </w:r>
    </w:p>
  </w:endnote>
  <w:endnote w:type="continuationSeparator" w:id="0">
    <w:p w:rsidR="00111642" w:rsidRDefault="0011164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1642" w:rsidRDefault="00111642" w:rsidP="00C456A5">
      <w:r>
        <w:separator/>
      </w:r>
    </w:p>
  </w:footnote>
  <w:footnote w:type="continuationSeparator" w:id="0">
    <w:p w:rsidR="00111642" w:rsidRDefault="0011164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292A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36C69"/>
    <w:rsid w:val="000411D1"/>
    <w:rsid w:val="00041D91"/>
    <w:rsid w:val="00042703"/>
    <w:rsid w:val="00043327"/>
    <w:rsid w:val="0004531C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0836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1CA2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42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01DE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162D"/>
    <w:rsid w:val="002A394A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35E7"/>
    <w:rsid w:val="003049FE"/>
    <w:rsid w:val="00304AED"/>
    <w:rsid w:val="00304F06"/>
    <w:rsid w:val="003050DC"/>
    <w:rsid w:val="003055D1"/>
    <w:rsid w:val="00307C45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6B1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541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09E2"/>
    <w:rsid w:val="004715A8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3CDE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2BE1"/>
    <w:rsid w:val="00583BA2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3335"/>
    <w:rsid w:val="005F47B5"/>
    <w:rsid w:val="005F5E8F"/>
    <w:rsid w:val="005F618F"/>
    <w:rsid w:val="00601E4A"/>
    <w:rsid w:val="00603A3F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160"/>
    <w:rsid w:val="006554DD"/>
    <w:rsid w:val="00655A77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E8D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2A7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014"/>
    <w:rsid w:val="00837B9A"/>
    <w:rsid w:val="00843FD5"/>
    <w:rsid w:val="00845035"/>
    <w:rsid w:val="00852D2A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4513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616"/>
    <w:rsid w:val="009947CE"/>
    <w:rsid w:val="00995C59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5D3E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4924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30C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1E57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2913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D3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92E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5E2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316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150E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2B08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E7182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3DB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0E2"/>
    <w:rsid w:val="00F51D3C"/>
    <w:rsid w:val="00F52BC2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334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1742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CF22"/>
  <w15:docId w15:val="{D35B97C5-5923-4E8A-AD68-D1D3D044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916E7-C573-4C75-B56C-616C087A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115</cp:revision>
  <cp:lastPrinted>2025-08-01T04:54:00Z</cp:lastPrinted>
  <dcterms:created xsi:type="dcterms:W3CDTF">2020-04-28T07:43:00Z</dcterms:created>
  <dcterms:modified xsi:type="dcterms:W3CDTF">2025-08-01T11:03:00Z</dcterms:modified>
</cp:coreProperties>
</file>