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86740" cy="685800"/>
                <wp:effectExtent l="0" t="0" r="3810" b="0"/>
                <wp:wrapTight wrapText="bothSides">
                  <wp:wrapPolygon edited="1">
                    <wp:start x="0" y="0"/>
                    <wp:lineTo x="0" y="21000"/>
                    <wp:lineTo x="21039" y="21000"/>
                    <wp:lineTo x="21039" y="0"/>
                    <wp:lineTo x="0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3.70pt;mso-position-vertical:absolute;width:46.20pt;height:54.00pt;mso-wrap-distance-left:9.00pt;mso-wrap-distance-top:0.00pt;mso-wrap-distance-right:9.00pt;mso-wrap-distance-bottom:0.00pt;" wrapcoords="0 0 0 97222 97403 97222 97403 0 0 0" stroked="false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67"/>
        <w:jc w:val="both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</w:t>
      </w:r>
      <w:r>
        <w:rPr>
          <w:b/>
          <w:sz w:val="32"/>
          <w:szCs w:val="32"/>
        </w:rPr>
      </w:r>
    </w:p>
    <w:p>
      <w:pPr>
        <w:ind w:firstLine="567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</w:p>
    <w:p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постановление</w:t>
      </w:r>
      <w:r>
        <w:rPr>
          <w:b/>
          <w:caps/>
          <w:sz w:val="40"/>
          <w:szCs w:val="40"/>
        </w:rPr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21.06.2023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№</w:t>
      </w:r>
      <w:r>
        <w:rPr>
          <w:rFonts w:eastAsia="Calibri"/>
          <w:sz w:val="28"/>
          <w:szCs w:val="28"/>
        </w:rPr>
        <w:t xml:space="preserve"> 77-нп</w:t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</w:rPr>
      </w:pPr>
      <w:r>
        <w:rPr>
          <w:rFonts w:eastAsia="Calibri"/>
        </w:rPr>
        <w:t xml:space="preserve">г.Нефтеюганск</w:t>
      </w:r>
      <w:r>
        <w:rPr>
          <w:rFonts w:eastAsia="Calibri"/>
        </w:rPr>
      </w:r>
    </w:p>
    <w:p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Положения о контрактной системе в сфере закупок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обеспечения муниципальных нужд города Нефтеюганска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Конституцией Российской Федерации, Гражданским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кодексом Российской Федерации, Бюджетным кодексом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Федеральными законами от 06.10.2003 № 131-ФЗ «Об общих принципах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местного самоуправления в Российской Федерации», от 05.04.2013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44-ФЗ «О контрактной системе в сфере закупок товаров, работ, услуг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государственных и муниципальных нужд», Уставом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Нефтеюганска, в целях совершенствования и централизации закупок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Нефтеюганска постановляет: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Утвердить Положение о контрактной системе в сфере закупок для обеспечения муниципальных нужд города Нефтеюганска согласно приложению</w:t>
      </w:r>
      <w:r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Призн</w:t>
      </w:r>
      <w:r>
        <w:rPr>
          <w:rFonts w:eastAsia="Calibri"/>
          <w:sz w:val="28"/>
          <w:szCs w:val="28"/>
        </w:rPr>
        <w:t xml:space="preserve">ать </w:t>
      </w:r>
      <w:r>
        <w:rPr>
          <w:rFonts w:eastAsia="Calibri"/>
          <w:sz w:val="28"/>
          <w:szCs w:val="28"/>
        </w:rPr>
        <w:t xml:space="preserve">утратившим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 силу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города Нефтеюганска: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</w:t>
      </w:r>
      <w:r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10.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.201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№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67</w:t>
      </w:r>
      <w:r>
        <w:rPr>
          <w:rFonts w:eastAsia="Calibri"/>
          <w:sz w:val="28"/>
          <w:szCs w:val="28"/>
        </w:rPr>
        <w:t xml:space="preserve">-нп «</w:t>
      </w:r>
      <w:r>
        <w:rPr>
          <w:sz w:val="28"/>
          <w:szCs w:val="28"/>
        </w:rPr>
        <w:t xml:space="preserve">Об утверждении Положения о контрактной системе в сфере закупок для обеспечения муниципальных нужд города Нефтеюганска</w:t>
      </w:r>
      <w:r>
        <w:rPr>
          <w:rFonts w:eastAsia="Calibri"/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-от 27.06.2016 № 1</w:t>
      </w:r>
      <w:r>
        <w:rPr>
          <w:rFonts w:eastAsia="Calibri"/>
          <w:sz w:val="28"/>
          <w:szCs w:val="28"/>
        </w:rPr>
        <w:t xml:space="preserve">23</w:t>
      </w:r>
      <w:r>
        <w:rPr>
          <w:rFonts w:eastAsia="Calibri"/>
          <w:sz w:val="28"/>
          <w:szCs w:val="28"/>
        </w:rPr>
        <w:t xml:space="preserve">-нп «</w:t>
      </w:r>
      <w:r>
        <w:rPr>
          <w:sz w:val="28"/>
          <w:szCs w:val="28"/>
        </w:rPr>
        <w:t xml:space="preserve">О внесении изменения в постановление администрации города Нефтеюганска от 10.12.2015 № 167-нп «Об утверждении Положения о контрактной системе в сфере закупок для обеспечения муниципа</w:t>
      </w:r>
      <w:r>
        <w:rPr>
          <w:sz w:val="28"/>
          <w:szCs w:val="28"/>
        </w:rPr>
        <w:t xml:space="preserve">льных нужд города Нефтеюганска»</w:t>
      </w:r>
      <w:r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-от 17.04.2017 № </w:t>
      </w:r>
      <w:r>
        <w:rPr>
          <w:rFonts w:eastAsia="Calibri"/>
          <w:sz w:val="28"/>
          <w:szCs w:val="28"/>
        </w:rPr>
        <w:t xml:space="preserve">65</w:t>
      </w:r>
      <w:r>
        <w:rPr>
          <w:rFonts w:eastAsia="Calibri"/>
          <w:sz w:val="28"/>
          <w:szCs w:val="28"/>
        </w:rPr>
        <w:t xml:space="preserve">-нп «</w:t>
      </w:r>
      <w:r>
        <w:rPr>
          <w:sz w:val="28"/>
          <w:szCs w:val="28"/>
        </w:rPr>
        <w:t xml:space="preserve">О внесении изменений в постановление администрации города Нефтеюганска от 10.12.2015 № 167-нп «Об утверждении Положения о контрактной системе в сфере закупок для обеспечения муниципальных нужд города Нефтеюганска»</w:t>
      </w:r>
      <w:r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-от 31.07.2019 № 1</w:t>
      </w:r>
      <w:r>
        <w:rPr>
          <w:rFonts w:eastAsia="Calibri"/>
          <w:sz w:val="28"/>
          <w:szCs w:val="28"/>
        </w:rPr>
        <w:t xml:space="preserve">39</w:t>
      </w:r>
      <w:r>
        <w:rPr>
          <w:rFonts w:eastAsia="Calibri"/>
          <w:sz w:val="28"/>
          <w:szCs w:val="28"/>
        </w:rPr>
        <w:t xml:space="preserve">-нп «</w:t>
      </w:r>
      <w:r>
        <w:rPr>
          <w:sz w:val="28"/>
          <w:szCs w:val="28"/>
        </w:rPr>
        <w:t xml:space="preserve">О внесении изменений в постановление администрации города Нефтеюганска от 10.12.2015 № 167-нп «Об утверждении Положения о контрактной системе в сфере закупок для обеспечения муниципа</w:t>
      </w:r>
      <w:r>
        <w:rPr>
          <w:sz w:val="28"/>
          <w:szCs w:val="28"/>
        </w:rPr>
        <w:t xml:space="preserve">льных нужд города Нефтеюганска»</w:t>
      </w:r>
      <w:r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-от 21.02.2020 № 29-нп «</w:t>
      </w:r>
      <w:r>
        <w:rPr>
          <w:sz w:val="28"/>
          <w:szCs w:val="28"/>
        </w:rPr>
        <w:t xml:space="preserve">О внесении изменений в постановление администрации города Нефтеюганска от 10.12.2015 № 167-нп «Об утверждении </w:t>
      </w:r>
      <w:r>
        <w:rPr>
          <w:sz w:val="28"/>
          <w:szCs w:val="28"/>
        </w:rPr>
        <w:t xml:space="preserve">Положения о контрактной системе в сфере закупок для обеспечения муниципальных нужд города Нефтеюганска»</w:t>
      </w:r>
      <w:r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-от 15.07.2020 № 1</w:t>
      </w:r>
      <w:r>
        <w:rPr>
          <w:rFonts w:eastAsia="Calibri"/>
          <w:sz w:val="28"/>
          <w:szCs w:val="28"/>
        </w:rPr>
        <w:t xml:space="preserve">00</w:t>
      </w:r>
      <w:r>
        <w:rPr>
          <w:rFonts w:eastAsia="Calibri"/>
          <w:sz w:val="28"/>
          <w:szCs w:val="28"/>
        </w:rPr>
        <w:t xml:space="preserve">-нп «</w:t>
      </w:r>
      <w:r>
        <w:rPr>
          <w:sz w:val="28"/>
          <w:szCs w:val="28"/>
        </w:rPr>
        <w:t xml:space="preserve">О внесении изменения в постановление администрации города Нефтеюганска от 10.12.2015 № 167-нп «Об утверждении Положения о контрактной системе в сфере закупок для обеспечения муниципа</w:t>
      </w:r>
      <w:r>
        <w:rPr>
          <w:sz w:val="28"/>
          <w:szCs w:val="28"/>
        </w:rPr>
        <w:t xml:space="preserve">льных нужд города Нефтеюганска»</w:t>
      </w:r>
      <w:r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-от 28.06.2021 № </w:t>
      </w:r>
      <w:r>
        <w:rPr>
          <w:rFonts w:eastAsia="Calibri"/>
          <w:sz w:val="28"/>
          <w:szCs w:val="28"/>
        </w:rPr>
        <w:t xml:space="preserve">99</w:t>
      </w:r>
      <w:r>
        <w:rPr>
          <w:rFonts w:eastAsia="Calibri"/>
          <w:sz w:val="28"/>
          <w:szCs w:val="28"/>
        </w:rPr>
        <w:t xml:space="preserve">-нп «</w:t>
      </w:r>
      <w:r>
        <w:rPr>
          <w:sz w:val="28"/>
          <w:szCs w:val="28"/>
        </w:rPr>
        <w:t xml:space="preserve">О внесении изменения в постановление администрации города Нефтеюганска от 10.12.2015 № 167-нп «Об утверждении Положения о контрактной системе в сфере закупок для обеспечения муниципа</w:t>
      </w:r>
      <w:r>
        <w:rPr>
          <w:sz w:val="28"/>
          <w:szCs w:val="28"/>
        </w:rPr>
        <w:t xml:space="preserve">льных нужд города Нефтеюганска»</w:t>
      </w:r>
      <w:r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-от 02.03.2022 № 21-нп «</w:t>
      </w:r>
      <w:r>
        <w:rPr>
          <w:sz w:val="28"/>
          <w:szCs w:val="28"/>
        </w:rPr>
        <w:t xml:space="preserve">О внесении изменений в постановление администрации города Нефтеюганска от 10.12.2015 № 167-нп «Об утверждении Положения о контрактной системе в сфере закупок для обеспечения муниципальных нужд города Нефтеюганска</w:t>
      </w:r>
      <w:r>
        <w:rPr>
          <w:rFonts w:eastAsia="Calibri"/>
          <w:sz w:val="28"/>
          <w:szCs w:val="28"/>
        </w:rPr>
        <w:t xml:space="preserve">».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3.Обнародовать (опубликовать) постановление в газете «Здравствуйте, </w:t>
      </w:r>
      <w:r>
        <w:rPr>
          <w:color w:val="000000"/>
          <w:sz w:val="28"/>
          <w:szCs w:val="28"/>
        </w:rPr>
        <w:t xml:space="preserve">нефтеюганцы</w:t>
      </w:r>
      <w:r>
        <w:rPr>
          <w:color w:val="000000"/>
          <w:sz w:val="28"/>
          <w:szCs w:val="28"/>
        </w:rPr>
        <w:t xml:space="preserve">!».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4.</w:t>
      </w:r>
      <w:r>
        <w:rPr>
          <w:sz w:val="28"/>
          <w:szCs w:val="28"/>
        </w:rPr>
        <w:t xml:space="preserve">Департаменту по делам администрации города (Журавлев В.Ю.) р</w:t>
      </w:r>
      <w:r>
        <w:rPr>
          <w:color w:val="000000"/>
          <w:sz w:val="28"/>
          <w:szCs w:val="28"/>
        </w:rPr>
        <w:t xml:space="preserve">азместить постановление на официальном сайте органов местного самоуправления города Нефтеюганска.</w:t>
      </w:r>
      <w:r>
        <w:rPr>
          <w:color w:val="000000"/>
          <w:sz w:val="22"/>
          <w:szCs w:val="22"/>
        </w:rPr>
      </w:r>
    </w:p>
    <w:p>
      <w:pPr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5.Постановление вступает в силу после его официального опубликования.</w:t>
      </w:r>
      <w:r>
        <w:rPr>
          <w:rFonts w:ascii="Times New Roman CYR" w:hAnsi="Times New Roman CYR"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Нефтеюганска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Э.Х.Бугай</w:t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12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ind w:left="612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</w:r>
    </w:p>
    <w:p>
      <w:pPr>
        <w:ind w:left="612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</w:r>
    </w:p>
    <w:p>
      <w:pPr>
        <w:pStyle w:val="746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21.06.2023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77-нп</w:t>
      </w:r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left="612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оложение</w:t>
      </w:r>
      <w:r>
        <w:rPr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контрактной системе в сфере закупок для обеспечения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нужд города Нефтеюганска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контрактной системе в сфере закупок для обеспечения муниципальных нужд города Нефтеюганска (далее - Положение)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Гражданским, Бюджетным кодексами Российской Федерации,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от 05.04.2013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44-ФЗ), Устав</w:t>
      </w:r>
      <w:r>
        <w:rPr>
          <w:rFonts w:ascii="Times New Roman" w:hAnsi="Times New Roman" w:cs="Times New Roman"/>
          <w:sz w:val="28"/>
          <w:szCs w:val="28"/>
        </w:rPr>
        <w:t xml:space="preserve">ом города Нефтеюганска и определяет функции уполномоченного органа на определение поставщиков (подрядчиков, исполнителей), функции заказчиков и организацию взаимодействия заказчиков и уполномоченного органа на определение поставщиков (подрядчиков, исполнит</w:t>
      </w:r>
      <w:r>
        <w:rPr>
          <w:rFonts w:ascii="Times New Roman" w:hAnsi="Times New Roman" w:cs="Times New Roman"/>
          <w:sz w:val="28"/>
          <w:szCs w:val="28"/>
        </w:rPr>
        <w:t xml:space="preserve">елей), органа по нормативно-</w:t>
      </w:r>
      <w:r>
        <w:rPr>
          <w:rFonts w:ascii="Times New Roman" w:hAnsi="Times New Roman" w:cs="Times New Roman"/>
          <w:sz w:val="28"/>
          <w:szCs w:val="28"/>
        </w:rPr>
        <w:t xml:space="preserve">правовому регулированию контрактной системы, порядок формирования и планирования закупок, способы определения поставщиков (подрядчиков, исполнителей), 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контрактной системы в сфере</w:t>
      </w:r>
      <w:r>
        <w:rPr>
          <w:rFonts w:ascii="Times New Roman" w:hAnsi="Times New Roman" w:cs="Times New Roman"/>
          <w:sz w:val="28"/>
          <w:szCs w:val="28"/>
        </w:rPr>
        <w:t xml:space="preserve"> закупок, мониторинг закупок и аудит в сфере закупок, контроль за соблюдением законодательства в сфере закупок, ответственность за нарушение законодательства о контрактной системе в сфере закупок.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Контрактная</w:t>
      </w:r>
      <w:r>
        <w:rPr>
          <w:rFonts w:ascii="Times New Roman" w:hAnsi="Times New Roman" w:cs="Times New Roman"/>
          <w:sz w:val="28"/>
          <w:szCs w:val="28"/>
        </w:rPr>
        <w:t xml:space="preserve"> система в сфере закупок регулирует отношения, направленные на обеспечение муниципальных нужд города Нефтеюганска в целях повышен</w:t>
      </w:r>
      <w:r>
        <w:rPr>
          <w:rFonts w:ascii="Times New Roman" w:hAnsi="Times New Roman" w:cs="Times New Roman"/>
          <w:sz w:val="28"/>
          <w:szCs w:val="28"/>
        </w:rPr>
        <w:t xml:space="preserve">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 Закупки осуществляются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целей,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</w:t>
      </w:r>
      <w:r>
        <w:rPr>
          <w:rFonts w:ascii="Times New Roman" w:hAnsi="Times New Roman" w:cs="Times New Roman"/>
          <w:sz w:val="28"/>
          <w:szCs w:val="28"/>
        </w:rPr>
        <w:t xml:space="preserve">В Положении при</w:t>
      </w:r>
      <w:r>
        <w:rPr>
          <w:rFonts w:ascii="Times New Roman" w:hAnsi="Times New Roman" w:cs="Times New Roman"/>
          <w:sz w:val="28"/>
          <w:szCs w:val="28"/>
        </w:rPr>
        <w:t xml:space="preserve">меняются понятия,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на определение поставщиков (подрядчиков, исполнителей) для заказчиков города Нефтеюганска - администрация города Нефтеюганска, осуществляющая свои функции через управление муниципальных закупок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(далее -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орган), за исключением закупок, указанных в пункте 1.8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внутренний финансовый контроль осуществляется должностными лицами отдела финансового контроля администрации города Нефтеюганска в порядке, определенном правовым актом администрации города Нефтеюганска.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Аудит</w:t>
      </w:r>
      <w:r>
        <w:rPr>
          <w:rFonts w:ascii="Times New Roman" w:hAnsi="Times New Roman" w:cs="Times New Roman"/>
          <w:sz w:val="28"/>
          <w:szCs w:val="28"/>
        </w:rPr>
        <w:t xml:space="preserve"> и контроль в сфере закупок осуществляется контрольно-счетным органом муниципального образования - Счетной палатой города Нефтеюганска.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Органом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нормативно-</w:t>
      </w:r>
      <w:r>
        <w:rPr>
          <w:rFonts w:ascii="Times New Roman" w:hAnsi="Times New Roman" w:cs="Times New Roman"/>
          <w:sz w:val="28"/>
          <w:szCs w:val="28"/>
        </w:rPr>
        <w:t xml:space="preserve">правовому регулированию контрактной сис</w:t>
      </w:r>
      <w:r>
        <w:rPr>
          <w:rFonts w:ascii="Times New Roman" w:hAnsi="Times New Roman" w:cs="Times New Roman"/>
          <w:sz w:val="28"/>
          <w:szCs w:val="28"/>
        </w:rPr>
        <w:t xml:space="preserve">темы в сфере закупок товаров, работ, услуг для муниципальных нужд, в том числе устанавливающего правила нормирования для муниципальных нужд является администрация города Нефтеюганска, осуществляющая свои функции через управление муниципальных закупок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Нефтеюганска (далее - О</w:t>
      </w:r>
      <w:r>
        <w:rPr>
          <w:rFonts w:ascii="Times New Roman" w:hAnsi="Times New Roman" w:cs="Times New Roman"/>
          <w:sz w:val="28"/>
          <w:szCs w:val="28"/>
        </w:rPr>
        <w:t xml:space="preserve">рган по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нормативно-правовому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регулированию контрактной системы).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Закупки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осуществляемые бюджетными, автономными учреждениями, муниципальными унитарными предприятиями и иными юридическими лицами, осуществляются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статьей 15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</w:t>
      </w:r>
      <w:r>
        <w:rPr>
          <w:rFonts w:ascii="Times New Roman" w:hAnsi="Times New Roman" w:cs="Times New Roman"/>
          <w:sz w:val="28"/>
          <w:szCs w:val="28"/>
        </w:rPr>
        <w:t xml:space="preserve">Закупки, предметом контракта которых является выполнение работ по строительству,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реконструкции объектов капитального строительства муниципальной собственности, включенных в перечни реализуемых объекто</w:t>
      </w:r>
      <w:r>
        <w:rPr>
          <w:rFonts w:ascii="Times New Roman" w:hAnsi="Times New Roman" w:cs="Times New Roman"/>
          <w:sz w:val="28"/>
          <w:szCs w:val="28"/>
        </w:rPr>
        <w:t xml:space="preserve">в на очередной финансовый год и плановый период, начальная (максимальная) цена контракта которых составляет 10 миллионов рублей и более, осуществляются в соответствии с постановлением Правительства Ханты-Мансийского автономного округа - Югры от 06.12.2013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530-п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уполномоченном органе, уполномоченном учреждении на определение поставщиков (подрядчиков, исполнителей) для обеспечения нужд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контрактной системы в сфере </w:t>
      </w:r>
      <w:r>
        <w:rPr>
          <w:rFonts w:ascii="Times New Roman" w:hAnsi="Times New Roman" w:cs="Times New Roman"/>
          <w:sz w:val="28"/>
          <w:szCs w:val="28"/>
        </w:rPr>
        <w:t xml:space="preserve">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контрактной системы в сфере закупок осуществляется в соответствии с Федеральным законом № 44-ФЗ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е (далее - ЕИС)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сведения) о закупках для обеспечения муниципальных нужд, предусмотренная в стать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4 Федерального закона № 44-ФЗ размещается в </w:t>
      </w:r>
      <w:r>
        <w:rPr>
          <w:rFonts w:ascii="Times New Roman" w:hAnsi="Times New Roman" w:cs="Times New Roman"/>
          <w:sz w:val="28"/>
          <w:szCs w:val="28"/>
        </w:rPr>
        <w:t xml:space="preserve">ЕИС</w:t>
      </w:r>
      <w:r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44-ФЗ, муниципальными правовыми актами в части регулирования контрактной системы в сфере закупок товаров, работ, услуг для муниципальных нужд.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3.Утратил силу согласно поставления администрации города Нефтеюганска от 15.05.2025 № 54-нп.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онтрактн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нужд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реализовывается через </w:t>
      </w:r>
      <w:r>
        <w:rPr>
          <w:rFonts w:ascii="Times New Roman" w:hAnsi="Times New Roman" w:cs="Times New Roman"/>
          <w:sz w:val="28"/>
          <w:szCs w:val="28"/>
        </w:rPr>
        <w:t xml:space="preserve">региональную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 xml:space="preserve"> (далее - РИС).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планирования закупок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представляет собой комплекс мероприятий по определению потребности в товарах, работах, услугах для муниципальных нужд на очередной финансовый год и плановый период.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закупок осуществляется на срок, соответствующий сроку действия решения Думы города Нефтеюганска о бюджете города,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в расходной части бюджета города на оплату товаров, работ, услуг.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3.Планы</w:t>
      </w:r>
      <w:r>
        <w:rPr>
          <w:rFonts w:ascii="Times New Roman" w:hAnsi="Times New Roman" w:cs="Times New Roman"/>
          <w:sz w:val="28"/>
          <w:szCs w:val="28"/>
        </w:rPr>
        <w:t xml:space="preserve">-графики закупок формируются, утверждаются, размещаются в </w:t>
      </w:r>
      <w:r>
        <w:rPr>
          <w:rFonts w:ascii="Times New Roman" w:hAnsi="Times New Roman" w:cs="Times New Roman"/>
          <w:sz w:val="28"/>
          <w:szCs w:val="28"/>
        </w:rPr>
        <w:t xml:space="preserve">ЕИС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и порядком, установленными Постановлением Правительства Российской Федерации от 30.09.2019 № 1279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планах-графиках закупок и о признании утратившими силу отдельных решений Правительства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4.На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плана-графика закупок, а также в соответствии с выбранным способом определения поставщика (подрядчика, исполнителя) заказчики на</w:t>
      </w:r>
      <w:r>
        <w:rPr>
          <w:rFonts w:ascii="Times New Roman" w:hAnsi="Times New Roman" w:cs="Times New Roman"/>
          <w:sz w:val="28"/>
          <w:szCs w:val="28"/>
        </w:rPr>
        <w:t xml:space="preserve">правляют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информацию и документы для процедуры определения поставщика (подрядчика, исполнителя).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Способы определения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Заказчики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закупок используют конкурентные способы определения поставщиков (подрядчиков, исполнителей) или осуществляют закупки у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единственного поставщика (подрядчика, исполнителя)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24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№ 44-ФЗ.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2.Решение</w:t>
      </w:r>
      <w:r>
        <w:rPr>
          <w:rFonts w:ascii="Times New Roman" w:hAnsi="Times New Roman" w:cs="Times New Roman"/>
          <w:sz w:val="28"/>
          <w:szCs w:val="28"/>
        </w:rPr>
        <w:t xml:space="preserve"> о способ</w:t>
      </w:r>
      <w:r>
        <w:rPr>
          <w:rFonts w:ascii="Times New Roman" w:hAnsi="Times New Roman" w:cs="Times New Roman"/>
          <w:sz w:val="28"/>
          <w:szCs w:val="28"/>
        </w:rPr>
        <w:t xml:space="preserve">е определения поставщика (подрядчика, исполнителя) принимается заказчиками при планировании закупок.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Единая межотраслевая комиссия по осуществлению закупок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 для определения поставщиков (подрядчиков, исполнителей), за исключением осуществления закупки у единственного поставщика (подрядчика, исполнителя) и осуществления закупки путём проведения электронного запроса </w:t>
      </w:r>
      <w:r>
        <w:rPr>
          <w:rFonts w:ascii="Times New Roman" w:hAnsi="Times New Roman" w:cs="Times New Roman"/>
          <w:sz w:val="28"/>
          <w:szCs w:val="28"/>
        </w:rPr>
        <w:t xml:space="preserve">котировок, формирует на постоянной основе Единую межотраслевую комиссию по осуществлению закупок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(далее - Комиссия), сост</w:t>
      </w:r>
      <w:r>
        <w:rPr>
          <w:rFonts w:ascii="Times New Roman" w:hAnsi="Times New Roman" w:cs="Times New Roman"/>
          <w:sz w:val="28"/>
          <w:szCs w:val="28"/>
        </w:rPr>
        <w:t xml:space="preserve">ав, порядок работы Комиссии и организует проведение </w:t>
      </w:r>
      <w:r>
        <w:rPr>
          <w:rFonts w:ascii="Times New Roman" w:hAnsi="Times New Roman" w:cs="Times New Roman"/>
          <w:sz w:val="28"/>
          <w:szCs w:val="28"/>
        </w:rPr>
        <w:t xml:space="preserve">заседаний Комиссии. Число членов Комиссии должно быть не менее </w:t>
      </w:r>
      <w:r>
        <w:rPr>
          <w:rFonts w:ascii="Times New Roman" w:hAnsi="Times New Roman" w:cs="Times New Roman"/>
          <w:sz w:val="28"/>
          <w:szCs w:val="28"/>
        </w:rPr>
        <w:t xml:space="preserve">трех человек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  <w:t xml:space="preserve"> и порядок работы Комиссии утверждается распоряжением администрации города Нефтеюганска.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законодательством о контрактной системе в сфере закупок.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Комиссия</w:t>
      </w:r>
      <w:r>
        <w:rPr>
          <w:rFonts w:ascii="Times New Roman" w:hAnsi="Times New Roman" w:cs="Times New Roman"/>
          <w:sz w:val="28"/>
          <w:szCs w:val="28"/>
        </w:rPr>
        <w:t xml:space="preserve"> правомочна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свои функции, если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присутствует не менее чем пятьдесят процентов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членов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органа, О</w:t>
      </w:r>
      <w:r>
        <w:rPr>
          <w:rFonts w:ascii="Times New Roman" w:hAnsi="Times New Roman" w:cs="Times New Roman"/>
          <w:sz w:val="28"/>
          <w:szCs w:val="28"/>
        </w:rPr>
        <w:t xml:space="preserve">ргана по </w:t>
      </w:r>
      <w:r>
        <w:rPr>
          <w:rFonts w:ascii="Times New Roman" w:hAnsi="Times New Roman" w:cs="Times New Roman"/>
          <w:sz w:val="28"/>
          <w:szCs w:val="28"/>
        </w:rPr>
        <w:t xml:space="preserve">нормативно-</w:t>
      </w:r>
      <w:r>
        <w:rPr>
          <w:rFonts w:ascii="Times New Roman" w:hAnsi="Times New Roman" w:cs="Times New Roman"/>
          <w:sz w:val="28"/>
          <w:szCs w:val="28"/>
        </w:rPr>
        <w:t xml:space="preserve">правовому регулированию контрактной</w:t>
      </w:r>
      <w:r>
        <w:rPr>
          <w:rFonts w:ascii="Times New Roman" w:hAnsi="Times New Roman" w:cs="Times New Roman"/>
          <w:sz w:val="28"/>
          <w:szCs w:val="28"/>
        </w:rPr>
        <w:t xml:space="preserve"> системы, функции заказчика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.1.1.</w:t>
      </w:r>
      <w:r>
        <w:rPr>
          <w:rFonts w:ascii="Times New Roman" w:hAnsi="Times New Roman" w:cs="Times New Roman"/>
          <w:sz w:val="28"/>
          <w:szCs w:val="28"/>
        </w:rPr>
        <w:t xml:space="preserve">В срок</w:t>
      </w:r>
      <w:r>
        <w:rPr>
          <w:rFonts w:ascii="Times New Roman" w:hAnsi="Times New Roman" w:cs="Times New Roman"/>
          <w:sz w:val="28"/>
          <w:szCs w:val="28"/>
        </w:rPr>
        <w:t xml:space="preserve">, не позднее 3 числа месяца размещения закупки, формирует план размещения информации о закупках в соответствии с информацией, предоставленной муниципальными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не позднее 27 числа месяца, предшествующего месяцу размещения закупки.</w:t>
      </w:r>
      <w:r>
        <w:rPr>
          <w:rFonts w:ascii="Times New Roman" w:hAnsi="Times New Roman" w:cs="Times New Roman"/>
          <w:sz w:val="28"/>
          <w:szCs w:val="28"/>
        </w:rPr>
        <w:t xml:space="preserve"> Еженедельно осуществляет контроль исполнения плана размещения информации о закупк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мониторинг информации и документов, представленных заказчиками с целью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(далее – Информация и документы о закупке)</w:t>
      </w:r>
      <w:r>
        <w:rPr>
          <w:rFonts w:ascii="Times New Roman" w:hAnsi="Times New Roman" w:cs="Times New Roman"/>
          <w:sz w:val="28"/>
          <w:szCs w:val="28"/>
        </w:rPr>
        <w:t xml:space="preserve">, на соответствие требованиям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 для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извещения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 осуществлении закупки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Размещает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 о закупке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</w:t>
      </w:r>
      <w:r>
        <w:rPr>
          <w:rFonts w:ascii="Times New Roman" w:hAnsi="Times New Roman" w:cs="Times New Roman"/>
          <w:sz w:val="28"/>
          <w:szCs w:val="28"/>
        </w:rPr>
        <w:t xml:space="preserve"> типовые формы документов, входящих в состав извещения об осуществлении закупки, за исключением проектов контрактов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Размещает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ЕИС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подготовленные совместно с заказчиками разъяснения положени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извещения об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Формирует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площадки протоколы, составленные в ходе определения поста</w:t>
      </w:r>
      <w:r>
        <w:rPr>
          <w:rFonts w:ascii="Times New Roman" w:hAnsi="Times New Roman" w:cs="Times New Roman"/>
          <w:sz w:val="28"/>
          <w:szCs w:val="28"/>
        </w:rPr>
        <w:t xml:space="preserve">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ротокол). После подписания </w:t>
      </w:r>
      <w:r>
        <w:rPr>
          <w:rFonts w:ascii="Times New Roman" w:hAnsi="Times New Roman" w:cs="Times New Roman"/>
          <w:sz w:val="28"/>
          <w:szCs w:val="28"/>
        </w:rPr>
        <w:t xml:space="preserve">членами Комиссии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ротокол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усиленными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квалифицированными </w:t>
      </w:r>
      <w:r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>
        <w:rPr>
          <w:rFonts w:ascii="Times New Roman" w:hAnsi="Times New Roman" w:cs="Times New Roman"/>
          <w:sz w:val="28"/>
          <w:szCs w:val="28"/>
        </w:rPr>
        <w:t xml:space="preserve">подписями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 xml:space="preserve">усиленн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электронн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</w:t>
      </w:r>
      <w:r>
        <w:rPr>
          <w:rFonts w:ascii="Times New Roman" w:hAnsi="Times New Roman" w:cs="Times New Roman"/>
          <w:sz w:val="28"/>
          <w:szCs w:val="28"/>
        </w:rPr>
        <w:t xml:space="preserve">ь)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подписывает протокол усиленной электронной подписью лица, имеющего право действовать от имени Уполномоченного органа, и направляет оператору электронной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Размещает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ЕИС</w:t>
      </w:r>
      <w:r>
        <w:rPr>
          <w:rFonts w:ascii="Times New Roman" w:hAnsi="Times New Roman" w:cs="Times New Roman"/>
          <w:sz w:val="28"/>
          <w:szCs w:val="28"/>
        </w:rPr>
        <w:t xml:space="preserve"> извещения об осуществлении закуп</w:t>
      </w:r>
      <w:r>
        <w:rPr>
          <w:rFonts w:ascii="Times New Roman" w:hAnsi="Times New Roman" w:cs="Times New Roman"/>
          <w:sz w:val="28"/>
          <w:szCs w:val="28"/>
        </w:rPr>
        <w:t xml:space="preserve">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>
        <w:rPr>
          <w:rFonts w:ascii="Times New Roman" w:hAnsi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 и</w:t>
      </w:r>
      <w:r>
        <w:rPr>
          <w:rFonts w:ascii="Times New Roman" w:hAnsi="Times New Roman" w:cs="Times New Roman"/>
          <w:sz w:val="28"/>
          <w:szCs w:val="28"/>
        </w:rPr>
        <w:t xml:space="preserve">звещени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об осуществлении закупок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</w:t>
      </w:r>
      <w:r>
        <w:rPr>
          <w:rFonts w:ascii="Times New Roman" w:hAnsi="Times New Roman" w:cs="Times New Roman"/>
          <w:sz w:val="28"/>
          <w:szCs w:val="28"/>
        </w:rPr>
        <w:t xml:space="preserve">, являющиеся приложением к извещению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 осуществлении закупки, содержащие требования к составу заявки на участие в закупк</w:t>
      </w:r>
      <w:r>
        <w:rPr>
          <w:rFonts w:ascii="Times New Roman" w:hAnsi="Times New Roman" w:cs="Times New Roman"/>
          <w:sz w:val="28"/>
          <w:szCs w:val="28"/>
        </w:rPr>
        <w:t xml:space="preserve">е, инструкции по ее заполнению, </w:t>
      </w:r>
      <w:r>
        <w:rPr>
          <w:rFonts w:ascii="Times New Roman" w:hAnsi="Times New Roman" w:cs="Times New Roman"/>
          <w:sz w:val="28"/>
          <w:szCs w:val="28"/>
        </w:rPr>
        <w:t xml:space="preserve">срока</w:t>
      </w:r>
      <w:r>
        <w:rPr>
          <w:rFonts w:ascii="Times New Roman" w:hAnsi="Times New Roman" w:cs="Times New Roman"/>
          <w:sz w:val="28"/>
          <w:szCs w:val="28"/>
        </w:rPr>
        <w:t xml:space="preserve">м проведения процедуры закупки </w:t>
      </w:r>
      <w:r>
        <w:rPr>
          <w:rFonts w:ascii="Times New Roman" w:hAnsi="Times New Roman" w:cs="Times New Roman"/>
          <w:sz w:val="28"/>
          <w:szCs w:val="28"/>
        </w:rPr>
        <w:t xml:space="preserve">(далее - документы (информация), формируемые Уполномоченным органом)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Выступает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 совместных </w:t>
      </w:r>
      <w:r>
        <w:rPr>
          <w:rFonts w:ascii="Times New Roman" w:hAnsi="Times New Roman" w:cs="Times New Roman"/>
          <w:sz w:val="28"/>
          <w:szCs w:val="28"/>
        </w:rPr>
        <w:t xml:space="preserve">закупок</w:t>
      </w:r>
      <w:r>
        <w:rPr>
          <w:rFonts w:ascii="Times New Roman" w:hAnsi="Times New Roman" w:cs="Times New Roman"/>
          <w:sz w:val="28"/>
          <w:szCs w:val="28"/>
        </w:rPr>
        <w:t xml:space="preserve"> и формирует соглашение о проведении совместн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закупок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у двух и более заказчиков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находящи</w:t>
      </w:r>
      <w:r>
        <w:rPr>
          <w:rFonts w:ascii="Times New Roman" w:hAnsi="Times New Roman" w:cs="Times New Roman"/>
          <w:sz w:val="28"/>
          <w:szCs w:val="28"/>
        </w:rPr>
        <w:t xml:space="preserve">хся</w:t>
      </w:r>
      <w:r>
        <w:rPr>
          <w:rFonts w:ascii="Times New Roman" w:hAnsi="Times New Roman" w:cs="Times New Roman"/>
          <w:sz w:val="28"/>
          <w:szCs w:val="28"/>
        </w:rPr>
        <w:t xml:space="preserve"> в ведении главного распорядителя бюджетных средств,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в одних и тех же товарах, работах, услугах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Участвует</w:t>
      </w:r>
      <w:r>
        <w:rPr>
          <w:rFonts w:ascii="Times New Roman" w:hAnsi="Times New Roman" w:cs="Times New Roman"/>
          <w:sz w:val="28"/>
          <w:szCs w:val="28"/>
        </w:rPr>
        <w:t xml:space="preserve"> в рассмотрении дел об обжаловании результатов определения поставщиков (подрядчиков, исполнителей) и осуществляет подготовку материалов в соответствии с функциями, возложенными на Уполномоченный орган Положением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иные функции, связанные с обеспечением проведения определения поставщика (подрядчика, исполнителя)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 по нормативно-</w:t>
      </w:r>
      <w:r>
        <w:rPr>
          <w:rFonts w:ascii="Times New Roman" w:hAnsi="Times New Roman" w:cs="Times New Roman"/>
          <w:sz w:val="28"/>
          <w:szCs w:val="28"/>
        </w:rPr>
        <w:t xml:space="preserve">правовому 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гулированию контрактной системы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консолидацию и анализ отчетных показателей заказчиков, составленных по итогам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ведомственного контроля в сфере закупок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закупок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правила нормирования в сфере закупок товаров, работ, услуг для обеспечения муниципальных нужд,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порядку разработки и принятия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закупок, содержанию указанных актов и обеспечению их исполнения;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закупаемым муниципальными органами, подведомственными указанным орг</w:t>
      </w:r>
      <w:r>
        <w:rPr>
          <w:rFonts w:ascii="Times New Roman" w:hAnsi="Times New Roman" w:cs="Times New Roman"/>
          <w:sz w:val="28"/>
          <w:szCs w:val="28"/>
        </w:rPr>
        <w:t xml:space="preserve">анам казенными учреждениями и бюджетными учреждениями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подведомственные казенные учреждения)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Исполняет</w:t>
      </w:r>
      <w:r>
        <w:rPr>
          <w:rFonts w:ascii="Times New Roman" w:hAnsi="Times New Roman" w:cs="Times New Roman"/>
          <w:sz w:val="28"/>
          <w:szCs w:val="28"/>
        </w:rPr>
        <w:t xml:space="preserve"> иные функции, связанные с регулированием контрактной системы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Заказчик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Направляет</w:t>
      </w:r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 документы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 закупке в соответствии с пунктом 7.3 Положения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извещения об осуществлении закупки с целью определения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закупок посредством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мирования, утверждения и ведения планов-графиков,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Размещает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реестре контрактов, предусмотренную стать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103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Ведёт</w:t>
      </w:r>
      <w:r>
        <w:rPr>
          <w:rFonts w:ascii="Times New Roman" w:hAnsi="Times New Roman" w:cs="Times New Roman"/>
          <w:sz w:val="28"/>
          <w:szCs w:val="28"/>
        </w:rPr>
        <w:t xml:space="preserve"> реестр закупок, предусмотренный </w:t>
      </w:r>
      <w:r>
        <w:rPr>
          <w:rFonts w:ascii="Times New Roman" w:hAnsi="Times New Roman" w:cs="Times New Roman"/>
          <w:sz w:val="28"/>
          <w:szCs w:val="28"/>
        </w:rPr>
        <w:t xml:space="preserve">статьей 73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Определяет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обосновывает начальную (максимальную) цену контракта посредством методов, установленных статьей 22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Формирует</w:t>
      </w:r>
      <w:r>
        <w:rPr>
          <w:rFonts w:ascii="Times New Roman" w:hAnsi="Times New Roman" w:cs="Times New Roman"/>
          <w:sz w:val="28"/>
          <w:szCs w:val="28"/>
        </w:rPr>
        <w:t xml:space="preserve"> описание закупки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статьи 33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закупки путем проведения электронного запроса котировок, закупки у единственного поставщика (исполнителя, подрядчика)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общественное обсуждение закупок в соответствии с требованиями статьи 20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хранение документов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Федеральным законом № 44-ФЗ, формируемых и составляемых заказчиком (за исключением формируемых и размещаемых в единой информационной системе и (или) на электронной площадке, специализированной электронной площадке), а также полученных за</w:t>
      </w:r>
      <w:r>
        <w:rPr>
          <w:rFonts w:ascii="Times New Roman" w:hAnsi="Times New Roman" w:cs="Times New Roman"/>
          <w:sz w:val="28"/>
          <w:szCs w:val="28"/>
        </w:rPr>
        <w:t xml:space="preserve">казчиком при определении в соответствии с Федеральным законом № 44-ФЗ начальной (максимальной) цены контракта, цены контракта, заключаемого с единственным поставщиком (подрядчиком, исполнителем), начальных цен единиц товара, работы, услуги, начальной суммы</w:t>
      </w:r>
      <w:r>
        <w:rPr>
          <w:rFonts w:ascii="Times New Roman" w:hAnsi="Times New Roman" w:cs="Times New Roman"/>
          <w:sz w:val="28"/>
          <w:szCs w:val="28"/>
        </w:rPr>
        <w:t xml:space="preserve"> цен указанны</w:t>
      </w:r>
      <w:r>
        <w:rPr>
          <w:rFonts w:ascii="Times New Roman" w:hAnsi="Times New Roman" w:cs="Times New Roman"/>
          <w:sz w:val="28"/>
          <w:szCs w:val="28"/>
        </w:rPr>
        <w:t xml:space="preserve">х единиц, максимального значения цены контракта, при обосновании (за исключением включаемых в контракт в качестве обоснования цены контракта, заключаемого с единственным поставщиком (подрядчиком, исполнителем), в соответствии с частью 4 статьи 93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№ 44-ФЗ) таких начальной (максимальной) цены, цены контракта, заключаемого с единственным поставщиком (подрядчиком, исполнителем), начальных цен единиц товара, работы, услуги, хранятся заказчиком не менее шести лет с момента начала закупки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Формирует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усиленной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или лица, на которое возложены обязанности руководителя,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нформацию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о закупке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в Уполномоченный орган для определения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размер обеспечения заявки на участие в закупке, обеспечения исполнения контракта, обеспечение гарантийных обязательств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Принимает</w:t>
      </w:r>
      <w:r>
        <w:rPr>
          <w:rFonts w:ascii="Times New Roman" w:hAnsi="Times New Roman" w:cs="Times New Roman"/>
          <w:sz w:val="28"/>
          <w:szCs w:val="28"/>
        </w:rPr>
        <w:t xml:space="preserve"> решение об отмене определения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13.</w:t>
      </w:r>
      <w:r>
        <w:rPr>
          <w:rFonts w:ascii="Times New Roman" w:hAnsi="Times New Roman" w:cs="Times New Roman"/>
          <w:sz w:val="28"/>
          <w:szCs w:val="28"/>
        </w:rPr>
        <w:t xml:space="preserve">Принимает</w:t>
      </w:r>
      <w:r>
        <w:rPr>
          <w:rFonts w:ascii="Times New Roman" w:hAnsi="Times New Roman" w:cs="Times New Roman"/>
          <w:sz w:val="28"/>
          <w:szCs w:val="28"/>
        </w:rPr>
        <w:t xml:space="preserve"> решение об отказе от заключения контракта и размещает в </w:t>
      </w:r>
      <w:r>
        <w:rPr>
          <w:rFonts w:ascii="Times New Roman" w:hAnsi="Times New Roman" w:cs="Times New Roman"/>
          <w:sz w:val="28"/>
          <w:szCs w:val="28"/>
        </w:rPr>
        <w:t xml:space="preserve">ЕИС</w:t>
      </w:r>
      <w:r>
        <w:rPr>
          <w:rFonts w:ascii="Times New Roman" w:hAnsi="Times New Roman" w:cs="Times New Roman"/>
          <w:sz w:val="28"/>
          <w:szCs w:val="28"/>
        </w:rPr>
        <w:t xml:space="preserve"> протокол об отказе от заключения контракта с победителем определения поставщика (подрядчика, исполнителя)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.Заключает</w:t>
      </w:r>
      <w:r>
        <w:rPr>
          <w:rFonts w:ascii="Times New Roman" w:hAnsi="Times New Roman" w:cs="Times New Roman"/>
          <w:sz w:val="28"/>
          <w:szCs w:val="28"/>
        </w:rPr>
        <w:t xml:space="preserve"> контракт с поставщиком (исполнителем, подрядчиком), признанным победителем или единственным поставщиком (исполнителем, подрядчиком), в сроки,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Направляет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орган испол</w:t>
      </w:r>
      <w:r>
        <w:rPr>
          <w:rFonts w:ascii="Times New Roman" w:hAnsi="Times New Roman" w:cs="Times New Roman"/>
          <w:sz w:val="28"/>
          <w:szCs w:val="28"/>
        </w:rPr>
        <w:t xml:space="preserve">нительной власти, уполномоченный на осуществление контроля в сфере закупок, обращение о включении информации об участнике закупки или о поставщике (подрядчике, исполнителе) в реестр недобросовестных поставщиков в сроки,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совокупный годовой объем закупок в соответствии с планом-графиком превышает 100 миллионов рублей, создает контрактн</w:t>
      </w:r>
      <w:r>
        <w:rPr>
          <w:rFonts w:ascii="Times New Roman" w:hAnsi="Times New Roman" w:cs="Times New Roman"/>
          <w:sz w:val="28"/>
          <w:szCs w:val="28"/>
        </w:rPr>
        <w:t xml:space="preserve">ую службу (при этом создание специального структурного подразделения не является обязательным). Если совокупный годовой объем закупок заказчика в соответствии с планом-графиком не превышает 100 миллионов рублей и у заказчика отсутствует контрактная служба,</w:t>
      </w:r>
      <w:r>
        <w:rPr>
          <w:rFonts w:ascii="Times New Roman" w:hAnsi="Times New Roman" w:cs="Times New Roman"/>
          <w:sz w:val="28"/>
          <w:szCs w:val="28"/>
        </w:rPr>
        <w:t xml:space="preserve"> заказчик назначает должностное лицо, ответственное за осуществление закупки или нескольких закупок, включая исполнение каждого контракта - 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В случае создания контрактной службы разрабатывает и утверждает положение о контрактной службе на основании типового положения (регламента), утвержденного федеральным органом исполнительной власти по регулированию контрактной системы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Организует</w:t>
      </w:r>
      <w:r>
        <w:rPr>
          <w:rFonts w:ascii="Times New Roman" w:hAnsi="Times New Roman" w:cs="Times New Roman"/>
          <w:sz w:val="28"/>
          <w:szCs w:val="28"/>
        </w:rPr>
        <w:t xml:space="preserve"> на стадии планирования закупок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пос</w:t>
      </w:r>
      <w:r>
        <w:rPr>
          <w:rFonts w:ascii="Times New Roman" w:hAnsi="Times New Roman" w:cs="Times New Roman"/>
          <w:sz w:val="28"/>
          <w:szCs w:val="28"/>
        </w:rPr>
        <w:t xml:space="preserve">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Участвует</w:t>
      </w:r>
      <w:r>
        <w:rPr>
          <w:rFonts w:ascii="Times New Roman" w:hAnsi="Times New Roman" w:cs="Times New Roman"/>
          <w:sz w:val="28"/>
          <w:szCs w:val="28"/>
        </w:rPr>
        <w:t xml:space="preserve">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с функциями, возложенными на заказчика Положением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Пред</w:t>
      </w:r>
      <w:r>
        <w:rPr>
          <w:rFonts w:ascii="Times New Roman" w:hAnsi="Times New Roman" w:cs="Times New Roman"/>
          <w:sz w:val="28"/>
          <w:szCs w:val="28"/>
        </w:rPr>
        <w:t xml:space="preserve">оставляе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по итогам закупок в Уполномоченный орган отчетные документы. Перечень отчетов, форма отчетов утверждается приказами Департамента государственного заказа Ханты-Мансийского автономного округа - Югры, распоряжением администрации города Нефтеюганска.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Исполняет</w:t>
      </w:r>
      <w:r>
        <w:rPr>
          <w:rFonts w:ascii="Times New Roman" w:hAnsi="Times New Roman" w:cs="Times New Roman"/>
          <w:sz w:val="28"/>
          <w:szCs w:val="28"/>
        </w:rPr>
        <w:t xml:space="preserve"> иные функции, связанные с заключением, изменением, расторжением, исполнением и контролем исполнения контрактов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заказчиков и Уполномоченного органа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Заказчики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подготовку и оформление документов для проведения процедуры определения поставщика (подрядчика, исполнителя)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закупок.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процедуры определения поставщика (подрядчика, исполнителя) для обеспечения муниципальных нужд города Нефтеюганска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Информаци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о закупке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, сроки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 документов о закупке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комплектность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типовые формы документов, за исключением проектов контрактов, утверждаются распоряжением администрации города с учетом требований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44-ФЗ.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Мониторинг закупок для обеспечения муниципальных нужд и аудит в</w:t>
      </w:r>
      <w:r>
        <w:rPr>
          <w:rFonts w:ascii="Times New Roman" w:hAnsi="Times New Roman" w:cs="Times New Roman"/>
          <w:sz w:val="28"/>
          <w:szCs w:val="28"/>
        </w:rPr>
        <w:t xml:space="preserve"> сфере закупок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Мониторинг</w:t>
      </w:r>
      <w:r>
        <w:rPr>
          <w:rFonts w:ascii="Times New Roman" w:hAnsi="Times New Roman" w:cs="Times New Roman"/>
          <w:sz w:val="28"/>
          <w:szCs w:val="28"/>
        </w:rPr>
        <w:t xml:space="preserve">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планов-графиков закупок.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Мониторинг</w:t>
      </w:r>
      <w:r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осуществляется в порядке, установленном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 xml:space="preserve">вления аудита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определятся органом, уполномоченным на осуществление аудита в сфере закупок.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9.Ответственность за нарушение законодательства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sz w:val="28"/>
          <w:szCs w:val="28"/>
        </w:rPr>
        <w:t xml:space="preserve">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гражданскую, административную, уголовную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Заказчики</w:t>
      </w:r>
      <w:r>
        <w:rPr>
          <w:rFonts w:ascii="Times New Roman" w:hAnsi="Times New Roman" w:cs="Times New Roman"/>
          <w:sz w:val="28"/>
          <w:szCs w:val="28"/>
        </w:rPr>
        <w:t xml:space="preserve"> несут ответственность за: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сроков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 документов о закупке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выбора </w:t>
      </w:r>
      <w:r>
        <w:rPr>
          <w:rFonts w:ascii="Times New Roman" w:hAnsi="Times New Roman" w:cs="Times New Roman"/>
          <w:sz w:val="28"/>
          <w:szCs w:val="28"/>
        </w:rPr>
        <w:t xml:space="preserve">способ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поставщика 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Полноту</w:t>
      </w:r>
      <w:r>
        <w:rPr>
          <w:rFonts w:ascii="Times New Roman" w:hAnsi="Times New Roman" w:cs="Times New Roman"/>
          <w:sz w:val="28"/>
          <w:szCs w:val="28"/>
        </w:rPr>
        <w:t xml:space="preserve">, достоверность и обоснованность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 xml:space="preserve">Информации и документ</w:t>
      </w:r>
      <w:r>
        <w:rPr>
          <w:rFonts w:ascii="Times New Roman" w:hAnsi="Times New Roman" w:cs="Times New Roman"/>
          <w:sz w:val="28"/>
          <w:szCs w:val="28"/>
        </w:rPr>
        <w:t xml:space="preserve">ах</w:t>
      </w:r>
      <w:r>
        <w:rPr>
          <w:rFonts w:ascii="Times New Roman" w:hAnsi="Times New Roman" w:cs="Times New Roman"/>
          <w:sz w:val="28"/>
          <w:szCs w:val="28"/>
        </w:rPr>
        <w:t xml:space="preserve"> о закупке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начально</w:t>
      </w:r>
      <w:r>
        <w:rPr>
          <w:rFonts w:ascii="Times New Roman" w:hAnsi="Times New Roman" w:cs="Times New Roman"/>
          <w:sz w:val="28"/>
          <w:szCs w:val="28"/>
        </w:rPr>
        <w:t xml:space="preserve">й (максимальной) цены контракта.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Качественную</w:t>
      </w:r>
      <w:r>
        <w:rPr>
          <w:rFonts w:ascii="Times New Roman" w:hAnsi="Times New Roman" w:cs="Times New Roman"/>
          <w:sz w:val="28"/>
          <w:szCs w:val="28"/>
        </w:rPr>
        <w:t xml:space="preserve"> подготовку проектов контрактов в соответствии с условиями, определенными законодательством о контрактной системе в сфере закупок, соблюдение сроков заключения контрактов и направление сведений в реестр контрактов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Исполнение</w:t>
      </w:r>
      <w:r>
        <w:rPr>
          <w:rFonts w:ascii="Times New Roman" w:hAnsi="Times New Roman" w:cs="Times New Roman"/>
          <w:sz w:val="28"/>
          <w:szCs w:val="28"/>
        </w:rPr>
        <w:t xml:space="preserve"> условий, обязательств по заключенному контракту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Обжалование</w:t>
      </w:r>
      <w:r>
        <w:rPr>
          <w:rFonts w:ascii="Times New Roman" w:hAnsi="Times New Roman" w:cs="Times New Roman"/>
          <w:sz w:val="28"/>
          <w:szCs w:val="28"/>
        </w:rPr>
        <w:t xml:space="preserve"> действий (бездействия) заказчиков, уполномоченного органа, Комиссии осуществляется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Заключительные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Вопросы</w:t>
      </w:r>
      <w:r>
        <w:rPr>
          <w:rFonts w:ascii="Times New Roman" w:hAnsi="Times New Roman" w:cs="Times New Roman"/>
          <w:sz w:val="28"/>
          <w:szCs w:val="28"/>
        </w:rPr>
        <w:t xml:space="preserve">, не урегулированные Положением, регламентируются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.Проект разработан: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Г.Н.Слободой.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 xml:space="preserve">23 84 37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.Рассылка: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ДЭР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ИАО ДДА. </w:t>
      </w:r>
      <w:r>
        <w:rPr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851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nsolas">
    <w:panose1 w:val="020B0609020204030204"/>
  </w:font>
  <w:font w:name="TimesET">
    <w:panose1 w:val="05050102010205020202"/>
  </w:font>
  <w:font w:name="Symbol">
    <w:panose1 w:val="05050102010706020507"/>
  </w:font>
  <w:font w:name="NTTimes/Cyrillic">
    <w:panose1 w:val="05050102010205020202"/>
  </w:font>
  <w:font w:name="Wingdings">
    <w:panose1 w:val="05000000000000000000"/>
  </w:font>
  <w:font w:name="Century Schoolbook">
    <w:panose1 w:val="02040604050505020304"/>
  </w:font>
  <w:font w:name="Cambria">
    <w:panose1 w:val="02040503050406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center"/>
    </w:pPr>
    <w:r/>
    <w:r/>
  </w:p>
  <w:p>
    <w:pPr>
      <w:pStyle w:val="7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29152459"/>
      <w:docPartObj>
        <w:docPartGallery w:val="Page Numbers (Top of Page)"/>
        <w:docPartUnique w:val="true"/>
      </w:docPartObj>
      <w:rPr/>
    </w:sdtPr>
    <w:sdtContent>
      <w:p>
        <w:pPr>
          <w:pStyle w:val="7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7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jc w:val="right"/>
      <w:rPr>
        <w:color w:val="000000" w:themeColor="text1"/>
        <w:highlight w:val="none"/>
      </w:rPr>
    </w:pPr>
    <w:r>
      <w:rPr>
        <w:color w:val="000000" w:themeColor="text1"/>
      </w:rPr>
      <w:t xml:space="preserve">актуальная редакция</w:t>
    </w:r>
    <w:r>
      <w:rPr>
        <w:color w:val="000000" w:themeColor="text1"/>
      </w:rPr>
    </w:r>
  </w:p>
  <w:p>
    <w:pPr>
      <w:pStyle w:val="760"/>
      <w:jc w:val="right"/>
    </w:pPr>
    <w:r>
      <w:rPr>
        <w:color w:val="000000" w:themeColor="text1"/>
        <w:highlight w:val="none"/>
      </w:rPr>
      <w:t xml:space="preserve">с изм. от 15.05.2025 № 54-нп</w:t>
    </w:r>
    <w:r>
      <w:rPr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3" w:hanging="360"/>
      </w:pPr>
      <w:rPr>
        <w:rFonts w:hint="default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44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64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04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24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64" w:hanging="360"/>
      </w:pPr>
      <w:rPr>
        <w:rFonts w:hint="default" w:ascii="Wingdings" w:hAnsi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9" w:hanging="180"/>
      </w:pPr>
    </w:lvl>
  </w:abstractNum>
  <w:abstractNum w:abstractNumId="9">
    <w:multiLevelType w:val="hybridMultilevel"/>
    <w:styleLink w:val="775"/>
    <w:lvl w:ilvl="0">
      <w:start w:val="1"/>
      <w:numFmt w:val="decimal"/>
      <w:pStyle w:val="775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3"/>
      <w:numFmt w:val="bullet"/>
      <w:pStyle w:val="874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pStyle w:val="918"/>
      <w:isLgl w:val="false"/>
      <w:suff w:val="tab"/>
      <w:lvlText w:val="­"/>
      <w:lvlJc w:val="left"/>
      <w:pPr>
        <w:ind w:left="1791" w:hanging="323"/>
        <w:tabs>
          <w:tab w:val="num" w:pos="1791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hint="default" w:ascii="Wingdings" w:hAnsi="Wingdings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18"/>
  </w:num>
  <w:num w:numId="8">
    <w:abstractNumId w:val="17"/>
  </w:num>
  <w:num w:numId="9">
    <w:abstractNumId w:val="9"/>
  </w:num>
  <w:num w:numId="10">
    <w:abstractNumId w:val="14"/>
  </w:num>
  <w:num w:numId="11">
    <w:abstractNumId w:val="7"/>
  </w:num>
  <w:num w:numId="12">
    <w:abstractNumId w:val="10"/>
  </w:num>
  <w:num w:numId="13">
    <w:abstractNumId w:val="19"/>
  </w:num>
  <w:num w:numId="14">
    <w:abstractNumId w:val="21"/>
  </w:num>
  <w:num w:numId="15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0"/>
  </w:num>
  <w:num w:numId="19">
    <w:abstractNumId w:val="6"/>
  </w:num>
  <w:num w:numId="20">
    <w:abstractNumId w:val="12"/>
  </w:num>
  <w:num w:numId="21">
    <w:abstractNumId w:val="1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3"/>
    <w:link w:val="73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3"/>
    <w:link w:val="73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3"/>
    <w:link w:val="73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3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3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3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6"/>
    <w:next w:val="7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6"/>
    <w:next w:val="7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6"/>
    <w:next w:val="7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43"/>
    <w:link w:val="820"/>
    <w:uiPriority w:val="10"/>
    <w:rPr>
      <w:sz w:val="48"/>
      <w:szCs w:val="48"/>
    </w:rPr>
  </w:style>
  <w:style w:type="character" w:styleId="37">
    <w:name w:val="Subtitle Char"/>
    <w:basedOn w:val="743"/>
    <w:link w:val="916"/>
    <w:uiPriority w:val="11"/>
    <w:rPr>
      <w:sz w:val="24"/>
      <w:szCs w:val="24"/>
    </w:rPr>
  </w:style>
  <w:style w:type="paragraph" w:styleId="38">
    <w:name w:val="Quote"/>
    <w:basedOn w:val="736"/>
    <w:next w:val="7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6"/>
    <w:next w:val="7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3"/>
    <w:link w:val="760"/>
    <w:uiPriority w:val="99"/>
  </w:style>
  <w:style w:type="character" w:styleId="45">
    <w:name w:val="Footer Char"/>
    <w:basedOn w:val="743"/>
    <w:link w:val="762"/>
    <w:uiPriority w:val="99"/>
  </w:style>
  <w:style w:type="character" w:styleId="47">
    <w:name w:val="Caption Char"/>
    <w:basedOn w:val="743"/>
    <w:link w:val="777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03"/>
    <w:uiPriority w:val="99"/>
    <w:rPr>
      <w:sz w:val="18"/>
    </w:rPr>
  </w:style>
  <w:style w:type="character" w:styleId="179">
    <w:name w:val="Endnote Text Char"/>
    <w:link w:val="928"/>
    <w:uiPriority w:val="99"/>
    <w:rPr>
      <w:sz w:val="20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36"/>
    <w:next w:val="736"/>
    <w:uiPriority w:val="99"/>
    <w:unhideWhenUsed/>
    <w:pPr>
      <w:spacing w:after="0" w:afterAutospacing="0"/>
    </w:pPr>
  </w:style>
  <w:style w:type="paragraph" w:styleId="73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>
    <w:name w:val="Heading 1"/>
    <w:basedOn w:val="736"/>
    <w:link w:val="769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738">
    <w:name w:val="Heading 2"/>
    <w:basedOn w:val="736"/>
    <w:next w:val="736"/>
    <w:link w:val="770"/>
    <w:uiPriority w:val="99"/>
    <w:qFormat/>
    <w:pPr>
      <w:keepNext/>
      <w:outlineLvl w:val="1"/>
    </w:pPr>
    <w:rPr>
      <w:b/>
      <w:sz w:val="28"/>
      <w:szCs w:val="20"/>
    </w:rPr>
  </w:style>
  <w:style w:type="paragraph" w:styleId="739">
    <w:name w:val="Heading 3"/>
    <w:basedOn w:val="736"/>
    <w:next w:val="736"/>
    <w:link w:val="771"/>
    <w:uiPriority w:val="99"/>
    <w:qFormat/>
    <w:pPr>
      <w:ind w:firstLine="851"/>
      <w:jc w:val="both"/>
      <w:keepNext/>
      <w:outlineLvl w:val="2"/>
    </w:pPr>
    <w:rPr>
      <w:sz w:val="28"/>
    </w:rPr>
  </w:style>
  <w:style w:type="paragraph" w:styleId="740">
    <w:name w:val="Heading 4"/>
    <w:basedOn w:val="736"/>
    <w:next w:val="736"/>
    <w:link w:val="772"/>
    <w:uiPriority w:val="9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41">
    <w:name w:val="Heading 5"/>
    <w:basedOn w:val="736"/>
    <w:next w:val="736"/>
    <w:link w:val="773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42">
    <w:name w:val="Heading 6"/>
    <w:basedOn w:val="736"/>
    <w:next w:val="736"/>
    <w:link w:val="774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paragraph" w:styleId="746" w:customStyle="1">
    <w:name w:val="ConsPlusNonformat"/>
    <w:uiPriority w:val="99"/>
    <w:qFormat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47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748">
    <w:name w:val="List Paragraph"/>
    <w:basedOn w:val="736"/>
    <w:link w:val="751"/>
    <w:uiPriority w:val="99"/>
    <w:qFormat/>
    <w:pPr>
      <w:ind w:left="708"/>
    </w:pPr>
  </w:style>
  <w:style w:type="paragraph" w:styleId="749" w:customStyle="1">
    <w:name w:val="Обычный (паспорт)"/>
    <w:basedOn w:val="736"/>
    <w:pPr>
      <w:jc w:val="both"/>
      <w:spacing w:before="120"/>
    </w:pPr>
    <w:rPr>
      <w:sz w:val="28"/>
      <w:szCs w:val="28"/>
    </w:rPr>
  </w:style>
  <w:style w:type="paragraph" w:styleId="750" w:customStyle="1">
    <w:name w:val="Жирный (паспорт)"/>
    <w:basedOn w:val="736"/>
    <w:pPr>
      <w:jc w:val="both"/>
      <w:spacing w:before="120"/>
    </w:pPr>
    <w:rPr>
      <w:b/>
      <w:sz w:val="28"/>
      <w:szCs w:val="28"/>
    </w:rPr>
  </w:style>
  <w:style w:type="character" w:styleId="751" w:customStyle="1">
    <w:name w:val="Абзац списка Знак"/>
    <w:link w:val="748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52">
    <w:name w:val="Normal (Web)"/>
    <w:basedOn w:val="736"/>
    <w:link w:val="833"/>
    <w:unhideWhenUsed/>
    <w:qFormat/>
    <w:pPr>
      <w:jc w:val="both"/>
      <w:spacing w:before="100" w:beforeAutospacing="1" w:after="100" w:afterAutospacing="1"/>
    </w:pPr>
  </w:style>
  <w:style w:type="paragraph" w:styleId="753" w:customStyle="1">
    <w:name w:val="Основной текст 21"/>
    <w:basedOn w:val="736"/>
    <w:rPr>
      <w:sz w:val="28"/>
      <w:szCs w:val="20"/>
    </w:rPr>
  </w:style>
  <w:style w:type="paragraph" w:styleId="754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755" w:customStyle="1">
    <w:name w:val="Font Style16"/>
    <w:rPr>
      <w:rFonts w:ascii="Times New Roman" w:hAnsi="Times New Roman" w:cs="Times New Roman"/>
      <w:color w:val="000000"/>
      <w:sz w:val="18"/>
      <w:szCs w:val="18"/>
    </w:rPr>
  </w:style>
  <w:style w:type="character" w:styleId="756">
    <w:name w:val="Hyperlink"/>
    <w:basedOn w:val="743"/>
    <w:uiPriority w:val="99"/>
    <w:rPr>
      <w:color w:val="0000ff"/>
      <w:u w:val="single"/>
    </w:rPr>
  </w:style>
  <w:style w:type="paragraph" w:styleId="757">
    <w:name w:val="Body Text Indent"/>
    <w:basedOn w:val="736"/>
    <w:link w:val="758"/>
    <w:uiPriority w:val="99"/>
    <w:pPr>
      <w:ind w:firstLine="720"/>
      <w:jc w:val="both"/>
      <w:spacing w:line="360" w:lineRule="auto"/>
    </w:pPr>
    <w:rPr>
      <w:sz w:val="28"/>
      <w:szCs w:val="20"/>
    </w:rPr>
  </w:style>
  <w:style w:type="character" w:styleId="758" w:customStyle="1">
    <w:name w:val="Основной текст с отступом Знак"/>
    <w:basedOn w:val="743"/>
    <w:link w:val="75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759">
    <w:name w:val="Strong"/>
    <w:basedOn w:val="743"/>
    <w:uiPriority w:val="22"/>
    <w:qFormat/>
    <w:rPr>
      <w:b/>
      <w:bCs/>
    </w:rPr>
  </w:style>
  <w:style w:type="paragraph" w:styleId="760">
    <w:name w:val="Header"/>
    <w:basedOn w:val="736"/>
    <w:link w:val="7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61" w:customStyle="1">
    <w:name w:val="Верхний колонтитул Знак"/>
    <w:basedOn w:val="743"/>
    <w:link w:val="7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2">
    <w:name w:val="Footer"/>
    <w:basedOn w:val="736"/>
    <w:link w:val="763"/>
    <w:unhideWhenUsed/>
    <w:pPr>
      <w:tabs>
        <w:tab w:val="center" w:pos="4677" w:leader="none"/>
        <w:tab w:val="right" w:pos="9355" w:leader="none"/>
      </w:tabs>
    </w:pPr>
  </w:style>
  <w:style w:type="character" w:styleId="763" w:customStyle="1">
    <w:name w:val="Нижний колонтитул Знак"/>
    <w:basedOn w:val="743"/>
    <w:link w:val="76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4">
    <w:name w:val="Balloon Text"/>
    <w:basedOn w:val="736"/>
    <w:link w:val="765"/>
    <w:uiPriority w:val="99"/>
    <w:unhideWhenUsed/>
    <w:rPr>
      <w:rFonts w:ascii="Tahoma" w:hAnsi="Tahoma" w:cs="Tahoma"/>
      <w:sz w:val="16"/>
      <w:szCs w:val="16"/>
    </w:rPr>
  </w:style>
  <w:style w:type="character" w:styleId="765" w:customStyle="1">
    <w:name w:val="Текст выноски Знак"/>
    <w:basedOn w:val="743"/>
    <w:link w:val="764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66" w:customStyle="1">
    <w:name w:val="Основной текст5"/>
    <w:basedOn w:val="736"/>
    <w:pPr>
      <w:ind w:hanging="360"/>
      <w:jc w:val="center"/>
      <w:spacing w:after="300" w:line="274" w:lineRule="exact"/>
      <w:shd w:val="clear" w:color="auto" w:fill="ffffff"/>
      <w:widowControl w:val="off"/>
    </w:pPr>
    <w:rPr>
      <w:color w:val="000000"/>
      <w:spacing w:val="-1"/>
      <w:sz w:val="22"/>
      <w:szCs w:val="22"/>
    </w:rPr>
  </w:style>
  <w:style w:type="paragraph" w:styleId="767" w:customStyle="1">
    <w:name w:val="Знак Знак Знак Знак Знак Знак"/>
    <w:basedOn w:val="736"/>
    <w:pPr>
      <w:ind w:left="432" w:hanging="432"/>
      <w:jc w:val="both"/>
      <w:spacing w:before="120" w:after="160"/>
      <w:tabs>
        <w:tab w:val="num" w:pos="432" w:leader="none"/>
        <w:tab w:val="left" w:pos="6159" w:leader="none"/>
      </w:tabs>
    </w:pPr>
    <w:rPr>
      <w:b/>
      <w:bCs/>
      <w:caps/>
      <w:sz w:val="32"/>
      <w:szCs w:val="32"/>
      <w:lang w:val="en-US" w:eastAsia="en-US"/>
    </w:rPr>
  </w:style>
  <w:style w:type="paragraph" w:styleId="768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character" w:styleId="769" w:customStyle="1">
    <w:name w:val="Заголовок 1 Знак"/>
    <w:basedOn w:val="743"/>
    <w:link w:val="737"/>
    <w:uiPriority w:val="9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770" w:customStyle="1">
    <w:name w:val="Заголовок 2 Знак"/>
    <w:basedOn w:val="743"/>
    <w:link w:val="738"/>
    <w:uiPriority w:val="99"/>
    <w:rPr>
      <w:rFonts w:ascii="Times New Roman" w:hAnsi="Times New Roman" w:eastAsia="Times New Roman" w:cs="Times New Roman"/>
      <w:b/>
      <w:sz w:val="28"/>
      <w:szCs w:val="20"/>
    </w:rPr>
  </w:style>
  <w:style w:type="character" w:styleId="771" w:customStyle="1">
    <w:name w:val="Заголовок 3 Знак"/>
    <w:basedOn w:val="743"/>
    <w:link w:val="739"/>
    <w:uiPriority w:val="99"/>
    <w:rPr>
      <w:rFonts w:ascii="Times New Roman" w:hAnsi="Times New Roman" w:eastAsia="Times New Roman" w:cs="Times New Roman"/>
      <w:sz w:val="28"/>
      <w:szCs w:val="24"/>
    </w:rPr>
  </w:style>
  <w:style w:type="character" w:styleId="772" w:customStyle="1">
    <w:name w:val="Заголовок 4 Знак"/>
    <w:basedOn w:val="743"/>
    <w:link w:val="740"/>
    <w:uiPriority w:val="99"/>
    <w:rPr>
      <w:rFonts w:ascii="Calibri" w:hAnsi="Calibri" w:eastAsia="Times New Roman" w:cs="Times New Roman"/>
      <w:b/>
      <w:bCs/>
      <w:sz w:val="28"/>
      <w:szCs w:val="28"/>
    </w:rPr>
  </w:style>
  <w:style w:type="character" w:styleId="773" w:customStyle="1">
    <w:name w:val="Заголовок 5 Знак"/>
    <w:basedOn w:val="743"/>
    <w:link w:val="741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774" w:customStyle="1">
    <w:name w:val="Заголовок 6 Знак"/>
    <w:basedOn w:val="743"/>
    <w:link w:val="742"/>
    <w:rPr>
      <w:rFonts w:ascii="Times New Roman" w:hAnsi="Times New Roman" w:eastAsia="Times New Roman" w:cs="Times New Roman"/>
      <w:b/>
      <w:bCs/>
    </w:rPr>
  </w:style>
  <w:style w:type="numbering" w:styleId="775" w:customStyle="1">
    <w:name w:val="Стиль2"/>
    <w:basedOn w:val="745"/>
    <w:pPr>
      <w:numPr>
        <w:ilvl w:val="0"/>
        <w:numId w:val="9"/>
      </w:numPr>
    </w:pPr>
  </w:style>
  <w:style w:type="character" w:styleId="776">
    <w:name w:val="page number"/>
    <w:basedOn w:val="743"/>
  </w:style>
  <w:style w:type="paragraph" w:styleId="777">
    <w:name w:val="Caption"/>
    <w:basedOn w:val="736"/>
    <w:next w:val="736"/>
    <w:qFormat/>
    <w:rPr>
      <w:b/>
      <w:bCs/>
      <w:u w:val="single"/>
    </w:rPr>
  </w:style>
  <w:style w:type="paragraph" w:styleId="778" w:customStyle="1">
    <w:name w:val="printj"/>
    <w:basedOn w:val="736"/>
    <w:pPr>
      <w:jc w:val="both"/>
      <w:spacing w:before="144" w:after="288"/>
    </w:pPr>
  </w:style>
  <w:style w:type="paragraph" w:styleId="779" w:customStyle="1">
    <w:name w:val="Нормальный"/>
    <w:link w:val="780"/>
    <w:pPr>
      <w:ind w:firstLine="567"/>
      <w:jc w:val="both"/>
      <w:spacing w:after="0" w:line="360" w:lineRule="auto"/>
    </w:pPr>
    <w:rPr>
      <w:rFonts w:ascii="Times New Roman" w:hAnsi="Times New Roman" w:eastAsia="Calibri" w:cs="Times New Roman"/>
      <w:sz w:val="26"/>
      <w:szCs w:val="26"/>
      <w:lang w:eastAsia="ru-RU"/>
    </w:rPr>
  </w:style>
  <w:style w:type="character" w:styleId="780" w:customStyle="1">
    <w:name w:val="Нормальный Знак"/>
    <w:link w:val="779"/>
    <w:rPr>
      <w:rFonts w:ascii="Times New Roman" w:hAnsi="Times New Roman" w:eastAsia="Calibri" w:cs="Times New Roman"/>
      <w:sz w:val="26"/>
      <w:szCs w:val="26"/>
      <w:lang w:eastAsia="ru-RU"/>
    </w:rPr>
  </w:style>
  <w:style w:type="character" w:styleId="781" w:customStyle="1">
    <w:name w:val="b-serp-url__item1"/>
    <w:basedOn w:val="743"/>
  </w:style>
  <w:style w:type="character" w:styleId="782" w:customStyle="1">
    <w:name w:val="b-serp-url__mark1"/>
    <w:basedOn w:val="743"/>
  </w:style>
  <w:style w:type="paragraph" w:styleId="783">
    <w:name w:val="HTML Preformatted"/>
    <w:basedOn w:val="736"/>
    <w:link w:val="78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784" w:customStyle="1">
    <w:name w:val="Стандартный HTML Знак"/>
    <w:basedOn w:val="743"/>
    <w:link w:val="783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785" w:customStyle="1">
    <w:name w:val="Знак Знак Знак Знак Знак Знак Знак Знак Знак Знак Знак Знак Знак"/>
    <w:basedOn w:val="7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786" w:customStyle="1">
    <w:name w:val="Мой стиль"/>
    <w:basedOn w:val="736"/>
    <w:pPr>
      <w:ind w:firstLine="567"/>
      <w:jc w:val="both"/>
      <w:spacing w:after="120"/>
      <w:widowControl w:val="off"/>
    </w:pPr>
    <w:rPr>
      <w:szCs w:val="20"/>
    </w:rPr>
  </w:style>
  <w:style w:type="table" w:styleId="787">
    <w:name w:val="Table Grid"/>
    <w:basedOn w:val="744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8">
    <w:name w:val="Body Text 2"/>
    <w:basedOn w:val="736"/>
    <w:link w:val="789"/>
    <w:uiPriority w:val="99"/>
    <w:pPr>
      <w:spacing w:after="120" w:line="480" w:lineRule="auto"/>
    </w:pPr>
    <w:rPr>
      <w:sz w:val="28"/>
    </w:rPr>
  </w:style>
  <w:style w:type="character" w:styleId="789" w:customStyle="1">
    <w:name w:val="Основной текст 2 Знак"/>
    <w:basedOn w:val="743"/>
    <w:link w:val="788"/>
    <w:uiPriority w:val="99"/>
    <w:rPr>
      <w:rFonts w:ascii="Times New Roman" w:hAnsi="Times New Roman" w:eastAsia="Times New Roman" w:cs="Times New Roman"/>
      <w:sz w:val="28"/>
      <w:szCs w:val="24"/>
    </w:rPr>
  </w:style>
  <w:style w:type="character" w:styleId="790">
    <w:name w:val="Emphasis"/>
    <w:qFormat/>
    <w:rPr>
      <w:i/>
      <w:iCs/>
    </w:rPr>
  </w:style>
  <w:style w:type="character" w:styleId="791" w:customStyle="1">
    <w:name w:val="Основной текст_"/>
    <w:link w:val="792"/>
    <w:rPr>
      <w:sz w:val="21"/>
      <w:szCs w:val="21"/>
      <w:shd w:val="clear" w:color="auto" w:fill="ffffff"/>
    </w:rPr>
  </w:style>
  <w:style w:type="paragraph" w:styleId="792" w:customStyle="1">
    <w:name w:val="Основной текст3"/>
    <w:basedOn w:val="736"/>
    <w:link w:val="791"/>
    <w:pPr>
      <w:jc w:val="both"/>
      <w:spacing w:before="780" w:line="250" w:lineRule="exact"/>
      <w:shd w:val="clear" w:color="auto" w:fill="ffffff"/>
    </w:pPr>
    <w:rPr>
      <w:rFonts w:asciiTheme="minorHAnsi" w:hAnsiTheme="minorHAnsi" w:eastAsiaTheme="minorHAnsi" w:cstheme="minorBidi"/>
      <w:sz w:val="21"/>
      <w:szCs w:val="21"/>
      <w:shd w:val="clear" w:color="auto" w:fill="ffffff"/>
      <w:lang w:eastAsia="en-US"/>
    </w:rPr>
  </w:style>
  <w:style w:type="character" w:styleId="793" w:customStyle="1">
    <w:name w:val="apple-converted-space"/>
  </w:style>
  <w:style w:type="paragraph" w:styleId="794">
    <w:name w:val="No Spacing"/>
    <w:link w:val="795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795" w:customStyle="1">
    <w:name w:val="Без интервала Знак"/>
    <w:link w:val="794"/>
    <w:rPr>
      <w:rFonts w:ascii="Calibri" w:hAnsi="Calibri" w:eastAsia="Times New Roman" w:cs="Times New Roman"/>
      <w:lang w:eastAsia="ru-RU"/>
    </w:rPr>
  </w:style>
  <w:style w:type="character" w:styleId="796" w:customStyle="1">
    <w:name w:val="highlight"/>
    <w:basedOn w:val="743"/>
  </w:style>
  <w:style w:type="paragraph" w:styleId="797" w:customStyle="1">
    <w:name w:val="Знак"/>
    <w:basedOn w:val="736"/>
    <w:next w:val="736"/>
    <w:pPr>
      <w:ind w:firstLine="720"/>
      <w:spacing w:after="160" w:line="240" w:lineRule="exact"/>
    </w:pPr>
    <w:rPr>
      <w:rFonts w:ascii="Verdana" w:hAnsi="Verdana"/>
      <w:lang w:val="en-US" w:eastAsia="en-US"/>
    </w:rPr>
  </w:style>
  <w:style w:type="character" w:styleId="798" w:customStyle="1">
    <w:name w:val="Гипертекстовая ссылка"/>
    <w:uiPriority w:val="99"/>
    <w:rPr>
      <w:rFonts w:cs="Times New Roman"/>
      <w:b/>
      <w:color w:val="008000"/>
    </w:rPr>
  </w:style>
  <w:style w:type="paragraph" w:styleId="799" w:customStyle="1">
    <w:name w:val="Без интервала1"/>
    <w:pPr>
      <w:spacing w:after="0" w:line="240" w:lineRule="auto"/>
    </w:pPr>
    <w:rPr>
      <w:rFonts w:ascii="Calibri" w:hAnsi="Calibri" w:eastAsia="Times New Roman" w:cs="Times New Roman"/>
    </w:rPr>
  </w:style>
  <w:style w:type="paragraph" w:styleId="800">
    <w:name w:val="Body Text Indent 2"/>
    <w:basedOn w:val="736"/>
    <w:link w:val="801"/>
    <w:uiPriority w:val="99"/>
    <w:pPr>
      <w:ind w:left="283"/>
      <w:spacing w:after="120" w:line="480" w:lineRule="auto"/>
    </w:pPr>
  </w:style>
  <w:style w:type="character" w:styleId="801" w:customStyle="1">
    <w:name w:val="Основной текст с отступом 2 Знак"/>
    <w:basedOn w:val="743"/>
    <w:link w:val="800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02" w:customStyle="1">
    <w:name w:val="Знак Знак Знак Знак Знак Знак Знак Знак Знак Знак"/>
    <w:basedOn w:val="736"/>
    <w:pPr>
      <w:spacing w:after="160" w:line="240" w:lineRule="exact"/>
    </w:pPr>
    <w:rPr>
      <w:rFonts w:ascii="Verdana" w:hAnsi="Verdana"/>
      <w:lang w:val="en-US" w:eastAsia="en-US"/>
    </w:rPr>
  </w:style>
  <w:style w:type="paragraph" w:styleId="803">
    <w:name w:val="footnote text"/>
    <w:basedOn w:val="736"/>
    <w:link w:val="804"/>
    <w:qFormat/>
    <w:rPr>
      <w:sz w:val="20"/>
      <w:szCs w:val="20"/>
    </w:rPr>
  </w:style>
  <w:style w:type="character" w:styleId="804" w:customStyle="1">
    <w:name w:val="Текст сноски Знак"/>
    <w:basedOn w:val="743"/>
    <w:link w:val="80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05">
    <w:name w:val="footnote reference"/>
    <w:rPr>
      <w:vertAlign w:val="superscript"/>
    </w:rPr>
  </w:style>
  <w:style w:type="character" w:styleId="806" w:customStyle="1">
    <w:name w:val="Char Style 8"/>
    <w:rPr>
      <w:b/>
      <w:bCs/>
      <w:sz w:val="27"/>
      <w:szCs w:val="27"/>
      <w:lang w:eastAsia="ar-SA" w:bidi="ar-SA"/>
    </w:rPr>
  </w:style>
  <w:style w:type="paragraph" w:styleId="807" w:customStyle="1">
    <w:name w:val="Абзац списка1"/>
    <w:basedOn w:val="736"/>
    <w:uiPriority w:val="99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808">
    <w:name w:val="Body Text"/>
    <w:basedOn w:val="736"/>
    <w:link w:val="809"/>
    <w:unhideWhenUsed/>
    <w:pPr>
      <w:spacing w:after="120"/>
    </w:pPr>
  </w:style>
  <w:style w:type="character" w:styleId="809" w:customStyle="1">
    <w:name w:val="Основной текст Знак"/>
    <w:basedOn w:val="743"/>
    <w:link w:val="808"/>
    <w:rPr>
      <w:rFonts w:ascii="Times New Roman" w:hAnsi="Times New Roman" w:eastAsia="Times New Roman" w:cs="Times New Roman"/>
      <w:sz w:val="24"/>
      <w:szCs w:val="24"/>
    </w:rPr>
  </w:style>
  <w:style w:type="paragraph" w:styleId="810" w:customStyle="1">
    <w:name w:val="Текст в заданном формате"/>
    <w:basedOn w:val="736"/>
    <w:pPr>
      <w:widowControl w:val="off"/>
    </w:pPr>
    <w:rPr>
      <w:rFonts w:ascii="Courier New" w:hAnsi="Courier New" w:eastAsia="Courier New" w:cs="Courier New"/>
      <w:sz w:val="20"/>
      <w:szCs w:val="20"/>
    </w:rPr>
  </w:style>
  <w:style w:type="character" w:styleId="811" w:customStyle="1">
    <w:name w:val="Font Style12"/>
    <w:rPr>
      <w:rFonts w:ascii="Times New Roman" w:hAnsi="Times New Roman" w:cs="Times New Roman"/>
      <w:sz w:val="24"/>
      <w:szCs w:val="24"/>
    </w:rPr>
  </w:style>
  <w:style w:type="character" w:styleId="812" w:customStyle="1">
    <w:name w:val="Font Style22"/>
    <w:rPr>
      <w:rFonts w:hint="default" w:ascii="Times New Roman" w:hAnsi="Times New Roman" w:cs="Times New Roman"/>
      <w:sz w:val="26"/>
      <w:szCs w:val="26"/>
    </w:rPr>
  </w:style>
  <w:style w:type="paragraph" w:styleId="813" w:customStyle="1">
    <w:name w:val="Знак2 Знак Знак Знак Знак Знак Знак"/>
    <w:basedOn w:val="7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14">
    <w:name w:val="line number"/>
    <w:uiPriority w:val="99"/>
    <w:unhideWhenUsed/>
  </w:style>
  <w:style w:type="paragraph" w:styleId="815" w:customStyle="1">
    <w:name w:val="Прижатый влево"/>
    <w:basedOn w:val="736"/>
    <w:next w:val="736"/>
    <w:uiPriority w:val="99"/>
    <w:pPr>
      <w:widowControl w:val="off"/>
    </w:pPr>
    <w:rPr>
      <w:rFonts w:ascii="Arial" w:hAnsi="Arial" w:cs="Arial"/>
    </w:rPr>
  </w:style>
  <w:style w:type="paragraph" w:styleId="816" w:customStyle="1">
    <w:name w:val="Стиль заголовка 1"/>
    <w:basedOn w:val="736"/>
    <w:pPr>
      <w:ind w:left="720" w:right="-7" w:hanging="360"/>
      <w:jc w:val="center"/>
      <w:shd w:val="clear" w:color="auto" w:fill="ffffff"/>
      <w:outlineLvl w:val="0"/>
    </w:pPr>
    <w:rPr>
      <w:b/>
      <w:bCs/>
      <w:color w:val="000000"/>
    </w:rPr>
  </w:style>
  <w:style w:type="paragraph" w:styleId="817" w:customStyle="1">
    <w:name w:val="Основной"/>
    <w:basedOn w:val="736"/>
    <w:pPr>
      <w:ind w:firstLine="720"/>
      <w:jc w:val="both"/>
      <w:widowControl w:val="off"/>
    </w:pPr>
    <w:rPr>
      <w:sz w:val="28"/>
      <w:szCs w:val="28"/>
    </w:rPr>
  </w:style>
  <w:style w:type="paragraph" w:styleId="818" w:customStyle="1">
    <w:name w:val="АсписокГаля"/>
    <w:basedOn w:val="754"/>
    <w:qFormat/>
    <w:pPr>
      <w:ind w:left="720" w:hanging="360"/>
      <w:jc w:val="both"/>
      <w:widowControl/>
    </w:pPr>
    <w:rPr>
      <w:rFonts w:ascii="Times New Roman" w:hAnsi="Times New Roman" w:cs="Times New Roman"/>
      <w:b w:val="0"/>
      <w:sz w:val="28"/>
      <w:szCs w:val="28"/>
    </w:rPr>
  </w:style>
  <w:style w:type="paragraph" w:styleId="819" w:customStyle="1">
    <w:name w:val="Обычный + По центру"/>
    <w:basedOn w:val="820"/>
    <w:pPr>
      <w:spacing w:before="0" w:after="120" w:line="360" w:lineRule="exact"/>
      <w:widowControl w:val="off"/>
    </w:pPr>
    <w:rPr>
      <w:rFonts w:ascii="Times New Roman" w:hAnsi="Times New Roman" w:eastAsia="Calibri"/>
      <w:b w:val="0"/>
      <w:sz w:val="28"/>
      <w:szCs w:val="28"/>
      <w:lang w:eastAsia="en-US"/>
    </w:rPr>
  </w:style>
  <w:style w:type="paragraph" w:styleId="820">
    <w:name w:val="Title"/>
    <w:basedOn w:val="736"/>
    <w:next w:val="736"/>
    <w:link w:val="821"/>
    <w:uiPriority w:val="9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821" w:customStyle="1">
    <w:name w:val="Заголовок Знак"/>
    <w:basedOn w:val="743"/>
    <w:link w:val="820"/>
    <w:uiPriority w:val="99"/>
    <w:rPr>
      <w:rFonts w:ascii="Cambria" w:hAnsi="Cambria" w:eastAsia="Times New Roman" w:cs="Times New Roman"/>
      <w:b/>
      <w:bCs/>
      <w:sz w:val="32"/>
      <w:szCs w:val="32"/>
    </w:rPr>
  </w:style>
  <w:style w:type="paragraph" w:styleId="822" w:customStyle="1">
    <w:name w:val="Обычный + Первая строка:  1"/>
    <w:basedOn w:val="820"/>
    <w:pPr>
      <w:ind w:firstLine="709"/>
      <w:jc w:val="both"/>
      <w:spacing w:before="0" w:after="0" w:line="360" w:lineRule="exact"/>
      <w:widowControl w:val="off"/>
      <w:outlineLvl w:val="9"/>
    </w:pPr>
    <w:rPr>
      <w:rFonts w:ascii="Times New Roman" w:hAnsi="Times New Roman" w:eastAsia="Calibri"/>
      <w:b w:val="0"/>
      <w:sz w:val="28"/>
      <w:szCs w:val="28"/>
      <w:lang w:eastAsia="en-US"/>
    </w:rPr>
  </w:style>
  <w:style w:type="paragraph" w:styleId="823">
    <w:name w:val="Body Text Indent 3"/>
    <w:basedOn w:val="736"/>
    <w:link w:val="824"/>
    <w:unhideWhenUsed/>
    <w:pPr>
      <w:ind w:left="283"/>
      <w:spacing w:after="120"/>
    </w:pPr>
    <w:rPr>
      <w:sz w:val="16"/>
      <w:szCs w:val="16"/>
    </w:rPr>
  </w:style>
  <w:style w:type="character" w:styleId="824" w:customStyle="1">
    <w:name w:val="Основной текст с отступом 3 Знак"/>
    <w:basedOn w:val="743"/>
    <w:link w:val="823"/>
    <w:rPr>
      <w:rFonts w:ascii="Times New Roman" w:hAnsi="Times New Roman" w:eastAsia="Times New Roman" w:cs="Times New Roman"/>
      <w:sz w:val="16"/>
      <w:szCs w:val="16"/>
    </w:rPr>
  </w:style>
  <w:style w:type="paragraph" w:styleId="825" w:customStyle="1">
    <w:name w:val="Стиль заголовка 2"/>
    <w:basedOn w:val="736"/>
    <w:link w:val="826"/>
    <w:pPr>
      <w:jc w:val="center"/>
      <w:shd w:val="clear" w:color="auto" w:fill="ffffff"/>
      <w:outlineLvl w:val="1"/>
    </w:pPr>
    <w:rPr>
      <w:b/>
      <w:bCs/>
      <w:color w:val="000000"/>
    </w:rPr>
  </w:style>
  <w:style w:type="character" w:styleId="826" w:customStyle="1">
    <w:name w:val="Стиль заголовка 2 Знак"/>
    <w:link w:val="825"/>
    <w:rPr>
      <w:rFonts w:ascii="Times New Roman" w:hAnsi="Times New Roman" w:eastAsia="Times New Roman" w:cs="Times New Roman"/>
      <w:b/>
      <w:bCs/>
      <w:color w:val="000000"/>
      <w:sz w:val="24"/>
      <w:szCs w:val="24"/>
      <w:shd w:val="clear" w:color="auto" w:fill="ffffff"/>
    </w:rPr>
  </w:style>
  <w:style w:type="character" w:styleId="827">
    <w:name w:val="FollowedHyperlink"/>
    <w:uiPriority w:val="99"/>
    <w:unhideWhenUsed/>
    <w:rPr>
      <w:color w:val="800080"/>
      <w:u w:val="single"/>
    </w:rPr>
  </w:style>
  <w:style w:type="character" w:styleId="828" w:customStyle="1">
    <w:name w:val="Цветовое выделение"/>
    <w:uiPriority w:val="99"/>
    <w:rPr>
      <w:b/>
      <w:color w:val="26282f"/>
      <w:sz w:val="26"/>
    </w:rPr>
  </w:style>
  <w:style w:type="paragraph" w:styleId="829" w:customStyle="1">
    <w:name w:val="Информация об изменениях документа"/>
    <w:basedOn w:val="830"/>
    <w:next w:val="736"/>
    <w:uiPriority w:val="99"/>
    <w:pPr>
      <w:spacing w:before="0"/>
    </w:pPr>
    <w:rPr>
      <w:i/>
      <w:iCs/>
    </w:rPr>
  </w:style>
  <w:style w:type="paragraph" w:styleId="830" w:customStyle="1">
    <w:name w:val="Комментарий"/>
    <w:basedOn w:val="831"/>
    <w:next w:val="736"/>
    <w:uiPriority w:val="99"/>
    <w:pPr>
      <w:ind w:left="0" w:right="0"/>
      <w:jc w:val="both"/>
      <w:spacing w:before="75"/>
    </w:pPr>
    <w:rPr>
      <w:color w:val="353842"/>
      <w:shd w:val="clear" w:color="auto" w:fill="f0f0f0"/>
    </w:rPr>
  </w:style>
  <w:style w:type="paragraph" w:styleId="831" w:customStyle="1">
    <w:name w:val="Текст (справка)"/>
    <w:basedOn w:val="736"/>
    <w:next w:val="736"/>
    <w:uiPriority w:val="99"/>
    <w:pPr>
      <w:ind w:left="170" w:right="170"/>
      <w:widowControl w:val="off"/>
    </w:pPr>
    <w:rPr>
      <w:rFonts w:ascii="Arial" w:hAnsi="Arial" w:cs="Arial"/>
    </w:rPr>
  </w:style>
  <w:style w:type="paragraph" w:styleId="832" w:customStyle="1">
    <w:name w:val="Нормальный (таблица)"/>
    <w:basedOn w:val="736"/>
    <w:next w:val="736"/>
    <w:uiPriority w:val="99"/>
    <w:pPr>
      <w:jc w:val="both"/>
      <w:widowControl w:val="off"/>
    </w:pPr>
    <w:rPr>
      <w:rFonts w:ascii="Arial" w:hAnsi="Arial" w:cs="Arial"/>
    </w:rPr>
  </w:style>
  <w:style w:type="character" w:styleId="833" w:customStyle="1">
    <w:name w:val="Обычный (веб) Знак1"/>
    <w:link w:val="75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 w:customStyle="1">
    <w:name w:val="стиль2 Знак"/>
    <w:basedOn w:val="736"/>
    <w:link w:val="835"/>
    <w:pPr>
      <w:jc w:val="center"/>
      <w:shd w:val="clear" w:color="auto" w:fill="ffffff"/>
      <w:widowControl w:val="off"/>
      <w:tabs>
        <w:tab w:val="left" w:pos="1440" w:leader="none"/>
      </w:tabs>
    </w:pPr>
    <w:rPr>
      <w:b/>
      <w:color w:val="000000"/>
      <w:sz w:val="28"/>
      <w:szCs w:val="28"/>
    </w:rPr>
  </w:style>
  <w:style w:type="character" w:styleId="835" w:customStyle="1">
    <w:name w:val="стиль2 Знак Знак"/>
    <w:link w:val="834"/>
    <w:rPr>
      <w:rFonts w:ascii="Times New Roman" w:hAnsi="Times New Roman" w:eastAsia="Times New Roman" w:cs="Times New Roman"/>
      <w:b/>
      <w:color w:val="000000"/>
      <w:sz w:val="28"/>
      <w:szCs w:val="28"/>
      <w:shd w:val="clear" w:color="auto" w:fill="ffffff"/>
    </w:rPr>
  </w:style>
  <w:style w:type="paragraph" w:styleId="836" w:customStyle="1">
    <w:name w:val="Con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7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8" w:customStyle="1">
    <w:name w:val="Style51"/>
    <w:basedOn w:val="736"/>
    <w:pPr>
      <w:ind w:firstLine="533"/>
      <w:jc w:val="both"/>
      <w:spacing w:line="315" w:lineRule="exact"/>
      <w:widowControl w:val="off"/>
    </w:pPr>
    <w:rPr>
      <w:rFonts w:ascii="Century Schoolbook" w:hAnsi="Century Schoolbook"/>
    </w:rPr>
  </w:style>
  <w:style w:type="paragraph" w:styleId="839" w:customStyle="1">
    <w:name w:val="ЗтекстГаля"/>
    <w:basedOn w:val="736"/>
    <w:qFormat/>
    <w:pPr>
      <w:ind w:firstLine="709"/>
      <w:jc w:val="both"/>
    </w:pPr>
    <w:rPr>
      <w:sz w:val="28"/>
      <w:szCs w:val="28"/>
    </w:rPr>
  </w:style>
  <w:style w:type="paragraph" w:styleId="840" w:customStyle="1">
    <w:name w:val="список 1"/>
    <w:basedOn w:val="736"/>
    <w:pPr>
      <w:ind w:firstLine="868"/>
      <w:jc w:val="both"/>
      <w:tabs>
        <w:tab w:val="left" w:pos="1080" w:leader="none"/>
      </w:tabs>
    </w:pPr>
  </w:style>
  <w:style w:type="paragraph" w:styleId="841" w:customStyle="1">
    <w:name w:val="Стиль1"/>
    <w:basedOn w:val="752"/>
    <w:pPr>
      <w:ind w:firstLine="709"/>
      <w:spacing w:before="0" w:beforeAutospacing="0" w:after="0" w:afterAutospacing="0"/>
    </w:pPr>
    <w:rPr>
      <w:sz w:val="28"/>
      <w:szCs w:val="28"/>
    </w:rPr>
  </w:style>
  <w:style w:type="paragraph" w:styleId="842">
    <w:name w:val="Body Text 3"/>
    <w:basedOn w:val="736"/>
    <w:link w:val="843"/>
    <w:uiPriority w:val="99"/>
    <w:unhideWhenUsed/>
    <w:pPr>
      <w:spacing w:after="120"/>
    </w:pPr>
    <w:rPr>
      <w:sz w:val="16"/>
      <w:szCs w:val="16"/>
    </w:rPr>
  </w:style>
  <w:style w:type="character" w:styleId="843" w:customStyle="1">
    <w:name w:val="Основной текст 3 Знак"/>
    <w:basedOn w:val="743"/>
    <w:link w:val="842"/>
    <w:uiPriority w:val="99"/>
    <w:rPr>
      <w:rFonts w:ascii="Times New Roman" w:hAnsi="Times New Roman" w:eastAsia="Times New Roman" w:cs="Times New Roman"/>
      <w:sz w:val="16"/>
      <w:szCs w:val="16"/>
    </w:rPr>
  </w:style>
  <w:style w:type="paragraph" w:styleId="844" w:customStyle="1">
    <w:name w:val="стиль1"/>
    <w:basedOn w:val="736"/>
    <w:link w:val="845"/>
    <w:pPr>
      <w:ind w:right="-287"/>
      <w:jc w:val="center"/>
      <w:shd w:val="clear" w:color="auto" w:fill="ffffff"/>
    </w:pPr>
    <w:rPr>
      <w:b/>
      <w:bCs/>
      <w:color w:val="000000"/>
      <w:sz w:val="28"/>
      <w:szCs w:val="28"/>
    </w:rPr>
  </w:style>
  <w:style w:type="character" w:styleId="845" w:customStyle="1">
    <w:name w:val="стиль1 Знак"/>
    <w:link w:val="844"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846" w:customStyle="1">
    <w:name w:val="Стиль3"/>
    <w:basedOn w:val="736"/>
    <w:pPr>
      <w:jc w:val="center"/>
      <w:shd w:val="clear" w:color="auto" w:fill="ffffff"/>
    </w:pPr>
    <w:rPr>
      <w:b/>
      <w:bCs/>
      <w:color w:val="000000"/>
      <w:sz w:val="52"/>
      <w:szCs w:val="52"/>
    </w:rPr>
  </w:style>
  <w:style w:type="paragraph" w:styleId="847" w:customStyle="1">
    <w:name w:val="jst"/>
    <w:basedOn w:val="736"/>
    <w:pPr>
      <w:jc w:val="both"/>
      <w:spacing w:before="100" w:beforeAutospacing="1" w:after="100" w:afterAutospacing="1"/>
    </w:pPr>
  </w:style>
  <w:style w:type="paragraph" w:styleId="848" w:customStyle="1">
    <w:name w:val="OTCHET_00"/>
    <w:basedOn w:val="849"/>
    <w:pPr>
      <w:contextualSpacing w:val="0"/>
      <w:ind w:left="0" w:firstLine="0"/>
      <w:jc w:val="both"/>
      <w:spacing w:line="360" w:lineRule="auto"/>
      <w:tabs>
        <w:tab w:val="num" w:pos="643" w:leader="none"/>
        <w:tab w:val="left" w:pos="720" w:leader="none"/>
        <w:tab w:val="left" w:pos="3402" w:leader="none"/>
      </w:tabs>
    </w:pPr>
    <w:rPr>
      <w:rFonts w:ascii="NTTimes/Cyrillic" w:hAnsi="NTTimes/Cyrillic"/>
      <w:szCs w:val="20"/>
    </w:rPr>
  </w:style>
  <w:style w:type="paragraph" w:styleId="849">
    <w:name w:val="List Number 2"/>
    <w:basedOn w:val="736"/>
    <w:pPr>
      <w:contextualSpacing/>
      <w:ind w:left="340" w:hanging="170"/>
      <w:tabs>
        <w:tab w:val="num" w:pos="313" w:leader="none"/>
      </w:tabs>
    </w:pPr>
  </w:style>
  <w:style w:type="character" w:styleId="850" w:customStyle="1">
    <w:name w:val="text"/>
  </w:style>
  <w:style w:type="paragraph" w:styleId="851">
    <w:name w:val="Body Text First Indent"/>
    <w:basedOn w:val="808"/>
    <w:link w:val="852"/>
    <w:pPr>
      <w:ind w:firstLine="210"/>
    </w:pPr>
  </w:style>
  <w:style w:type="character" w:styleId="852" w:customStyle="1">
    <w:name w:val="Красная строка Знак"/>
    <w:basedOn w:val="809"/>
    <w:link w:val="851"/>
    <w:rPr>
      <w:rFonts w:ascii="Times New Roman" w:hAnsi="Times New Roman" w:eastAsia="Times New Roman" w:cs="Times New Roman"/>
      <w:sz w:val="24"/>
      <w:szCs w:val="24"/>
    </w:rPr>
  </w:style>
  <w:style w:type="paragraph" w:styleId="853" w:customStyle="1">
    <w:name w:val="Таблицы (моноширинный)"/>
    <w:basedOn w:val="736"/>
    <w:next w:val="736"/>
    <w:pPr>
      <w:jc w:val="both"/>
    </w:pPr>
    <w:rPr>
      <w:rFonts w:ascii="Courier New" w:hAnsi="Courier New" w:cs="Courier New"/>
      <w:sz w:val="20"/>
      <w:szCs w:val="20"/>
    </w:rPr>
  </w:style>
  <w:style w:type="paragraph" w:styleId="854" w:customStyle="1">
    <w:name w:val="Знак Знак9 Знак Знак Знак Знак"/>
    <w:basedOn w:val="736"/>
    <w:pPr>
      <w:ind w:firstLine="720"/>
      <w:jc w:val="both"/>
      <w:spacing w:after="160" w:line="240" w:lineRule="exact"/>
      <w:widowControl w:val="off"/>
    </w:pPr>
    <w:rPr>
      <w:rFonts w:ascii="Verdana" w:hAnsi="Verdana" w:cs="Arial"/>
      <w:sz w:val="20"/>
      <w:szCs w:val="20"/>
      <w:lang w:val="en-US" w:eastAsia="en-US"/>
    </w:rPr>
  </w:style>
  <w:style w:type="paragraph" w:styleId="855" w:customStyle="1">
    <w:name w:val="Default"/>
    <w:pPr>
      <w:spacing w:after="0" w:line="240" w:lineRule="auto"/>
    </w:pPr>
    <w:rPr>
      <w:rFonts w:ascii="Arial Narrow" w:hAnsi="Arial Narrow" w:eastAsia="Times New Roman" w:cs="Arial Narrow"/>
      <w:color w:val="000000"/>
      <w:sz w:val="24"/>
      <w:szCs w:val="24"/>
      <w:lang w:eastAsia="ru-RU"/>
    </w:rPr>
  </w:style>
  <w:style w:type="character" w:styleId="856" w:customStyle="1">
    <w:name w:val="Body Text Indent Char"/>
    <w:link w:val="857"/>
    <w:uiPriority w:val="99"/>
    <w:semiHidden/>
    <w:rPr>
      <w:rFonts w:ascii="TimesET" w:hAnsi="TimesET" w:cs="TimesET"/>
    </w:rPr>
  </w:style>
  <w:style w:type="paragraph" w:styleId="857" w:customStyle="1">
    <w:name w:val="Основной текст с отступом1"/>
    <w:basedOn w:val="736"/>
    <w:link w:val="856"/>
    <w:uiPriority w:val="99"/>
    <w:semiHidden/>
    <w:pPr>
      <w:ind w:firstLine="720"/>
      <w:jc w:val="both"/>
    </w:pPr>
    <w:rPr>
      <w:rFonts w:ascii="TimesET" w:hAnsi="TimesET" w:cs="TimesET" w:eastAsiaTheme="minorHAnsi"/>
      <w:sz w:val="22"/>
      <w:szCs w:val="22"/>
      <w:lang w:eastAsia="en-US"/>
    </w:rPr>
  </w:style>
  <w:style w:type="paragraph" w:styleId="858" w:customStyle="1">
    <w:name w:val="Знак Знак Знак Знак Знак Знак Знак"/>
    <w:basedOn w:val="736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859" w:customStyle="1">
    <w:name w:val="Знак1"/>
    <w:basedOn w:val="736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60" w:customStyle="1">
    <w:name w:val="Знак Знак Знак Знак Знак Знак Знак Знак Знак Знак Знак Знак Знак Знак Знак Знак Знак Знак Знак Знак Знак Знак Знак Знак"/>
    <w:basedOn w:val="736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61" w:customStyle="1">
    <w:name w:val="Знак Знак Знак Знак Знак Знак Знак1"/>
    <w:basedOn w:val="736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862" w:customStyle="1">
    <w:name w:val="Знак Знак Знак Знак Знак Знак Знак Знак Знак Знак Знак Знак Знак Знак Знак Знак Знак Знак Знак Знак Знак Знак Знак Знак1"/>
    <w:basedOn w:val="736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63" w:customStyle="1">
    <w:name w:val="Основной текст с отступом 22"/>
    <w:basedOn w:val="736"/>
    <w:uiPriority w:val="99"/>
    <w:pPr>
      <w:ind w:firstLine="709"/>
      <w:spacing w:line="360" w:lineRule="auto"/>
    </w:pPr>
    <w:rPr>
      <w:i/>
      <w:iCs/>
      <w:color w:val="ff0000"/>
      <w:lang w:eastAsia="ar-SA"/>
    </w:rPr>
  </w:style>
  <w:style w:type="paragraph" w:styleId="864" w:customStyle="1">
    <w:name w:val="Знак2"/>
    <w:basedOn w:val="736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865" w:customStyle="1">
    <w:name w:val="style6"/>
    <w:basedOn w:val="736"/>
    <w:uiPriority w:val="99"/>
    <w:pPr>
      <w:jc w:val="center"/>
      <w:spacing w:line="322" w:lineRule="atLeast"/>
    </w:pPr>
    <w:rPr>
      <w:rFonts w:ascii="Calibri" w:hAnsi="Calibri" w:eastAsia="Calibri" w:cs="Calibri"/>
    </w:rPr>
  </w:style>
  <w:style w:type="character" w:styleId="866" w:customStyle="1">
    <w:name w:val="fontstyle14"/>
    <w:uiPriority w:val="99"/>
    <w:rPr>
      <w:rFonts w:ascii="Times New Roman" w:hAnsi="Times New Roman" w:cs="Times New Roman"/>
      <w:b/>
      <w:bCs/>
    </w:rPr>
  </w:style>
  <w:style w:type="paragraph" w:styleId="867" w:customStyle="1">
    <w:name w:val="Основной текст 22"/>
    <w:basedOn w:val="736"/>
    <w:uiPriority w:val="99"/>
    <w:pPr>
      <w:ind w:firstLine="720"/>
      <w:jc w:val="both"/>
      <w:spacing w:line="320" w:lineRule="exact"/>
    </w:pPr>
    <w:rPr>
      <w:sz w:val="28"/>
      <w:szCs w:val="28"/>
    </w:rPr>
  </w:style>
  <w:style w:type="paragraph" w:styleId="868">
    <w:name w:val="List Bullet"/>
    <w:basedOn w:val="736"/>
    <w:uiPriority w:val="99"/>
    <w:pPr>
      <w:ind w:firstLine="709"/>
      <w:jc w:val="both"/>
    </w:pPr>
  </w:style>
  <w:style w:type="paragraph" w:styleId="869" w:customStyle="1">
    <w:name w:val="S_Маркированный"/>
    <w:basedOn w:val="868"/>
    <w:link w:val="870"/>
    <w:uiPriority w:val="99"/>
  </w:style>
  <w:style w:type="character" w:styleId="870" w:customStyle="1">
    <w:name w:val="S_Маркированный Знак Знак"/>
    <w:link w:val="869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71" w:customStyle="1">
    <w:name w:val="Обычный+14п"/>
    <w:basedOn w:val="808"/>
    <w:uiPriority w:val="99"/>
    <w:pPr>
      <w:ind w:firstLine="360"/>
      <w:jc w:val="both"/>
      <w:spacing w:after="0"/>
    </w:pPr>
    <w:rPr>
      <w:sz w:val="28"/>
      <w:szCs w:val="28"/>
      <w:lang w:eastAsia="en-US"/>
    </w:rPr>
  </w:style>
  <w:style w:type="paragraph" w:styleId="872" w:customStyle="1">
    <w:name w:val="ЗаголовокГаля4"/>
    <w:basedOn w:val="736"/>
    <w:qFormat/>
    <w:pPr>
      <w:jc w:val="center"/>
    </w:pPr>
    <w:rPr>
      <w:b/>
      <w:sz w:val="28"/>
      <w:szCs w:val="28"/>
    </w:rPr>
  </w:style>
  <w:style w:type="paragraph" w:styleId="873" w:customStyle="1">
    <w:name w:val="ТекстГаля"/>
    <w:basedOn w:val="736"/>
    <w:qFormat/>
    <w:pPr>
      <w:ind w:firstLine="709"/>
      <w:jc w:val="both"/>
    </w:pPr>
  </w:style>
  <w:style w:type="paragraph" w:styleId="874" w:customStyle="1">
    <w:name w:val="ТекстГаля2"/>
    <w:basedOn w:val="853"/>
    <w:qFormat/>
    <w:pPr>
      <w:numPr>
        <w:ilvl w:val="0"/>
        <w:numId w:val="13"/>
      </w:numPr>
      <w:ind w:left="0" w:firstLine="0"/>
      <w:widowControl w:val="off"/>
    </w:pPr>
    <w:rPr>
      <w:rFonts w:ascii="Times New Roman" w:hAnsi="Times New Roman" w:cs="Times New Roman"/>
      <w:sz w:val="24"/>
      <w:szCs w:val="22"/>
    </w:rPr>
  </w:style>
  <w:style w:type="paragraph" w:styleId="875" w:customStyle="1">
    <w:name w:val="Название таблицы"/>
    <w:basedOn w:val="736"/>
    <w:pPr>
      <w:jc w:val="right"/>
      <w:spacing w:before="120" w:after="120"/>
    </w:pPr>
    <w:rPr>
      <w:b/>
      <w:sz w:val="22"/>
    </w:rPr>
  </w:style>
  <w:style w:type="paragraph" w:styleId="876" w:customStyle="1">
    <w:name w:val="текст таблицы-цифры"/>
    <w:basedOn w:val="736"/>
    <w:pPr>
      <w:jc w:val="right"/>
      <w:spacing w:before="120" w:after="120"/>
    </w:pPr>
    <w:rPr>
      <w:sz w:val="22"/>
      <w:szCs w:val="32"/>
    </w:rPr>
  </w:style>
  <w:style w:type="paragraph" w:styleId="877" w:customStyle="1">
    <w:name w:val="текст таблицы-полужирный"/>
    <w:basedOn w:val="736"/>
    <w:pPr>
      <w:jc w:val="center"/>
      <w:keepNext/>
      <w:spacing w:before="120" w:after="120"/>
    </w:pPr>
    <w:rPr>
      <w:b/>
      <w:sz w:val="22"/>
    </w:rPr>
  </w:style>
  <w:style w:type="paragraph" w:styleId="878" w:customStyle="1">
    <w:name w:val="текст таблицы"/>
    <w:basedOn w:val="736"/>
    <w:pPr>
      <w:ind w:left="113"/>
      <w:keepNext/>
      <w:spacing w:before="120" w:after="120"/>
    </w:pPr>
    <w:rPr>
      <w:sz w:val="22"/>
    </w:rPr>
  </w:style>
  <w:style w:type="paragraph" w:styleId="879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0" w:customStyle="1">
    <w:name w:val="Con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81" w:customStyle="1">
    <w:name w:val="Body Text 22"/>
    <w:basedOn w:val="736"/>
    <w:pPr>
      <w:ind w:left="70" w:firstLine="780"/>
      <w:jc w:val="both"/>
      <w:tabs>
        <w:tab w:val="left" w:pos="4748" w:leader="none"/>
        <w:tab w:val="left" w:pos="6449" w:leader="none"/>
      </w:tabs>
    </w:pPr>
    <w:rPr>
      <w:szCs w:val="20"/>
    </w:rPr>
  </w:style>
  <w:style w:type="paragraph" w:styleId="882" w:customStyle="1">
    <w:name w:val="Основной текст с отступом 21"/>
    <w:basedOn w:val="736"/>
    <w:pPr>
      <w:ind w:firstLine="851"/>
      <w:jc w:val="both"/>
    </w:pPr>
    <w:rPr>
      <w:rFonts w:ascii="NTTimes/Cyrillic" w:hAnsi="NTTimes/Cyrillic"/>
      <w:i/>
      <w:sz w:val="28"/>
      <w:szCs w:val="20"/>
    </w:rPr>
  </w:style>
  <w:style w:type="paragraph" w:styleId="883">
    <w:name w:val="Block Text"/>
    <w:basedOn w:val="736"/>
    <w:pPr>
      <w:ind w:left="-567" w:right="-199" w:firstLine="993"/>
      <w:jc w:val="both"/>
    </w:pPr>
    <w:rPr>
      <w:sz w:val="28"/>
      <w:szCs w:val="20"/>
    </w:rPr>
  </w:style>
  <w:style w:type="paragraph" w:styleId="884" w:customStyle="1">
    <w:name w:val="Обычный1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85" w:customStyle="1">
    <w:name w:val="приложение"/>
    <w:basedOn w:val="736"/>
    <w:pPr>
      <w:ind w:right="106"/>
      <w:jc w:val="right"/>
      <w:shd w:val="clear" w:color="auto" w:fill="ffffff"/>
    </w:pPr>
    <w:rPr>
      <w:color w:val="000000"/>
    </w:rPr>
  </w:style>
  <w:style w:type="paragraph" w:styleId="886" w:customStyle="1">
    <w:name w:val="заголовок прилож"/>
    <w:basedOn w:val="736"/>
    <w:link w:val="887"/>
    <w:pPr>
      <w:ind w:right="106"/>
      <w:jc w:val="center"/>
      <w:shd w:val="clear" w:color="auto" w:fill="ffffff"/>
    </w:pPr>
    <w:rPr>
      <w:b/>
      <w:bCs/>
      <w:color w:val="000000"/>
      <w:sz w:val="28"/>
      <w:szCs w:val="28"/>
    </w:rPr>
  </w:style>
  <w:style w:type="character" w:styleId="887" w:customStyle="1">
    <w:name w:val="заголовок прилож Знак"/>
    <w:link w:val="886"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888">
    <w:name w:val="toc 1"/>
    <w:basedOn w:val="736"/>
    <w:next w:val="736"/>
    <w:pPr>
      <w:spacing w:before="120" w:after="120"/>
    </w:pPr>
    <w:rPr>
      <w:b/>
      <w:bCs/>
      <w:caps/>
      <w:sz w:val="20"/>
      <w:szCs w:val="20"/>
    </w:rPr>
  </w:style>
  <w:style w:type="paragraph" w:styleId="889">
    <w:name w:val="toc 9"/>
    <w:basedOn w:val="736"/>
    <w:next w:val="736"/>
    <w:pPr>
      <w:ind w:left="1920"/>
    </w:pPr>
    <w:rPr>
      <w:sz w:val="18"/>
      <w:szCs w:val="18"/>
    </w:rPr>
  </w:style>
  <w:style w:type="paragraph" w:styleId="890">
    <w:name w:val="toc 2"/>
    <w:basedOn w:val="736"/>
    <w:next w:val="736"/>
    <w:pPr>
      <w:ind w:left="240"/>
    </w:pPr>
    <w:rPr>
      <w:smallCaps/>
      <w:sz w:val="20"/>
      <w:szCs w:val="20"/>
    </w:rPr>
  </w:style>
  <w:style w:type="paragraph" w:styleId="891">
    <w:name w:val="toc 3"/>
    <w:basedOn w:val="736"/>
    <w:next w:val="736"/>
    <w:pPr>
      <w:ind w:left="480"/>
    </w:pPr>
    <w:rPr>
      <w:i/>
      <w:iCs/>
      <w:sz w:val="20"/>
      <w:szCs w:val="20"/>
    </w:rPr>
  </w:style>
  <w:style w:type="paragraph" w:styleId="892">
    <w:name w:val="toc 4"/>
    <w:basedOn w:val="736"/>
    <w:next w:val="736"/>
    <w:pPr>
      <w:ind w:left="720"/>
    </w:pPr>
    <w:rPr>
      <w:sz w:val="18"/>
      <w:szCs w:val="18"/>
    </w:rPr>
  </w:style>
  <w:style w:type="paragraph" w:styleId="893">
    <w:name w:val="toc 5"/>
    <w:basedOn w:val="736"/>
    <w:next w:val="736"/>
    <w:pPr>
      <w:ind w:left="960"/>
    </w:pPr>
    <w:rPr>
      <w:sz w:val="18"/>
      <w:szCs w:val="18"/>
    </w:rPr>
  </w:style>
  <w:style w:type="paragraph" w:styleId="894">
    <w:name w:val="toc 6"/>
    <w:basedOn w:val="736"/>
    <w:next w:val="736"/>
    <w:pPr>
      <w:ind w:left="1200"/>
    </w:pPr>
    <w:rPr>
      <w:sz w:val="18"/>
      <w:szCs w:val="18"/>
    </w:rPr>
  </w:style>
  <w:style w:type="paragraph" w:styleId="895">
    <w:name w:val="toc 7"/>
    <w:basedOn w:val="736"/>
    <w:next w:val="736"/>
    <w:pPr>
      <w:ind w:left="1440"/>
    </w:pPr>
    <w:rPr>
      <w:sz w:val="18"/>
      <w:szCs w:val="18"/>
    </w:rPr>
  </w:style>
  <w:style w:type="paragraph" w:styleId="896">
    <w:name w:val="toc 8"/>
    <w:basedOn w:val="736"/>
    <w:next w:val="736"/>
    <w:pPr>
      <w:ind w:left="1680"/>
    </w:pPr>
    <w:rPr>
      <w:sz w:val="18"/>
      <w:szCs w:val="18"/>
    </w:rPr>
  </w:style>
  <w:style w:type="paragraph" w:styleId="897" w:customStyle="1">
    <w:name w:val="Body Text 21"/>
    <w:basedOn w:val="736"/>
    <w:pPr>
      <w:ind w:firstLine="720"/>
      <w:jc w:val="both"/>
      <w:spacing w:line="360" w:lineRule="auto"/>
    </w:pPr>
    <w:rPr>
      <w:sz w:val="28"/>
      <w:szCs w:val="20"/>
    </w:rPr>
  </w:style>
  <w:style w:type="paragraph" w:styleId="898" w:customStyle="1">
    <w:name w:val="стиль текста"/>
    <w:basedOn w:val="752"/>
    <w:pPr>
      <w:jc w:val="left"/>
    </w:pPr>
    <w:rPr>
      <w:rFonts w:ascii="Arial Unicode MS" w:hAnsi="Arial Unicode MS" w:eastAsia="Arial Unicode MS"/>
    </w:rPr>
  </w:style>
  <w:style w:type="paragraph" w:styleId="899" w:customStyle="1">
    <w:name w:val="font5"/>
    <w:basedOn w:val="736"/>
    <w:pPr>
      <w:spacing w:before="100" w:beforeAutospacing="1" w:after="100" w:afterAutospacing="1"/>
    </w:pPr>
    <w:rPr>
      <w:sz w:val="18"/>
      <w:szCs w:val="18"/>
    </w:rPr>
  </w:style>
  <w:style w:type="paragraph" w:styleId="900" w:customStyle="1">
    <w:name w:val="xl24"/>
    <w:basedOn w:val="736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01" w:customStyle="1">
    <w:name w:val="xl25"/>
    <w:basedOn w:val="736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02" w:customStyle="1">
    <w:name w:val="xl26"/>
    <w:basedOn w:val="736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03" w:customStyle="1">
    <w:name w:val="xl27"/>
    <w:basedOn w:val="736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04" w:customStyle="1">
    <w:name w:val="xl28"/>
    <w:basedOn w:val="736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5" w:customStyle="1">
    <w:name w:val="xl29"/>
    <w:basedOn w:val="736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6" w:customStyle="1">
    <w:name w:val="xl30"/>
    <w:basedOn w:val="736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 w:customStyle="1">
    <w:name w:val="xl31"/>
    <w:basedOn w:val="736"/>
    <w:pPr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8" w:customStyle="1">
    <w:name w:val="xl32"/>
    <w:basedOn w:val="736"/>
    <w:pPr>
      <w:jc w:val="right"/>
      <w:spacing w:before="100" w:beforeAutospacing="1" w:after="100" w:afterAutospacing="1"/>
      <w:shd w:val="clear" w:color="auto" w:fill="ffffff"/>
    </w:pPr>
  </w:style>
  <w:style w:type="paragraph" w:styleId="909" w:customStyle="1">
    <w:name w:val="xl33"/>
    <w:basedOn w:val="736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10" w:customStyle="1">
    <w:name w:val="xl34"/>
    <w:basedOn w:val="736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18"/>
      <w:szCs w:val="18"/>
    </w:rPr>
  </w:style>
  <w:style w:type="paragraph" w:styleId="911" w:customStyle="1">
    <w:name w:val="xl35"/>
    <w:basedOn w:val="736"/>
    <w:pPr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12" w:customStyle="1">
    <w:name w:val="xl36"/>
    <w:basedOn w:val="736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13" w:customStyle="1">
    <w:name w:val="xl37"/>
    <w:basedOn w:val="736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14" w:customStyle="1">
    <w:name w:val="xl38"/>
    <w:basedOn w:val="736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15" w:customStyle="1">
    <w:name w:val="xl39"/>
    <w:basedOn w:val="736"/>
    <w:pPr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6"/>
      <w:szCs w:val="16"/>
    </w:rPr>
  </w:style>
  <w:style w:type="paragraph" w:styleId="916">
    <w:name w:val="Subtitle"/>
    <w:basedOn w:val="736"/>
    <w:link w:val="917"/>
    <w:qFormat/>
    <w:pPr>
      <w:jc w:val="center"/>
    </w:pPr>
    <w:rPr>
      <w:b/>
      <w:szCs w:val="20"/>
    </w:rPr>
  </w:style>
  <w:style w:type="character" w:styleId="917" w:customStyle="1">
    <w:name w:val="Подзаголовок Знак"/>
    <w:basedOn w:val="743"/>
    <w:link w:val="916"/>
    <w:rPr>
      <w:rFonts w:ascii="Times New Roman" w:hAnsi="Times New Roman" w:eastAsia="Times New Roman" w:cs="Times New Roman"/>
      <w:b/>
      <w:sz w:val="24"/>
      <w:szCs w:val="20"/>
    </w:rPr>
  </w:style>
  <w:style w:type="paragraph" w:styleId="918" w:customStyle="1">
    <w:name w:val="Стиль11"/>
    <w:basedOn w:val="736"/>
    <w:pPr>
      <w:numPr>
        <w:ilvl w:val="0"/>
        <w:numId w:val="14"/>
      </w:numPr>
      <w:ind w:left="1260" w:hanging="360"/>
      <w:jc w:val="both"/>
      <w:tabs>
        <w:tab w:val="num" w:pos="-5400" w:leader="none"/>
        <w:tab w:val="clear" w:pos="1791" w:leader="none"/>
      </w:tabs>
    </w:pPr>
    <w:rPr>
      <w:sz w:val="28"/>
      <w:szCs w:val="28"/>
    </w:rPr>
  </w:style>
  <w:style w:type="paragraph" w:styleId="919" w:customStyle="1">
    <w:name w:val="Стиль22"/>
    <w:basedOn w:val="918"/>
  </w:style>
  <w:style w:type="paragraph" w:styleId="920" w:customStyle="1">
    <w:name w:val="Нижний колонтитул1"/>
    <w:basedOn w:val="736"/>
    <w:pPr>
      <w:jc w:val="right"/>
      <w:spacing w:before="100" w:beforeAutospacing="1" w:after="100" w:afterAutospacing="1"/>
    </w:pPr>
    <w:rPr>
      <w:rFonts w:ascii="Arial" w:hAnsi="Arial" w:cs="Arial"/>
      <w:color w:val="34889c"/>
      <w:sz w:val="19"/>
      <w:szCs w:val="19"/>
    </w:rPr>
  </w:style>
  <w:style w:type="paragraph" w:styleId="921" w:customStyle="1">
    <w:name w:val="Уровень 1"/>
    <w:basedOn w:val="844"/>
    <w:pPr>
      <w:outlineLvl w:val="0"/>
    </w:pPr>
    <w:rPr>
      <w:sz w:val="24"/>
      <w:szCs w:val="24"/>
    </w:rPr>
  </w:style>
  <w:style w:type="paragraph" w:styleId="922" w:customStyle="1">
    <w:name w:val="Стиль приложения"/>
    <w:basedOn w:val="886"/>
    <w:link w:val="923"/>
  </w:style>
  <w:style w:type="character" w:styleId="923" w:customStyle="1">
    <w:name w:val="Стиль приложения Знак"/>
    <w:link w:val="922"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924" w:customStyle="1">
    <w:name w:val="rvps698660"/>
    <w:basedOn w:val="736"/>
    <w:pPr>
      <w:ind w:right="300"/>
      <w:spacing w:after="150"/>
    </w:pPr>
  </w:style>
  <w:style w:type="paragraph" w:styleId="925" w:customStyle="1">
    <w:name w:val="Стиль112"/>
    <w:basedOn w:val="736"/>
    <w:link w:val="926"/>
    <w:pPr>
      <w:jc w:val="center"/>
      <w:shd w:val="clear" w:color="auto" w:fill="ffffff"/>
      <w:outlineLvl w:val="1"/>
    </w:pPr>
    <w:rPr>
      <w:b/>
      <w:bCs/>
      <w:sz w:val="28"/>
      <w:szCs w:val="28"/>
    </w:rPr>
  </w:style>
  <w:style w:type="character" w:styleId="926" w:customStyle="1">
    <w:name w:val="Стиль112 Знак"/>
    <w:link w:val="925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27" w:customStyle="1">
    <w:name w:val="Стиль111"/>
    <w:basedOn w:val="736"/>
    <w:pPr>
      <w:jc w:val="center"/>
      <w:shd w:val="clear" w:color="auto" w:fill="ffffff"/>
      <w:outlineLvl w:val="1"/>
    </w:pPr>
    <w:rPr>
      <w:b/>
      <w:bCs/>
      <w:sz w:val="52"/>
      <w:szCs w:val="52"/>
    </w:rPr>
  </w:style>
  <w:style w:type="paragraph" w:styleId="928">
    <w:name w:val="endnote text"/>
    <w:basedOn w:val="736"/>
    <w:link w:val="929"/>
    <w:uiPriority w:val="99"/>
    <w:rPr>
      <w:rFonts w:ascii="Calibri" w:hAnsi="Calibri"/>
      <w:sz w:val="20"/>
      <w:szCs w:val="20"/>
    </w:rPr>
  </w:style>
  <w:style w:type="character" w:styleId="929" w:customStyle="1">
    <w:name w:val="Текст концевой сноски Знак"/>
    <w:basedOn w:val="743"/>
    <w:link w:val="928"/>
    <w:uiPriority w:val="99"/>
    <w:rPr>
      <w:rFonts w:ascii="Calibri" w:hAnsi="Calibri" w:eastAsia="Times New Roman" w:cs="Times New Roman"/>
      <w:sz w:val="20"/>
      <w:szCs w:val="20"/>
    </w:rPr>
  </w:style>
  <w:style w:type="character" w:styleId="930">
    <w:name w:val="endnote reference"/>
    <w:uiPriority w:val="99"/>
    <w:rPr>
      <w:vertAlign w:val="superscript"/>
    </w:rPr>
  </w:style>
  <w:style w:type="paragraph" w:styleId="931" w:customStyle="1">
    <w:name w:val="xl63"/>
    <w:basedOn w:val="736"/>
    <w:uiPriority w:val="99"/>
    <w:pPr>
      <w:spacing w:before="100" w:beforeAutospacing="1" w:after="100" w:afterAutospacing="1"/>
    </w:pPr>
    <w:rPr>
      <w:rFonts w:ascii="Calibri" w:hAnsi="Calibri"/>
    </w:rPr>
  </w:style>
  <w:style w:type="paragraph" w:styleId="932" w:customStyle="1">
    <w:name w:val="xl64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33" w:customStyle="1">
    <w:name w:val="xl65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34" w:customStyle="1">
    <w:name w:val="xl66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/>
      <w:bCs/>
    </w:rPr>
  </w:style>
  <w:style w:type="paragraph" w:styleId="935" w:customStyle="1">
    <w:name w:val="xl67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36" w:customStyle="1">
    <w:name w:val="xl68"/>
    <w:basedOn w:val="736"/>
    <w:uiPriority w:val="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37" w:customStyle="1">
    <w:name w:val="xl69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38" w:customStyle="1">
    <w:name w:val="xl70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39" w:customStyle="1">
    <w:name w:val="xl71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40" w:customStyle="1">
    <w:name w:val="xl72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/>
      <w:bCs/>
    </w:rPr>
  </w:style>
  <w:style w:type="paragraph" w:styleId="941" w:customStyle="1">
    <w:name w:val="xl73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42" w:customStyle="1">
    <w:name w:val="xl74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/>
      <w:bCs/>
    </w:rPr>
  </w:style>
  <w:style w:type="paragraph" w:styleId="943" w:customStyle="1">
    <w:name w:val="xl75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44" w:customStyle="1">
    <w:name w:val="xl76"/>
    <w:basedOn w:val="736"/>
    <w:uiPriority w:val="99"/>
    <w:pPr>
      <w:ind w:firstLine="200"/>
      <w:spacing w:before="100" w:beforeAutospacing="1" w:after="100" w:afterAutospacing="1"/>
      <w:pBdr>
        <w:top w:val="single" w:color="000000" w:sz="4" w:space="0"/>
        <w:left w:val="single" w:color="000000" w:sz="4" w:space="18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45" w:customStyle="1">
    <w:name w:val="xl77"/>
    <w:basedOn w:val="736"/>
    <w:uiPriority w:val="99"/>
    <w:pPr>
      <w:ind w:firstLine="100"/>
      <w:spacing w:before="100" w:beforeAutospacing="1" w:after="100" w:afterAutospacing="1"/>
      <w:pBdr>
        <w:top w:val="single" w:color="000000" w:sz="4" w:space="0"/>
        <w:left w:val="single" w:color="000000" w:sz="4" w:space="9"/>
        <w:bottom w:val="single" w:color="000000" w:sz="4" w:space="0"/>
      </w:pBdr>
    </w:pPr>
    <w:rPr>
      <w:rFonts w:ascii="Calibri" w:hAnsi="Calibri"/>
    </w:rPr>
  </w:style>
  <w:style w:type="paragraph" w:styleId="946" w:customStyle="1">
    <w:name w:val="xl78"/>
    <w:basedOn w:val="736"/>
    <w:uiPriority w:val="99"/>
    <w:pPr>
      <w:ind w:firstLine="100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47" w:customStyle="1">
    <w:name w:val="xl79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48" w:customStyle="1">
    <w:name w:val="xl80"/>
    <w:basedOn w:val="736"/>
    <w:uiPriority w:val="9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/>
      <w:bCs/>
    </w:rPr>
  </w:style>
  <w:style w:type="paragraph" w:styleId="949" w:customStyle="1">
    <w:name w:val="xl81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50" w:customStyle="1">
    <w:name w:val="xl82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51" w:customStyle="1">
    <w:name w:val="xl83"/>
    <w:basedOn w:val="736"/>
    <w:uiPriority w:val="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52" w:customStyle="1">
    <w:name w:val="xl84"/>
    <w:basedOn w:val="736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53" w:customStyle="1">
    <w:name w:val="xl85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54" w:customStyle="1">
    <w:name w:val="xl86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55" w:customStyle="1">
    <w:name w:val="xl87"/>
    <w:basedOn w:val="736"/>
    <w:uiPriority w:val="9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56" w:customStyle="1">
    <w:name w:val="xl88"/>
    <w:basedOn w:val="736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57" w:customStyle="1">
    <w:name w:val="xl89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Calibri" w:hAnsi="Calibri"/>
    </w:rPr>
  </w:style>
  <w:style w:type="paragraph" w:styleId="958" w:customStyle="1">
    <w:name w:val="xl90"/>
    <w:basedOn w:val="736"/>
    <w:uiPriority w:val="99"/>
    <w:pPr>
      <w:jc w:val="center"/>
      <w:spacing w:before="100" w:beforeAutospacing="1" w:after="100" w:afterAutospacing="1"/>
      <w:pBdr>
        <w:left w:val="single" w:color="000000" w:sz="4" w:space="0"/>
      </w:pBdr>
    </w:pPr>
    <w:rPr>
      <w:rFonts w:ascii="Calibri" w:hAnsi="Calibri"/>
    </w:rPr>
  </w:style>
  <w:style w:type="paragraph" w:styleId="959" w:customStyle="1">
    <w:name w:val="xl91"/>
    <w:basedOn w:val="736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Calibri" w:hAnsi="Calibri"/>
    </w:rPr>
  </w:style>
  <w:style w:type="paragraph" w:styleId="960" w:customStyle="1">
    <w:name w:val="xl92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61" w:customStyle="1">
    <w:name w:val="xl93"/>
    <w:basedOn w:val="736"/>
    <w:uiPriority w:val="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62" w:customStyle="1">
    <w:name w:val="xl94"/>
    <w:basedOn w:val="736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63" w:customStyle="1">
    <w:name w:val="xl95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64" w:customStyle="1">
    <w:name w:val="xl96"/>
    <w:basedOn w:val="736"/>
    <w:uiPriority w:val="99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65" w:customStyle="1">
    <w:name w:val="xl97"/>
    <w:basedOn w:val="736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66" w:customStyle="1">
    <w:name w:val="xl98"/>
    <w:basedOn w:val="736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Calibri" w:hAnsi="Calibri"/>
      <w:b/>
      <w:bCs/>
    </w:rPr>
  </w:style>
  <w:style w:type="paragraph" w:styleId="967" w:customStyle="1">
    <w:name w:val="xl99"/>
    <w:basedOn w:val="736"/>
    <w:uiPriority w:val="99"/>
    <w:pPr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Calibri" w:hAnsi="Calibri"/>
      <w:b/>
      <w:bCs/>
    </w:rPr>
  </w:style>
  <w:style w:type="paragraph" w:styleId="968" w:customStyle="1">
    <w:name w:val="xl100"/>
    <w:basedOn w:val="736"/>
    <w:uiPriority w:val="99"/>
    <w:pPr>
      <w:spacing w:before="100" w:beforeAutospacing="1" w:after="100" w:afterAutospacing="1"/>
      <w:pBdr>
        <w:left w:val="single" w:color="000000" w:sz="4" w:space="0"/>
      </w:pBdr>
    </w:pPr>
    <w:rPr>
      <w:rFonts w:ascii="Calibri" w:hAnsi="Calibri"/>
      <w:b/>
      <w:bCs/>
    </w:rPr>
  </w:style>
  <w:style w:type="paragraph" w:styleId="969" w:customStyle="1">
    <w:name w:val="xl101"/>
    <w:basedOn w:val="736"/>
    <w:uiPriority w:val="99"/>
    <w:pPr>
      <w:spacing w:before="100" w:beforeAutospacing="1" w:after="100" w:afterAutospacing="1"/>
      <w:pBdr>
        <w:right w:val="single" w:color="000000" w:sz="4" w:space="0"/>
      </w:pBdr>
    </w:pPr>
    <w:rPr>
      <w:rFonts w:ascii="Calibri" w:hAnsi="Calibri"/>
      <w:b/>
      <w:bCs/>
    </w:rPr>
  </w:style>
  <w:style w:type="paragraph" w:styleId="970" w:customStyle="1">
    <w:name w:val="xl102"/>
    <w:basedOn w:val="736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Calibri" w:hAnsi="Calibri"/>
      <w:b/>
      <w:bCs/>
    </w:rPr>
  </w:style>
  <w:style w:type="paragraph" w:styleId="971" w:customStyle="1">
    <w:name w:val="xl103"/>
    <w:basedOn w:val="736"/>
    <w:uiPriority w:val="99"/>
    <w:pPr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Calibri" w:hAnsi="Calibri"/>
      <w:b/>
      <w:bCs/>
    </w:rPr>
  </w:style>
  <w:style w:type="paragraph" w:styleId="972" w:customStyle="1">
    <w:name w:val="xl104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73" w:customStyle="1">
    <w:name w:val="xl105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Calibri" w:hAnsi="Calibri"/>
      <w:b/>
      <w:bCs/>
    </w:rPr>
  </w:style>
  <w:style w:type="paragraph" w:styleId="974" w:customStyle="1">
    <w:name w:val="xl106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Calibri" w:hAnsi="Calibri"/>
      <w:b/>
      <w:bCs/>
    </w:rPr>
  </w:style>
  <w:style w:type="paragraph" w:styleId="975" w:customStyle="1">
    <w:name w:val="xl107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/>
      <w:bCs/>
    </w:rPr>
  </w:style>
  <w:style w:type="paragraph" w:styleId="976" w:customStyle="1">
    <w:name w:val="xl108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Calibri" w:hAnsi="Calibri"/>
      <w:b/>
      <w:bCs/>
    </w:rPr>
  </w:style>
  <w:style w:type="paragraph" w:styleId="977" w:customStyle="1">
    <w:name w:val="xl109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Calibri" w:hAnsi="Calibri"/>
      <w:b/>
      <w:bCs/>
    </w:rPr>
  </w:style>
  <w:style w:type="paragraph" w:styleId="978" w:customStyle="1">
    <w:name w:val="xl110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  <w:b/>
      <w:bCs/>
    </w:rPr>
  </w:style>
  <w:style w:type="paragraph" w:styleId="979" w:customStyle="1">
    <w:name w:val="xl111"/>
    <w:basedOn w:val="736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80" w:customStyle="1">
    <w:name w:val="xl112"/>
    <w:basedOn w:val="736"/>
    <w:uiPriority w:val="99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81" w:customStyle="1">
    <w:name w:val="xl113"/>
    <w:basedOn w:val="736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Calibri" w:hAnsi="Calibri"/>
    </w:rPr>
  </w:style>
  <w:style w:type="paragraph" w:styleId="982" w:customStyle="1">
    <w:name w:val="Основной текст с отступом2"/>
    <w:basedOn w:val="736"/>
    <w:link w:val="983"/>
    <w:semiHidden/>
    <w:pPr>
      <w:ind w:firstLine="720"/>
      <w:jc w:val="both"/>
    </w:pPr>
    <w:rPr>
      <w:rFonts w:ascii="TimesET" w:hAnsi="TimesET"/>
      <w:sz w:val="20"/>
      <w:szCs w:val="20"/>
    </w:rPr>
  </w:style>
  <w:style w:type="character" w:styleId="983" w:customStyle="1">
    <w:name w:val="Body Text Indent Char1"/>
    <w:link w:val="982"/>
    <w:semiHidden/>
    <w:rPr>
      <w:rFonts w:ascii="TimesET" w:hAnsi="TimesET" w:eastAsia="Times New Roman" w:cs="Times New Roman"/>
      <w:sz w:val="20"/>
      <w:szCs w:val="20"/>
    </w:rPr>
  </w:style>
  <w:style w:type="character" w:styleId="984" w:customStyle="1">
    <w:name w:val="apple-style-span"/>
  </w:style>
  <w:style w:type="paragraph" w:styleId="985">
    <w:name w:val="Plain Text"/>
    <w:basedOn w:val="736"/>
    <w:link w:val="986"/>
    <w:uiPriority w:val="99"/>
    <w:rPr>
      <w:rFonts w:ascii="Consolas" w:hAnsi="Consolas"/>
      <w:sz w:val="21"/>
      <w:szCs w:val="21"/>
      <w:lang w:eastAsia="en-US"/>
    </w:rPr>
  </w:style>
  <w:style w:type="character" w:styleId="986" w:customStyle="1">
    <w:name w:val="Текст Знак"/>
    <w:basedOn w:val="743"/>
    <w:link w:val="985"/>
    <w:uiPriority w:val="99"/>
    <w:rPr>
      <w:rFonts w:ascii="Consolas" w:hAnsi="Consolas" w:eastAsia="Times New Roman" w:cs="Times New Roman"/>
      <w:sz w:val="21"/>
      <w:szCs w:val="21"/>
    </w:rPr>
  </w:style>
  <w:style w:type="character" w:styleId="987" w:customStyle="1">
    <w:name w:val="Знак Знак6 Знак"/>
    <w:rPr>
      <w:sz w:val="24"/>
      <w:szCs w:val="24"/>
      <w:lang w:val="ru-RU" w:eastAsia="ru-RU" w:bidi="ar-SA"/>
    </w:rPr>
  </w:style>
  <w:style w:type="paragraph" w:styleId="988" w:customStyle="1">
    <w:name w:val="ОИП 3"/>
    <w:basedOn w:val="736"/>
    <w:qFormat/>
    <w:pPr>
      <w:jc w:val="both"/>
      <w:widowControl w:val="off"/>
    </w:pPr>
    <w:rPr>
      <w:b/>
      <w:i/>
      <w:color w:val="002060"/>
      <w:sz w:val="28"/>
      <w:szCs w:val="28"/>
    </w:rPr>
  </w:style>
  <w:style w:type="paragraph" w:styleId="989" w:customStyle="1">
    <w:name w:val="Заголовок4"/>
    <w:basedOn w:val="752"/>
    <w:pPr>
      <w:ind w:firstLine="708"/>
      <w:spacing w:before="0" w:beforeAutospacing="0" w:after="0" w:afterAutospacing="0"/>
    </w:pPr>
    <w:rPr>
      <w:iCs/>
      <w:sz w:val="28"/>
      <w:szCs w:val="28"/>
    </w:rPr>
  </w:style>
  <w:style w:type="paragraph" w:styleId="990" w:customStyle="1">
    <w:name w:val="Style6"/>
    <w:basedOn w:val="736"/>
    <w:uiPriority w:val="99"/>
    <w:pPr>
      <w:widowControl w:val="off"/>
    </w:pPr>
  </w:style>
  <w:style w:type="character" w:styleId="991">
    <w:name w:val="annotation reference"/>
    <w:rPr>
      <w:sz w:val="16"/>
      <w:szCs w:val="16"/>
    </w:rPr>
  </w:style>
  <w:style w:type="paragraph" w:styleId="992">
    <w:name w:val="annotation text"/>
    <w:basedOn w:val="736"/>
    <w:link w:val="993"/>
    <w:rPr>
      <w:sz w:val="20"/>
      <w:szCs w:val="20"/>
    </w:rPr>
  </w:style>
  <w:style w:type="character" w:styleId="993" w:customStyle="1">
    <w:name w:val="Текст примечания Знак"/>
    <w:basedOn w:val="743"/>
    <w:link w:val="992"/>
    <w:rPr>
      <w:rFonts w:ascii="Times New Roman" w:hAnsi="Times New Roman" w:eastAsia="Times New Roman" w:cs="Times New Roman"/>
      <w:sz w:val="20"/>
      <w:szCs w:val="20"/>
    </w:rPr>
  </w:style>
  <w:style w:type="paragraph" w:styleId="994">
    <w:name w:val="annotation subject"/>
    <w:basedOn w:val="992"/>
    <w:next w:val="992"/>
    <w:link w:val="995"/>
    <w:rPr>
      <w:b/>
      <w:bCs/>
    </w:rPr>
  </w:style>
  <w:style w:type="character" w:styleId="995" w:customStyle="1">
    <w:name w:val="Тема примечания Знак"/>
    <w:basedOn w:val="993"/>
    <w:link w:val="994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996" w:customStyle="1">
    <w:name w:val="Знак2 Знак Знак Знак Знак Знак Знак Знак Знак Знак"/>
    <w:basedOn w:val="7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97" w:customStyle="1">
    <w:name w:val="Основной текст 23"/>
    <w:basedOn w:val="736"/>
    <w:rPr>
      <w:sz w:val="28"/>
      <w:szCs w:val="20"/>
    </w:rPr>
  </w:style>
  <w:style w:type="paragraph" w:styleId="998" w:customStyle="1">
    <w:name w:val="Основной текст 24"/>
    <w:basedOn w:val="736"/>
    <w:rPr>
      <w:sz w:val="28"/>
      <w:szCs w:val="20"/>
    </w:rPr>
  </w:style>
  <w:style w:type="character" w:styleId="999" w:customStyle="1">
    <w:name w:val="blk"/>
    <w:basedOn w:val="743"/>
  </w:style>
  <w:style w:type="character" w:styleId="1000" w:customStyle="1">
    <w:name w:val="u"/>
    <w:basedOn w:val="74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309C-13BF-4461-8757-F772F156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CtrlSoft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UMZ</cp:lastModifiedBy>
  <cp:revision>28</cp:revision>
  <dcterms:created xsi:type="dcterms:W3CDTF">2023-05-31T12:21:00Z</dcterms:created>
  <dcterms:modified xsi:type="dcterms:W3CDTF">2025-06-26T08:22:10Z</dcterms:modified>
</cp:coreProperties>
</file>