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243E3A3C" w:rsidR="00AC0E84" w:rsidRPr="00C13237" w:rsidRDefault="00D27C09" w:rsidP="0009281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092812">
              <w:rPr>
                <w:sz w:val="28"/>
                <w:szCs w:val="28"/>
                <w:lang w:eastAsia="ru-RU"/>
              </w:rPr>
              <w:t>11</w:t>
            </w:r>
            <w:r w:rsidR="00DC4983">
              <w:rPr>
                <w:sz w:val="28"/>
                <w:szCs w:val="28"/>
                <w:lang w:eastAsia="ru-RU"/>
              </w:rPr>
              <w:t>.0</w:t>
            </w:r>
            <w:r w:rsidR="00092812">
              <w:rPr>
                <w:sz w:val="28"/>
                <w:szCs w:val="28"/>
                <w:lang w:eastAsia="ru-RU"/>
              </w:rPr>
              <w:t>6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D843A7">
              <w:rPr>
                <w:sz w:val="28"/>
                <w:szCs w:val="28"/>
                <w:lang w:eastAsia="ru-RU"/>
              </w:rPr>
              <w:t>482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024CDBB4" w:rsidR="00201957" w:rsidRDefault="00201957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8C89F0E" w14:textId="5DE432F4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1577632"/>
      <w:bookmarkStart w:id="1" w:name="_GoBack"/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2"/>
    <w:bookmarkEnd w:id="0"/>
    <w:bookmarkEnd w:id="1"/>
    <w:p w14:paraId="683EE791" w14:textId="77777777" w:rsidR="00C9323C" w:rsidRPr="006100DB" w:rsidRDefault="00D27C09" w:rsidP="00593A9E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469840E9" w14:textId="4DE20779" w:rsidR="00DB1898" w:rsidRDefault="001371CD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883B68">
        <w:rPr>
          <w:rFonts w:ascii="Times New Roman" w:hAnsi="Times New Roman" w:cs="Times New Roman"/>
          <w:sz w:val="28"/>
          <w:szCs w:val="28"/>
        </w:rPr>
        <w:t xml:space="preserve"> в общей сумме 27 935</w:t>
      </w:r>
      <w:r w:rsidR="00DB1898">
        <w:rPr>
          <w:rFonts w:ascii="Times New Roman" w:hAnsi="Times New Roman" w:cs="Times New Roman"/>
          <w:sz w:val="28"/>
          <w:szCs w:val="28"/>
        </w:rPr>
        <w:t>,</w:t>
      </w:r>
      <w:r w:rsidR="00883B68">
        <w:rPr>
          <w:rFonts w:ascii="Times New Roman" w:hAnsi="Times New Roman" w:cs="Times New Roman"/>
          <w:sz w:val="28"/>
          <w:szCs w:val="28"/>
        </w:rPr>
        <w:t>516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тыс. </w:t>
      </w:r>
      <w:r w:rsidR="003D6858">
        <w:rPr>
          <w:rFonts w:ascii="Times New Roman" w:hAnsi="Times New Roman" w:cs="Times New Roman"/>
          <w:sz w:val="28"/>
          <w:szCs w:val="28"/>
        </w:rPr>
        <w:t>рублей</w:t>
      </w:r>
      <w:r w:rsidR="00883B68">
        <w:rPr>
          <w:rFonts w:ascii="Times New Roman" w:hAnsi="Times New Roman" w:cs="Times New Roman"/>
          <w:sz w:val="28"/>
          <w:szCs w:val="28"/>
        </w:rPr>
        <w:t>,</w:t>
      </w:r>
      <w:r w:rsidR="00452FA5">
        <w:rPr>
          <w:rFonts w:ascii="Times New Roman" w:hAnsi="Times New Roman" w:cs="Times New Roman"/>
          <w:sz w:val="28"/>
          <w:szCs w:val="28"/>
        </w:rPr>
        <w:t xml:space="preserve"> на 2026 - 2030 годы в сумме 64 973,320 тыс. рублей (по 12 994,664 тыс. рублей на каждый год соответственно) </w:t>
      </w:r>
      <w:bookmarkStart w:id="3" w:name="_Hlk193987402"/>
      <w:r w:rsidR="007814AC">
        <w:rPr>
          <w:rFonts w:ascii="Times New Roman" w:hAnsi="Times New Roman" w:cs="Times New Roman"/>
          <w:sz w:val="28"/>
          <w:szCs w:val="28"/>
        </w:rPr>
        <w:t>по комплексам процессных мероприятий</w:t>
      </w:r>
      <w:bookmarkEnd w:id="3"/>
      <w:r w:rsidR="00DB1898">
        <w:rPr>
          <w:rFonts w:ascii="Times New Roman" w:hAnsi="Times New Roman" w:cs="Times New Roman"/>
          <w:sz w:val="28"/>
          <w:szCs w:val="28"/>
        </w:rPr>
        <w:t>:</w:t>
      </w:r>
    </w:p>
    <w:p w14:paraId="5A2DCE47" w14:textId="4F481B26" w:rsidR="001530CD" w:rsidRDefault="00DB1898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B7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0912C4">
        <w:rPr>
          <w:rFonts w:ascii="Times New Roman" w:hAnsi="Times New Roman" w:cs="Times New Roman"/>
          <w:sz w:val="28"/>
          <w:szCs w:val="28"/>
        </w:rPr>
        <w:t>Нефтеюганск» администрации</w:t>
      </w:r>
      <w:r w:rsidR="001530C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7814AC" w:rsidRPr="007814AC">
        <w:rPr>
          <w:rFonts w:ascii="Times New Roman" w:hAnsi="Times New Roman" w:cs="Times New Roman"/>
          <w:sz w:val="28"/>
          <w:szCs w:val="28"/>
        </w:rPr>
        <w:t xml:space="preserve"> </w:t>
      </w:r>
      <w:r w:rsidR="007814AC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1530CD">
        <w:rPr>
          <w:rFonts w:ascii="Times New Roman" w:hAnsi="Times New Roman" w:cs="Times New Roman"/>
          <w:sz w:val="28"/>
          <w:szCs w:val="28"/>
        </w:rPr>
        <w:t>:</w:t>
      </w:r>
    </w:p>
    <w:p w14:paraId="567F08F3" w14:textId="58FB8964" w:rsidR="00F711E3" w:rsidRDefault="007C0DF9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0CD">
        <w:rPr>
          <w:rFonts w:ascii="Times New Roman" w:hAnsi="Times New Roman" w:cs="Times New Roman"/>
          <w:sz w:val="28"/>
          <w:szCs w:val="28"/>
        </w:rPr>
        <w:t xml:space="preserve">а 2025 год </w:t>
      </w:r>
      <w:r w:rsidR="00F711E3">
        <w:rPr>
          <w:rFonts w:ascii="Times New Roman" w:hAnsi="Times New Roman" w:cs="Times New Roman"/>
          <w:sz w:val="28"/>
          <w:szCs w:val="28"/>
        </w:rPr>
        <w:t xml:space="preserve">в </w:t>
      </w:r>
      <w:r w:rsidR="005D22AF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711E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912C4">
        <w:rPr>
          <w:rFonts w:ascii="Times New Roman" w:hAnsi="Times New Roman" w:cs="Times New Roman"/>
          <w:sz w:val="28"/>
          <w:szCs w:val="28"/>
        </w:rPr>
        <w:t>7 069,391</w:t>
      </w:r>
      <w:r w:rsidR="00F711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12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на</w:t>
      </w:r>
      <w:r w:rsidR="000912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F823E0" w14:textId="2649D069" w:rsidR="00D56584" w:rsidRDefault="000912C4" w:rsidP="00D565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услуг по информированию населения о деятельности Думы города Нефтеюганска в электронных средствах массовой информации города в сумме 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250,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60288130" w14:textId="5F752F62" w:rsidR="000912C4" w:rsidRPr="000912C4" w:rsidRDefault="000912C4" w:rsidP="00D565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услуг по предоставлению доступа к системе мониторинга и анализа средств массовой информации и социальных медиа в сумме 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210,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CF0EB34" w14:textId="1487F170" w:rsidR="000912C4" w:rsidRPr="000912C4" w:rsidRDefault="000912C4" w:rsidP="00D565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начисления, в связи с изменением положения об установлении системы оплаты труда работников АУ «Нефтеюганский информационный центр» и МАУ «Редакция газеты «Здравствуй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</w:t>
      </w:r>
      <w:proofErr w:type="spellStart"/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!» в сумме 6 235,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415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17BD86D" w14:textId="21B4AC98" w:rsidR="000912C4" w:rsidRDefault="000912C4" w:rsidP="00D565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начисления на выплаты по оплате труда, а именно на оплату работы в выходные и праздничные дни в связи с необходимостью выполнения технических заданий администрации города Нефтеюганска в рамках выполнения муниципального задания АУ «Нефтеюганский ин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центр» в сумме 373,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976</w:t>
      </w:r>
      <w:r w:rsidR="0094057E" w:rsidRPr="0094057E">
        <w:rPr>
          <w:rFonts w:ascii="Times New Roman" w:hAnsi="Times New Roman" w:cs="Times New Roman"/>
          <w:sz w:val="28"/>
          <w:szCs w:val="28"/>
        </w:rPr>
        <w:t xml:space="preserve"> </w:t>
      </w:r>
      <w:r w:rsidR="0094057E">
        <w:rPr>
          <w:rFonts w:ascii="Times New Roman" w:hAnsi="Times New Roman" w:cs="Times New Roman"/>
          <w:sz w:val="28"/>
          <w:szCs w:val="28"/>
        </w:rPr>
        <w:t>тыс.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2131F03C" w14:textId="6285A507" w:rsidR="001530CD" w:rsidRDefault="007C0DF9" w:rsidP="00647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2026 – 2030 годы </w:t>
      </w:r>
      <w:r w:rsidR="001530CD">
        <w:rPr>
          <w:rFonts w:ascii="Times New Roman" w:hAnsi="Times New Roman" w:cs="Times New Roman"/>
          <w:sz w:val="28"/>
          <w:szCs w:val="28"/>
        </w:rPr>
        <w:t>в сумме 64 973,320 тыс. рублей (по 12 994,664 тыс. рублей на каждый год соответственно) на</w:t>
      </w:r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 и начисления, в связи с изменением положения об установлении системы оплаты труда работников АУ «Нефтеюганский информационный центр» и МАУ «Редакция газеты «Здравствуйте, </w:t>
      </w:r>
      <w:proofErr w:type="spellStart"/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F98C74" w14:textId="77777777" w:rsidR="00563B03" w:rsidRPr="00563B03" w:rsidRDefault="00563B03" w:rsidP="00563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предоставленных расчётах фонда оплаты труда вышеуказанных учреждений на период с 01.07.2025 по 31.12.2027 не верно указан размер должностного оклада водителя автомобиля, что повлекло за собой необоснованное увеличение объёма дополнительных средств на оплату труда и начисления.</w:t>
      </w:r>
    </w:p>
    <w:p w14:paraId="5C8DEB05" w14:textId="77777777" w:rsidR="00563B03" w:rsidRPr="00563B03" w:rsidRDefault="00563B03" w:rsidP="00563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исключить необоснованно планируемые средства.  </w:t>
      </w:r>
    </w:p>
    <w:p w14:paraId="0CC0058B" w14:textId="2A2CD582" w:rsidR="004D4942" w:rsidRDefault="00DB1898" w:rsidP="005D2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711E3">
        <w:rPr>
          <w:rFonts w:ascii="Times New Roman" w:hAnsi="Times New Roman" w:cs="Times New Roman"/>
          <w:sz w:val="28"/>
          <w:szCs w:val="28"/>
        </w:rPr>
        <w:t xml:space="preserve">«Поддержка и реализация потенциала молодёжи на территории муниципального образования город Нефтеюганск» </w:t>
      </w:r>
      <w:r w:rsidR="00F711E3" w:rsidRPr="00F711E3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5D22AF">
        <w:rPr>
          <w:rFonts w:ascii="Times New Roman" w:hAnsi="Times New Roman" w:cs="Times New Roman"/>
          <w:sz w:val="28"/>
          <w:szCs w:val="28"/>
        </w:rPr>
        <w:t xml:space="preserve"> (муниципальному автономному учреждению «Центр молодёжных инициатив»</w:t>
      </w:r>
      <w:r w:rsidR="005D22AF" w:rsidRPr="00EC7ED3">
        <w:rPr>
          <w:rFonts w:ascii="Times New Roman" w:hAnsi="Times New Roman" w:cs="Times New Roman"/>
          <w:sz w:val="28"/>
          <w:szCs w:val="28"/>
        </w:rPr>
        <w:t>)</w:t>
      </w:r>
      <w:r w:rsidR="007814AC" w:rsidRPr="007814AC">
        <w:rPr>
          <w:rFonts w:ascii="Times New Roman" w:hAnsi="Times New Roman" w:cs="Times New Roman"/>
          <w:sz w:val="28"/>
          <w:szCs w:val="28"/>
        </w:rPr>
        <w:t xml:space="preserve"> </w:t>
      </w:r>
      <w:r w:rsidR="007814AC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7D2564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F711E3" w:rsidRPr="00F711E3">
        <w:rPr>
          <w:rFonts w:ascii="Times New Roman" w:hAnsi="Times New Roman" w:cs="Times New Roman"/>
          <w:sz w:val="28"/>
          <w:szCs w:val="28"/>
        </w:rPr>
        <w:t xml:space="preserve"> </w:t>
      </w:r>
      <w:r w:rsidR="005D22AF">
        <w:rPr>
          <w:rFonts w:ascii="Times New Roman" w:hAnsi="Times New Roman" w:cs="Times New Roman"/>
          <w:sz w:val="28"/>
          <w:szCs w:val="28"/>
        </w:rPr>
        <w:t xml:space="preserve">в общей сумме 6 175,130 тыс. рублей, а именно на: </w:t>
      </w:r>
    </w:p>
    <w:p w14:paraId="48E239D2" w14:textId="6BC3B268" w:rsidR="005D22AF" w:rsidRPr="005D22AF" w:rsidRDefault="005D22AF" w:rsidP="005D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текущему ремонту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</w:t>
      </w:r>
      <w:r w:rsidR="00FC6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065</w:t>
      </w:r>
      <w:r w:rsidR="00FC6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</w:t>
      </w:r>
      <w:r w:rsidR="00FC61F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9D1191D" w14:textId="431EEBBB" w:rsidR="005D22AF" w:rsidRDefault="005D22AF" w:rsidP="005D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пожарной лестницы </w:t>
      </w:r>
      <w:r w:rsidR="00F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109,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 w:rsidR="00FC61F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4C492DBA" w14:textId="77777777" w:rsidR="00A11F63" w:rsidRPr="00D2669C" w:rsidRDefault="00A11F63" w:rsidP="00A11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предоставленной в качестве финансово-экономического обоснования сметной документации локальных сметных расчётах на в</w:t>
      </w: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ыполнение ремонтных работ пожарной лестницы и ремонт кабеля КЛ-0,4 </w:t>
      </w:r>
      <w:proofErr w:type="spellStart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кВ</w:t>
      </w:r>
      <w:proofErr w:type="spellEnd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(резервная линия) от трансформаторной подстанции (ТП 3, 4) до здания учреждения МАУ «Центр молодёжных инициатив» неверно применены нормативы накладных расходов к фонду оплаты труда рабочих, занятых в строительной отрасли.</w:t>
      </w:r>
    </w:p>
    <w:p w14:paraId="2E6C25E4" w14:textId="77777777" w:rsidR="00A11F63" w:rsidRPr="00D2669C" w:rsidRDefault="00A11F63" w:rsidP="00A11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утверждённой приказом Министерства строительства и жилищно-коммунального хозяйства Российской Федерации от 21.12.2020                        № 812/</w:t>
      </w:r>
      <w:proofErr w:type="spellStart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</w:t>
      </w:r>
      <w:proofErr w:type="spellEnd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(далее - Приказ № 812/</w:t>
      </w:r>
      <w:proofErr w:type="spellStart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</w:t>
      </w:r>
      <w:proofErr w:type="spellEnd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), для местностей, приравненных к районам Крайнего Севера, перечень которых утверждён постановлением Правительства Российской Федерации от 16.11.2021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СССР», норматив накладных расходов осуществляется с учётом распределения форм о затратах применительно к местностям, приравненным к районам Крайнего Севера. Согласно данному перечню, городской округ Нефтеюганск Тюменской области Ханты-Мансийского автономного округа – Югра относится к местности, приравненной к районам Крайнего Севера.</w:t>
      </w:r>
    </w:p>
    <w:p w14:paraId="05F67632" w14:textId="77777777" w:rsidR="00A11F63" w:rsidRPr="00D2669C" w:rsidRDefault="00A11F63" w:rsidP="00A11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замечание.</w:t>
      </w:r>
    </w:p>
    <w:p w14:paraId="5B2111E3" w14:textId="77777777" w:rsidR="00A11F63" w:rsidRPr="00D2669C" w:rsidRDefault="00A11F63" w:rsidP="00A11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Также расчёты </w:t>
      </w:r>
      <w:r w:rsidRPr="00D2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ыполнение ремонтных работ пожарной лестницы, </w:t>
      </w:r>
      <w:r w:rsidRPr="00D2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ыполнение текущего ремонта здания, ремонт кабеля КЛ-0,4 </w:t>
      </w:r>
      <w:proofErr w:type="spellStart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кВ</w:t>
      </w:r>
      <w:proofErr w:type="spellEnd"/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(резервная линия) от трансформаторной подстанции (ТП 3, 4) до здания учреждения МАУ «Центр молодёжных инициатив» выполнены в текущих ценах 1 квартала 2025 года, при этом, письмом Министерства строительства и жилищно-коммунального хозяйства Российской Федерации от 23.05.2025 № 30038-ИФ/09 (далее - письмо Минстроя от 23.05.2025 № 30038-ИФ/09), сообщается о расчёте индексов изменения сметной стоимости строительства к группам однородных строительных ресурсов на II квартал 2025 года.</w:t>
      </w:r>
    </w:p>
    <w:p w14:paraId="1EB8145F" w14:textId="77777777" w:rsidR="00A11F63" w:rsidRPr="00D2669C" w:rsidRDefault="00A11F63" w:rsidP="00A11F6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66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Рекомендуем оценить реалистичность выполнения планируемых работ с учётом предусмотренного объёма финансирования.</w:t>
      </w:r>
    </w:p>
    <w:p w14:paraId="365D4A08" w14:textId="27067755" w:rsidR="007814AC" w:rsidRDefault="00435C19" w:rsidP="0078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7814AC">
        <w:rPr>
          <w:rFonts w:ascii="Times New Roman" w:hAnsi="Times New Roman" w:cs="Times New Roman"/>
          <w:sz w:val="28"/>
          <w:szCs w:val="28"/>
        </w:rPr>
        <w:t xml:space="preserve">«Реализация инициативных проектов, отобранных по результатам конкурса» </w:t>
      </w:r>
      <w:r w:rsidR="004D35EF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7814A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4D35EF">
        <w:rPr>
          <w:rFonts w:ascii="Times New Roman" w:hAnsi="Times New Roman" w:cs="Times New Roman"/>
          <w:sz w:val="28"/>
          <w:szCs w:val="28"/>
        </w:rPr>
        <w:t>14 690,995</w:t>
      </w:r>
      <w:r w:rsidR="007814A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97E7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814A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2CD6DD" w14:textId="582D9716" w:rsidR="00797E70" w:rsidRDefault="007D2564" w:rsidP="00797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577FE5">
        <w:rPr>
          <w:rFonts w:ascii="Times New Roman" w:hAnsi="Times New Roman" w:cs="Times New Roman"/>
          <w:sz w:val="28"/>
          <w:szCs w:val="28"/>
        </w:rPr>
        <w:t>А</w:t>
      </w:r>
      <w:r w:rsidRPr="00F711E3">
        <w:rPr>
          <w:rFonts w:ascii="Times New Roman" w:hAnsi="Times New Roman" w:cs="Times New Roman"/>
          <w:sz w:val="28"/>
          <w:szCs w:val="28"/>
        </w:rPr>
        <w:t>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D96C1A" w14:textId="05DBC7E5" w:rsidR="00797E70" w:rsidRPr="00797E70" w:rsidRDefault="006A2F0F" w:rsidP="00797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еализацию инициативного проекта «Межмуниципальный патриотический форум-фестиваль «Наши Победы» в общей сумме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1 709,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за счёт:</w:t>
      </w:r>
    </w:p>
    <w:p w14:paraId="3014BF45" w14:textId="55764875" w:rsidR="00797E70" w:rsidRPr="00797E70" w:rsidRDefault="00797E70" w:rsidP="0079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средств субсидии из бюджета автономного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 сумме 1 196,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уведомления о предоставлении субсидии, субвенции, иного межбюджетного трансферта, имеющего целевое назначение на 2025 год и на плановый период 2026 и 2027 годов, Департамента финансов Ханты-Мансийского автономного округа – Югры от 12.05.2025 № 250/05/31 на реализацию инициативных проектов, отобранных по результатам конкурса</w:t>
      </w:r>
      <w:r w:rsidR="00AA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FA78C9" w14:textId="10522A6A" w:rsidR="00797E70" w:rsidRPr="00797E70" w:rsidRDefault="00797E70" w:rsidP="0079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иным образом зарезервированных бюджетных ассигнований на </w:t>
      </w:r>
      <w:r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доли муниципального образования в соответствии с условиями государственных программ 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14:paraId="71F87745" w14:textId="4886F93A" w:rsidR="00797E70" w:rsidRDefault="006A2F0F" w:rsidP="00AA2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D9A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еализацию инициативного проекта «Семейная гавань» (клуб молодых семей)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919,</w:t>
      </w:r>
      <w:r w:rsidR="00AA2D9A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595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AA2D9A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AA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="00797E70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7E70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6C218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предоставленной в качестве финансово-экономического обоснования сметной документации по выполнению текущих ремонтных работ в кабинете 412 по адресу: г. Нефтеюганск, 3 микрорайон, здание № 22 на сумму 488 291 рубль 57 копеек:</w:t>
      </w:r>
    </w:p>
    <w:p w14:paraId="0880C97F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локальном сметном расчёте учтено завышенное количество необходимого материала (п.11.1, п.13.1, п.17.1) при выполнении работ по покрытию поверхностей грунтовкой глубокого проникновения за 1 раз (п.11, п.13, п.17), что приводит к увеличению стоимости работ;</w:t>
      </w:r>
    </w:p>
    <w:p w14:paraId="4FBEB825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сводном сметном расчёте стоимости строительства предусмотрена компенсация НДС при УСН. При этом Согласно пункту 180 Приказа Министерства строительства и жилищно-коммунального хозяйства Российской Федерации от 4 августа 2020 года № 421/</w:t>
      </w:r>
      <w:proofErr w:type="spellStart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(далее - Методика от 04.08.2020 № 421/</w:t>
      </w:r>
      <w:proofErr w:type="spellStart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итогом сводного сметного расчёта приводится сумма НДС, принимаемого в размере, установленном законодательством Российской Федерации. </w:t>
      </w:r>
    </w:p>
    <w:p w14:paraId="62AB4752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181 Методики от 04.08.2020 № 421/</w:t>
      </w:r>
      <w:proofErr w:type="spellStart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расчёт суммы НДС выполняется от итогов глав 1 - 12 сводного сметного расчёта с учётом резерва средств на непредвиденные работы и затраты, за исключением стоимости работ и услуг, не подлежащих налогообложению в соответствии со статьёй 149 Налогового кодекса Российской Федерации (далее - НК РФ).</w:t>
      </w:r>
    </w:p>
    <w:p w14:paraId="5FDBF37F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финансов России от 27.12.2017 № 24-03-08/87276, при установлении начальной (максимальной) цены заказчик должен учитывать все факторы, влияющие на цену: условия и сроки поставки, риски, связанные с возможностью повышения цены, в том числе налоговые платежи, предусмотренные НК РФ.</w:t>
      </w:r>
    </w:p>
    <w:p w14:paraId="14193FC2" w14:textId="77777777" w:rsidR="00E274DB" w:rsidRPr="00E274DB" w:rsidRDefault="00E274DB" w:rsidP="00E27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274D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Кроме того, расчёты </w:t>
      </w:r>
      <w:r w:rsidRP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274D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вышеуказанные работы выполнены в текущих ценах 1 квартала 2025 года, при этом письмом Минстроя от 23.05.2025                      № 30038-ИФ/09 сообщается о расчёте индексов изменения сметной стоимости </w:t>
      </w:r>
      <w:r w:rsidRPr="00E274D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строительства к группам однородных строительных ресурсов на II квартал 2025 года.</w:t>
      </w:r>
    </w:p>
    <w:p w14:paraId="27AFA92E" w14:textId="77777777" w:rsidR="00E274DB" w:rsidRPr="00E274DB" w:rsidRDefault="00E274DB" w:rsidP="00E274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274D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Рекомендуем устранить замечания и оценить реалистичность выполнения планируемых работ с учётом предусмотренного объёма финансирования.</w:t>
      </w:r>
    </w:p>
    <w:p w14:paraId="00364B31" w14:textId="7DE4E60C" w:rsidR="008243F7" w:rsidRDefault="008243F7" w:rsidP="0014198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Соисполнителю программы – департаменту образования администрации города Нефтеюганска на 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инициативного проекта «От благоустройства территории к патриотическому воспитанию» по благоустройству внутреннего двора на территории МБОУ «Средняя общеобразовательная школа № 8» (асфальтирование флагштоковой площадки)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C1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1 020,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760 </w:t>
      </w:r>
      <w:r w:rsidR="00C1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97275C" w14:textId="0D34B69B" w:rsidR="008243F7" w:rsidRDefault="008243F7" w:rsidP="0014198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21618C">
        <w:rPr>
          <w:rFonts w:ascii="Times New Roman" w:hAnsi="Times New Roman" w:cs="Times New Roman"/>
          <w:sz w:val="28"/>
          <w:szCs w:val="28"/>
        </w:rPr>
        <w:t xml:space="preserve">Соисполнителю программы – департаменту жилищно-коммунального хозяйства администрации города Нефтеюганска </w:t>
      </w:r>
      <w:r w:rsidR="007344C8">
        <w:rPr>
          <w:rFonts w:ascii="Times New Roman" w:hAnsi="Times New Roman" w:cs="Times New Roman"/>
          <w:sz w:val="28"/>
          <w:szCs w:val="28"/>
        </w:rPr>
        <w:t>з</w:t>
      </w:r>
      <w:r w:rsidR="007344C8"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="007344C8" w:rsidRP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 на реализацию инициативных проектов</w:t>
      </w:r>
      <w:r w:rsid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11 041,640 тыс. рублей:</w:t>
      </w:r>
    </w:p>
    <w:p w14:paraId="38E0D263" w14:textId="7ECDD63A" w:rsidR="007344C8" w:rsidRPr="007344C8" w:rsidRDefault="007344C8" w:rsidP="007344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«Спортивная площадка в 10 микрорайоне» устройство спортивной площадки в 10 микрорайоне в сумме 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23F3E593" w14:textId="58717224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«Северный оазис» озеленение и планировка территории вдоль                    ул. Кузоватк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17 микрорайон в сумме 2 437,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50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60465FFB" w14:textId="1CFB1F4B" w:rsidR="00502293" w:rsidRPr="00502293" w:rsidRDefault="00502293" w:rsidP="005022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объекту «Благоустройство территории по адресу: г. Нефтеюганск, 17 микрорайон (Инициативный проект «Северный оазис») </w:t>
      </w:r>
      <w:r w:rsidR="007733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метная документация выполнена в текущих ценах 3 квартала 2024 года.</w:t>
      </w:r>
      <w:r w:rsidRPr="0050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письмом Минстроя от 23.05.2025 № 30038-ИФ/09 сообщается о расчёте индексов изменения сметной стоимости строительства к группам однородных строительных ресурсов на II квартал 2025 года. Также в локальном сметном расчёте выявлены несоответствия применяемых индексов с индексами изменения сметной стоимости строительства по группам однородных строительных ресурсов, размещённых в федеральной государственной информационной системе ценообразования в строительстве для 2 ценовой зоны Ханты-Мансийского автономного округа - Югры (ФГИС ЦС).</w:t>
      </w:r>
    </w:p>
    <w:p w14:paraId="06DCFC93" w14:textId="14E9E7CD" w:rsidR="00502293" w:rsidRPr="00502293" w:rsidRDefault="00502293" w:rsidP="00502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актуализировать расчёт с учётом замечаний</w:t>
      </w:r>
      <w:r w:rsidR="00300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B086D" w14:textId="1460D44B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«По пути» благоустройство территории 16 А микрорайоне, дом № 80 в сумме 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7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3F1723" w14:textId="4F39BB1F" w:rsidR="007344C8" w:rsidRP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«Зелёная парковка» благоустройство территории 14 микрорайон дом  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№ 42 в сумме 2 705,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  </w:t>
      </w:r>
    </w:p>
    <w:p w14:paraId="376775E1" w14:textId="67A68E10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«Сквер «Уютный двор» благоустройство территории 14 микрорайон дом № 16 в сумме 2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944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61BCF8B1" w14:textId="77777777" w:rsidR="007733E7" w:rsidRPr="00300E86" w:rsidRDefault="007733E7" w:rsidP="00773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объектам «Благоустройство территории по адресу: г. Нефтеюганск, 16А микрорайон, дом № 80» (Инициативный проект «По пути»), «Устройство спортивной площадки в 10 микрорайоне города Нефтеюганска» (Инициативный проект «Спортивная площадка в 10 микрорайоне»), «Благоустройство территории по адресу: г. Нефтеюганск, 14 микрорайон, дом № 42» (Инициативный проект «Зелёная парковка»), «Благоустройство территории по адресу: г. Нефтеюганск, 14 микрорайон, дом № 16» (Инициативный проект «Сквер «Уютный двор») сметная документация по </w:t>
      </w:r>
      <w:r w:rsidRPr="00300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вышеуказанным объектам выполнена в текущих ценах 4 квартала 2024 года. При этом письмом Минстроя от 23.05.2025 № 30038-ИФ/09 сообщается о расчёте индексов изменения сметной стоимости строительства к группам однородных строительных ресурсов на II квартал 2025 года.</w:t>
      </w:r>
      <w:r w:rsidRPr="0030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D8807" w14:textId="77777777" w:rsidR="007733E7" w:rsidRPr="00300E86" w:rsidRDefault="007733E7" w:rsidP="007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актуализировать расчёты с учётом замечания.</w:t>
      </w:r>
    </w:p>
    <w:p w14:paraId="45F98ED7" w14:textId="77777777" w:rsidR="00E274DB" w:rsidRDefault="00E274DB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37411" w14:textId="5182B9C6" w:rsidR="00EC7ED3" w:rsidRPr="00EC7ED3" w:rsidRDefault="00EC7ED3" w:rsidP="00EC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D3">
        <w:rPr>
          <w:rFonts w:ascii="Times New Roman" w:hAnsi="Times New Roman" w:cs="Times New Roman"/>
          <w:sz w:val="28"/>
          <w:szCs w:val="28"/>
        </w:rPr>
        <w:t>По итогам проведения экспертизы необходимо рассмотреть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ED3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ED3">
        <w:rPr>
          <w:rFonts w:ascii="Times New Roman" w:hAnsi="Times New Roman" w:cs="Times New Roman"/>
          <w:sz w:val="28"/>
          <w:szCs w:val="28"/>
        </w:rPr>
        <w:t>, изложенн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C7ED3">
        <w:rPr>
          <w:rFonts w:ascii="Times New Roman" w:hAnsi="Times New Roman" w:cs="Times New Roman"/>
          <w:sz w:val="28"/>
          <w:szCs w:val="28"/>
        </w:rPr>
        <w:t xml:space="preserve"> в заключении. </w:t>
      </w:r>
    </w:p>
    <w:p w14:paraId="0B025077" w14:textId="6488DAE0" w:rsidR="004D6FB8" w:rsidRPr="00985F97" w:rsidRDefault="00EC7ED3" w:rsidP="00EC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D3">
        <w:rPr>
          <w:rFonts w:ascii="Times New Roman" w:hAnsi="Times New Roman" w:cs="Times New Roman"/>
          <w:sz w:val="28"/>
          <w:szCs w:val="28"/>
        </w:rPr>
        <w:t>Информацию о 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C7ED3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7ED3">
        <w:rPr>
          <w:rFonts w:ascii="Times New Roman" w:hAnsi="Times New Roman" w:cs="Times New Roman"/>
          <w:sz w:val="28"/>
          <w:szCs w:val="28"/>
        </w:rPr>
        <w:t xml:space="preserve"> по результатам настоящей экспертизы, направить в адрес Счётной палаты до 2</w:t>
      </w:r>
      <w:r w:rsidR="00083F14">
        <w:rPr>
          <w:rFonts w:ascii="Times New Roman" w:hAnsi="Times New Roman" w:cs="Times New Roman"/>
          <w:sz w:val="28"/>
          <w:szCs w:val="28"/>
        </w:rPr>
        <w:t>0</w:t>
      </w:r>
      <w:r w:rsidRPr="00EC7ED3">
        <w:rPr>
          <w:rFonts w:ascii="Times New Roman" w:hAnsi="Times New Roman" w:cs="Times New Roman"/>
          <w:sz w:val="28"/>
          <w:szCs w:val="28"/>
        </w:rPr>
        <w:t>.0</w:t>
      </w:r>
      <w:r w:rsidR="00083F14">
        <w:rPr>
          <w:rFonts w:ascii="Times New Roman" w:hAnsi="Times New Roman" w:cs="Times New Roman"/>
          <w:sz w:val="28"/>
          <w:szCs w:val="28"/>
        </w:rPr>
        <w:t>6</w:t>
      </w:r>
      <w:r w:rsidRPr="00EC7ED3">
        <w:rPr>
          <w:rFonts w:ascii="Times New Roman" w:hAnsi="Times New Roman" w:cs="Times New Roman"/>
          <w:sz w:val="28"/>
          <w:szCs w:val="28"/>
        </w:rPr>
        <w:t>.2025.</w:t>
      </w:r>
    </w:p>
    <w:p w14:paraId="7DAF81E2" w14:textId="219F7FBF" w:rsidR="00843893" w:rsidRDefault="00843893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EF51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4DDBE28" w14:textId="19852C74" w:rsidR="00312105" w:rsidRDefault="00312105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5071271" w14:textId="1B5B4AA6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460890" w14:textId="77777777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6C8F7D6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6D89FF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7E7F2E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2E1F2A2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26127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9FEC85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E41A37A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7294E38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6AA9E72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A8D6F07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EE943C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5DAC44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4A973A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3C576B4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967860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38C60BA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B679849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04A04C2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2A550F4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B1F8F9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4D52DF7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1510B7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D327B13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4A85861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95337D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892DCB9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52A6AF7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75663B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83B4E9A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643207F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842649A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61A5831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BB60706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13845FF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6E23926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FB76E2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B089D44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85F2CD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C065B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D09C1CB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5C4CB5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C61E8A" w14:textId="6D342BB3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1CECDBBD" w:rsidR="00AA4596" w:rsidRPr="00AA4596" w:rsidRDefault="00680AC1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2</w:t>
      </w:r>
    </w:p>
    <w:p w14:paraId="765E9E07" w14:textId="1C6717F0" w:rsidR="00EB1542" w:rsidRDefault="00680AC1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Антонова Анжелика Альбертовна </w:t>
      </w:r>
    </w:p>
    <w:p w14:paraId="0076ABF2" w14:textId="1EB95F4D" w:rsidR="00361FC9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20-3</w:t>
      </w:r>
      <w:r w:rsidR="00680AC1">
        <w:rPr>
          <w:rFonts w:ascii="Times New Roman" w:hAnsi="Times New Roman" w:cs="Times New Roman"/>
          <w:iCs/>
          <w:sz w:val="16"/>
          <w:szCs w:val="16"/>
        </w:rPr>
        <w:t>0-65</w:t>
      </w:r>
    </w:p>
    <w:sectPr w:rsidR="00361FC9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B564D" w14:textId="77777777" w:rsidR="00D934DB" w:rsidRDefault="00D934DB">
      <w:pPr>
        <w:spacing w:line="240" w:lineRule="auto"/>
      </w:pPr>
      <w:r>
        <w:separator/>
      </w:r>
    </w:p>
  </w:endnote>
  <w:endnote w:type="continuationSeparator" w:id="0">
    <w:p w14:paraId="08A8B018" w14:textId="77777777" w:rsidR="00D934DB" w:rsidRDefault="00D9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64904" w14:textId="77777777" w:rsidR="00D934DB" w:rsidRDefault="00D934DB">
      <w:pPr>
        <w:spacing w:after="0"/>
      </w:pPr>
      <w:r>
        <w:separator/>
      </w:r>
    </w:p>
  </w:footnote>
  <w:footnote w:type="continuationSeparator" w:id="0">
    <w:p w14:paraId="0CA5F40E" w14:textId="77777777" w:rsidR="00D934DB" w:rsidRDefault="00D93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21E2"/>
    <w:rsid w:val="000040FD"/>
    <w:rsid w:val="00004248"/>
    <w:rsid w:val="00010B24"/>
    <w:rsid w:val="000113F5"/>
    <w:rsid w:val="000114E6"/>
    <w:rsid w:val="00015FDE"/>
    <w:rsid w:val="00016A50"/>
    <w:rsid w:val="00021C48"/>
    <w:rsid w:val="0002642F"/>
    <w:rsid w:val="00031F33"/>
    <w:rsid w:val="00032164"/>
    <w:rsid w:val="0004065F"/>
    <w:rsid w:val="0004301B"/>
    <w:rsid w:val="00043175"/>
    <w:rsid w:val="00047BCC"/>
    <w:rsid w:val="00052552"/>
    <w:rsid w:val="000577D7"/>
    <w:rsid w:val="000630E8"/>
    <w:rsid w:val="0006349F"/>
    <w:rsid w:val="00065A85"/>
    <w:rsid w:val="00074C9A"/>
    <w:rsid w:val="00077A1A"/>
    <w:rsid w:val="00083DDC"/>
    <w:rsid w:val="00083F14"/>
    <w:rsid w:val="00084CEC"/>
    <w:rsid w:val="00084D0D"/>
    <w:rsid w:val="00086595"/>
    <w:rsid w:val="000871CD"/>
    <w:rsid w:val="00090716"/>
    <w:rsid w:val="000912C4"/>
    <w:rsid w:val="000920FF"/>
    <w:rsid w:val="00092812"/>
    <w:rsid w:val="00096BB0"/>
    <w:rsid w:val="000A0E7A"/>
    <w:rsid w:val="000B1E6B"/>
    <w:rsid w:val="000B57FB"/>
    <w:rsid w:val="000C4BE4"/>
    <w:rsid w:val="000C7E23"/>
    <w:rsid w:val="000D1A81"/>
    <w:rsid w:val="000D320F"/>
    <w:rsid w:val="000D419E"/>
    <w:rsid w:val="000D43FF"/>
    <w:rsid w:val="000D5613"/>
    <w:rsid w:val="000E1189"/>
    <w:rsid w:val="000E1245"/>
    <w:rsid w:val="000E2165"/>
    <w:rsid w:val="000E27A6"/>
    <w:rsid w:val="000E2E95"/>
    <w:rsid w:val="000E5703"/>
    <w:rsid w:val="000F11C7"/>
    <w:rsid w:val="000F14C7"/>
    <w:rsid w:val="000F40C7"/>
    <w:rsid w:val="000F61E1"/>
    <w:rsid w:val="000F647D"/>
    <w:rsid w:val="000F7DF5"/>
    <w:rsid w:val="00102787"/>
    <w:rsid w:val="00102ADA"/>
    <w:rsid w:val="00103E9E"/>
    <w:rsid w:val="00106B2D"/>
    <w:rsid w:val="00113C52"/>
    <w:rsid w:val="00114C2D"/>
    <w:rsid w:val="00114CB5"/>
    <w:rsid w:val="0012133C"/>
    <w:rsid w:val="00121696"/>
    <w:rsid w:val="001260DD"/>
    <w:rsid w:val="001316A7"/>
    <w:rsid w:val="001319AE"/>
    <w:rsid w:val="00134D00"/>
    <w:rsid w:val="001371CD"/>
    <w:rsid w:val="00141614"/>
    <w:rsid w:val="0014198F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30CD"/>
    <w:rsid w:val="00154303"/>
    <w:rsid w:val="00155D79"/>
    <w:rsid w:val="00160776"/>
    <w:rsid w:val="0016154F"/>
    <w:rsid w:val="001635D6"/>
    <w:rsid w:val="0017051F"/>
    <w:rsid w:val="00170B35"/>
    <w:rsid w:val="00172366"/>
    <w:rsid w:val="0017402B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E7ED4"/>
    <w:rsid w:val="001F3FB5"/>
    <w:rsid w:val="001F432A"/>
    <w:rsid w:val="00200CE2"/>
    <w:rsid w:val="00201957"/>
    <w:rsid w:val="00204968"/>
    <w:rsid w:val="00206C2B"/>
    <w:rsid w:val="00206DCB"/>
    <w:rsid w:val="00206EFC"/>
    <w:rsid w:val="00207FCD"/>
    <w:rsid w:val="00211753"/>
    <w:rsid w:val="002151BC"/>
    <w:rsid w:val="002154D2"/>
    <w:rsid w:val="0021618C"/>
    <w:rsid w:val="00217B7C"/>
    <w:rsid w:val="00223716"/>
    <w:rsid w:val="00224D54"/>
    <w:rsid w:val="0022637C"/>
    <w:rsid w:val="00237489"/>
    <w:rsid w:val="002412C7"/>
    <w:rsid w:val="00242EC0"/>
    <w:rsid w:val="00243502"/>
    <w:rsid w:val="00253273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174E"/>
    <w:rsid w:val="0028323F"/>
    <w:rsid w:val="002872D7"/>
    <w:rsid w:val="00290B57"/>
    <w:rsid w:val="00290BC5"/>
    <w:rsid w:val="00292637"/>
    <w:rsid w:val="002A1C50"/>
    <w:rsid w:val="002A42D4"/>
    <w:rsid w:val="002A66EF"/>
    <w:rsid w:val="002A7D7C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0E86"/>
    <w:rsid w:val="00302765"/>
    <w:rsid w:val="003031F2"/>
    <w:rsid w:val="00303404"/>
    <w:rsid w:val="0030561D"/>
    <w:rsid w:val="0030765E"/>
    <w:rsid w:val="0031046B"/>
    <w:rsid w:val="00310FA7"/>
    <w:rsid w:val="00312105"/>
    <w:rsid w:val="00312E07"/>
    <w:rsid w:val="00317AC9"/>
    <w:rsid w:val="00317C1E"/>
    <w:rsid w:val="0032084E"/>
    <w:rsid w:val="003249C3"/>
    <w:rsid w:val="003267B3"/>
    <w:rsid w:val="00327B0A"/>
    <w:rsid w:val="00331360"/>
    <w:rsid w:val="00334AB6"/>
    <w:rsid w:val="003402A1"/>
    <w:rsid w:val="0034128E"/>
    <w:rsid w:val="003454D3"/>
    <w:rsid w:val="00345558"/>
    <w:rsid w:val="00347419"/>
    <w:rsid w:val="00347563"/>
    <w:rsid w:val="00360372"/>
    <w:rsid w:val="00361FC9"/>
    <w:rsid w:val="003631C6"/>
    <w:rsid w:val="0036366F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B67A8"/>
    <w:rsid w:val="003C25E3"/>
    <w:rsid w:val="003C457D"/>
    <w:rsid w:val="003C4DE1"/>
    <w:rsid w:val="003D09EC"/>
    <w:rsid w:val="003D6858"/>
    <w:rsid w:val="003D7963"/>
    <w:rsid w:val="003E182E"/>
    <w:rsid w:val="003E192D"/>
    <w:rsid w:val="003E1DF2"/>
    <w:rsid w:val="003E57CF"/>
    <w:rsid w:val="003E6B69"/>
    <w:rsid w:val="003F0301"/>
    <w:rsid w:val="003F504D"/>
    <w:rsid w:val="003F6143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30543"/>
    <w:rsid w:val="00435C19"/>
    <w:rsid w:val="00444753"/>
    <w:rsid w:val="0045001A"/>
    <w:rsid w:val="00450D4C"/>
    <w:rsid w:val="00450E7F"/>
    <w:rsid w:val="00452FA5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E1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35EF"/>
    <w:rsid w:val="004D4942"/>
    <w:rsid w:val="004D4F3E"/>
    <w:rsid w:val="004D6FB8"/>
    <w:rsid w:val="004D70EB"/>
    <w:rsid w:val="004D72AD"/>
    <w:rsid w:val="004D7D3B"/>
    <w:rsid w:val="004E6530"/>
    <w:rsid w:val="004F1ABA"/>
    <w:rsid w:val="004F3A26"/>
    <w:rsid w:val="00502293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62173"/>
    <w:rsid w:val="00563B03"/>
    <w:rsid w:val="0056563D"/>
    <w:rsid w:val="00570EE1"/>
    <w:rsid w:val="005757FC"/>
    <w:rsid w:val="00577FE5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96DE7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22AF"/>
    <w:rsid w:val="005D5826"/>
    <w:rsid w:val="005D698C"/>
    <w:rsid w:val="005E066B"/>
    <w:rsid w:val="005E121B"/>
    <w:rsid w:val="005E2558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40A5"/>
    <w:rsid w:val="00615BE7"/>
    <w:rsid w:val="00615CCA"/>
    <w:rsid w:val="00620995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47AEC"/>
    <w:rsid w:val="006501CB"/>
    <w:rsid w:val="00654C4A"/>
    <w:rsid w:val="00657D98"/>
    <w:rsid w:val="006607D8"/>
    <w:rsid w:val="006615F3"/>
    <w:rsid w:val="00665C61"/>
    <w:rsid w:val="00675628"/>
    <w:rsid w:val="00680AC1"/>
    <w:rsid w:val="006871FA"/>
    <w:rsid w:val="00687368"/>
    <w:rsid w:val="006A1D9A"/>
    <w:rsid w:val="006A2F0F"/>
    <w:rsid w:val="006A5FD6"/>
    <w:rsid w:val="006A6167"/>
    <w:rsid w:val="006B05DE"/>
    <w:rsid w:val="006B08B4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4C8"/>
    <w:rsid w:val="00734AF0"/>
    <w:rsid w:val="00735E7F"/>
    <w:rsid w:val="00736907"/>
    <w:rsid w:val="00737A7F"/>
    <w:rsid w:val="00742C5B"/>
    <w:rsid w:val="007446BF"/>
    <w:rsid w:val="00746AF7"/>
    <w:rsid w:val="00750AAA"/>
    <w:rsid w:val="00754950"/>
    <w:rsid w:val="00754BE5"/>
    <w:rsid w:val="007566C0"/>
    <w:rsid w:val="00762D68"/>
    <w:rsid w:val="00765FA4"/>
    <w:rsid w:val="00766A95"/>
    <w:rsid w:val="00771458"/>
    <w:rsid w:val="00772F82"/>
    <w:rsid w:val="007733E7"/>
    <w:rsid w:val="00773A1B"/>
    <w:rsid w:val="0077561F"/>
    <w:rsid w:val="007814AC"/>
    <w:rsid w:val="007849AA"/>
    <w:rsid w:val="00787739"/>
    <w:rsid w:val="00787BB2"/>
    <w:rsid w:val="00791C52"/>
    <w:rsid w:val="00794ECD"/>
    <w:rsid w:val="00797E70"/>
    <w:rsid w:val="007A0598"/>
    <w:rsid w:val="007A5A95"/>
    <w:rsid w:val="007B5093"/>
    <w:rsid w:val="007B6BEC"/>
    <w:rsid w:val="007B7E56"/>
    <w:rsid w:val="007B7F3E"/>
    <w:rsid w:val="007C0DF9"/>
    <w:rsid w:val="007C0E90"/>
    <w:rsid w:val="007D2564"/>
    <w:rsid w:val="007D39C6"/>
    <w:rsid w:val="007D6457"/>
    <w:rsid w:val="007D7324"/>
    <w:rsid w:val="007E1241"/>
    <w:rsid w:val="007E339E"/>
    <w:rsid w:val="007E69FF"/>
    <w:rsid w:val="007F0D67"/>
    <w:rsid w:val="007F41E7"/>
    <w:rsid w:val="008014FA"/>
    <w:rsid w:val="0080170B"/>
    <w:rsid w:val="008037C3"/>
    <w:rsid w:val="00804C89"/>
    <w:rsid w:val="0081685F"/>
    <w:rsid w:val="008173D4"/>
    <w:rsid w:val="00821C7B"/>
    <w:rsid w:val="00822ADC"/>
    <w:rsid w:val="0082417F"/>
    <w:rsid w:val="008243F7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402D"/>
    <w:rsid w:val="00864566"/>
    <w:rsid w:val="008650D4"/>
    <w:rsid w:val="00872B1C"/>
    <w:rsid w:val="0087348A"/>
    <w:rsid w:val="008740E1"/>
    <w:rsid w:val="008773D1"/>
    <w:rsid w:val="008776BD"/>
    <w:rsid w:val="00881334"/>
    <w:rsid w:val="00883994"/>
    <w:rsid w:val="00883B68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279FB"/>
    <w:rsid w:val="00930228"/>
    <w:rsid w:val="00934FD7"/>
    <w:rsid w:val="0093756D"/>
    <w:rsid w:val="0093780F"/>
    <w:rsid w:val="0094057E"/>
    <w:rsid w:val="00942A62"/>
    <w:rsid w:val="0096101F"/>
    <w:rsid w:val="00961B0C"/>
    <w:rsid w:val="00961E38"/>
    <w:rsid w:val="009631F2"/>
    <w:rsid w:val="009645CE"/>
    <w:rsid w:val="00965D5C"/>
    <w:rsid w:val="00966823"/>
    <w:rsid w:val="00970FD8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1232"/>
    <w:rsid w:val="009A2710"/>
    <w:rsid w:val="009A4969"/>
    <w:rsid w:val="009A570E"/>
    <w:rsid w:val="009A6E42"/>
    <w:rsid w:val="009B4251"/>
    <w:rsid w:val="009B51FD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E527B"/>
    <w:rsid w:val="009F4188"/>
    <w:rsid w:val="009F58C2"/>
    <w:rsid w:val="00A04791"/>
    <w:rsid w:val="00A04FE3"/>
    <w:rsid w:val="00A110F0"/>
    <w:rsid w:val="00A11F63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86E52"/>
    <w:rsid w:val="00A93784"/>
    <w:rsid w:val="00AA2D9A"/>
    <w:rsid w:val="00AA4596"/>
    <w:rsid w:val="00AA600C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35A9"/>
    <w:rsid w:val="00AE4695"/>
    <w:rsid w:val="00AE51A1"/>
    <w:rsid w:val="00AE63FA"/>
    <w:rsid w:val="00AE6F4B"/>
    <w:rsid w:val="00AF0135"/>
    <w:rsid w:val="00AF41CA"/>
    <w:rsid w:val="00B01644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45DE1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858"/>
    <w:rsid w:val="00BE0CFD"/>
    <w:rsid w:val="00BE242E"/>
    <w:rsid w:val="00BE3DF5"/>
    <w:rsid w:val="00BE55B2"/>
    <w:rsid w:val="00BF391F"/>
    <w:rsid w:val="00BF6155"/>
    <w:rsid w:val="00C10999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A46D8"/>
    <w:rsid w:val="00CB099E"/>
    <w:rsid w:val="00CB175A"/>
    <w:rsid w:val="00CB1F8D"/>
    <w:rsid w:val="00CB5FC7"/>
    <w:rsid w:val="00CB625B"/>
    <w:rsid w:val="00CB7219"/>
    <w:rsid w:val="00CC0767"/>
    <w:rsid w:val="00CC0BE1"/>
    <w:rsid w:val="00CC0C6E"/>
    <w:rsid w:val="00CC1B39"/>
    <w:rsid w:val="00CC5E58"/>
    <w:rsid w:val="00CC655C"/>
    <w:rsid w:val="00CE295D"/>
    <w:rsid w:val="00CE55AE"/>
    <w:rsid w:val="00CF0494"/>
    <w:rsid w:val="00CF2AD6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669C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56584"/>
    <w:rsid w:val="00D62A35"/>
    <w:rsid w:val="00D70790"/>
    <w:rsid w:val="00D72DC1"/>
    <w:rsid w:val="00D73FD0"/>
    <w:rsid w:val="00D74EB3"/>
    <w:rsid w:val="00D7552E"/>
    <w:rsid w:val="00D75CE3"/>
    <w:rsid w:val="00D80667"/>
    <w:rsid w:val="00D808F1"/>
    <w:rsid w:val="00D81CD7"/>
    <w:rsid w:val="00D843A7"/>
    <w:rsid w:val="00D934DB"/>
    <w:rsid w:val="00D93984"/>
    <w:rsid w:val="00D94DA9"/>
    <w:rsid w:val="00D962CD"/>
    <w:rsid w:val="00DA1C96"/>
    <w:rsid w:val="00DA5316"/>
    <w:rsid w:val="00DB1898"/>
    <w:rsid w:val="00DB7DEA"/>
    <w:rsid w:val="00DC1049"/>
    <w:rsid w:val="00DC4983"/>
    <w:rsid w:val="00DC54C5"/>
    <w:rsid w:val="00DC62EC"/>
    <w:rsid w:val="00DD0A0B"/>
    <w:rsid w:val="00DD7DE0"/>
    <w:rsid w:val="00DE3CA4"/>
    <w:rsid w:val="00DE428B"/>
    <w:rsid w:val="00DE5D90"/>
    <w:rsid w:val="00DE7510"/>
    <w:rsid w:val="00DF0320"/>
    <w:rsid w:val="00DF7CE3"/>
    <w:rsid w:val="00E07840"/>
    <w:rsid w:val="00E101DD"/>
    <w:rsid w:val="00E11D00"/>
    <w:rsid w:val="00E12721"/>
    <w:rsid w:val="00E14564"/>
    <w:rsid w:val="00E15699"/>
    <w:rsid w:val="00E169A1"/>
    <w:rsid w:val="00E26E8B"/>
    <w:rsid w:val="00E271BE"/>
    <w:rsid w:val="00E274DB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A005C"/>
    <w:rsid w:val="00EA1799"/>
    <w:rsid w:val="00EA1AC7"/>
    <w:rsid w:val="00EA2DC6"/>
    <w:rsid w:val="00EA3EDB"/>
    <w:rsid w:val="00EA4E41"/>
    <w:rsid w:val="00EB0166"/>
    <w:rsid w:val="00EB066F"/>
    <w:rsid w:val="00EB1542"/>
    <w:rsid w:val="00EB6D89"/>
    <w:rsid w:val="00EC0B87"/>
    <w:rsid w:val="00EC231B"/>
    <w:rsid w:val="00EC7ED3"/>
    <w:rsid w:val="00ED1EC2"/>
    <w:rsid w:val="00ED5A5F"/>
    <w:rsid w:val="00EE320F"/>
    <w:rsid w:val="00EE4427"/>
    <w:rsid w:val="00EF24A3"/>
    <w:rsid w:val="00EF34FD"/>
    <w:rsid w:val="00F0369A"/>
    <w:rsid w:val="00F0708C"/>
    <w:rsid w:val="00F12887"/>
    <w:rsid w:val="00F12897"/>
    <w:rsid w:val="00F13AEC"/>
    <w:rsid w:val="00F13E9B"/>
    <w:rsid w:val="00F17CD1"/>
    <w:rsid w:val="00F232D7"/>
    <w:rsid w:val="00F236C0"/>
    <w:rsid w:val="00F25991"/>
    <w:rsid w:val="00F304DE"/>
    <w:rsid w:val="00F31DD9"/>
    <w:rsid w:val="00F37E28"/>
    <w:rsid w:val="00F40800"/>
    <w:rsid w:val="00F4190E"/>
    <w:rsid w:val="00F43533"/>
    <w:rsid w:val="00F45430"/>
    <w:rsid w:val="00F5031A"/>
    <w:rsid w:val="00F5118A"/>
    <w:rsid w:val="00F51EB1"/>
    <w:rsid w:val="00F53908"/>
    <w:rsid w:val="00F5670B"/>
    <w:rsid w:val="00F606DA"/>
    <w:rsid w:val="00F6169E"/>
    <w:rsid w:val="00F6247C"/>
    <w:rsid w:val="00F6255D"/>
    <w:rsid w:val="00F711E3"/>
    <w:rsid w:val="00F733CB"/>
    <w:rsid w:val="00F810EF"/>
    <w:rsid w:val="00F82126"/>
    <w:rsid w:val="00F828B2"/>
    <w:rsid w:val="00F8463F"/>
    <w:rsid w:val="00F859E2"/>
    <w:rsid w:val="00F916CA"/>
    <w:rsid w:val="00F935F6"/>
    <w:rsid w:val="00F95438"/>
    <w:rsid w:val="00FA3A5F"/>
    <w:rsid w:val="00FA5434"/>
    <w:rsid w:val="00FA7A66"/>
    <w:rsid w:val="00FB2DEE"/>
    <w:rsid w:val="00FB342E"/>
    <w:rsid w:val="00FC3837"/>
    <w:rsid w:val="00FC4292"/>
    <w:rsid w:val="00FC5BE1"/>
    <w:rsid w:val="00FC61F0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AE40-D3C3-485A-B06E-A5ACD082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95</cp:revision>
  <cp:lastPrinted>2025-06-11T04:16:00Z</cp:lastPrinted>
  <dcterms:created xsi:type="dcterms:W3CDTF">2025-06-09T12:21:00Z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