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AA1D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AA1D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AA1D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AA1D7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AA1D7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AA1D7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AA1D7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AA1D7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AA1D70" w:rsidRDefault="00AA1D70" w:rsidP="00AA1D70">
      <w:pPr>
        <w:rPr>
          <w:sz w:val="26"/>
          <w:szCs w:val="26"/>
        </w:rPr>
      </w:pPr>
    </w:p>
    <w:p w:rsidR="00AA1D70" w:rsidRPr="00443A80" w:rsidRDefault="00AA1D70" w:rsidP="00AA1D70">
      <w:pPr>
        <w:rPr>
          <w:sz w:val="22"/>
          <w:szCs w:val="22"/>
        </w:rPr>
      </w:pPr>
      <w:r>
        <w:rPr>
          <w:sz w:val="26"/>
          <w:szCs w:val="26"/>
        </w:rPr>
        <w:t>09.06.2025 Исх.СП-474-5</w:t>
      </w:r>
    </w:p>
    <w:p w:rsidR="00443A80" w:rsidRPr="00443A80" w:rsidRDefault="00443A80" w:rsidP="00AA1D7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43A80" w:rsidRPr="00443A80" w:rsidRDefault="00443A80" w:rsidP="00AA1D70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201581033"/>
      <w:bookmarkStart w:id="1" w:name="_GoBack"/>
      <w:r w:rsidRPr="00443A80">
        <w:rPr>
          <w:b/>
        </w:rPr>
        <w:t xml:space="preserve">ЗАКЛЮЧЕНИЕ </w:t>
      </w:r>
    </w:p>
    <w:p w:rsidR="00AD73DD" w:rsidRPr="008926C4" w:rsidRDefault="00E33F0E" w:rsidP="00AA1D70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AD73DD">
        <w:rPr>
          <w:sz w:val="28"/>
          <w:szCs w:val="28"/>
        </w:rPr>
        <w:t>п</w:t>
      </w:r>
      <w:r w:rsidR="00AD73DD" w:rsidRPr="00AD73DD">
        <w:rPr>
          <w:sz w:val="28"/>
          <w:szCs w:val="28"/>
        </w:rPr>
        <w:t>остановлени</w:t>
      </w:r>
      <w:r w:rsidR="00AD73DD">
        <w:rPr>
          <w:sz w:val="28"/>
          <w:szCs w:val="28"/>
        </w:rPr>
        <w:t>я</w:t>
      </w:r>
      <w:r w:rsidR="00AD73DD" w:rsidRPr="00AD73DD">
        <w:rPr>
          <w:sz w:val="28"/>
          <w:szCs w:val="28"/>
        </w:rPr>
        <w:t xml:space="preserve"> администрации города Нефтеюганска </w:t>
      </w:r>
      <w:r w:rsidR="00AD73DD">
        <w:rPr>
          <w:sz w:val="28"/>
          <w:szCs w:val="28"/>
        </w:rPr>
        <w:t>«</w:t>
      </w:r>
      <w:r w:rsidR="00CA5298">
        <w:rPr>
          <w:sz w:val="28"/>
          <w:szCs w:val="28"/>
        </w:rPr>
        <w:t xml:space="preserve">Об утверждении порядка определения объёма и условий предоставления субсидии на иные цели: </w:t>
      </w:r>
      <w:r w:rsidR="00AA1D70">
        <w:rPr>
          <w:sz w:val="28"/>
          <w:szCs w:val="28"/>
        </w:rPr>
        <w:br/>
      </w:r>
      <w:r w:rsidR="00CA5298">
        <w:rPr>
          <w:sz w:val="28"/>
          <w:szCs w:val="28"/>
        </w:rPr>
        <w:t>на осуществление мероприятий по текущему или капитальному ремонту объектов недвижимого имущества муниципальным бюджетным и автономным учреждениям, подведомственным комитету культуры и туризма администрации города Нефтеюганска</w:t>
      </w:r>
      <w:r w:rsidR="005C2DE2" w:rsidRPr="008926C4">
        <w:rPr>
          <w:sz w:val="28"/>
          <w:szCs w:val="28"/>
        </w:rPr>
        <w:t>»</w:t>
      </w:r>
    </w:p>
    <w:bookmarkEnd w:id="0"/>
    <w:bookmarkEnd w:id="1"/>
    <w:p w:rsidR="005B0CC9" w:rsidRPr="001640E3" w:rsidRDefault="005B0CC9" w:rsidP="00AA1D70">
      <w:pPr>
        <w:jc w:val="center"/>
        <w:rPr>
          <w:sz w:val="28"/>
          <w:szCs w:val="28"/>
        </w:rPr>
      </w:pPr>
    </w:p>
    <w:p w:rsidR="00132C69" w:rsidRDefault="00FD1D98" w:rsidP="00AA1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</w:t>
      </w:r>
      <w:r w:rsidR="008926C4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1640E3">
        <w:rPr>
          <w:sz w:val="28"/>
          <w:szCs w:val="28"/>
        </w:rPr>
        <w:t xml:space="preserve">» </w:t>
      </w:r>
      <w:r w:rsidR="00DB1170">
        <w:rPr>
          <w:sz w:val="28"/>
          <w:szCs w:val="28"/>
        </w:rPr>
        <w:t>провела</w:t>
      </w:r>
      <w:r w:rsidRPr="001640E3">
        <w:rPr>
          <w:sz w:val="28"/>
          <w:szCs w:val="28"/>
        </w:rPr>
        <w:t xml:space="preserve"> экспертизу </w:t>
      </w:r>
      <w:r w:rsidR="00BB0563" w:rsidRPr="00BB0563">
        <w:rPr>
          <w:sz w:val="28"/>
          <w:szCs w:val="28"/>
        </w:rPr>
        <w:t>проект постановления администрации города Нефтеюганска «Об утверждении порядка определения объёма и условий предоставления субсидии на иные цели: на осуществление мероприятий по текущему или капитальному ремонту объектов недвижимого имущества муниципальным бюджетным и автономным учреждениям, подведомственным комитету культуры и туризма администрации города Нефтеюганска»</w:t>
      </w:r>
      <w:r w:rsidR="005B0CC9">
        <w:rPr>
          <w:sz w:val="28"/>
          <w:szCs w:val="28"/>
        </w:rPr>
        <w:t xml:space="preserve"> </w:t>
      </w:r>
      <w:r w:rsidR="00132C69">
        <w:rPr>
          <w:sz w:val="28"/>
          <w:szCs w:val="28"/>
        </w:rPr>
        <w:t xml:space="preserve">(далее – </w:t>
      </w:r>
      <w:r w:rsidR="00897D47">
        <w:rPr>
          <w:sz w:val="28"/>
          <w:szCs w:val="28"/>
        </w:rPr>
        <w:t>Проект</w:t>
      </w:r>
      <w:r w:rsidR="00DB1170">
        <w:rPr>
          <w:sz w:val="28"/>
          <w:szCs w:val="28"/>
        </w:rPr>
        <w:t>, Порядок</w:t>
      </w:r>
      <w:r w:rsidR="005147CC">
        <w:rPr>
          <w:sz w:val="28"/>
          <w:szCs w:val="28"/>
        </w:rPr>
        <w:t xml:space="preserve"> предоставления субсидий</w:t>
      </w:r>
      <w:r w:rsidR="00132C69">
        <w:rPr>
          <w:sz w:val="28"/>
          <w:szCs w:val="28"/>
        </w:rPr>
        <w:t>).</w:t>
      </w:r>
    </w:p>
    <w:p w:rsidR="00DB1170" w:rsidRDefault="00A363D4" w:rsidP="00AA1D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</w:t>
      </w:r>
      <w:r w:rsidR="00F60B0A">
        <w:rPr>
          <w:sz w:val="28"/>
          <w:szCs w:val="28"/>
        </w:rPr>
        <w:t>ультатам экспертизы установлено</w:t>
      </w:r>
      <w:r w:rsidR="00DB1170">
        <w:rPr>
          <w:sz w:val="28"/>
          <w:szCs w:val="28"/>
        </w:rPr>
        <w:t xml:space="preserve"> следующее</w:t>
      </w:r>
      <w:r w:rsidR="008A112C">
        <w:rPr>
          <w:sz w:val="28"/>
          <w:szCs w:val="28"/>
        </w:rPr>
        <w:t>:</w:t>
      </w:r>
    </w:p>
    <w:p w:rsidR="005147CC" w:rsidRDefault="008A112C" w:rsidP="00AA1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1170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0D78ED">
        <w:rPr>
          <w:sz w:val="28"/>
          <w:szCs w:val="28"/>
        </w:rPr>
        <w:t>В соответствии с абзацем вторым пункта 1 статьи 78.1 Бюджетного кодекса Российской Федерации (далее – БК РФ) из</w:t>
      </w:r>
      <w:r w:rsidR="000D78ED" w:rsidRPr="000D78ED">
        <w:rPr>
          <w:sz w:val="28"/>
          <w:szCs w:val="28"/>
        </w:rPr>
        <w:t xml:space="preserve"> бюджетов бюджетной системы Российской Федерации могут предоставляться субсидии бюджетным и автономным учреждениям на иные цели.</w:t>
      </w:r>
    </w:p>
    <w:p w:rsidR="000D78ED" w:rsidRDefault="000D78ED" w:rsidP="00AA1D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абзацу четвёртому пункта 1 статьи 78.1 БК РФ п</w:t>
      </w:r>
      <w:r w:rsidRPr="000D78ED">
        <w:rPr>
          <w:sz w:val="28"/>
          <w:szCs w:val="28"/>
        </w:rPr>
        <w:t>орядок определения объ</w:t>
      </w:r>
      <w:r>
        <w:rPr>
          <w:sz w:val="28"/>
          <w:szCs w:val="28"/>
        </w:rPr>
        <w:t>ё</w:t>
      </w:r>
      <w:r w:rsidRPr="000D78ED">
        <w:rPr>
          <w:sz w:val="28"/>
          <w:szCs w:val="28"/>
        </w:rPr>
        <w:t xml:space="preserve">ма и условия предоставления субсидий бюджетным и автономным учреждениям </w:t>
      </w:r>
      <w:r>
        <w:rPr>
          <w:sz w:val="28"/>
          <w:szCs w:val="28"/>
        </w:rPr>
        <w:t xml:space="preserve">на иные цели </w:t>
      </w:r>
      <w:r w:rsidRPr="000D78ED">
        <w:rPr>
          <w:sz w:val="28"/>
          <w:szCs w:val="28"/>
        </w:rPr>
        <w:t>из местн</w:t>
      </w:r>
      <w:r>
        <w:rPr>
          <w:sz w:val="28"/>
          <w:szCs w:val="28"/>
        </w:rPr>
        <w:t>ого</w:t>
      </w:r>
      <w:r w:rsidRPr="000D78ED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0D78ED">
        <w:rPr>
          <w:sz w:val="28"/>
          <w:szCs w:val="28"/>
        </w:rPr>
        <w:t xml:space="preserve"> устанавливаются местной администрацией. </w:t>
      </w:r>
      <w:r>
        <w:rPr>
          <w:sz w:val="28"/>
          <w:szCs w:val="28"/>
        </w:rPr>
        <w:t>Муниципальные правовые акты</w:t>
      </w:r>
      <w:r w:rsidRPr="000D78ED">
        <w:rPr>
          <w:sz w:val="28"/>
          <w:szCs w:val="28"/>
        </w:rPr>
        <w:t>, устанавл</w:t>
      </w:r>
      <w:r>
        <w:rPr>
          <w:sz w:val="28"/>
          <w:szCs w:val="28"/>
        </w:rPr>
        <w:t>ивающие порядок определения объё</w:t>
      </w:r>
      <w:r w:rsidRPr="000D78ED">
        <w:rPr>
          <w:sz w:val="28"/>
          <w:szCs w:val="28"/>
        </w:rPr>
        <w:t xml:space="preserve">ма и условия предоставления </w:t>
      </w:r>
      <w:r>
        <w:rPr>
          <w:sz w:val="28"/>
          <w:szCs w:val="28"/>
        </w:rPr>
        <w:t xml:space="preserve">указанных </w:t>
      </w:r>
      <w:r w:rsidRPr="000D78ED">
        <w:rPr>
          <w:sz w:val="28"/>
          <w:szCs w:val="28"/>
        </w:rPr>
        <w:t>субсидий, должны соответствовать общим требованиям, установленным Правительством Российской Федерации.</w:t>
      </w:r>
    </w:p>
    <w:p w:rsidR="00EC6E23" w:rsidRDefault="005147CC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0D78ED">
        <w:rPr>
          <w:sz w:val="28"/>
          <w:szCs w:val="28"/>
        </w:rPr>
        <w:t>О</w:t>
      </w:r>
      <w:r w:rsidR="000D78ED" w:rsidRPr="000D78ED">
        <w:rPr>
          <w:sz w:val="28"/>
          <w:szCs w:val="28"/>
        </w:rPr>
        <w:t>бщи</w:t>
      </w:r>
      <w:r w:rsidR="000D78ED">
        <w:rPr>
          <w:sz w:val="28"/>
          <w:szCs w:val="28"/>
        </w:rPr>
        <w:t>е</w:t>
      </w:r>
      <w:r w:rsidR="000D78ED" w:rsidRPr="000D78ED">
        <w:rPr>
          <w:sz w:val="28"/>
          <w:szCs w:val="28"/>
        </w:rPr>
        <w:t xml:space="preserve"> требования к нормативным правовым актам и муниципальным правовым актам, устанавливаю</w:t>
      </w:r>
      <w:r w:rsidR="000D78ED">
        <w:rPr>
          <w:sz w:val="28"/>
          <w:szCs w:val="28"/>
        </w:rPr>
        <w:t xml:space="preserve">щим </w:t>
      </w:r>
      <w:r w:rsidR="000D78ED" w:rsidRPr="000D78ED">
        <w:rPr>
          <w:sz w:val="28"/>
          <w:szCs w:val="28"/>
        </w:rPr>
        <w:t>порядок определения объ</w:t>
      </w:r>
      <w:r w:rsidR="000D78ED">
        <w:rPr>
          <w:sz w:val="28"/>
          <w:szCs w:val="28"/>
        </w:rPr>
        <w:t>ё</w:t>
      </w:r>
      <w:r w:rsidR="000D78ED" w:rsidRPr="000D78ED">
        <w:rPr>
          <w:sz w:val="28"/>
          <w:szCs w:val="28"/>
        </w:rPr>
        <w:t xml:space="preserve">ма и условия предоставления бюджетным и автономным учреждениям субсидий на иные цели </w:t>
      </w:r>
      <w:r w:rsidR="000D78ED">
        <w:rPr>
          <w:sz w:val="28"/>
          <w:szCs w:val="28"/>
        </w:rPr>
        <w:lastRenderedPageBreak/>
        <w:t>утверждены п</w:t>
      </w:r>
      <w:r w:rsidR="000D78ED" w:rsidRPr="000D78ED">
        <w:rPr>
          <w:sz w:val="28"/>
          <w:szCs w:val="28"/>
        </w:rPr>
        <w:t>остановление</w:t>
      </w:r>
      <w:r w:rsidR="000D78ED">
        <w:rPr>
          <w:sz w:val="28"/>
          <w:szCs w:val="28"/>
        </w:rPr>
        <w:t>м</w:t>
      </w:r>
      <w:r w:rsidR="000D78ED" w:rsidRPr="000D78ED">
        <w:rPr>
          <w:sz w:val="28"/>
          <w:szCs w:val="28"/>
        </w:rPr>
        <w:t xml:space="preserve"> Правительства Р</w:t>
      </w:r>
      <w:r w:rsidR="000D78ED">
        <w:rPr>
          <w:sz w:val="28"/>
          <w:szCs w:val="28"/>
        </w:rPr>
        <w:t xml:space="preserve">оссийской </w:t>
      </w:r>
      <w:r w:rsidR="000D78ED" w:rsidRPr="000D78ED">
        <w:rPr>
          <w:sz w:val="28"/>
          <w:szCs w:val="28"/>
        </w:rPr>
        <w:t>Ф</w:t>
      </w:r>
      <w:r w:rsidR="000D78ED">
        <w:rPr>
          <w:sz w:val="28"/>
          <w:szCs w:val="28"/>
        </w:rPr>
        <w:t>едерации</w:t>
      </w:r>
      <w:r w:rsidR="000D78ED" w:rsidRPr="000D78ED">
        <w:rPr>
          <w:sz w:val="28"/>
          <w:szCs w:val="28"/>
        </w:rPr>
        <w:t xml:space="preserve"> </w:t>
      </w:r>
      <w:r w:rsidR="000D78ED">
        <w:rPr>
          <w:sz w:val="28"/>
          <w:szCs w:val="28"/>
        </w:rPr>
        <w:t>от 22.02.2020 № 203</w:t>
      </w:r>
      <w:r w:rsidR="00CB0888">
        <w:rPr>
          <w:sz w:val="28"/>
          <w:szCs w:val="28"/>
        </w:rPr>
        <w:t xml:space="preserve"> (далее – Общие требования)</w:t>
      </w:r>
      <w:r w:rsidR="000D78ED">
        <w:rPr>
          <w:sz w:val="28"/>
          <w:szCs w:val="28"/>
        </w:rPr>
        <w:t xml:space="preserve">. </w:t>
      </w:r>
      <w:r w:rsidR="00F0180C">
        <w:rPr>
          <w:rFonts w:eastAsiaTheme="minorHAnsi"/>
          <w:sz w:val="28"/>
          <w:szCs w:val="28"/>
          <w:lang w:eastAsia="en-US"/>
        </w:rPr>
        <w:t xml:space="preserve"> </w:t>
      </w:r>
    </w:p>
    <w:p w:rsidR="00EF2D24" w:rsidRDefault="00EF2D24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F2D24">
        <w:rPr>
          <w:rFonts w:eastAsiaTheme="minorHAnsi"/>
          <w:sz w:val="28"/>
          <w:szCs w:val="28"/>
          <w:lang w:eastAsia="en-US"/>
        </w:rPr>
        <w:t>Таким образом, утверждение Порядка с несоблюдением Общих требований повлечёт нарушение пункта 1 статьи 78.1 БК РФ.</w:t>
      </w:r>
    </w:p>
    <w:p w:rsidR="004909D6" w:rsidRDefault="004909D6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По результатам анализа положений Порядка предоставления субсидий на соответствие Общим требованиям установлены следующие замечания:</w:t>
      </w:r>
    </w:p>
    <w:p w:rsidR="00CB0888" w:rsidRPr="004909D6" w:rsidRDefault="00CB0888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A4AC1">
        <w:rPr>
          <w:rFonts w:eastAsiaTheme="minorHAnsi"/>
          <w:sz w:val="28"/>
          <w:szCs w:val="28"/>
          <w:lang w:eastAsia="en-US"/>
        </w:rPr>
        <w:t>1)</w:t>
      </w:r>
      <w:r w:rsidR="004909D6">
        <w:rPr>
          <w:rFonts w:eastAsiaTheme="minorHAnsi"/>
          <w:sz w:val="28"/>
          <w:szCs w:val="28"/>
          <w:lang w:eastAsia="en-US"/>
        </w:rPr>
        <w:t xml:space="preserve"> </w:t>
      </w:r>
      <w:r w:rsidR="00FA4AC1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соответствии с подпунктом «а» пункта 7 Общих требований в</w:t>
      </w:r>
      <w:r w:rsidRPr="00CB0888">
        <w:rPr>
          <w:rFonts w:eastAsiaTheme="minorHAnsi"/>
          <w:sz w:val="28"/>
          <w:szCs w:val="28"/>
          <w:lang w:eastAsia="en-US"/>
        </w:rPr>
        <w:t xml:space="preserve"> целях определения порядка осуществления контроля за соблюдением целей и условий предоставления субсидии и ответственности за их несоблюде</w:t>
      </w:r>
      <w:r>
        <w:rPr>
          <w:rFonts w:eastAsiaTheme="minorHAnsi"/>
          <w:sz w:val="28"/>
          <w:szCs w:val="28"/>
          <w:lang w:eastAsia="en-US"/>
        </w:rPr>
        <w:t>ние в правовом акте указывается</w:t>
      </w:r>
      <w:r w:rsidRPr="00CB0888">
        <w:rPr>
          <w:rFonts w:eastAsiaTheme="minorHAnsi"/>
          <w:sz w:val="28"/>
          <w:szCs w:val="28"/>
          <w:lang w:eastAsia="en-US"/>
        </w:rPr>
        <w:t xml:space="preserve"> положение </w:t>
      </w:r>
      <w:r w:rsidRPr="00CB0888">
        <w:rPr>
          <w:rFonts w:eastAsiaTheme="minorHAnsi"/>
          <w:sz w:val="28"/>
          <w:szCs w:val="28"/>
          <w:u w:val="single"/>
          <w:lang w:eastAsia="en-US"/>
        </w:rPr>
        <w:t>о порядке принятия</w:t>
      </w:r>
      <w:r w:rsidRPr="00CB0888">
        <w:rPr>
          <w:rFonts w:eastAsiaTheme="minorHAnsi"/>
          <w:sz w:val="28"/>
          <w:szCs w:val="28"/>
          <w:lang w:eastAsia="en-US"/>
        </w:rPr>
        <w:t xml:space="preserve"> главным распорядителем бюджетных средств </w:t>
      </w:r>
      <w:r w:rsidRPr="00CB0888">
        <w:rPr>
          <w:rFonts w:eastAsiaTheme="minorHAnsi"/>
          <w:sz w:val="28"/>
          <w:szCs w:val="28"/>
          <w:u w:val="single"/>
          <w:lang w:eastAsia="en-US"/>
        </w:rPr>
        <w:t>решения</w:t>
      </w:r>
      <w:r w:rsidRPr="00CB0888">
        <w:rPr>
          <w:rFonts w:eastAsiaTheme="minorHAnsi"/>
          <w:sz w:val="28"/>
          <w:szCs w:val="28"/>
          <w:lang w:eastAsia="en-US"/>
        </w:rPr>
        <w:t xml:space="preserve">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A4EFC" w:rsidRDefault="00AF5CBC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 w:rsidRPr="004909D6">
        <w:rPr>
          <w:rFonts w:eastAsiaTheme="minorHAnsi"/>
          <w:sz w:val="28"/>
          <w:szCs w:val="28"/>
          <w:lang w:eastAsia="en-US"/>
        </w:rPr>
        <w:tab/>
      </w:r>
      <w:r w:rsidR="006A4EFC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Порядк</w:t>
      </w:r>
      <w:r w:rsidR="006A4EFC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</w:t>
      </w:r>
      <w:r w:rsidR="004909D6">
        <w:rPr>
          <w:rFonts w:eastAsiaTheme="minorHAnsi"/>
          <w:sz w:val="28"/>
          <w:szCs w:val="28"/>
          <w:lang w:eastAsia="en-US"/>
        </w:rPr>
        <w:t>й</w:t>
      </w:r>
      <w:r w:rsidR="006A4EFC">
        <w:rPr>
          <w:rFonts w:eastAsiaTheme="minorHAnsi"/>
          <w:sz w:val="28"/>
          <w:szCs w:val="28"/>
          <w:lang w:eastAsia="en-US"/>
        </w:rPr>
        <w:t>:</w:t>
      </w:r>
    </w:p>
    <w:p w:rsidR="006A4EFC" w:rsidRDefault="006A4EFC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A4AC1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F5CBC">
        <w:rPr>
          <w:rFonts w:eastAsiaTheme="minorHAnsi"/>
          <w:sz w:val="28"/>
          <w:szCs w:val="28"/>
          <w:lang w:eastAsia="en-US"/>
        </w:rPr>
        <w:t>неиспользованные остатки субсидии по состоянию на 1 января очередного финансового года подлежат возврату в бюджет города Нефтеюганска в порядке и сроки, установленные департаментом финансов администрации города Нефтеюганска</w:t>
      </w:r>
      <w:r>
        <w:rPr>
          <w:rFonts w:eastAsiaTheme="minorHAnsi"/>
          <w:sz w:val="28"/>
          <w:szCs w:val="28"/>
          <w:lang w:eastAsia="en-US"/>
        </w:rPr>
        <w:t xml:space="preserve"> (далее – департамент финансов)</w:t>
      </w:r>
      <w:r w:rsidR="00AF5CBC">
        <w:rPr>
          <w:rFonts w:eastAsiaTheme="minorHAnsi"/>
          <w:sz w:val="28"/>
          <w:szCs w:val="28"/>
          <w:lang w:eastAsia="en-US"/>
        </w:rPr>
        <w:t xml:space="preserve">, с учётом принятия решения комитетом </w:t>
      </w:r>
      <w:r w:rsidR="00AF5CBC" w:rsidRPr="00AF5CBC">
        <w:rPr>
          <w:rFonts w:eastAsiaTheme="minorHAnsi"/>
          <w:sz w:val="28"/>
          <w:szCs w:val="28"/>
          <w:lang w:eastAsia="en-US"/>
        </w:rPr>
        <w:t>культуры и туризма администрации города Нефтеюганска</w:t>
      </w:r>
      <w:r>
        <w:rPr>
          <w:rFonts w:eastAsiaTheme="minorHAnsi"/>
          <w:sz w:val="28"/>
          <w:szCs w:val="28"/>
          <w:lang w:eastAsia="en-US"/>
        </w:rPr>
        <w:t xml:space="preserve"> (далее – комитет культуры)</w:t>
      </w:r>
      <w:r w:rsidR="00AF5CBC">
        <w:rPr>
          <w:rFonts w:eastAsiaTheme="minorHAnsi"/>
          <w:sz w:val="28"/>
          <w:szCs w:val="28"/>
          <w:lang w:eastAsia="en-US"/>
        </w:rPr>
        <w:t xml:space="preserve"> решения о наличии потребности в неиспользованных остатках субсидии в очередном финансовом году</w:t>
      </w:r>
      <w:r w:rsidRPr="006A4EF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(пункт 4.1);</w:t>
      </w:r>
    </w:p>
    <w:p w:rsidR="00AF5CBC" w:rsidRDefault="006A4EFC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A4AC1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указанные остатки средств могут быть использованы в очередном </w:t>
      </w:r>
      <w:r w:rsidR="004909D6">
        <w:rPr>
          <w:rFonts w:eastAsiaTheme="minorHAnsi"/>
          <w:sz w:val="28"/>
          <w:szCs w:val="28"/>
          <w:lang w:eastAsia="en-US"/>
        </w:rPr>
        <w:t>финансовом году при наличии потребности в направлении их на те же цели в соответствии с решением (пункт 4.2).</w:t>
      </w:r>
      <w:r w:rsidR="00AF5CBC">
        <w:rPr>
          <w:rFonts w:eastAsiaTheme="minorHAnsi"/>
          <w:sz w:val="28"/>
          <w:szCs w:val="28"/>
          <w:lang w:eastAsia="en-US"/>
        </w:rPr>
        <w:t xml:space="preserve"> </w:t>
      </w:r>
    </w:p>
    <w:p w:rsidR="006A4EFC" w:rsidRDefault="006A4EFC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 этом, невозможно сделать вывод в каком порядке и в какие сроки остатки субсидии подлежат возврату в бюджет города при отсутствии указания на реквизиты правового акта департамента финансов, их устанавливающего, а также отсутствует порядок принятия комитетом упомянутого выше решения.    </w:t>
      </w:r>
    </w:p>
    <w:p w:rsidR="00FA4AC1" w:rsidRDefault="00FA4AC1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Кроме того, </w:t>
      </w:r>
      <w:r w:rsidRPr="00FA4AC1">
        <w:rPr>
          <w:rFonts w:eastAsiaTheme="minorHAnsi"/>
          <w:sz w:val="28"/>
          <w:szCs w:val="28"/>
          <w:lang w:eastAsia="en-US"/>
        </w:rPr>
        <w:t>в соответствии с пунктом 8 Общих требований при определении положения о принятии решени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FA4AC1">
        <w:rPr>
          <w:rFonts w:eastAsiaTheme="minorHAnsi"/>
          <w:sz w:val="28"/>
          <w:szCs w:val="28"/>
          <w:lang w:eastAsia="en-US"/>
        </w:rPr>
        <w:t>, предусмотренн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FA4AC1">
        <w:rPr>
          <w:rFonts w:eastAsiaTheme="minorHAnsi"/>
          <w:sz w:val="28"/>
          <w:szCs w:val="28"/>
          <w:lang w:eastAsia="en-US"/>
        </w:rPr>
        <w:t xml:space="preserve"> подпункт</w:t>
      </w:r>
      <w:r>
        <w:rPr>
          <w:rFonts w:eastAsiaTheme="minorHAnsi"/>
          <w:sz w:val="28"/>
          <w:szCs w:val="28"/>
          <w:lang w:eastAsia="en-US"/>
        </w:rPr>
        <w:t>о</w:t>
      </w:r>
      <w:r w:rsidRPr="00FA4AC1">
        <w:rPr>
          <w:rFonts w:eastAsiaTheme="minorHAnsi"/>
          <w:sz w:val="28"/>
          <w:szCs w:val="28"/>
          <w:lang w:eastAsia="en-US"/>
        </w:rPr>
        <w:t>м «а» пункта 7 Общих требований, в правовом акте предусматривается положение о предоставлении учреждением информации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A4AC1" w:rsidRPr="00AF5CBC" w:rsidRDefault="00FA4AC1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Указанное </w:t>
      </w:r>
      <w:r w:rsidRPr="00FA4AC1">
        <w:rPr>
          <w:rFonts w:eastAsiaTheme="minorHAnsi"/>
          <w:sz w:val="28"/>
          <w:szCs w:val="28"/>
          <w:lang w:eastAsia="en-US"/>
        </w:rPr>
        <w:t>пунктом 8 Общих требований</w:t>
      </w:r>
      <w:r>
        <w:rPr>
          <w:rFonts w:eastAsiaTheme="minorHAnsi"/>
          <w:sz w:val="28"/>
          <w:szCs w:val="28"/>
          <w:lang w:eastAsia="en-US"/>
        </w:rPr>
        <w:t xml:space="preserve"> положение </w:t>
      </w:r>
      <w:r w:rsidR="00870B95" w:rsidRPr="00870B95">
        <w:rPr>
          <w:rFonts w:eastAsiaTheme="minorHAnsi"/>
          <w:sz w:val="28"/>
          <w:szCs w:val="28"/>
          <w:lang w:eastAsia="en-US"/>
        </w:rPr>
        <w:t>при определении положения о принятии решения, предусмотренного</w:t>
      </w:r>
      <w:r>
        <w:rPr>
          <w:rFonts w:eastAsiaTheme="minorHAnsi"/>
          <w:sz w:val="28"/>
          <w:szCs w:val="28"/>
          <w:lang w:eastAsia="en-US"/>
        </w:rPr>
        <w:t xml:space="preserve"> пунктом 4.1 Порядка предоставления субсид</w:t>
      </w:r>
      <w:r w:rsidR="00870B95">
        <w:rPr>
          <w:rFonts w:eastAsiaTheme="minorHAnsi"/>
          <w:sz w:val="28"/>
          <w:szCs w:val="28"/>
          <w:lang w:eastAsia="en-US"/>
        </w:rPr>
        <w:t>ии Проектом не предусмотрено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:rsidR="004909D6" w:rsidRDefault="006A4EFC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Рекомендуем </w:t>
      </w:r>
      <w:r w:rsidR="00870B95">
        <w:rPr>
          <w:rFonts w:eastAsiaTheme="minorHAnsi"/>
          <w:sz w:val="28"/>
          <w:szCs w:val="28"/>
          <w:lang w:eastAsia="en-US"/>
        </w:rPr>
        <w:t>устранить замечания</w:t>
      </w:r>
      <w:r w:rsidR="00FA4AC1">
        <w:rPr>
          <w:rFonts w:eastAsiaTheme="minorHAnsi"/>
          <w:sz w:val="28"/>
          <w:szCs w:val="28"/>
          <w:lang w:eastAsia="en-US"/>
        </w:rPr>
        <w:t>;</w:t>
      </w:r>
    </w:p>
    <w:p w:rsidR="00CB0888" w:rsidRDefault="004909D6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A4AC1">
        <w:rPr>
          <w:rFonts w:eastAsiaTheme="minorHAnsi"/>
          <w:sz w:val="28"/>
          <w:szCs w:val="28"/>
          <w:lang w:eastAsia="en-US"/>
        </w:rPr>
        <w:t>2)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A4AC1">
        <w:rPr>
          <w:rFonts w:eastAsiaTheme="minorHAnsi"/>
          <w:sz w:val="28"/>
          <w:szCs w:val="28"/>
          <w:lang w:eastAsia="en-US"/>
        </w:rPr>
        <w:t>в</w:t>
      </w:r>
      <w:r w:rsidRPr="004909D6">
        <w:rPr>
          <w:rFonts w:eastAsiaTheme="minorHAnsi"/>
          <w:sz w:val="28"/>
          <w:szCs w:val="28"/>
          <w:lang w:eastAsia="en-US"/>
        </w:rPr>
        <w:t xml:space="preserve"> соответствии с подпунктом «</w:t>
      </w:r>
      <w:r>
        <w:rPr>
          <w:rFonts w:eastAsiaTheme="minorHAnsi"/>
          <w:sz w:val="28"/>
          <w:szCs w:val="28"/>
          <w:lang w:eastAsia="en-US"/>
        </w:rPr>
        <w:t>б</w:t>
      </w:r>
      <w:r w:rsidRPr="004909D6">
        <w:rPr>
          <w:rFonts w:eastAsiaTheme="minorHAnsi"/>
          <w:sz w:val="28"/>
          <w:szCs w:val="28"/>
          <w:lang w:eastAsia="en-US"/>
        </w:rPr>
        <w:t>» пункта 7 Общих требований в целях определения порядка осуществления контроля за соблюдением целей и условий предоставления субсидии и ответственности за их несоблюдение в правовом акте указывается положение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909D6">
        <w:rPr>
          <w:rFonts w:eastAsiaTheme="minorHAnsi"/>
          <w:sz w:val="28"/>
          <w:szCs w:val="28"/>
          <w:lang w:eastAsia="en-US"/>
        </w:rPr>
        <w:t xml:space="preserve">о порядке и сроках принятия главным распорядителем </w:t>
      </w:r>
      <w:r w:rsidRPr="004909D6">
        <w:rPr>
          <w:rFonts w:eastAsiaTheme="minorHAnsi"/>
          <w:sz w:val="28"/>
          <w:szCs w:val="28"/>
          <w:lang w:eastAsia="en-US"/>
        </w:rPr>
        <w:lastRenderedPageBreak/>
        <w:t>бюджетных средств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909D6">
        <w:rPr>
          <w:rFonts w:eastAsiaTheme="minorHAnsi"/>
          <w:sz w:val="28"/>
          <w:szCs w:val="28"/>
          <w:lang w:eastAsia="en-US"/>
        </w:rPr>
        <w:t>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909D6" w:rsidRDefault="004909D6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Порядок принятия указанного решения комитетом культуры предусмотрен пунктом 4.3 Порядка предоставления субсидий. </w:t>
      </w:r>
    </w:p>
    <w:p w:rsidR="004909D6" w:rsidRDefault="004909D6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тоже время, согласно пункту 4.3 Порядка предоставления субсидий </w:t>
      </w:r>
      <w:r w:rsidR="008B7310">
        <w:rPr>
          <w:rFonts w:eastAsiaTheme="minorHAnsi"/>
          <w:sz w:val="28"/>
          <w:szCs w:val="28"/>
          <w:lang w:eastAsia="en-US"/>
        </w:rPr>
        <w:t xml:space="preserve">комитет принимает решение в течение 10 рабочих дней с момента предоставления учреждением </w:t>
      </w:r>
      <w:r w:rsidR="008B7310" w:rsidRPr="008B7310">
        <w:rPr>
          <w:rFonts w:eastAsiaTheme="minorHAnsi"/>
          <w:b/>
          <w:sz w:val="28"/>
          <w:szCs w:val="28"/>
          <w:lang w:eastAsia="en-US"/>
        </w:rPr>
        <w:t>справки об отсутствии</w:t>
      </w:r>
      <w:r w:rsidR="008B7310">
        <w:rPr>
          <w:rFonts w:eastAsiaTheme="minorHAnsi"/>
          <w:sz w:val="28"/>
          <w:szCs w:val="28"/>
          <w:lang w:eastAsia="en-US"/>
        </w:rPr>
        <w:t xml:space="preserve"> </w:t>
      </w:r>
      <w:r w:rsidR="008B7310" w:rsidRPr="008B7310">
        <w:rPr>
          <w:rFonts w:eastAsiaTheme="minorHAnsi"/>
          <w:b/>
          <w:sz w:val="28"/>
          <w:szCs w:val="28"/>
          <w:lang w:eastAsia="en-US"/>
        </w:rPr>
        <w:t>неисполненных обязательств</w:t>
      </w:r>
      <w:r w:rsidR="008B7310">
        <w:rPr>
          <w:rFonts w:eastAsiaTheme="minorHAnsi"/>
          <w:sz w:val="28"/>
          <w:szCs w:val="28"/>
          <w:lang w:eastAsia="en-US"/>
        </w:rPr>
        <w:t xml:space="preserve">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произведённых учреждениями выплат, а также </w:t>
      </w:r>
      <w:r w:rsidR="008B7310" w:rsidRPr="008B7310">
        <w:rPr>
          <w:rFonts w:eastAsiaTheme="minorHAnsi"/>
          <w:b/>
          <w:sz w:val="28"/>
          <w:szCs w:val="28"/>
          <w:lang w:eastAsia="en-US"/>
        </w:rPr>
        <w:t>документов</w:t>
      </w:r>
      <w:r w:rsidR="008B7310">
        <w:rPr>
          <w:rFonts w:eastAsiaTheme="minorHAnsi"/>
          <w:sz w:val="28"/>
          <w:szCs w:val="28"/>
          <w:lang w:eastAsia="en-US"/>
        </w:rPr>
        <w:t xml:space="preserve"> (копий документов), </w:t>
      </w:r>
      <w:r w:rsidR="008B7310" w:rsidRPr="008B7310">
        <w:rPr>
          <w:rFonts w:eastAsiaTheme="minorHAnsi"/>
          <w:b/>
          <w:sz w:val="28"/>
          <w:szCs w:val="28"/>
          <w:lang w:eastAsia="en-US"/>
        </w:rPr>
        <w:t>подтверждающих наличие и объём указанных обязательств</w:t>
      </w:r>
      <w:r w:rsidR="008B7310">
        <w:rPr>
          <w:rFonts w:eastAsiaTheme="minorHAnsi"/>
          <w:sz w:val="28"/>
          <w:szCs w:val="28"/>
          <w:lang w:eastAsia="en-US"/>
        </w:rPr>
        <w:t xml:space="preserve"> Учреждения.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B0888" w:rsidRDefault="008B7310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При этом, в соответствии с пунктом 8 Общих требований п</w:t>
      </w:r>
      <w:r w:rsidRPr="008B7310">
        <w:rPr>
          <w:rFonts w:eastAsiaTheme="minorHAnsi"/>
          <w:sz w:val="28"/>
          <w:szCs w:val="28"/>
          <w:lang w:eastAsia="en-US"/>
        </w:rPr>
        <w:t>ри определении положения о принятии решени</w:t>
      </w:r>
      <w:r w:rsidR="00870B95">
        <w:rPr>
          <w:rFonts w:eastAsiaTheme="minorHAnsi"/>
          <w:sz w:val="28"/>
          <w:szCs w:val="28"/>
          <w:lang w:eastAsia="en-US"/>
        </w:rPr>
        <w:t>я</w:t>
      </w:r>
      <w:r w:rsidRPr="008B7310">
        <w:rPr>
          <w:rFonts w:eastAsiaTheme="minorHAnsi"/>
          <w:sz w:val="28"/>
          <w:szCs w:val="28"/>
          <w:lang w:eastAsia="en-US"/>
        </w:rPr>
        <w:t>, предусмотренн</w:t>
      </w:r>
      <w:r w:rsidR="00870B95">
        <w:rPr>
          <w:rFonts w:eastAsiaTheme="minorHAnsi"/>
          <w:sz w:val="28"/>
          <w:szCs w:val="28"/>
          <w:lang w:eastAsia="en-US"/>
        </w:rPr>
        <w:t xml:space="preserve">ого </w:t>
      </w:r>
      <w:r w:rsidRPr="008B7310">
        <w:rPr>
          <w:rFonts w:eastAsiaTheme="minorHAnsi"/>
          <w:sz w:val="28"/>
          <w:szCs w:val="28"/>
          <w:lang w:eastAsia="en-US"/>
        </w:rPr>
        <w:t>подпункт</w:t>
      </w:r>
      <w:r w:rsidR="00870B95">
        <w:rPr>
          <w:rFonts w:eastAsiaTheme="minorHAnsi"/>
          <w:sz w:val="28"/>
          <w:szCs w:val="28"/>
          <w:lang w:eastAsia="en-US"/>
        </w:rPr>
        <w:t>ом</w:t>
      </w:r>
      <w:r w:rsidRPr="008B731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8B7310"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>»</w:t>
      </w:r>
      <w:r w:rsidRPr="008B7310">
        <w:rPr>
          <w:rFonts w:eastAsiaTheme="minorHAnsi"/>
          <w:sz w:val="28"/>
          <w:szCs w:val="28"/>
          <w:lang w:eastAsia="en-US"/>
        </w:rPr>
        <w:t xml:space="preserve"> пункта 7 </w:t>
      </w:r>
      <w:r>
        <w:rPr>
          <w:rFonts w:eastAsiaTheme="minorHAnsi"/>
          <w:sz w:val="28"/>
          <w:szCs w:val="28"/>
          <w:lang w:eastAsia="en-US"/>
        </w:rPr>
        <w:t>Общих требований</w:t>
      </w:r>
      <w:r w:rsidRPr="008B7310">
        <w:rPr>
          <w:rFonts w:eastAsiaTheme="minorHAnsi"/>
          <w:sz w:val="28"/>
          <w:szCs w:val="28"/>
          <w:lang w:eastAsia="en-US"/>
        </w:rPr>
        <w:t xml:space="preserve">, в правовом акте предусматривается положение о предоставлении учреждением информации </w:t>
      </w:r>
      <w:r w:rsidRPr="008B7310">
        <w:rPr>
          <w:rFonts w:eastAsiaTheme="minorHAnsi"/>
          <w:b/>
          <w:sz w:val="28"/>
          <w:szCs w:val="28"/>
          <w:lang w:eastAsia="en-US"/>
        </w:rPr>
        <w:t>о наличии</w:t>
      </w:r>
      <w:r w:rsidRPr="008B7310">
        <w:rPr>
          <w:rFonts w:eastAsiaTheme="minorHAnsi"/>
          <w:sz w:val="28"/>
          <w:szCs w:val="28"/>
          <w:lang w:eastAsia="en-US"/>
        </w:rPr>
        <w:t xml:space="preserve"> у учреждения </w:t>
      </w:r>
      <w:r w:rsidRPr="008B7310">
        <w:rPr>
          <w:rFonts w:eastAsiaTheme="minorHAnsi"/>
          <w:b/>
          <w:sz w:val="28"/>
          <w:szCs w:val="28"/>
          <w:lang w:eastAsia="en-US"/>
        </w:rPr>
        <w:t>неисполненных обязательств</w:t>
      </w:r>
      <w:r w:rsidRPr="008B7310">
        <w:rPr>
          <w:rFonts w:eastAsiaTheme="minorHAnsi"/>
          <w:sz w:val="28"/>
          <w:szCs w:val="28"/>
          <w:lang w:eastAsia="en-US"/>
        </w:rPr>
        <w:t xml:space="preserve">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</w:t>
      </w:r>
      <w:r w:rsidRPr="008B7310">
        <w:rPr>
          <w:rFonts w:eastAsiaTheme="minorHAnsi"/>
          <w:b/>
          <w:sz w:val="28"/>
          <w:szCs w:val="28"/>
          <w:lang w:eastAsia="en-US"/>
        </w:rPr>
        <w:t>документов</w:t>
      </w:r>
      <w:r w:rsidRPr="008B7310">
        <w:rPr>
          <w:rFonts w:eastAsiaTheme="minorHAnsi"/>
          <w:sz w:val="28"/>
          <w:szCs w:val="28"/>
          <w:lang w:eastAsia="en-US"/>
        </w:rPr>
        <w:t xml:space="preserve"> (копий документов), </w:t>
      </w:r>
      <w:r w:rsidRPr="008B7310">
        <w:rPr>
          <w:rFonts w:eastAsiaTheme="minorHAnsi"/>
          <w:b/>
          <w:sz w:val="28"/>
          <w:szCs w:val="28"/>
          <w:lang w:eastAsia="en-US"/>
        </w:rPr>
        <w:t>подтверждающих наличие и объем указанных обязательств</w:t>
      </w:r>
      <w:r w:rsidRPr="008B7310">
        <w:rPr>
          <w:rFonts w:eastAsiaTheme="minorHAnsi"/>
          <w:sz w:val="28"/>
          <w:szCs w:val="28"/>
          <w:lang w:eastAsia="en-US"/>
        </w:rPr>
        <w:t xml:space="preserve"> учреждения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B7310" w:rsidRDefault="008B7310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Таким образом, пункт 4.3 Порядка предоставления субсидий не соответствует пункту 8 Общих требований и содержит противоречивые положения в отношении </w:t>
      </w:r>
      <w:r w:rsidR="00A50361">
        <w:rPr>
          <w:rFonts w:eastAsiaTheme="minorHAnsi"/>
          <w:sz w:val="28"/>
          <w:szCs w:val="28"/>
          <w:lang w:eastAsia="en-US"/>
        </w:rPr>
        <w:t xml:space="preserve">предусмотренных в нём документов. </w:t>
      </w:r>
    </w:p>
    <w:p w:rsidR="001B7FA6" w:rsidRDefault="001B7FA6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Рекомендуем устранить замечани</w:t>
      </w:r>
      <w:r w:rsidR="00870B95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B7FA6" w:rsidRDefault="001B7FA6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70B95">
        <w:rPr>
          <w:rFonts w:eastAsiaTheme="minorHAnsi"/>
          <w:sz w:val="28"/>
          <w:szCs w:val="28"/>
          <w:lang w:eastAsia="en-US"/>
        </w:rPr>
        <w:t>2</w:t>
      </w:r>
      <w:r w:rsidR="000234A6">
        <w:rPr>
          <w:rFonts w:eastAsiaTheme="minorHAnsi"/>
          <w:sz w:val="28"/>
          <w:szCs w:val="28"/>
          <w:lang w:eastAsia="en-US"/>
        </w:rPr>
        <w:t xml:space="preserve">. </w:t>
      </w:r>
      <w:r w:rsidR="00EF2D24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унктом 4.8 Порядка предоставления субсидий предусмотрено, что в случае нарушения целей и условий, установленных при предоставлении субсидии, полученные средства субсидии подлежат возврату в бюджет города Нефтеюганска в части их нецелевого использования по направлениям расходов. </w:t>
      </w:r>
    </w:p>
    <w:p w:rsidR="001B7FA6" w:rsidRDefault="001B7FA6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Следует отметить, что нецелевое использование бюджетных средств </w:t>
      </w:r>
      <w:r w:rsidR="00870B95">
        <w:rPr>
          <w:rFonts w:eastAsiaTheme="minorHAnsi"/>
          <w:sz w:val="28"/>
          <w:szCs w:val="28"/>
          <w:lang w:eastAsia="en-US"/>
        </w:rPr>
        <w:t>может быть следствием не только</w:t>
      </w:r>
      <w:r>
        <w:rPr>
          <w:rFonts w:eastAsiaTheme="minorHAnsi"/>
          <w:sz w:val="28"/>
          <w:szCs w:val="28"/>
          <w:lang w:eastAsia="en-US"/>
        </w:rPr>
        <w:t xml:space="preserve"> лишь </w:t>
      </w:r>
      <w:r w:rsidR="00870B95">
        <w:rPr>
          <w:rFonts w:eastAsiaTheme="minorHAnsi"/>
          <w:sz w:val="28"/>
          <w:szCs w:val="28"/>
          <w:lang w:eastAsia="en-US"/>
        </w:rPr>
        <w:t>неверного</w:t>
      </w:r>
      <w:r>
        <w:rPr>
          <w:rFonts w:eastAsiaTheme="minorHAnsi"/>
          <w:sz w:val="28"/>
          <w:szCs w:val="28"/>
          <w:lang w:eastAsia="en-US"/>
        </w:rPr>
        <w:t xml:space="preserve"> направлени</w:t>
      </w:r>
      <w:r w:rsidR="00870B95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расходов, а </w:t>
      </w:r>
      <w:r w:rsidR="00870B95">
        <w:rPr>
          <w:rFonts w:eastAsiaTheme="minorHAnsi"/>
          <w:sz w:val="28"/>
          <w:szCs w:val="28"/>
          <w:lang w:eastAsia="en-US"/>
        </w:rPr>
        <w:t>также</w:t>
      </w:r>
      <w:r>
        <w:rPr>
          <w:rFonts w:eastAsiaTheme="minorHAnsi"/>
          <w:sz w:val="28"/>
          <w:szCs w:val="28"/>
          <w:lang w:eastAsia="en-US"/>
        </w:rPr>
        <w:t xml:space="preserve"> оплаты невыполненных работ, не применяемых материалов (учитывая, что субсидии предусматриваются на осуществление ремонтов).</w:t>
      </w:r>
    </w:p>
    <w:p w:rsidR="001B7FA6" w:rsidRDefault="001B7FA6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Таким образом, рекомендуем в пункте 4.8 Порядка предоставления субсидий слова «</w:t>
      </w:r>
      <w:r w:rsidRPr="001B7FA6">
        <w:rPr>
          <w:rFonts w:eastAsiaTheme="minorHAnsi"/>
          <w:sz w:val="28"/>
          <w:szCs w:val="28"/>
          <w:lang w:eastAsia="en-US"/>
        </w:rPr>
        <w:t>по направлениям расходов</w:t>
      </w:r>
      <w:r>
        <w:rPr>
          <w:rFonts w:eastAsiaTheme="minorHAnsi"/>
          <w:sz w:val="28"/>
          <w:szCs w:val="28"/>
          <w:lang w:eastAsia="en-US"/>
        </w:rPr>
        <w:t xml:space="preserve">» исключить.  </w:t>
      </w:r>
    </w:p>
    <w:p w:rsidR="00B61B9E" w:rsidRDefault="00B61B9E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234A6"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 xml:space="preserve">Приложением 2 к Порядку предоставления субсидий предусмотрена таблица «Условия предоставления субсидий учреждениям» (далее - таблица). </w:t>
      </w:r>
    </w:p>
    <w:p w:rsidR="00B61B9E" w:rsidRDefault="00B61B9E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Графой 4 таблицы предусмотрены документы, представляемые муниципальным бюджетным и автономным учреждением в дополнение к документам, установленным пунктом 2 раздела 2 Порядка предоставления субсидий.</w:t>
      </w:r>
    </w:p>
    <w:p w:rsidR="00B61B9E" w:rsidRDefault="00B61B9E" w:rsidP="00AA1D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Учитывая то, что при осуществлении текущего ремонта зданий и сооружений не составляется проектная документация и не проводится экспертиза достоверности определения сметной стоимости, рекомендуем из графы 4 строки 2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таблицы слова «- проектная документация (при наличии)», «- копия заключения о достоверности определения сметной стоимости (при наличии)» исключить. </w:t>
      </w:r>
    </w:p>
    <w:p w:rsidR="00F0180C" w:rsidRDefault="00F0180C" w:rsidP="00AA1D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На основании изложенного разработчику проекта необходимо рассмотреть замечания отражённые в настоящем заключении и принять по ним соответствующие решения. </w:t>
      </w:r>
    </w:p>
    <w:p w:rsidR="00F0180C" w:rsidRDefault="00F0180C" w:rsidP="00AA1D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Информацию о результатах рассмотрения настоящего заключения представить в адрес Счётной палаты до 17-00 часов </w:t>
      </w:r>
      <w:r w:rsidR="000234A6">
        <w:rPr>
          <w:rFonts w:eastAsiaTheme="minorHAnsi"/>
          <w:sz w:val="28"/>
          <w:szCs w:val="28"/>
          <w:lang w:eastAsia="en-US"/>
        </w:rPr>
        <w:t>19</w:t>
      </w:r>
      <w:r>
        <w:rPr>
          <w:rFonts w:eastAsiaTheme="minorHAnsi"/>
          <w:sz w:val="28"/>
          <w:szCs w:val="28"/>
          <w:lang w:eastAsia="en-US"/>
        </w:rPr>
        <w:t>.0</w:t>
      </w:r>
      <w:r w:rsidR="000234A6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.2025.</w:t>
      </w:r>
    </w:p>
    <w:p w:rsidR="00EC6E23" w:rsidRDefault="00EC6E23" w:rsidP="00AA1D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926D5" w:rsidRDefault="004926D5" w:rsidP="00AA1D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Pr="001640E3" w:rsidRDefault="00BE0F04" w:rsidP="00AA1D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</w:t>
      </w:r>
      <w:r w:rsidR="00031B1E"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</w:t>
      </w:r>
      <w:r w:rsidR="003978BB"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   </w:t>
      </w:r>
      <w:r w:rsidR="004A6788">
        <w:rPr>
          <w:rFonts w:eastAsiaTheme="minorHAnsi"/>
          <w:sz w:val="28"/>
          <w:szCs w:val="28"/>
          <w:lang w:eastAsia="en-US"/>
        </w:rPr>
        <w:t xml:space="preserve">         </w:t>
      </w:r>
      <w:r w:rsidR="005814B5">
        <w:rPr>
          <w:rFonts w:eastAsiaTheme="minorHAnsi"/>
          <w:sz w:val="28"/>
          <w:szCs w:val="28"/>
          <w:lang w:eastAsia="en-US"/>
        </w:rPr>
        <w:t xml:space="preserve">   </w:t>
      </w:r>
      <w:r w:rsidR="00C10C17">
        <w:rPr>
          <w:rFonts w:eastAsiaTheme="minorHAnsi"/>
          <w:sz w:val="28"/>
          <w:szCs w:val="28"/>
          <w:lang w:eastAsia="en-US"/>
        </w:rPr>
        <w:t xml:space="preserve">        </w:t>
      </w:r>
      <w:r w:rsidR="00AA1D70">
        <w:rPr>
          <w:rFonts w:eastAsiaTheme="minorHAnsi"/>
          <w:sz w:val="28"/>
          <w:szCs w:val="28"/>
          <w:lang w:eastAsia="en-US"/>
        </w:rPr>
        <w:t xml:space="preserve">          </w:t>
      </w:r>
      <w:r w:rsidR="00C10C17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        С.А. Гичкина</w:t>
      </w:r>
    </w:p>
    <w:p w:rsidR="00474F96" w:rsidRDefault="00031B1E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EB35D6" w:rsidRDefault="00EB35D6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B35D6" w:rsidRDefault="00EB35D6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B35D6" w:rsidRDefault="00EB35D6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B35D6" w:rsidRDefault="00EB35D6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B35D6" w:rsidRDefault="00EB35D6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A1D70" w:rsidRDefault="00AA1D70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A1D70" w:rsidRDefault="00AA1D70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A1D70" w:rsidRDefault="00AA1D70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A1D70" w:rsidRDefault="00AA1D70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A1D70" w:rsidRDefault="00AA1D70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A1D70" w:rsidRDefault="00AA1D70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A1D70" w:rsidRDefault="00AA1D70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A1D70" w:rsidRDefault="00AA1D70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A1D70" w:rsidRDefault="00AA1D70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A1D70" w:rsidRDefault="00AA1D70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A1D70" w:rsidRDefault="00AA1D70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A1D70" w:rsidRDefault="00AA1D70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A1D70" w:rsidRDefault="00AA1D70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A1D70" w:rsidRDefault="00AA1D70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A1D70" w:rsidRDefault="00AA1D70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A1D70" w:rsidRDefault="00AA1D70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A1D70" w:rsidRDefault="00AA1D70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A1D70" w:rsidRDefault="00AA1D70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A1D70" w:rsidRDefault="00AA1D70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A1D70" w:rsidRDefault="00AA1D70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A1D70" w:rsidRDefault="00AA1D70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A1D70" w:rsidRDefault="00AA1D70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B35D6" w:rsidRDefault="00EB35D6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B35D6" w:rsidRDefault="00EB35D6" w:rsidP="00AA1D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AA1D7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8E702E" w:rsidP="00AA1D7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Default="008E702E" w:rsidP="00AA1D7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8E702E" w:rsidRPr="008E702E" w:rsidRDefault="008E702E" w:rsidP="00AA1D7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</w:t>
      </w:r>
      <w:r w:rsidR="00AA1D70">
        <w:rPr>
          <w:rFonts w:eastAsiaTheme="minorHAnsi"/>
          <w:sz w:val="20"/>
          <w:szCs w:val="20"/>
          <w:lang w:eastAsia="en-US"/>
        </w:rPr>
        <w:t>-</w:t>
      </w:r>
      <w:r>
        <w:rPr>
          <w:rFonts w:eastAsiaTheme="minorHAnsi"/>
          <w:sz w:val="20"/>
          <w:szCs w:val="20"/>
          <w:lang w:eastAsia="en-US"/>
        </w:rPr>
        <w:t>3</w:t>
      </w:r>
      <w:r w:rsidR="000759AC">
        <w:rPr>
          <w:rFonts w:eastAsiaTheme="minorHAnsi"/>
          <w:sz w:val="20"/>
          <w:szCs w:val="20"/>
          <w:lang w:eastAsia="en-US"/>
        </w:rPr>
        <w:t>3</w:t>
      </w:r>
      <w:r w:rsidR="00AA1D70">
        <w:rPr>
          <w:rFonts w:eastAsiaTheme="minorHAnsi"/>
          <w:sz w:val="20"/>
          <w:szCs w:val="20"/>
          <w:lang w:eastAsia="en-US"/>
        </w:rPr>
        <w:t>-</w:t>
      </w:r>
      <w:r w:rsidR="000759AC">
        <w:rPr>
          <w:rFonts w:eastAsiaTheme="minorHAnsi"/>
          <w:sz w:val="20"/>
          <w:szCs w:val="20"/>
          <w:lang w:eastAsia="en-US"/>
        </w:rPr>
        <w:t>03</w:t>
      </w:r>
      <w:r>
        <w:rPr>
          <w:rFonts w:eastAsiaTheme="minorHAnsi"/>
          <w:sz w:val="20"/>
          <w:szCs w:val="20"/>
          <w:lang w:eastAsia="en-US"/>
        </w:rPr>
        <w:t xml:space="preserve"> </w:t>
      </w: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743C" w:rsidRDefault="00D5743C" w:rsidP="00C456A5">
      <w:r>
        <w:separator/>
      </w:r>
    </w:p>
  </w:endnote>
  <w:endnote w:type="continuationSeparator" w:id="0">
    <w:p w:rsidR="00D5743C" w:rsidRDefault="00D5743C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743C" w:rsidRDefault="00D5743C" w:rsidP="00C456A5">
      <w:r>
        <w:separator/>
      </w:r>
    </w:p>
  </w:footnote>
  <w:footnote w:type="continuationSeparator" w:id="0">
    <w:p w:rsidR="00D5743C" w:rsidRDefault="00D5743C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5743C" w:rsidRDefault="00D5743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743C" w:rsidRDefault="00D574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4A6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35030"/>
    <w:rsid w:val="000411D1"/>
    <w:rsid w:val="00041D91"/>
    <w:rsid w:val="00043327"/>
    <w:rsid w:val="00045F0A"/>
    <w:rsid w:val="000556F9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59AC"/>
    <w:rsid w:val="00080FA8"/>
    <w:rsid w:val="000817A2"/>
    <w:rsid w:val="00082E1A"/>
    <w:rsid w:val="0008456F"/>
    <w:rsid w:val="000869CA"/>
    <w:rsid w:val="00090F6B"/>
    <w:rsid w:val="000A03E0"/>
    <w:rsid w:val="000A0D68"/>
    <w:rsid w:val="000B0EFD"/>
    <w:rsid w:val="000B1535"/>
    <w:rsid w:val="000B1D28"/>
    <w:rsid w:val="000B364B"/>
    <w:rsid w:val="000B3799"/>
    <w:rsid w:val="000B42B1"/>
    <w:rsid w:val="000B78AD"/>
    <w:rsid w:val="000C0105"/>
    <w:rsid w:val="000C02A8"/>
    <w:rsid w:val="000C3BF0"/>
    <w:rsid w:val="000C5072"/>
    <w:rsid w:val="000D15F8"/>
    <w:rsid w:val="000D78ED"/>
    <w:rsid w:val="000E367F"/>
    <w:rsid w:val="000E4C4B"/>
    <w:rsid w:val="000E5509"/>
    <w:rsid w:val="000E7C30"/>
    <w:rsid w:val="000F15BE"/>
    <w:rsid w:val="000F16DD"/>
    <w:rsid w:val="000F5659"/>
    <w:rsid w:val="000F61BE"/>
    <w:rsid w:val="000F77D4"/>
    <w:rsid w:val="000F7C2D"/>
    <w:rsid w:val="00101F98"/>
    <w:rsid w:val="00104DBB"/>
    <w:rsid w:val="00106A8D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0B3C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368B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B7FA6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3306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340B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555A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350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0642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417B"/>
    <w:rsid w:val="003659A5"/>
    <w:rsid w:val="00372143"/>
    <w:rsid w:val="00377E81"/>
    <w:rsid w:val="003803A4"/>
    <w:rsid w:val="00380846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516B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0F02"/>
    <w:rsid w:val="00401BBF"/>
    <w:rsid w:val="004025D0"/>
    <w:rsid w:val="00404F98"/>
    <w:rsid w:val="00405900"/>
    <w:rsid w:val="004069A5"/>
    <w:rsid w:val="00407744"/>
    <w:rsid w:val="004106ED"/>
    <w:rsid w:val="00410DE3"/>
    <w:rsid w:val="004124C4"/>
    <w:rsid w:val="00412B3D"/>
    <w:rsid w:val="00413871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3E3D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6B1"/>
    <w:rsid w:val="00486AEB"/>
    <w:rsid w:val="004909D6"/>
    <w:rsid w:val="0049213D"/>
    <w:rsid w:val="004926D5"/>
    <w:rsid w:val="00493619"/>
    <w:rsid w:val="004944B4"/>
    <w:rsid w:val="004947FB"/>
    <w:rsid w:val="00496A74"/>
    <w:rsid w:val="00496E2F"/>
    <w:rsid w:val="0049733C"/>
    <w:rsid w:val="004A0A6A"/>
    <w:rsid w:val="004A1229"/>
    <w:rsid w:val="004A46C1"/>
    <w:rsid w:val="004A6788"/>
    <w:rsid w:val="004B30A0"/>
    <w:rsid w:val="004B3251"/>
    <w:rsid w:val="004B4E7D"/>
    <w:rsid w:val="004B6A8E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168F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47CC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2B32"/>
    <w:rsid w:val="00563125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0CC9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4A96"/>
    <w:rsid w:val="006257C1"/>
    <w:rsid w:val="00626374"/>
    <w:rsid w:val="00627FF2"/>
    <w:rsid w:val="00630D90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560"/>
    <w:rsid w:val="006A1FD6"/>
    <w:rsid w:val="006A2B96"/>
    <w:rsid w:val="006A4803"/>
    <w:rsid w:val="006A4EFC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18E3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1EE9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46E2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3DCD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46A5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4FB5"/>
    <w:rsid w:val="0086692F"/>
    <w:rsid w:val="00867517"/>
    <w:rsid w:val="00870B95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26C4"/>
    <w:rsid w:val="0089404E"/>
    <w:rsid w:val="00894498"/>
    <w:rsid w:val="00897D47"/>
    <w:rsid w:val="008A0C06"/>
    <w:rsid w:val="008A112C"/>
    <w:rsid w:val="008A5173"/>
    <w:rsid w:val="008A70F7"/>
    <w:rsid w:val="008A72B5"/>
    <w:rsid w:val="008B2659"/>
    <w:rsid w:val="008B382F"/>
    <w:rsid w:val="008B62C5"/>
    <w:rsid w:val="008B6440"/>
    <w:rsid w:val="008B66BE"/>
    <w:rsid w:val="008B7310"/>
    <w:rsid w:val="008C345D"/>
    <w:rsid w:val="008C7E50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57DF"/>
    <w:rsid w:val="009160F3"/>
    <w:rsid w:val="0091791A"/>
    <w:rsid w:val="00925BF6"/>
    <w:rsid w:val="00926D0E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0C5A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1CAE"/>
    <w:rsid w:val="00A33FE5"/>
    <w:rsid w:val="00A358AA"/>
    <w:rsid w:val="00A363D4"/>
    <w:rsid w:val="00A365FA"/>
    <w:rsid w:val="00A37AA8"/>
    <w:rsid w:val="00A45456"/>
    <w:rsid w:val="00A47EF2"/>
    <w:rsid w:val="00A50361"/>
    <w:rsid w:val="00A506F5"/>
    <w:rsid w:val="00A51D79"/>
    <w:rsid w:val="00A53D20"/>
    <w:rsid w:val="00A548A7"/>
    <w:rsid w:val="00A567F3"/>
    <w:rsid w:val="00A635CB"/>
    <w:rsid w:val="00A64FCB"/>
    <w:rsid w:val="00A665E9"/>
    <w:rsid w:val="00A71925"/>
    <w:rsid w:val="00A737AF"/>
    <w:rsid w:val="00A7621B"/>
    <w:rsid w:val="00A818F9"/>
    <w:rsid w:val="00A83306"/>
    <w:rsid w:val="00A83395"/>
    <w:rsid w:val="00A8359B"/>
    <w:rsid w:val="00A84761"/>
    <w:rsid w:val="00A847A4"/>
    <w:rsid w:val="00A8646C"/>
    <w:rsid w:val="00A93C84"/>
    <w:rsid w:val="00A958C2"/>
    <w:rsid w:val="00A961C4"/>
    <w:rsid w:val="00AA02B6"/>
    <w:rsid w:val="00AA1A6B"/>
    <w:rsid w:val="00AA1D70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7B8"/>
    <w:rsid w:val="00AE1CDA"/>
    <w:rsid w:val="00AE30D2"/>
    <w:rsid w:val="00AE5B1D"/>
    <w:rsid w:val="00AE64CD"/>
    <w:rsid w:val="00AF02C2"/>
    <w:rsid w:val="00AF1163"/>
    <w:rsid w:val="00AF1567"/>
    <w:rsid w:val="00AF16DE"/>
    <w:rsid w:val="00AF40E0"/>
    <w:rsid w:val="00AF42BC"/>
    <w:rsid w:val="00AF460C"/>
    <w:rsid w:val="00AF5CBC"/>
    <w:rsid w:val="00AF7172"/>
    <w:rsid w:val="00B00750"/>
    <w:rsid w:val="00B01DCF"/>
    <w:rsid w:val="00B02BD5"/>
    <w:rsid w:val="00B0424C"/>
    <w:rsid w:val="00B0511C"/>
    <w:rsid w:val="00B05663"/>
    <w:rsid w:val="00B06097"/>
    <w:rsid w:val="00B0707B"/>
    <w:rsid w:val="00B07C73"/>
    <w:rsid w:val="00B07FE7"/>
    <w:rsid w:val="00B12080"/>
    <w:rsid w:val="00B1296B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33D9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1B9E"/>
    <w:rsid w:val="00B62EAA"/>
    <w:rsid w:val="00B64B56"/>
    <w:rsid w:val="00B704AA"/>
    <w:rsid w:val="00B713A7"/>
    <w:rsid w:val="00B74B06"/>
    <w:rsid w:val="00B74EBE"/>
    <w:rsid w:val="00B754B0"/>
    <w:rsid w:val="00B76DCA"/>
    <w:rsid w:val="00B774B6"/>
    <w:rsid w:val="00B81D24"/>
    <w:rsid w:val="00B8239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563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0F04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234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E2A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A5298"/>
    <w:rsid w:val="00CB0888"/>
    <w:rsid w:val="00CB12EA"/>
    <w:rsid w:val="00CB1F5D"/>
    <w:rsid w:val="00CB46DA"/>
    <w:rsid w:val="00CB5BF1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D7852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965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5743C"/>
    <w:rsid w:val="00D60A97"/>
    <w:rsid w:val="00D61E67"/>
    <w:rsid w:val="00D64342"/>
    <w:rsid w:val="00D65032"/>
    <w:rsid w:val="00D669E7"/>
    <w:rsid w:val="00D734E1"/>
    <w:rsid w:val="00D73938"/>
    <w:rsid w:val="00D74633"/>
    <w:rsid w:val="00D75A0B"/>
    <w:rsid w:val="00D75AB1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1170"/>
    <w:rsid w:val="00DB7D2B"/>
    <w:rsid w:val="00DC1BDA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35D6"/>
    <w:rsid w:val="00EB6C89"/>
    <w:rsid w:val="00EB6F86"/>
    <w:rsid w:val="00EB7A64"/>
    <w:rsid w:val="00EC01A6"/>
    <w:rsid w:val="00EC172B"/>
    <w:rsid w:val="00EC39E1"/>
    <w:rsid w:val="00EC61E2"/>
    <w:rsid w:val="00EC6E23"/>
    <w:rsid w:val="00EC70B3"/>
    <w:rsid w:val="00ED1848"/>
    <w:rsid w:val="00ED252A"/>
    <w:rsid w:val="00ED4C8A"/>
    <w:rsid w:val="00ED7382"/>
    <w:rsid w:val="00EE176F"/>
    <w:rsid w:val="00EE256B"/>
    <w:rsid w:val="00EE386E"/>
    <w:rsid w:val="00EE4AA4"/>
    <w:rsid w:val="00EE4D4E"/>
    <w:rsid w:val="00EE5013"/>
    <w:rsid w:val="00EE533F"/>
    <w:rsid w:val="00EE55CE"/>
    <w:rsid w:val="00EE6746"/>
    <w:rsid w:val="00EF0A78"/>
    <w:rsid w:val="00EF2D24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80C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AC0"/>
    <w:rsid w:val="00F60346"/>
    <w:rsid w:val="00F60A18"/>
    <w:rsid w:val="00F60B0A"/>
    <w:rsid w:val="00F60E65"/>
    <w:rsid w:val="00F621D7"/>
    <w:rsid w:val="00F62ED0"/>
    <w:rsid w:val="00F62EEF"/>
    <w:rsid w:val="00F649C3"/>
    <w:rsid w:val="00F66306"/>
    <w:rsid w:val="00F719D6"/>
    <w:rsid w:val="00F71C5A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2D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AC1"/>
    <w:rsid w:val="00FA64C5"/>
    <w:rsid w:val="00FB03E9"/>
    <w:rsid w:val="00FB3379"/>
    <w:rsid w:val="00FB39E1"/>
    <w:rsid w:val="00FB5E65"/>
    <w:rsid w:val="00FC276D"/>
    <w:rsid w:val="00FC4203"/>
    <w:rsid w:val="00FC6D7C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1EAE"/>
    <w:rsid w:val="00FF23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A100"/>
  <w15:docId w15:val="{E0A0712F-0889-4B3D-9EBC-383EBFC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97BF0-0508-44AD-B1DC-F6C5C883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39</cp:revision>
  <cp:lastPrinted>2025-06-09T08:46:00Z</cp:lastPrinted>
  <dcterms:created xsi:type="dcterms:W3CDTF">2025-06-02T11:38:00Z</dcterms:created>
  <dcterms:modified xsi:type="dcterms:W3CDTF">2025-06-23T09:24:00Z</dcterms:modified>
</cp:coreProperties>
</file>