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98"/>
      </w:tblGrid>
      <w:tr w:rsidR="00084D0D" w:rsidRPr="00F12887" w14:paraId="4C438EF5" w14:textId="77777777" w:rsidTr="00691258">
        <w:trPr>
          <w:trHeight w:val="397"/>
        </w:trPr>
        <w:tc>
          <w:tcPr>
            <w:tcW w:w="4671" w:type="dxa"/>
          </w:tcPr>
          <w:p w14:paraId="674BDC4C" w14:textId="5DA5200E" w:rsidR="006F03D8" w:rsidRPr="006F03D8" w:rsidRDefault="00D55C6D" w:rsidP="006643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 xml:space="preserve">от </w:t>
            </w:r>
            <w:r w:rsidR="0066435E">
              <w:rPr>
                <w:sz w:val="28"/>
                <w:szCs w:val="28"/>
              </w:rPr>
              <w:t>02</w:t>
            </w:r>
            <w:r w:rsidR="003C3031">
              <w:rPr>
                <w:sz w:val="28"/>
                <w:szCs w:val="28"/>
              </w:rPr>
              <w:t>.</w:t>
            </w:r>
            <w:r w:rsidR="004C2E93">
              <w:rPr>
                <w:sz w:val="28"/>
                <w:szCs w:val="28"/>
              </w:rPr>
              <w:t>0</w:t>
            </w:r>
            <w:r w:rsidR="0066435E">
              <w:rPr>
                <w:sz w:val="28"/>
                <w:szCs w:val="28"/>
              </w:rPr>
              <w:t>6</w:t>
            </w:r>
            <w:r w:rsidR="004C2E93">
              <w:rPr>
                <w:sz w:val="28"/>
                <w:szCs w:val="28"/>
              </w:rPr>
              <w:t xml:space="preserve">.2025 </w:t>
            </w:r>
            <w:r w:rsidR="00C1494D">
              <w:rPr>
                <w:sz w:val="28"/>
                <w:szCs w:val="28"/>
              </w:rPr>
              <w:t xml:space="preserve">№ </w:t>
            </w:r>
            <w:r w:rsidR="00C61876">
              <w:rPr>
                <w:sz w:val="28"/>
                <w:szCs w:val="28"/>
              </w:rPr>
              <w:t>Исх.</w:t>
            </w:r>
            <w:r w:rsidR="00C1494D" w:rsidRPr="00B773BA">
              <w:rPr>
                <w:sz w:val="28"/>
                <w:szCs w:val="28"/>
              </w:rPr>
              <w:t>СП-</w:t>
            </w:r>
            <w:r w:rsidR="006D6D2D">
              <w:rPr>
                <w:sz w:val="28"/>
                <w:szCs w:val="28"/>
              </w:rPr>
              <w:t>447</w:t>
            </w:r>
            <w:r w:rsidR="00C1494D">
              <w:rPr>
                <w:sz w:val="28"/>
                <w:szCs w:val="28"/>
              </w:rPr>
              <w:t>-</w:t>
            </w:r>
            <w:r w:rsidR="00C61876">
              <w:rPr>
                <w:sz w:val="28"/>
                <w:szCs w:val="28"/>
              </w:rPr>
              <w:t>5</w:t>
            </w:r>
            <w:r w:rsidR="00C149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8" w:type="dxa"/>
          </w:tcPr>
          <w:p w14:paraId="644F2B78" w14:textId="22CBA1FD" w:rsidR="00A30306" w:rsidRPr="006624E6" w:rsidRDefault="00A30306" w:rsidP="00CD27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2D17D5E0" w14:textId="3F44E7FD" w:rsidR="00AA244A" w:rsidRDefault="00AA244A" w:rsidP="00CD2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0526418"/>
      <w:bookmarkStart w:id="1" w:name="_Hlk133307749"/>
    </w:p>
    <w:p w14:paraId="4179218C" w14:textId="41888309" w:rsidR="003F0301" w:rsidRDefault="003F0301" w:rsidP="00CD2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75055057"/>
      <w:bookmarkStart w:id="3" w:name="_Hlk181881527"/>
      <w:bookmarkStart w:id="4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D5DAD" w14:textId="73C250EF" w:rsidR="00E10FA4" w:rsidRPr="00E10FA4" w:rsidRDefault="007E69FF" w:rsidP="00CD2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</w:t>
      </w:r>
      <w:r w:rsidR="00E10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5" w:name="_Hlk159231528"/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E748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и туризма в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</w:t>
      </w:r>
      <w:r w:rsidR="00E748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  <w:bookmarkEnd w:id="5"/>
      <w:r w:rsidR="00E748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bookmarkEnd w:id="2"/>
    <w:bookmarkEnd w:id="4"/>
    <w:p w14:paraId="792D1F61" w14:textId="77777777" w:rsidR="00B02480" w:rsidRPr="003D67D9" w:rsidRDefault="00B02480" w:rsidP="00CD270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bookmarkEnd w:id="3"/>
    <w:p w14:paraId="11604DC4" w14:textId="7807B43D" w:rsidR="007E69FF" w:rsidRPr="00E10FA4" w:rsidRDefault="007E69FF" w:rsidP="00CD2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</w:t>
      </w:r>
      <w:r w:rsidR="00C61876">
        <w:rPr>
          <w:rFonts w:ascii="Times New Roman" w:hAnsi="Times New Roman" w:cs="Times New Roman"/>
          <w:sz w:val="28"/>
          <w:szCs w:val="28"/>
        </w:rPr>
        <w:t>ла</w:t>
      </w:r>
      <w:r w:rsidRPr="003D67D9">
        <w:rPr>
          <w:rFonts w:ascii="Times New Roman" w:hAnsi="Times New Roman" w:cs="Times New Roman"/>
          <w:sz w:val="28"/>
          <w:szCs w:val="28"/>
        </w:rPr>
        <w:t xml:space="preserve"> проект изменений в муниципальную программу города Нефтеюганска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5C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и туризма 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8E349E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(далее по тексту – проект изменений)</w:t>
      </w:r>
      <w:r w:rsidR="00C61876">
        <w:rPr>
          <w:rFonts w:ascii="Times New Roman" w:hAnsi="Times New Roman" w:cs="Times New Roman"/>
          <w:sz w:val="28"/>
          <w:szCs w:val="28"/>
        </w:rPr>
        <w:t>.</w:t>
      </w:r>
    </w:p>
    <w:p w14:paraId="36941A5E" w14:textId="61D12B80" w:rsidR="00503FE6" w:rsidRPr="003D67D9" w:rsidRDefault="00503FE6" w:rsidP="00CD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При проведении экспертно-аналитического мероприятия учитывалось наличие экспертизы:</w:t>
      </w:r>
    </w:p>
    <w:p w14:paraId="6AC44A88" w14:textId="07B27197" w:rsidR="00503FE6" w:rsidRPr="00503FE6" w:rsidRDefault="00503FE6" w:rsidP="00CD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4BC998BE" w:rsidR="00503FE6" w:rsidRPr="00503FE6" w:rsidRDefault="00503FE6" w:rsidP="00CD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2. Департамента экономического развития администрации города Нефтеюганска на предмет соответствия:</w:t>
      </w:r>
    </w:p>
    <w:p w14:paraId="73BD6AE0" w14:textId="4727D50C" w:rsidR="00803FB0" w:rsidRPr="00B02480" w:rsidRDefault="00503FE6" w:rsidP="00CD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149BC715" w:rsidR="00B02480" w:rsidRPr="00B02480" w:rsidRDefault="00803FB0" w:rsidP="00CD2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</w:t>
      </w:r>
      <w:r w:rsidR="00C62ADC">
        <w:rPr>
          <w:rFonts w:ascii="Times New Roman" w:eastAsia="Calibri" w:hAnsi="Times New Roman" w:cs="Times New Roman"/>
          <w:sz w:val="28"/>
        </w:rPr>
        <w:br/>
      </w:r>
      <w:r w:rsidR="00B02480" w:rsidRPr="00B02480">
        <w:rPr>
          <w:rFonts w:ascii="Times New Roman" w:eastAsia="Calibri" w:hAnsi="Times New Roman" w:cs="Times New Roman"/>
          <w:sz w:val="28"/>
        </w:rPr>
        <w:t>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4C55CF6D" w:rsidR="00803FB0" w:rsidRPr="00B02480" w:rsidRDefault="00803FB0" w:rsidP="00CD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B02480" w:rsidRDefault="00803FB0" w:rsidP="00CD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Pr="00B02480" w:rsidRDefault="00803FB0" w:rsidP="00CD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5A448EAE" w14:textId="551D5F5E" w:rsidR="00C61876" w:rsidRDefault="006758D8" w:rsidP="00CD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3F">
        <w:rPr>
          <w:rFonts w:ascii="Times New Roman" w:hAnsi="Times New Roman" w:cs="Times New Roman"/>
          <w:sz w:val="28"/>
          <w:szCs w:val="28"/>
        </w:rPr>
        <w:lastRenderedPageBreak/>
        <w:t>Проектом изменений планируется</w:t>
      </w:r>
      <w:r w:rsidR="00040343" w:rsidRPr="00A4753F">
        <w:rPr>
          <w:rFonts w:ascii="Times New Roman" w:hAnsi="Times New Roman" w:cs="Times New Roman"/>
          <w:sz w:val="28"/>
          <w:szCs w:val="28"/>
        </w:rPr>
        <w:t xml:space="preserve"> увеличить объём финансового обеспечения муниципальной программы </w:t>
      </w:r>
      <w:r w:rsidR="00354A86"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="00866FF6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</w:t>
      </w:r>
      <w:r w:rsidR="00C61876">
        <w:rPr>
          <w:rFonts w:ascii="Times New Roman" w:hAnsi="Times New Roman" w:cs="Times New Roman"/>
          <w:sz w:val="28"/>
          <w:szCs w:val="28"/>
        </w:rPr>
        <w:t xml:space="preserve">на </w:t>
      </w:r>
      <w:r w:rsidR="00501843">
        <w:rPr>
          <w:rFonts w:ascii="Times New Roman" w:hAnsi="Times New Roman" w:cs="Times New Roman"/>
          <w:sz w:val="28"/>
          <w:szCs w:val="28"/>
        </w:rPr>
        <w:t>5 591,673</w:t>
      </w:r>
      <w:r w:rsidR="00A22D5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426833DE" w14:textId="7407277D" w:rsidR="00866FF6" w:rsidRDefault="00866FF6" w:rsidP="00CD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 комплексу процессных мероприятий </w:t>
      </w:r>
      <w:r w:rsidRPr="002E07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Обустройство мест для проведения массовых мероприятий</w:t>
      </w:r>
      <w:r w:rsidRPr="002E070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7A5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администрации города Нефтеюганска уменьшены ассигнования на сумму 545,279 тыс. рублей в связи с</w:t>
      </w:r>
      <w:r w:rsidR="00A00D7C">
        <w:rPr>
          <w:rFonts w:ascii="Times New Roman" w:hAnsi="Times New Roman" w:cs="Times New Roman"/>
          <w:sz w:val="28"/>
          <w:szCs w:val="28"/>
        </w:rPr>
        <w:t xml:space="preserve"> экономией по результатам закупочных процедур.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0F590" w14:textId="747A0A3B" w:rsidR="00A00D7C" w:rsidRPr="00A00D7C" w:rsidRDefault="00A00D7C" w:rsidP="00CD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к</w:t>
      </w:r>
      <w:r w:rsidRPr="00A00D7C">
        <w:rPr>
          <w:rFonts w:ascii="Times New Roman" w:hAnsi="Times New Roman" w:cs="Times New Roman"/>
          <w:sz w:val="28"/>
          <w:szCs w:val="28"/>
        </w:rPr>
        <w:t>омплекс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00D7C">
        <w:rPr>
          <w:rFonts w:ascii="Times New Roman" w:hAnsi="Times New Roman" w:cs="Times New Roman"/>
          <w:sz w:val="28"/>
          <w:szCs w:val="28"/>
        </w:rPr>
        <w:t xml:space="preserve"> процессных мероприятий «Техническое обследование, реконструкция, капитальный ремонт, строительство объектов культуры»</w:t>
      </w:r>
      <w:r>
        <w:rPr>
          <w:rFonts w:ascii="Times New Roman" w:hAnsi="Times New Roman" w:cs="Times New Roman"/>
          <w:sz w:val="28"/>
          <w:szCs w:val="28"/>
        </w:rPr>
        <w:t xml:space="preserve"> департаменту градостроительства и земельных отношений города Нефтеюганска </w:t>
      </w:r>
      <w:r w:rsidRPr="00A00D7C">
        <w:rPr>
          <w:rFonts w:ascii="Times New Roman" w:hAnsi="Times New Roman" w:cs="Times New Roman"/>
          <w:sz w:val="28"/>
          <w:szCs w:val="28"/>
        </w:rPr>
        <w:t xml:space="preserve">дополнительно предусмотрены </w:t>
      </w:r>
      <w:r>
        <w:rPr>
          <w:rFonts w:ascii="Times New Roman" w:hAnsi="Times New Roman" w:cs="Times New Roman"/>
          <w:sz w:val="28"/>
          <w:szCs w:val="28"/>
        </w:rPr>
        <w:t>ассигнования</w:t>
      </w:r>
      <w:r w:rsidRPr="00A00D7C">
        <w:rPr>
          <w:rFonts w:ascii="Times New Roman" w:hAnsi="Times New Roman" w:cs="Times New Roman"/>
          <w:sz w:val="28"/>
          <w:szCs w:val="28"/>
        </w:rPr>
        <w:t xml:space="preserve"> в сумме 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00D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36,952</w:t>
      </w:r>
      <w:r w:rsidRPr="00A00D7C">
        <w:rPr>
          <w:rFonts w:ascii="Times New Roman" w:hAnsi="Times New Roman" w:cs="Times New Roman"/>
          <w:sz w:val="28"/>
          <w:szCs w:val="28"/>
        </w:rPr>
        <w:t xml:space="preserve"> тыс. рублей в целях:</w:t>
      </w:r>
    </w:p>
    <w:p w14:paraId="5182D7A0" w14:textId="71A46576" w:rsidR="00A00D7C" w:rsidRDefault="00A00D7C" w:rsidP="00CD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A00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00D7C">
        <w:rPr>
          <w:rFonts w:ascii="Times New Roman" w:hAnsi="Times New Roman" w:cs="Times New Roman"/>
          <w:sz w:val="28"/>
          <w:szCs w:val="28"/>
        </w:rPr>
        <w:t>ыполнения работ по капитальному ремонту объекта капитального строительства «Нежилое здание, расположенное по адресу: Ханты-Мансийский автономный округ – Югра, город Нефтеюганск, микрорайон 9, здание № 39» (устройство вытяжной противодымной вентиляции, замена электропровода штокового и электромагнитного реле) МБУК Театр Кукол и Актера «Волшебная флейта» в сумме 28</w:t>
      </w:r>
      <w:r w:rsidR="00E17FFB">
        <w:rPr>
          <w:rFonts w:ascii="Times New Roman" w:hAnsi="Times New Roman" w:cs="Times New Roman"/>
          <w:sz w:val="28"/>
          <w:szCs w:val="28"/>
        </w:rPr>
        <w:t>0,683</w:t>
      </w:r>
      <w:r w:rsidRPr="00A00D7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803954F" w14:textId="0CBBA2E8" w:rsidR="00A00D7C" w:rsidRPr="00E03410" w:rsidRDefault="00A00D7C" w:rsidP="00CD2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410">
        <w:rPr>
          <w:rFonts w:ascii="Times New Roman" w:hAnsi="Times New Roman" w:cs="Times New Roman"/>
          <w:sz w:val="28"/>
          <w:szCs w:val="28"/>
        </w:rPr>
        <w:t xml:space="preserve">В расчёте начальной (максимальной) цены контракта на выполнение указанных работ неверно указано значение индекса цен Росстата на </w:t>
      </w:r>
      <w:r>
        <w:rPr>
          <w:rFonts w:ascii="Times New Roman" w:hAnsi="Times New Roman" w:cs="Times New Roman"/>
          <w:sz w:val="28"/>
          <w:szCs w:val="28"/>
        </w:rPr>
        <w:t>март</w:t>
      </w:r>
      <w:r w:rsidRPr="00E03410">
        <w:rPr>
          <w:rFonts w:ascii="Times New Roman" w:hAnsi="Times New Roman" w:cs="Times New Roman"/>
          <w:sz w:val="28"/>
          <w:szCs w:val="28"/>
        </w:rPr>
        <w:t xml:space="preserve"> 2025 года</w:t>
      </w:r>
      <w:r w:rsidR="00E76B1F">
        <w:rPr>
          <w:rFonts w:ascii="Times New Roman" w:hAnsi="Times New Roman" w:cs="Times New Roman"/>
          <w:sz w:val="28"/>
          <w:szCs w:val="28"/>
        </w:rPr>
        <w:t xml:space="preserve"> 99,39 </w:t>
      </w:r>
      <w:r w:rsidR="00E76B1F" w:rsidRPr="00E03410">
        <w:rPr>
          <w:rFonts w:ascii="Times New Roman" w:hAnsi="Times New Roman" w:cs="Times New Roman"/>
          <w:sz w:val="28"/>
          <w:szCs w:val="28"/>
        </w:rPr>
        <w:t>%</w:t>
      </w:r>
      <w:r w:rsidRPr="00E03410">
        <w:rPr>
          <w:rFonts w:ascii="Times New Roman" w:hAnsi="Times New Roman" w:cs="Times New Roman"/>
          <w:sz w:val="28"/>
          <w:szCs w:val="28"/>
        </w:rPr>
        <w:t xml:space="preserve"> вместо </w:t>
      </w:r>
      <w:r>
        <w:rPr>
          <w:rFonts w:ascii="Times New Roman" w:hAnsi="Times New Roman" w:cs="Times New Roman"/>
          <w:sz w:val="28"/>
          <w:szCs w:val="28"/>
        </w:rPr>
        <w:t xml:space="preserve">99,69 </w:t>
      </w:r>
      <w:r w:rsidRPr="00E03410">
        <w:rPr>
          <w:rFonts w:ascii="Times New Roman" w:hAnsi="Times New Roman" w:cs="Times New Roman"/>
          <w:sz w:val="28"/>
          <w:szCs w:val="28"/>
        </w:rPr>
        <w:t>%</w:t>
      </w:r>
      <w:r w:rsidR="00E76B1F">
        <w:rPr>
          <w:rFonts w:ascii="Times New Roman" w:hAnsi="Times New Roman" w:cs="Times New Roman"/>
          <w:sz w:val="28"/>
          <w:szCs w:val="28"/>
        </w:rPr>
        <w:t>,</w:t>
      </w:r>
      <w:r w:rsidRPr="00E03410">
        <w:rPr>
          <w:rFonts w:ascii="Times New Roman" w:hAnsi="Times New Roman" w:cs="Times New Roman"/>
          <w:sz w:val="28"/>
          <w:szCs w:val="28"/>
        </w:rPr>
        <w:t xml:space="preserve"> что в конечном итоге влияет на плановую </w:t>
      </w:r>
      <w:r w:rsidR="00E76B1F">
        <w:rPr>
          <w:rFonts w:ascii="Times New Roman" w:hAnsi="Times New Roman" w:cs="Times New Roman"/>
          <w:sz w:val="28"/>
          <w:szCs w:val="28"/>
        </w:rPr>
        <w:t>стоимость ремонта</w:t>
      </w:r>
      <w:r w:rsidRPr="00E03410">
        <w:rPr>
          <w:rFonts w:ascii="Times New Roman" w:hAnsi="Times New Roman" w:cs="Times New Roman"/>
          <w:sz w:val="28"/>
          <w:szCs w:val="28"/>
        </w:rPr>
        <w:t xml:space="preserve"> объекта.</w:t>
      </w:r>
    </w:p>
    <w:p w14:paraId="41D4BF63" w14:textId="4ED7FC3B" w:rsidR="00A00D7C" w:rsidRDefault="00A00D7C" w:rsidP="00CD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Выполнения работ по инженерным изысканиям и подготовке проектной документации по объекту «Нежилое здание, расположенное по адресу: </w:t>
      </w:r>
      <w:r w:rsidRPr="00CD0808"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 – Югра, город Нефтеюганск, микрорайон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D0808">
        <w:rPr>
          <w:rFonts w:ascii="Times New Roman" w:hAnsi="Times New Roman" w:cs="Times New Roman"/>
          <w:sz w:val="28"/>
          <w:szCs w:val="28"/>
        </w:rPr>
        <w:t xml:space="preserve">, здание </w:t>
      </w:r>
      <w:r>
        <w:rPr>
          <w:rFonts w:ascii="Times New Roman" w:hAnsi="Times New Roman" w:cs="Times New Roman"/>
          <w:sz w:val="28"/>
          <w:szCs w:val="28"/>
        </w:rPr>
        <w:t>№ 10/32» в сумме 5 856,269 тыс. рублей.</w:t>
      </w:r>
    </w:p>
    <w:p w14:paraId="5C927753" w14:textId="2B6ED65C" w:rsidR="00B17DED" w:rsidRDefault="00B17DED" w:rsidP="00CD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рекомендации в отношении указанных затрат отражались Счётной палатой в заключен</w:t>
      </w:r>
      <w:r w:rsidR="00DC7F39">
        <w:rPr>
          <w:rFonts w:ascii="Times New Roman" w:hAnsi="Times New Roman" w:cs="Times New Roman"/>
          <w:sz w:val="28"/>
          <w:szCs w:val="28"/>
        </w:rPr>
        <w:t>ии от 03.04.2025 № Исх.СП-274-5.</w:t>
      </w:r>
    </w:p>
    <w:p w14:paraId="632FB68F" w14:textId="4A6416FC" w:rsidR="0073758E" w:rsidRPr="0073758E" w:rsidRDefault="002613D8" w:rsidP="00CD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п</w:t>
      </w:r>
      <w:r w:rsidR="0073758E" w:rsidRPr="0073758E">
        <w:rPr>
          <w:rFonts w:ascii="Times New Roman" w:hAnsi="Times New Roman" w:cs="Times New Roman"/>
          <w:sz w:val="28"/>
          <w:szCs w:val="28"/>
        </w:rPr>
        <w:t>редставленный расчёт (смет</w:t>
      </w:r>
      <w:r w:rsidR="00AA4D45">
        <w:rPr>
          <w:rFonts w:ascii="Times New Roman" w:hAnsi="Times New Roman" w:cs="Times New Roman"/>
          <w:sz w:val="28"/>
          <w:szCs w:val="28"/>
        </w:rPr>
        <w:t>а № 1 Обследование на проектные (изыскательские) работы</w:t>
      </w:r>
      <w:r w:rsidR="0073758E" w:rsidRPr="0073758E">
        <w:rPr>
          <w:rFonts w:ascii="Times New Roman" w:hAnsi="Times New Roman" w:cs="Times New Roman"/>
          <w:sz w:val="28"/>
          <w:szCs w:val="28"/>
        </w:rPr>
        <w:t xml:space="preserve">) выполнен в ценах I квартала 2025 года с учётом начала выполнения работ июнь 2025 года и окончание - декабрь 2025 года. </w:t>
      </w:r>
    </w:p>
    <w:p w14:paraId="31E1E32B" w14:textId="76E9186B" w:rsidR="00A00D7C" w:rsidRDefault="0073758E" w:rsidP="00CD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8E">
        <w:rPr>
          <w:rFonts w:ascii="Times New Roman" w:hAnsi="Times New Roman" w:cs="Times New Roman"/>
          <w:sz w:val="28"/>
          <w:szCs w:val="28"/>
        </w:rPr>
        <w:t>При этом в приложении № 5 к письму Минстроя России от 21.04.2025</w:t>
      </w:r>
      <w:r w:rsidR="00AA4D45">
        <w:rPr>
          <w:rFonts w:ascii="Times New Roman" w:hAnsi="Times New Roman" w:cs="Times New Roman"/>
          <w:sz w:val="28"/>
          <w:szCs w:val="28"/>
        </w:rPr>
        <w:br/>
      </w:r>
      <w:r w:rsidRPr="0073758E">
        <w:rPr>
          <w:rFonts w:ascii="Times New Roman" w:hAnsi="Times New Roman" w:cs="Times New Roman"/>
          <w:sz w:val="28"/>
          <w:szCs w:val="28"/>
        </w:rPr>
        <w:t>№ 23229-ИФ/09 представлены индексы изменения сметной стоимости проектных и изыскательских работ на II квартал 2025 года.</w:t>
      </w:r>
    </w:p>
    <w:p w14:paraId="3099BDE9" w14:textId="146C63DB" w:rsidR="00C61876" w:rsidRDefault="00CD2706" w:rsidP="00CD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проектом изменений планируется перераспределить бюджетные ассигнования в сумме 43,746 тыс. рублей с</w:t>
      </w:r>
      <w:r w:rsidR="00D223C7">
        <w:rPr>
          <w:rFonts w:ascii="Times New Roman" w:hAnsi="Times New Roman" w:cs="Times New Roman"/>
          <w:sz w:val="28"/>
          <w:szCs w:val="28"/>
        </w:rPr>
        <w:t xml:space="preserve"> </w:t>
      </w:r>
      <w:r w:rsidR="00313383">
        <w:rPr>
          <w:rFonts w:ascii="Times New Roman" w:hAnsi="Times New Roman" w:cs="Times New Roman"/>
          <w:sz w:val="28"/>
          <w:szCs w:val="28"/>
        </w:rPr>
        <w:t>комплекс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13383">
        <w:rPr>
          <w:rFonts w:ascii="Times New Roman" w:hAnsi="Times New Roman" w:cs="Times New Roman"/>
          <w:sz w:val="28"/>
          <w:szCs w:val="28"/>
        </w:rPr>
        <w:t xml:space="preserve"> процессных мероприятий </w:t>
      </w:r>
      <w:r w:rsidRPr="00890E7B">
        <w:rPr>
          <w:rFonts w:ascii="Times New Roman" w:hAnsi="Times New Roman" w:cs="Times New Roman"/>
          <w:sz w:val="28"/>
          <w:szCs w:val="28"/>
        </w:rPr>
        <w:t>«Обеспечение деятельности подведомственных учреждений культуры»</w:t>
      </w:r>
      <w:r w:rsidRPr="00A47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комплекс процессных мероприятий </w:t>
      </w:r>
      <w:r w:rsidR="00313383" w:rsidRPr="00A4753F">
        <w:rPr>
          <w:rFonts w:ascii="Times New Roman" w:hAnsi="Times New Roman" w:cs="Times New Roman"/>
          <w:sz w:val="28"/>
          <w:szCs w:val="28"/>
        </w:rPr>
        <w:t>«Обеспечение деятельности органов местного самоуправления города Нефтеюганска»</w:t>
      </w:r>
      <w:r w:rsidR="00313383">
        <w:rPr>
          <w:rFonts w:ascii="Times New Roman" w:hAnsi="Times New Roman" w:cs="Times New Roman"/>
          <w:sz w:val="28"/>
          <w:szCs w:val="28"/>
        </w:rPr>
        <w:t xml:space="preserve">  </w:t>
      </w:r>
      <w:r w:rsidR="00B17DED">
        <w:rPr>
          <w:rFonts w:ascii="Times New Roman" w:hAnsi="Times New Roman" w:cs="Times New Roman"/>
          <w:sz w:val="28"/>
          <w:szCs w:val="28"/>
        </w:rPr>
        <w:t>в связи с экономией в результате заключения контракта и нехваткой финансирования комитета культуры и туризма администрации города Нефтеюганска в части затрат на тепловую энергию, водоснабжение, электроэнергию, содержание помещений</w:t>
      </w:r>
      <w:r w:rsidR="007D47A5">
        <w:rPr>
          <w:rFonts w:ascii="Times New Roman" w:hAnsi="Times New Roman" w:cs="Times New Roman"/>
          <w:sz w:val="28"/>
          <w:szCs w:val="28"/>
        </w:rPr>
        <w:t>.</w:t>
      </w:r>
    </w:p>
    <w:p w14:paraId="233719EB" w14:textId="77777777" w:rsidR="00DB6496" w:rsidRPr="00DB6496" w:rsidRDefault="00DB6496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6496">
        <w:rPr>
          <w:rFonts w:ascii="Times New Roman" w:hAnsi="Times New Roman" w:cs="Times New Roman"/>
          <w:sz w:val="28"/>
          <w:szCs w:val="28"/>
        </w:rPr>
        <w:t>Представленный проект изменений соответствует Порядку от 18.04.2019 № 77-нп.</w:t>
      </w:r>
    </w:p>
    <w:p w14:paraId="30C23D4E" w14:textId="77777777" w:rsidR="00540595" w:rsidRPr="00540595" w:rsidRDefault="00DB6496" w:rsidP="00540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40595" w:rsidRPr="00540595">
        <w:rPr>
          <w:rFonts w:ascii="Times New Roman" w:hAnsi="Times New Roman" w:cs="Times New Roman"/>
          <w:sz w:val="28"/>
          <w:szCs w:val="28"/>
        </w:rPr>
        <w:t xml:space="preserve">Таким образом, необходимо рассмотреть замечания,  изложенные в заключении, и принять по ним соответствующие решения.  </w:t>
      </w:r>
    </w:p>
    <w:p w14:paraId="26B69415" w14:textId="32F68F4E" w:rsidR="00540595" w:rsidRPr="00540595" w:rsidRDefault="00540595" w:rsidP="00540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0595">
        <w:rPr>
          <w:rFonts w:ascii="Times New Roman" w:hAnsi="Times New Roman" w:cs="Times New Roman"/>
          <w:sz w:val="28"/>
          <w:szCs w:val="28"/>
        </w:rPr>
        <w:t xml:space="preserve">Информацию о принятых решениях направить в адрес Счётной палаты до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540595">
        <w:rPr>
          <w:rFonts w:ascii="Times New Roman" w:hAnsi="Times New Roman" w:cs="Times New Roman"/>
          <w:sz w:val="28"/>
          <w:szCs w:val="28"/>
        </w:rPr>
        <w:t>.06.2025.</w:t>
      </w:r>
    </w:p>
    <w:p w14:paraId="7C68778C" w14:textId="2A9EFFA6" w:rsidR="00DB6496" w:rsidRDefault="00DB6496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6FFDD2" w14:textId="77777777" w:rsidR="00DB6496" w:rsidRDefault="00DB6496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FB462C" w14:textId="1219B9A9" w:rsidR="00EA39D2" w:rsidRPr="008C679C" w:rsidRDefault="00DB6496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 w:rsidRPr="008C679C">
        <w:rPr>
          <w:rFonts w:ascii="Times New Roman" w:hAnsi="Times New Roman" w:cs="Times New Roman"/>
          <w:sz w:val="28"/>
          <w:szCs w:val="28"/>
        </w:rPr>
        <w:t>редседате</w:t>
      </w:r>
      <w:r w:rsidR="0006762D">
        <w:rPr>
          <w:rFonts w:ascii="Times New Roman" w:hAnsi="Times New Roman" w:cs="Times New Roman"/>
          <w:sz w:val="28"/>
          <w:szCs w:val="28"/>
        </w:rPr>
        <w:t>ль</w:t>
      </w:r>
      <w:r w:rsidR="00680C8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A39D2" w:rsidRPr="008C679C">
        <w:rPr>
          <w:rFonts w:ascii="Times New Roman" w:hAnsi="Times New Roman" w:cs="Times New Roman"/>
          <w:sz w:val="28"/>
          <w:szCs w:val="28"/>
        </w:rPr>
        <w:t xml:space="preserve"> </w:t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С.А. Гичкина</w:t>
      </w:r>
    </w:p>
    <w:p w14:paraId="12404981" w14:textId="77777777" w:rsidR="00ED2743" w:rsidRDefault="00ED2743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49F94D" w14:textId="77777777" w:rsidR="0031335E" w:rsidRDefault="0031335E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F44C0D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168FBF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958A80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EF0A7F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72743E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E23AA7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F0E11F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F954E7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3AF84F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54D919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196B39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334D0F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20331B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5579FC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3596F6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ED09BF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9BCEF0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5E8C0D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2FB7C6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A9F3BC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F82DBE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FF9F94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99A42A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3BD053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4E707B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3DE9D7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4097B4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BF738B" w14:textId="77777777" w:rsidR="0006762D" w:rsidRDefault="0006762D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EDD957" w14:textId="40F241EA" w:rsidR="0031335E" w:rsidRDefault="0031335E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28D775A4" w14:textId="70E68834" w:rsidR="0031335E" w:rsidRDefault="0031335E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 инспекторского отдела № 1</w:t>
      </w:r>
    </w:p>
    <w:p w14:paraId="57042D53" w14:textId="205161EF" w:rsidR="0031335E" w:rsidRDefault="0031335E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Портнова Людмила Николаевна</w:t>
      </w:r>
    </w:p>
    <w:p w14:paraId="75B41CFC" w14:textId="19A46DE7" w:rsidR="00B64FBE" w:rsidRPr="008C679C" w:rsidRDefault="0031335E" w:rsidP="00CD27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8 (3463) 203303</w:t>
      </w:r>
      <w:r w:rsidR="00ED2743" w:rsidRPr="00ED274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FBE" w:rsidRPr="008C679C" w:rsidSect="0006762D">
      <w:headerReference w:type="default" r:id="rId8"/>
      <w:pgSz w:w="11906" w:h="16838"/>
      <w:pgMar w:top="1134" w:right="566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B9552" w14:textId="77777777" w:rsidR="00DC7F39" w:rsidRDefault="00DC7F39" w:rsidP="0030765E">
      <w:pPr>
        <w:spacing w:after="0" w:line="240" w:lineRule="auto"/>
      </w:pPr>
      <w:r>
        <w:separator/>
      </w:r>
    </w:p>
  </w:endnote>
  <w:endnote w:type="continuationSeparator" w:id="0">
    <w:p w14:paraId="5FAFAE7E" w14:textId="77777777" w:rsidR="00DC7F39" w:rsidRDefault="00DC7F39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435CB" w14:textId="77777777" w:rsidR="00DC7F39" w:rsidRDefault="00DC7F39" w:rsidP="0030765E">
      <w:pPr>
        <w:spacing w:after="0" w:line="240" w:lineRule="auto"/>
      </w:pPr>
      <w:r>
        <w:separator/>
      </w:r>
    </w:p>
  </w:footnote>
  <w:footnote w:type="continuationSeparator" w:id="0">
    <w:p w14:paraId="7DE0DBFD" w14:textId="77777777" w:rsidR="00DC7F39" w:rsidRDefault="00DC7F39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481120ED" w:rsidR="00DC7F39" w:rsidRDefault="00DC7F3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595">
          <w:rPr>
            <w:noProof/>
          </w:rPr>
          <w:t>3</w:t>
        </w:r>
        <w:r>
          <w:fldChar w:fldCharType="end"/>
        </w:r>
      </w:p>
    </w:sdtContent>
  </w:sdt>
  <w:p w14:paraId="74F6B7C2" w14:textId="77777777" w:rsidR="00DC7F39" w:rsidRDefault="00DC7F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52BF2"/>
    <w:multiLevelType w:val="multilevel"/>
    <w:tmpl w:val="38E071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02A28"/>
    <w:rsid w:val="00003738"/>
    <w:rsid w:val="00004CF2"/>
    <w:rsid w:val="00010B24"/>
    <w:rsid w:val="000202AC"/>
    <w:rsid w:val="000222C5"/>
    <w:rsid w:val="000236C9"/>
    <w:rsid w:val="00031F33"/>
    <w:rsid w:val="00040343"/>
    <w:rsid w:val="00041E18"/>
    <w:rsid w:val="0004301B"/>
    <w:rsid w:val="00047569"/>
    <w:rsid w:val="00050974"/>
    <w:rsid w:val="00054DC0"/>
    <w:rsid w:val="00060F53"/>
    <w:rsid w:val="000664A5"/>
    <w:rsid w:val="0006762D"/>
    <w:rsid w:val="00072477"/>
    <w:rsid w:val="000752C2"/>
    <w:rsid w:val="00082357"/>
    <w:rsid w:val="00084D0D"/>
    <w:rsid w:val="0008543B"/>
    <w:rsid w:val="000B08E8"/>
    <w:rsid w:val="000B615F"/>
    <w:rsid w:val="000B7B35"/>
    <w:rsid w:val="000C4065"/>
    <w:rsid w:val="000D419E"/>
    <w:rsid w:val="000D5BF1"/>
    <w:rsid w:val="000E1189"/>
    <w:rsid w:val="000E153A"/>
    <w:rsid w:val="000E2165"/>
    <w:rsid w:val="000E238D"/>
    <w:rsid w:val="000F2540"/>
    <w:rsid w:val="000F61E1"/>
    <w:rsid w:val="00105549"/>
    <w:rsid w:val="00107777"/>
    <w:rsid w:val="00114CB5"/>
    <w:rsid w:val="00121216"/>
    <w:rsid w:val="00126235"/>
    <w:rsid w:val="00127048"/>
    <w:rsid w:val="001425E2"/>
    <w:rsid w:val="00143A89"/>
    <w:rsid w:val="00150DA9"/>
    <w:rsid w:val="0015234A"/>
    <w:rsid w:val="00155D79"/>
    <w:rsid w:val="00160776"/>
    <w:rsid w:val="001617CB"/>
    <w:rsid w:val="00170C92"/>
    <w:rsid w:val="00180D76"/>
    <w:rsid w:val="00183F28"/>
    <w:rsid w:val="0019335D"/>
    <w:rsid w:val="00197A71"/>
    <w:rsid w:val="001A3E45"/>
    <w:rsid w:val="001A694A"/>
    <w:rsid w:val="001B24ED"/>
    <w:rsid w:val="001B5C40"/>
    <w:rsid w:val="001C2FA6"/>
    <w:rsid w:val="001C7FB4"/>
    <w:rsid w:val="001E11BF"/>
    <w:rsid w:val="001E18E8"/>
    <w:rsid w:val="001E3711"/>
    <w:rsid w:val="001E552D"/>
    <w:rsid w:val="001F432A"/>
    <w:rsid w:val="001F501A"/>
    <w:rsid w:val="00200226"/>
    <w:rsid w:val="00201B60"/>
    <w:rsid w:val="00204968"/>
    <w:rsid w:val="00217D16"/>
    <w:rsid w:val="00220E06"/>
    <w:rsid w:val="00234522"/>
    <w:rsid w:val="0024413D"/>
    <w:rsid w:val="00253355"/>
    <w:rsid w:val="0026130E"/>
    <w:rsid w:val="002613D8"/>
    <w:rsid w:val="00261573"/>
    <w:rsid w:val="0026401A"/>
    <w:rsid w:val="0026692B"/>
    <w:rsid w:val="002729B4"/>
    <w:rsid w:val="002802BE"/>
    <w:rsid w:val="00280EDC"/>
    <w:rsid w:val="00290BC5"/>
    <w:rsid w:val="002A1C50"/>
    <w:rsid w:val="002A31EA"/>
    <w:rsid w:val="002A42D4"/>
    <w:rsid w:val="002A4989"/>
    <w:rsid w:val="002A66EF"/>
    <w:rsid w:val="002A7252"/>
    <w:rsid w:val="002B00E8"/>
    <w:rsid w:val="002B04B5"/>
    <w:rsid w:val="002B59AC"/>
    <w:rsid w:val="002B63B5"/>
    <w:rsid w:val="002C2AD3"/>
    <w:rsid w:val="002C365B"/>
    <w:rsid w:val="002C7AE5"/>
    <w:rsid w:val="002E070A"/>
    <w:rsid w:val="002F7DEB"/>
    <w:rsid w:val="00301CCF"/>
    <w:rsid w:val="0030765E"/>
    <w:rsid w:val="00311E12"/>
    <w:rsid w:val="00312FEE"/>
    <w:rsid w:val="0031335E"/>
    <w:rsid w:val="00313383"/>
    <w:rsid w:val="003267B3"/>
    <w:rsid w:val="00326A0F"/>
    <w:rsid w:val="00327B0A"/>
    <w:rsid w:val="00330F1B"/>
    <w:rsid w:val="00336241"/>
    <w:rsid w:val="00343FC8"/>
    <w:rsid w:val="00350412"/>
    <w:rsid w:val="00354A86"/>
    <w:rsid w:val="00355EEA"/>
    <w:rsid w:val="00355F05"/>
    <w:rsid w:val="00361DBE"/>
    <w:rsid w:val="00362369"/>
    <w:rsid w:val="00365051"/>
    <w:rsid w:val="003650A8"/>
    <w:rsid w:val="00371F57"/>
    <w:rsid w:val="00372FA6"/>
    <w:rsid w:val="00374714"/>
    <w:rsid w:val="00382BEC"/>
    <w:rsid w:val="003838F2"/>
    <w:rsid w:val="00390BE0"/>
    <w:rsid w:val="003A075F"/>
    <w:rsid w:val="003A0D4D"/>
    <w:rsid w:val="003A2D54"/>
    <w:rsid w:val="003A42D3"/>
    <w:rsid w:val="003A59B5"/>
    <w:rsid w:val="003A6D2C"/>
    <w:rsid w:val="003B1564"/>
    <w:rsid w:val="003B3FC8"/>
    <w:rsid w:val="003B4838"/>
    <w:rsid w:val="003C3031"/>
    <w:rsid w:val="003C5B6D"/>
    <w:rsid w:val="003D4C41"/>
    <w:rsid w:val="003D67D9"/>
    <w:rsid w:val="003E05F1"/>
    <w:rsid w:val="003E192D"/>
    <w:rsid w:val="003E41B3"/>
    <w:rsid w:val="003E57CF"/>
    <w:rsid w:val="003F0301"/>
    <w:rsid w:val="003F4229"/>
    <w:rsid w:val="003F45CE"/>
    <w:rsid w:val="0040736F"/>
    <w:rsid w:val="00415943"/>
    <w:rsid w:val="00416AC3"/>
    <w:rsid w:val="00424C32"/>
    <w:rsid w:val="00432F60"/>
    <w:rsid w:val="0043731C"/>
    <w:rsid w:val="00446982"/>
    <w:rsid w:val="004513DC"/>
    <w:rsid w:val="00453878"/>
    <w:rsid w:val="00454A3F"/>
    <w:rsid w:val="00463181"/>
    <w:rsid w:val="00463727"/>
    <w:rsid w:val="00467FFA"/>
    <w:rsid w:val="0047123F"/>
    <w:rsid w:val="00473D41"/>
    <w:rsid w:val="00476C9E"/>
    <w:rsid w:val="00496AD5"/>
    <w:rsid w:val="004A5102"/>
    <w:rsid w:val="004C2E93"/>
    <w:rsid w:val="004C6C64"/>
    <w:rsid w:val="004D0D41"/>
    <w:rsid w:val="004D4F3E"/>
    <w:rsid w:val="004D6206"/>
    <w:rsid w:val="004D7D3B"/>
    <w:rsid w:val="004E1B79"/>
    <w:rsid w:val="004E5462"/>
    <w:rsid w:val="00501843"/>
    <w:rsid w:val="00503FE6"/>
    <w:rsid w:val="00506648"/>
    <w:rsid w:val="00510A56"/>
    <w:rsid w:val="0051318D"/>
    <w:rsid w:val="005232F8"/>
    <w:rsid w:val="00524217"/>
    <w:rsid w:val="00536641"/>
    <w:rsid w:val="005369EC"/>
    <w:rsid w:val="00540595"/>
    <w:rsid w:val="00550BD7"/>
    <w:rsid w:val="0055199E"/>
    <w:rsid w:val="00561531"/>
    <w:rsid w:val="00564CD1"/>
    <w:rsid w:val="00574BC5"/>
    <w:rsid w:val="00576406"/>
    <w:rsid w:val="00591101"/>
    <w:rsid w:val="0059149C"/>
    <w:rsid w:val="00593DC1"/>
    <w:rsid w:val="00594EBB"/>
    <w:rsid w:val="005B45EF"/>
    <w:rsid w:val="005B497F"/>
    <w:rsid w:val="005B7685"/>
    <w:rsid w:val="005C3E2F"/>
    <w:rsid w:val="005C425A"/>
    <w:rsid w:val="005C468E"/>
    <w:rsid w:val="005C4AE5"/>
    <w:rsid w:val="005C7696"/>
    <w:rsid w:val="005C7B57"/>
    <w:rsid w:val="005D1B49"/>
    <w:rsid w:val="005D1FB5"/>
    <w:rsid w:val="005D4141"/>
    <w:rsid w:val="005D698C"/>
    <w:rsid w:val="005E03A7"/>
    <w:rsid w:val="005E066B"/>
    <w:rsid w:val="005E1C05"/>
    <w:rsid w:val="005E4C19"/>
    <w:rsid w:val="005E7A80"/>
    <w:rsid w:val="00601490"/>
    <w:rsid w:val="00610150"/>
    <w:rsid w:val="0062563F"/>
    <w:rsid w:val="006276F9"/>
    <w:rsid w:val="006326F0"/>
    <w:rsid w:val="0063787E"/>
    <w:rsid w:val="0064029A"/>
    <w:rsid w:val="00640653"/>
    <w:rsid w:val="00640805"/>
    <w:rsid w:val="00646855"/>
    <w:rsid w:val="0064720D"/>
    <w:rsid w:val="00650033"/>
    <w:rsid w:val="00652A06"/>
    <w:rsid w:val="00657D98"/>
    <w:rsid w:val="006624E6"/>
    <w:rsid w:val="0066435E"/>
    <w:rsid w:val="006758D8"/>
    <w:rsid w:val="00680C85"/>
    <w:rsid w:val="006842C6"/>
    <w:rsid w:val="00684335"/>
    <w:rsid w:val="00686F56"/>
    <w:rsid w:val="00691258"/>
    <w:rsid w:val="006A2D89"/>
    <w:rsid w:val="006A72CB"/>
    <w:rsid w:val="006B2FDE"/>
    <w:rsid w:val="006D0998"/>
    <w:rsid w:val="006D109D"/>
    <w:rsid w:val="006D1FB8"/>
    <w:rsid w:val="006D52F4"/>
    <w:rsid w:val="006D6D2D"/>
    <w:rsid w:val="006F007D"/>
    <w:rsid w:val="006F03D8"/>
    <w:rsid w:val="00704DAB"/>
    <w:rsid w:val="00706348"/>
    <w:rsid w:val="00711522"/>
    <w:rsid w:val="0071443D"/>
    <w:rsid w:val="00720440"/>
    <w:rsid w:val="00730431"/>
    <w:rsid w:val="007324F9"/>
    <w:rsid w:val="00734AF0"/>
    <w:rsid w:val="00735E7F"/>
    <w:rsid w:val="00736907"/>
    <w:rsid w:val="0073758E"/>
    <w:rsid w:val="007446BF"/>
    <w:rsid w:val="007450CB"/>
    <w:rsid w:val="007469E4"/>
    <w:rsid w:val="007475DD"/>
    <w:rsid w:val="00757718"/>
    <w:rsid w:val="00762DD8"/>
    <w:rsid w:val="00763E2B"/>
    <w:rsid w:val="00775FA6"/>
    <w:rsid w:val="00781E18"/>
    <w:rsid w:val="00782F92"/>
    <w:rsid w:val="007831EB"/>
    <w:rsid w:val="007851A1"/>
    <w:rsid w:val="007924AC"/>
    <w:rsid w:val="00793F74"/>
    <w:rsid w:val="007941FD"/>
    <w:rsid w:val="00796362"/>
    <w:rsid w:val="007B0FCB"/>
    <w:rsid w:val="007B7F3E"/>
    <w:rsid w:val="007C0DC4"/>
    <w:rsid w:val="007C4977"/>
    <w:rsid w:val="007C6513"/>
    <w:rsid w:val="007D16DE"/>
    <w:rsid w:val="007D47A5"/>
    <w:rsid w:val="007D7324"/>
    <w:rsid w:val="007D78F6"/>
    <w:rsid w:val="007E69FF"/>
    <w:rsid w:val="007F1BBF"/>
    <w:rsid w:val="007F1CE2"/>
    <w:rsid w:val="007F2B8C"/>
    <w:rsid w:val="007F496C"/>
    <w:rsid w:val="007F4AD2"/>
    <w:rsid w:val="00803FB0"/>
    <w:rsid w:val="0081685F"/>
    <w:rsid w:val="008218C1"/>
    <w:rsid w:val="0082417F"/>
    <w:rsid w:val="00824E3E"/>
    <w:rsid w:val="00830543"/>
    <w:rsid w:val="008347DD"/>
    <w:rsid w:val="00834CA7"/>
    <w:rsid w:val="0083549F"/>
    <w:rsid w:val="008357D7"/>
    <w:rsid w:val="00837544"/>
    <w:rsid w:val="008375CE"/>
    <w:rsid w:val="008401BF"/>
    <w:rsid w:val="008443D8"/>
    <w:rsid w:val="00845A3E"/>
    <w:rsid w:val="00846A7A"/>
    <w:rsid w:val="00866FF6"/>
    <w:rsid w:val="00872B1C"/>
    <w:rsid w:val="008732C4"/>
    <w:rsid w:val="0087381B"/>
    <w:rsid w:val="00890E7B"/>
    <w:rsid w:val="008A328F"/>
    <w:rsid w:val="008C1CA9"/>
    <w:rsid w:val="008C679C"/>
    <w:rsid w:val="008D2FA3"/>
    <w:rsid w:val="008E220B"/>
    <w:rsid w:val="008E349E"/>
    <w:rsid w:val="008F0ED5"/>
    <w:rsid w:val="008F30C7"/>
    <w:rsid w:val="008F49AD"/>
    <w:rsid w:val="00902F28"/>
    <w:rsid w:val="00903456"/>
    <w:rsid w:val="00904081"/>
    <w:rsid w:val="00904AB2"/>
    <w:rsid w:val="00906FA5"/>
    <w:rsid w:val="00907FD2"/>
    <w:rsid w:val="00922AAD"/>
    <w:rsid w:val="00923CEB"/>
    <w:rsid w:val="00924654"/>
    <w:rsid w:val="00924E37"/>
    <w:rsid w:val="0093780F"/>
    <w:rsid w:val="00946660"/>
    <w:rsid w:val="0096101F"/>
    <w:rsid w:val="00961D54"/>
    <w:rsid w:val="009631F2"/>
    <w:rsid w:val="00967FF6"/>
    <w:rsid w:val="0098233A"/>
    <w:rsid w:val="00983081"/>
    <w:rsid w:val="009837E2"/>
    <w:rsid w:val="00992A17"/>
    <w:rsid w:val="00997C8C"/>
    <w:rsid w:val="009A4969"/>
    <w:rsid w:val="009B0EF0"/>
    <w:rsid w:val="009B26B7"/>
    <w:rsid w:val="009B4251"/>
    <w:rsid w:val="009C012F"/>
    <w:rsid w:val="009C0769"/>
    <w:rsid w:val="009D1C0F"/>
    <w:rsid w:val="009D4114"/>
    <w:rsid w:val="009D4295"/>
    <w:rsid w:val="009D469F"/>
    <w:rsid w:val="009D5DB0"/>
    <w:rsid w:val="009E0995"/>
    <w:rsid w:val="009E65AD"/>
    <w:rsid w:val="009F3D39"/>
    <w:rsid w:val="009F7007"/>
    <w:rsid w:val="00A00D7C"/>
    <w:rsid w:val="00A020D6"/>
    <w:rsid w:val="00A0767F"/>
    <w:rsid w:val="00A1099E"/>
    <w:rsid w:val="00A14461"/>
    <w:rsid w:val="00A22D5F"/>
    <w:rsid w:val="00A30306"/>
    <w:rsid w:val="00A4753F"/>
    <w:rsid w:val="00A5007C"/>
    <w:rsid w:val="00A535F2"/>
    <w:rsid w:val="00A53FC8"/>
    <w:rsid w:val="00A575A2"/>
    <w:rsid w:val="00A6099C"/>
    <w:rsid w:val="00A6263E"/>
    <w:rsid w:val="00A71FB0"/>
    <w:rsid w:val="00A8303B"/>
    <w:rsid w:val="00A83739"/>
    <w:rsid w:val="00A91004"/>
    <w:rsid w:val="00A97A8D"/>
    <w:rsid w:val="00AA244A"/>
    <w:rsid w:val="00AA297A"/>
    <w:rsid w:val="00AA4D45"/>
    <w:rsid w:val="00AA600C"/>
    <w:rsid w:val="00AB1309"/>
    <w:rsid w:val="00AB57D8"/>
    <w:rsid w:val="00AC4E0A"/>
    <w:rsid w:val="00AC4E66"/>
    <w:rsid w:val="00AC55A5"/>
    <w:rsid w:val="00AD700A"/>
    <w:rsid w:val="00AD7727"/>
    <w:rsid w:val="00AE6F4B"/>
    <w:rsid w:val="00AF14EC"/>
    <w:rsid w:val="00AF215F"/>
    <w:rsid w:val="00B02480"/>
    <w:rsid w:val="00B02ED2"/>
    <w:rsid w:val="00B0320E"/>
    <w:rsid w:val="00B144B8"/>
    <w:rsid w:val="00B17DED"/>
    <w:rsid w:val="00B251D6"/>
    <w:rsid w:val="00B316FC"/>
    <w:rsid w:val="00B42ECC"/>
    <w:rsid w:val="00B4461B"/>
    <w:rsid w:val="00B55341"/>
    <w:rsid w:val="00B573BF"/>
    <w:rsid w:val="00B61B3D"/>
    <w:rsid w:val="00B64FBE"/>
    <w:rsid w:val="00B67139"/>
    <w:rsid w:val="00B71C85"/>
    <w:rsid w:val="00B760A1"/>
    <w:rsid w:val="00B773BA"/>
    <w:rsid w:val="00B775FD"/>
    <w:rsid w:val="00B77FAC"/>
    <w:rsid w:val="00B83AA8"/>
    <w:rsid w:val="00B869BC"/>
    <w:rsid w:val="00B876C9"/>
    <w:rsid w:val="00B94250"/>
    <w:rsid w:val="00B95D23"/>
    <w:rsid w:val="00BA1524"/>
    <w:rsid w:val="00BB219E"/>
    <w:rsid w:val="00BC5137"/>
    <w:rsid w:val="00BD1199"/>
    <w:rsid w:val="00BD3459"/>
    <w:rsid w:val="00BD70E5"/>
    <w:rsid w:val="00BD7858"/>
    <w:rsid w:val="00BD7F7C"/>
    <w:rsid w:val="00BE3665"/>
    <w:rsid w:val="00BE6967"/>
    <w:rsid w:val="00BF31FC"/>
    <w:rsid w:val="00BF4F93"/>
    <w:rsid w:val="00BF596B"/>
    <w:rsid w:val="00BF6888"/>
    <w:rsid w:val="00C029DB"/>
    <w:rsid w:val="00C0634F"/>
    <w:rsid w:val="00C106A1"/>
    <w:rsid w:val="00C1469F"/>
    <w:rsid w:val="00C14949"/>
    <w:rsid w:val="00C1494D"/>
    <w:rsid w:val="00C1798E"/>
    <w:rsid w:val="00C25483"/>
    <w:rsid w:val="00C265EE"/>
    <w:rsid w:val="00C30664"/>
    <w:rsid w:val="00C307D0"/>
    <w:rsid w:val="00C30A08"/>
    <w:rsid w:val="00C372E9"/>
    <w:rsid w:val="00C41AD6"/>
    <w:rsid w:val="00C5073C"/>
    <w:rsid w:val="00C61876"/>
    <w:rsid w:val="00C61B39"/>
    <w:rsid w:val="00C62ADC"/>
    <w:rsid w:val="00C65C80"/>
    <w:rsid w:val="00C718D6"/>
    <w:rsid w:val="00C71AAB"/>
    <w:rsid w:val="00C83189"/>
    <w:rsid w:val="00C85449"/>
    <w:rsid w:val="00C92711"/>
    <w:rsid w:val="00C9573D"/>
    <w:rsid w:val="00C961FD"/>
    <w:rsid w:val="00C96666"/>
    <w:rsid w:val="00CA2FBC"/>
    <w:rsid w:val="00CA358C"/>
    <w:rsid w:val="00CB175A"/>
    <w:rsid w:val="00CB625B"/>
    <w:rsid w:val="00CC1DAA"/>
    <w:rsid w:val="00CC5E58"/>
    <w:rsid w:val="00CD0808"/>
    <w:rsid w:val="00CD2706"/>
    <w:rsid w:val="00CD2D4B"/>
    <w:rsid w:val="00CD764D"/>
    <w:rsid w:val="00CE0522"/>
    <w:rsid w:val="00CF6327"/>
    <w:rsid w:val="00D07356"/>
    <w:rsid w:val="00D07BD2"/>
    <w:rsid w:val="00D100FA"/>
    <w:rsid w:val="00D10826"/>
    <w:rsid w:val="00D11232"/>
    <w:rsid w:val="00D11F1E"/>
    <w:rsid w:val="00D223C7"/>
    <w:rsid w:val="00D267DC"/>
    <w:rsid w:val="00D340AB"/>
    <w:rsid w:val="00D3597D"/>
    <w:rsid w:val="00D5386A"/>
    <w:rsid w:val="00D53C8B"/>
    <w:rsid w:val="00D55C6D"/>
    <w:rsid w:val="00D57964"/>
    <w:rsid w:val="00D631C8"/>
    <w:rsid w:val="00D67944"/>
    <w:rsid w:val="00D74414"/>
    <w:rsid w:val="00D75CE3"/>
    <w:rsid w:val="00D81256"/>
    <w:rsid w:val="00D81CD7"/>
    <w:rsid w:val="00D84630"/>
    <w:rsid w:val="00D86162"/>
    <w:rsid w:val="00D8678D"/>
    <w:rsid w:val="00D90020"/>
    <w:rsid w:val="00D92C05"/>
    <w:rsid w:val="00D962CD"/>
    <w:rsid w:val="00DA127D"/>
    <w:rsid w:val="00DA1C96"/>
    <w:rsid w:val="00DA3F1C"/>
    <w:rsid w:val="00DB6496"/>
    <w:rsid w:val="00DB7DEA"/>
    <w:rsid w:val="00DC62EC"/>
    <w:rsid w:val="00DC7F39"/>
    <w:rsid w:val="00DD0A0B"/>
    <w:rsid w:val="00DD5274"/>
    <w:rsid w:val="00DD59AE"/>
    <w:rsid w:val="00DF0320"/>
    <w:rsid w:val="00DF13AF"/>
    <w:rsid w:val="00DF1810"/>
    <w:rsid w:val="00E00A6D"/>
    <w:rsid w:val="00E0712B"/>
    <w:rsid w:val="00E10FA4"/>
    <w:rsid w:val="00E12721"/>
    <w:rsid w:val="00E13D39"/>
    <w:rsid w:val="00E15699"/>
    <w:rsid w:val="00E169A1"/>
    <w:rsid w:val="00E17FFB"/>
    <w:rsid w:val="00E21B4C"/>
    <w:rsid w:val="00E23C71"/>
    <w:rsid w:val="00E250CB"/>
    <w:rsid w:val="00E26493"/>
    <w:rsid w:val="00E36AC9"/>
    <w:rsid w:val="00E735F2"/>
    <w:rsid w:val="00E74051"/>
    <w:rsid w:val="00E748BC"/>
    <w:rsid w:val="00E76B1F"/>
    <w:rsid w:val="00E81DA0"/>
    <w:rsid w:val="00E822AB"/>
    <w:rsid w:val="00E91A6E"/>
    <w:rsid w:val="00E9299B"/>
    <w:rsid w:val="00E936F4"/>
    <w:rsid w:val="00EA0E68"/>
    <w:rsid w:val="00EA39D2"/>
    <w:rsid w:val="00EA63D7"/>
    <w:rsid w:val="00EB0C53"/>
    <w:rsid w:val="00EB7080"/>
    <w:rsid w:val="00ED2743"/>
    <w:rsid w:val="00ED5BB5"/>
    <w:rsid w:val="00EE1753"/>
    <w:rsid w:val="00EE32BF"/>
    <w:rsid w:val="00EF24A3"/>
    <w:rsid w:val="00F014F5"/>
    <w:rsid w:val="00F03F12"/>
    <w:rsid w:val="00F047C6"/>
    <w:rsid w:val="00F104DB"/>
    <w:rsid w:val="00F12887"/>
    <w:rsid w:val="00F162CD"/>
    <w:rsid w:val="00F2690F"/>
    <w:rsid w:val="00F43533"/>
    <w:rsid w:val="00F479A5"/>
    <w:rsid w:val="00F64E65"/>
    <w:rsid w:val="00F733CB"/>
    <w:rsid w:val="00F82126"/>
    <w:rsid w:val="00F85D42"/>
    <w:rsid w:val="00F9513A"/>
    <w:rsid w:val="00FA7A66"/>
    <w:rsid w:val="00FB47AC"/>
    <w:rsid w:val="00FB657B"/>
    <w:rsid w:val="00FB72AB"/>
    <w:rsid w:val="00FC5461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E0A0712F-0889-4B3D-9EBC-383EBFC4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Intense Emphasis"/>
    <w:basedOn w:val="a0"/>
    <w:uiPriority w:val="21"/>
    <w:qFormat/>
    <w:rsid w:val="007450CB"/>
    <w:rPr>
      <w:i/>
      <w:iCs/>
      <w:color w:val="5B9BD5" w:themeColor="accent1"/>
    </w:rPr>
  </w:style>
  <w:style w:type="character" w:customStyle="1" w:styleId="ab">
    <w:name w:val="Абзац списка Знак"/>
    <w:link w:val="aa"/>
    <w:uiPriority w:val="34"/>
    <w:locked/>
    <w:rsid w:val="00B03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TatarinovaOA</dc:creator>
  <cp:lastModifiedBy>ОЛЬГА</cp:lastModifiedBy>
  <cp:revision>18</cp:revision>
  <cp:lastPrinted>2025-04-03T04:16:00Z</cp:lastPrinted>
  <dcterms:created xsi:type="dcterms:W3CDTF">2025-05-12T11:32:00Z</dcterms:created>
  <dcterms:modified xsi:type="dcterms:W3CDTF">2025-06-23T08:23:00Z</dcterms:modified>
</cp:coreProperties>
</file>