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C10FF" w:rsidRPr="007B5AF9" w:rsidRDefault="00B65CE6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Сводный</w:t>
      </w:r>
      <w:r w:rsidR="000C10FF" w:rsidRPr="007B5AF9">
        <w:rPr>
          <w:rFonts w:ascii="Times New Roman" w:hAnsi="Times New Roman"/>
          <w:sz w:val="28"/>
          <w:szCs w:val="28"/>
          <w:lang w:eastAsia="ru-RU"/>
        </w:rPr>
        <w:t xml:space="preserve"> отчет о результатах проведения оценки регулирующего воздействия проекта муниципального нормативного правового акта</w:t>
      </w:r>
    </w:p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4945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0"/>
        <w:gridCol w:w="4142"/>
      </w:tblGrid>
      <w:tr w:rsidR="000C10FF" w:rsidRPr="007B5AF9" w:rsidTr="00E32672">
        <w:trPr>
          <w:trHeight w:val="158"/>
        </w:trPr>
        <w:tc>
          <w:tcPr>
            <w:tcW w:w="5000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Сроки проведения публичного обсуждения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проекта муниципального нормативного правового акта:</w:t>
            </w:r>
          </w:p>
        </w:tc>
      </w:tr>
      <w:tr w:rsidR="000C10FF" w:rsidRPr="007B5AF9" w:rsidTr="00E32672">
        <w:trPr>
          <w:trHeight w:val="158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начало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241" w:type="pct"/>
            <w:shd w:val="clear" w:color="auto" w:fill="auto"/>
          </w:tcPr>
          <w:p w:rsidR="000C10FF" w:rsidRPr="007B5AF9" w:rsidRDefault="000C10FF" w:rsidP="001A32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956E51">
              <w:rPr>
                <w:rFonts w:ascii="Times New Roman" w:hAnsi="Times New Roman"/>
                <w:sz w:val="28"/>
                <w:szCs w:val="28"/>
                <w:lang w:eastAsia="ru-RU"/>
              </w:rPr>
              <w:t>06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="00B65CE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56E51">
              <w:rPr>
                <w:rFonts w:ascii="Times New Roman" w:hAnsi="Times New Roman"/>
                <w:sz w:val="28"/>
                <w:szCs w:val="28"/>
                <w:lang w:eastAsia="ru-RU"/>
              </w:rPr>
              <w:t>мая</w:t>
            </w:r>
            <w:r w:rsidR="001A3282"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B65CE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956E51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окончание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241" w:type="pct"/>
            <w:shd w:val="clear" w:color="auto" w:fill="auto"/>
          </w:tcPr>
          <w:p w:rsidR="000C10FF" w:rsidRPr="008F409B" w:rsidRDefault="000C10FF" w:rsidP="001A32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1A3282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956E51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="008F409B"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56E51">
              <w:rPr>
                <w:rFonts w:ascii="Times New Roman" w:hAnsi="Times New Roman"/>
                <w:sz w:val="28"/>
                <w:szCs w:val="28"/>
                <w:lang w:eastAsia="ru-RU"/>
              </w:rPr>
              <w:t>мая</w:t>
            </w:r>
            <w:r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</w:t>
            </w:r>
            <w:r w:rsidR="00B65CE6"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956E51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0C10FF" w:rsidRPr="007B5AF9" w:rsidTr="00E32672">
        <w:trPr>
          <w:trHeight w:val="157"/>
        </w:trPr>
        <w:tc>
          <w:tcPr>
            <w:tcW w:w="5000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Сведения о количестве замечаний и предложений, полученных в ходе проведения публичных консультаций по проекту муниципального нормативного правового акта:</w:t>
            </w: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Всего замечаний и предложений, из них</w:t>
            </w:r>
          </w:p>
        </w:tc>
        <w:tc>
          <w:tcPr>
            <w:tcW w:w="2241" w:type="pct"/>
            <w:shd w:val="clear" w:color="auto" w:fill="auto"/>
          </w:tcPr>
          <w:p w:rsidR="000C10FF" w:rsidRPr="007B5AF9" w:rsidRDefault="0066370D" w:rsidP="00E3267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0</w:t>
            </w: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учтено полностью</w:t>
            </w:r>
          </w:p>
        </w:tc>
        <w:tc>
          <w:tcPr>
            <w:tcW w:w="2241" w:type="pct"/>
            <w:shd w:val="clear" w:color="auto" w:fill="auto"/>
          </w:tcPr>
          <w:p w:rsidR="000C10FF" w:rsidRPr="007B5AF9" w:rsidRDefault="008D5C50" w:rsidP="008D5C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учтено частично</w:t>
            </w:r>
          </w:p>
        </w:tc>
        <w:tc>
          <w:tcPr>
            <w:tcW w:w="2241" w:type="pct"/>
            <w:shd w:val="clear" w:color="auto" w:fill="auto"/>
          </w:tcPr>
          <w:p w:rsidR="000C10FF" w:rsidRPr="007B5AF9" w:rsidRDefault="008D5C50" w:rsidP="008D5C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не учтено</w:t>
            </w:r>
          </w:p>
        </w:tc>
        <w:tc>
          <w:tcPr>
            <w:tcW w:w="2241" w:type="pct"/>
            <w:shd w:val="clear" w:color="auto" w:fill="auto"/>
          </w:tcPr>
          <w:p w:rsidR="000C10FF" w:rsidRPr="007B5AF9" w:rsidRDefault="008D5C50" w:rsidP="008D5C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C836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Кроме того, получено отзывов, содержащих информацию об одобрении текущей редакции проекта муниципального нормативного правового акта (об отсутствии замечаний и (или) предложений). </w:t>
            </w:r>
          </w:p>
        </w:tc>
        <w:tc>
          <w:tcPr>
            <w:tcW w:w="2241" w:type="pct"/>
            <w:shd w:val="clear" w:color="auto" w:fill="auto"/>
          </w:tcPr>
          <w:p w:rsidR="000C10FF" w:rsidRPr="00280396" w:rsidRDefault="00956E51" w:rsidP="00C8360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0</w:t>
            </w:r>
          </w:p>
        </w:tc>
      </w:tr>
    </w:tbl>
    <w:p w:rsidR="000C10FF" w:rsidRDefault="000C10FF" w:rsidP="000C10FF">
      <w:pPr>
        <w:pStyle w:val="a3"/>
        <w:jc w:val="center"/>
      </w:pPr>
    </w:p>
    <w:p w:rsidR="000C10FF" w:rsidRPr="007B5AF9" w:rsidRDefault="000C10FF" w:rsidP="007A7DE3">
      <w:pPr>
        <w:pStyle w:val="a3"/>
        <w:jc w:val="center"/>
      </w:pPr>
      <w:r w:rsidRPr="007B5AF9">
        <w:t>1.Общая информация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3337"/>
        <w:gridCol w:w="5271"/>
      </w:tblGrid>
      <w:tr w:rsidR="000C10FF" w:rsidRPr="007B5AF9" w:rsidTr="00E32672">
        <w:tc>
          <w:tcPr>
            <w:tcW w:w="336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1.1.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0C10FF" w:rsidRPr="007B5AF9" w:rsidRDefault="000C10FF" w:rsidP="00704DB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Орган или с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труктурное подразделение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администрации города Нефтеюганска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– разработчик):</w:t>
            </w:r>
            <w:r w:rsidR="00D670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04DBF" w:rsidRPr="00704DBF">
              <w:rPr>
                <w:rFonts w:ascii="Times New Roman" w:hAnsi="Times New Roman"/>
                <w:sz w:val="28"/>
                <w:szCs w:val="28"/>
                <w:lang w:eastAsia="ru-RU"/>
              </w:rPr>
              <w:t>Департамент жилищно-коммунального хозяйства администрации города Нефтеюганска (ДЖКХ)</w:t>
            </w:r>
          </w:p>
        </w:tc>
      </w:tr>
      <w:tr w:rsidR="000C10FF" w:rsidRPr="007B5AF9" w:rsidTr="00704DBF">
        <w:trPr>
          <w:trHeight w:val="795"/>
        </w:trPr>
        <w:tc>
          <w:tcPr>
            <w:tcW w:w="336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1.2.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0C10FF" w:rsidRPr="007B5AF9" w:rsidRDefault="00704DBF" w:rsidP="00704DBF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Сведения 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 органах или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структурных подразделениях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администрации города Нефтеюганска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соисполнителях: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отсутствуют.</w:t>
            </w:r>
          </w:p>
        </w:tc>
      </w:tr>
      <w:tr w:rsidR="000C10FF" w:rsidRPr="007B5AF9" w:rsidTr="00E32672">
        <w:trPr>
          <w:trHeight w:val="991"/>
        </w:trPr>
        <w:tc>
          <w:tcPr>
            <w:tcW w:w="336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1.3.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0C10FF" w:rsidRPr="003858F2" w:rsidRDefault="000C10FF" w:rsidP="00704DB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Вид и наименование проекта муниципального нормативного правового акта:</w:t>
            </w:r>
            <w:r w:rsidR="003858F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A3282" w:rsidRPr="00C64A14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t xml:space="preserve">проект постановления администрации города Нефтеюганска </w:t>
            </w:r>
            <w:r w:rsidR="001A3282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t>«</w:t>
            </w:r>
            <w:r w:rsidR="001A3282" w:rsidRPr="00775716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t>О внесении изменений в постановление администрации города Нефтеюганска от 13.04.2021 № 40-нп «Об утверждении порядка предоставления субсидии из бюджета города Нефтеюганска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Нефтеюганска»</w:t>
            </w:r>
          </w:p>
        </w:tc>
      </w:tr>
      <w:tr w:rsidR="000C10FF" w:rsidRPr="007B5AF9" w:rsidTr="00E32672">
        <w:trPr>
          <w:trHeight w:val="1943"/>
        </w:trPr>
        <w:tc>
          <w:tcPr>
            <w:tcW w:w="336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1.4.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0C10FF" w:rsidRPr="007B5AF9" w:rsidRDefault="000C10FF" w:rsidP="003858F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Краткое описание содержания предлагаемого правового регулирования, основание для разработки проекта муниципального нормативного правового акта: </w:t>
            </w:r>
            <w:r w:rsidR="002C4FE3" w:rsidRPr="002C4F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проект разработан в соответствии со </w:t>
            </w:r>
            <w:r w:rsidR="00956E51" w:rsidRPr="00956E51">
              <w:rPr>
                <w:rFonts w:ascii="Times New Roman" w:hAnsi="Times New Roman"/>
                <w:sz w:val="28"/>
                <w:szCs w:val="28"/>
                <w:lang w:eastAsia="ru-RU"/>
              </w:rPr>
              <w:t>статьёй 78 Бюджетного кодекса Российской Федерации, постановлениями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 от 25.10.2023 № 1781 «Об утверждении Правил отбора получателей субсидий, в том числе грантов в форме субсидий, предоставляемых из бюджетов бюджетной системы Российской Федерации юридическим лицам, индивидуальным предпринимателям, а также физическим лицам - производителям товаров, работ, услуг», решением Думы города Нефтеюганска от 23.12.2024 № 700-VII «О бюджете города Нефтеюганска на 2025 год и плановый период 2026 и 2027 годов»,</w:t>
            </w:r>
            <w:r w:rsidR="002C4FE3" w:rsidRPr="002C4F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постановлением администрации города Нефтеюганска 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</w:t>
            </w:r>
            <w:r w:rsidR="002C4FE3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7B5AF9" w:rsidTr="00E32672">
        <w:tc>
          <w:tcPr>
            <w:tcW w:w="336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1.5.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Контактная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информация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исполнителя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разработчика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</w:tr>
      <w:tr w:rsidR="000C10FF" w:rsidRPr="007B5AF9" w:rsidTr="00E32672">
        <w:tc>
          <w:tcPr>
            <w:tcW w:w="336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Ф.И.О.: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1A3282" w:rsidRDefault="00956E51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Плындина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Евгения Валерьяновна</w:t>
            </w:r>
          </w:p>
        </w:tc>
      </w:tr>
      <w:tr w:rsidR="000C10FF" w:rsidRPr="007B5AF9" w:rsidTr="00E32672">
        <w:tc>
          <w:tcPr>
            <w:tcW w:w="336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Должность: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C157E8" w:rsidRDefault="00C157E8" w:rsidP="00C157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157E8">
              <w:rPr>
                <w:rFonts w:ascii="Times New Roman" w:hAnsi="Times New Roman"/>
                <w:sz w:val="28"/>
                <w:szCs w:val="28"/>
                <w:lang w:eastAsia="ru-RU"/>
              </w:rPr>
              <w:t>главный специалист отдела экономической политики и мониторинга департамента жилищно-коммунального хозяйства администрации города Нефтеюганска</w:t>
            </w:r>
          </w:p>
        </w:tc>
      </w:tr>
      <w:tr w:rsidR="000C10FF" w:rsidRPr="007B5AF9" w:rsidTr="00E32672">
        <w:trPr>
          <w:trHeight w:val="249"/>
        </w:trPr>
        <w:tc>
          <w:tcPr>
            <w:tcW w:w="336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Тел: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7B5AF9" w:rsidRDefault="00C157E8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C157E8">
              <w:rPr>
                <w:rFonts w:ascii="Times New Roman" w:hAnsi="Times New Roman"/>
                <w:sz w:val="28"/>
                <w:szCs w:val="28"/>
                <w:lang w:val="en-US" w:eastAsia="ru-RU"/>
              </w:rPr>
              <w:t>8(3463) 23 77 49</w:t>
            </w:r>
          </w:p>
        </w:tc>
      </w:tr>
      <w:tr w:rsidR="000C10FF" w:rsidRPr="007B5AF9" w:rsidTr="00E32672">
        <w:trPr>
          <w:trHeight w:val="249"/>
        </w:trPr>
        <w:tc>
          <w:tcPr>
            <w:tcW w:w="336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Адрес электронной почты: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7B5AF9" w:rsidRDefault="00C157E8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C157E8">
              <w:rPr>
                <w:rFonts w:ascii="Times New Roman" w:hAnsi="Times New Roman"/>
                <w:sz w:val="28"/>
                <w:szCs w:val="28"/>
                <w:lang w:val="en-US" w:eastAsia="ru-RU"/>
              </w:rPr>
              <w:t>tarif.DJKH@admugansk.ru</w:t>
            </w:r>
          </w:p>
        </w:tc>
      </w:tr>
    </w:tbl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2.Степень регулирующего воздействия </w:t>
      </w:r>
    </w:p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проекта муниципального нормативного правового акта</w:t>
      </w:r>
      <w:r>
        <w:rPr>
          <w:rFonts w:ascii="Times New Roman" w:hAnsi="Times New Roman"/>
          <w:sz w:val="28"/>
          <w:szCs w:val="28"/>
          <w:lang w:eastAsia="ru-RU"/>
        </w:rPr>
        <w:t>, анализ регулируемых проектом муниципального нормативного правового акта, отношений, обуславливающих необходимость проведения ОРВ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02"/>
        <w:gridCol w:w="3768"/>
        <w:gridCol w:w="4475"/>
      </w:tblGrid>
      <w:tr w:rsidR="00EB2CA1" w:rsidRPr="00F53BA4" w:rsidTr="005141EB">
        <w:tc>
          <w:tcPr>
            <w:tcW w:w="1102" w:type="dxa"/>
          </w:tcPr>
          <w:p w:rsidR="000C10FF" w:rsidRPr="00F53BA4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2.1</w:t>
            </w:r>
          </w:p>
        </w:tc>
        <w:tc>
          <w:tcPr>
            <w:tcW w:w="3768" w:type="dxa"/>
          </w:tcPr>
          <w:p w:rsidR="000C10FF" w:rsidRPr="00F53BA4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Степень регулирующего воздействия проекта муниципального нормативного правового акта:</w:t>
            </w:r>
          </w:p>
        </w:tc>
        <w:tc>
          <w:tcPr>
            <w:tcW w:w="4475" w:type="dxa"/>
          </w:tcPr>
          <w:p w:rsidR="000C10FF" w:rsidRPr="00F53BA4" w:rsidRDefault="00956E51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Высокая</w:t>
            </w:r>
          </w:p>
          <w:p w:rsidR="000C10FF" w:rsidRPr="00F53BA4" w:rsidRDefault="000C10FF" w:rsidP="00E3267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F53BA4">
              <w:rPr>
                <w:rFonts w:ascii="Times New Roman" w:eastAsia="Calibri" w:hAnsi="Times New Roman"/>
                <w:i/>
                <w:sz w:val="28"/>
                <w:szCs w:val="28"/>
              </w:rPr>
              <w:t>(высокая/ средняя/ низкая)</w:t>
            </w:r>
          </w:p>
        </w:tc>
      </w:tr>
      <w:tr w:rsidR="000C10FF" w:rsidRPr="00F53BA4" w:rsidTr="005141EB">
        <w:tc>
          <w:tcPr>
            <w:tcW w:w="1102" w:type="dxa"/>
          </w:tcPr>
          <w:p w:rsidR="000C10FF" w:rsidRPr="00F53BA4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2.2</w:t>
            </w:r>
          </w:p>
        </w:tc>
        <w:tc>
          <w:tcPr>
            <w:tcW w:w="8243" w:type="dxa"/>
            <w:gridSpan w:val="2"/>
          </w:tcPr>
          <w:p w:rsidR="00956E51" w:rsidRDefault="000C10FF" w:rsidP="00C157E8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Обоснование отнесения проекта муниципального нормативного правового акта к определенной степени регулирующего воздействия:</w:t>
            </w:r>
          </w:p>
          <w:p w:rsidR="000C10FF" w:rsidRPr="00F53BA4" w:rsidRDefault="00C157E8" w:rsidP="00C157E8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П</w:t>
            </w:r>
            <w:r w:rsidRPr="00C157E8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роект </w:t>
            </w:r>
            <w:r w:rsidR="00956E51" w:rsidRPr="00956E51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муниципального нормативного правового акта содержит положения, устанавливающие новые обязательные требования для субъектов предпринимательской и иной экономической деятельности, новые обязанности для субъектов инвестиционной деятельности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F53BA4" w:rsidTr="005141EB">
        <w:tc>
          <w:tcPr>
            <w:tcW w:w="4870" w:type="dxa"/>
            <w:gridSpan w:val="2"/>
          </w:tcPr>
          <w:p w:rsidR="000C10FF" w:rsidRPr="00F53BA4" w:rsidRDefault="000C10FF" w:rsidP="00902B8F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 xml:space="preserve">2.3.Содержание проекта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муниципального </w:t>
            </w: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нормативного правового акта:</w:t>
            </w:r>
          </w:p>
        </w:tc>
        <w:tc>
          <w:tcPr>
            <w:tcW w:w="4475" w:type="dxa"/>
          </w:tcPr>
          <w:p w:rsidR="000C10FF" w:rsidRPr="00F53BA4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2.4.Оценка наличия в проекте акта положений, регулирующих отношения в указанной области (сфере)</w:t>
            </w:r>
          </w:p>
        </w:tc>
      </w:tr>
      <w:tr w:rsidR="00EB2CA1" w:rsidRPr="00F53BA4" w:rsidTr="005141EB">
        <w:tc>
          <w:tcPr>
            <w:tcW w:w="1102" w:type="dxa"/>
          </w:tcPr>
          <w:p w:rsidR="000C10FF" w:rsidRPr="00F53BA4" w:rsidRDefault="000C10FF" w:rsidP="00E32672">
            <w:pPr>
              <w:spacing w:after="0" w:line="0" w:lineRule="atLeast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2.3.1</w:t>
            </w:r>
          </w:p>
        </w:tc>
        <w:tc>
          <w:tcPr>
            <w:tcW w:w="3768" w:type="dxa"/>
          </w:tcPr>
          <w:p w:rsidR="000C10FF" w:rsidRPr="006C7AAD" w:rsidRDefault="000C10FF" w:rsidP="00E32672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6C7AAD">
              <w:rPr>
                <w:rFonts w:ascii="Times New Roman" w:hAnsi="Times New Roman"/>
                <w:sz w:val="28"/>
                <w:szCs w:val="28"/>
              </w:rPr>
              <w:t>содержит положения, устанавливающие (изменяющие) обязательные требования для субъектов предпринимательской и иной экономической деятельности</w:t>
            </w:r>
          </w:p>
        </w:tc>
        <w:tc>
          <w:tcPr>
            <w:tcW w:w="4475" w:type="dxa"/>
          </w:tcPr>
          <w:p w:rsidR="000C10FF" w:rsidRPr="006C7AAD" w:rsidRDefault="000C10FF" w:rsidP="00346C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AAD">
              <w:rPr>
                <w:rFonts w:ascii="Times New Roman" w:hAnsi="Times New Roman"/>
                <w:i/>
                <w:sz w:val="28"/>
                <w:szCs w:val="28"/>
              </w:rPr>
              <w:t>да</w:t>
            </w:r>
          </w:p>
        </w:tc>
      </w:tr>
      <w:tr w:rsidR="00EB2CA1" w:rsidRPr="00F53BA4" w:rsidTr="005141EB">
        <w:tc>
          <w:tcPr>
            <w:tcW w:w="1102" w:type="dxa"/>
          </w:tcPr>
          <w:p w:rsidR="000C10FF" w:rsidRPr="00F53BA4" w:rsidRDefault="000C10FF" w:rsidP="00E32672">
            <w:pPr>
              <w:spacing w:after="0" w:line="0" w:lineRule="atLeast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2.3.2.</w:t>
            </w:r>
          </w:p>
        </w:tc>
        <w:tc>
          <w:tcPr>
            <w:tcW w:w="3768" w:type="dxa"/>
          </w:tcPr>
          <w:p w:rsidR="000C10FF" w:rsidRPr="00F53BA4" w:rsidRDefault="000C10FF" w:rsidP="00E32672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F53BA4">
              <w:rPr>
                <w:rFonts w:ascii="Times New Roman" w:hAnsi="Times New Roman"/>
                <w:sz w:val="28"/>
                <w:szCs w:val="28"/>
              </w:rPr>
              <w:t>содержит положения, устанавливающие (изменяющие) обязанности и запреты для субъектов предпринимательской и инвестиционной деятельности</w:t>
            </w:r>
          </w:p>
        </w:tc>
        <w:tc>
          <w:tcPr>
            <w:tcW w:w="4475" w:type="dxa"/>
          </w:tcPr>
          <w:p w:rsidR="000C10FF" w:rsidRPr="00F53BA4" w:rsidRDefault="000C10FF" w:rsidP="00346C7F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53BA4">
              <w:rPr>
                <w:rFonts w:ascii="Times New Roman" w:hAnsi="Times New Roman"/>
                <w:i/>
                <w:sz w:val="28"/>
                <w:szCs w:val="28"/>
              </w:rPr>
              <w:t>нет</w:t>
            </w:r>
          </w:p>
        </w:tc>
      </w:tr>
      <w:tr w:rsidR="00EB2CA1" w:rsidRPr="00F53BA4" w:rsidTr="005141EB">
        <w:tc>
          <w:tcPr>
            <w:tcW w:w="1102" w:type="dxa"/>
          </w:tcPr>
          <w:p w:rsidR="000C10FF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2.3.3.</w:t>
            </w:r>
          </w:p>
        </w:tc>
        <w:tc>
          <w:tcPr>
            <w:tcW w:w="3768" w:type="dxa"/>
          </w:tcPr>
          <w:p w:rsidR="000C10FF" w:rsidRPr="00862A42" w:rsidRDefault="000C10FF" w:rsidP="00E32672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862A42">
              <w:rPr>
                <w:rFonts w:ascii="Times New Roman" w:hAnsi="Times New Roman"/>
                <w:sz w:val="28"/>
                <w:szCs w:val="28"/>
              </w:rPr>
              <w:t xml:space="preserve">содержит положения, предусмотренные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862A42">
              <w:rPr>
                <w:rFonts w:ascii="Times New Roman" w:hAnsi="Times New Roman"/>
                <w:sz w:val="28"/>
                <w:szCs w:val="28"/>
              </w:rPr>
              <w:t>пунктами 2.3.1-2.3.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862A42">
              <w:rPr>
                <w:rFonts w:ascii="Times New Roman" w:hAnsi="Times New Roman"/>
                <w:sz w:val="28"/>
                <w:szCs w:val="28"/>
              </w:rPr>
              <w:t xml:space="preserve"> сводного отчета и разработан в соответствии с рекомендациями уполномоченного органа, указанными в заключении об экспертизе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862A42">
              <w:rPr>
                <w:rFonts w:ascii="Times New Roman" w:hAnsi="Times New Roman"/>
                <w:sz w:val="28"/>
                <w:szCs w:val="28"/>
              </w:rPr>
              <w:t xml:space="preserve">нормативного правового акта, либо в заключениях, подготавливаемых согласно Порядку установления и оценки применения обязательных требований,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содержащихся в муниципальных нормативных правовых актах </w:t>
            </w:r>
          </w:p>
        </w:tc>
        <w:tc>
          <w:tcPr>
            <w:tcW w:w="4475" w:type="dxa"/>
          </w:tcPr>
          <w:p w:rsidR="000C10FF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62A42">
              <w:rPr>
                <w:rFonts w:ascii="Times New Roman" w:hAnsi="Times New Roman"/>
                <w:i/>
                <w:sz w:val="28"/>
                <w:szCs w:val="28"/>
              </w:rPr>
              <w:t>нет</w:t>
            </w:r>
          </w:p>
          <w:p w:rsidR="000C10FF" w:rsidRPr="008129C3" w:rsidRDefault="000C10FF" w:rsidP="002C45FF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EB2CA1" w:rsidRPr="00F53BA4" w:rsidTr="005141EB">
        <w:tc>
          <w:tcPr>
            <w:tcW w:w="1102" w:type="dxa"/>
          </w:tcPr>
          <w:p w:rsidR="000C10FF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EB2CA1">
              <w:rPr>
                <w:rFonts w:ascii="Times New Roman" w:eastAsiaTheme="minorHAnsi" w:hAnsi="Times New Roman"/>
                <w:sz w:val="28"/>
                <w:szCs w:val="28"/>
              </w:rPr>
              <w:t>2.3.4.</w:t>
            </w:r>
          </w:p>
        </w:tc>
        <w:tc>
          <w:tcPr>
            <w:tcW w:w="3768" w:type="dxa"/>
          </w:tcPr>
          <w:p w:rsidR="000C10FF" w:rsidRPr="00F53BA4" w:rsidRDefault="000C10FF" w:rsidP="00E32672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7AA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содержит положения, предусмотренные </w:t>
            </w:r>
            <w:r w:rsidRPr="006C7AA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подпунктами 2.3.1-2.3.2 сводного отчета и разработан в соответствии с  нормативными правовыми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актами Российской Федерации, Ханты-Мансийского автономного округа-Югры</w:t>
            </w:r>
            <w:r w:rsidRPr="008129C3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муниципального образования город Нефтеюганск,</w:t>
            </w:r>
            <w:r w:rsidRPr="00812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затрагивающими вопросы осуществления предпринимательской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инвестиционной деятельности, в соответствии с которыми на разработчика проекта возлагается обязанность по разработке муниципального нормативного правового акта  либо внесению изменений в муниципальный нормативный правовой акт  </w:t>
            </w:r>
            <w:r w:rsidRPr="00812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475" w:type="dxa"/>
          </w:tcPr>
          <w:p w:rsidR="000C10FF" w:rsidRPr="008129C3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8129C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lastRenderedPageBreak/>
              <w:t>да</w:t>
            </w:r>
          </w:p>
          <w:p w:rsidR="00EB2CA1" w:rsidRDefault="003707C4" w:rsidP="00EB2CA1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раздел 2</w:t>
            </w:r>
            <w:r w:rsidR="00EB2C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3707C4">
              <w:rPr>
                <w:rFonts w:ascii="Times New Roman" w:hAnsi="Times New Roman"/>
                <w:sz w:val="28"/>
                <w:szCs w:val="28"/>
                <w:lang w:eastAsia="ru-RU"/>
              </w:rPr>
              <w:t>Порядок проведения отбора</w:t>
            </w:r>
            <w:r w:rsidR="00FA454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» </w:t>
            </w:r>
            <w:r w:rsidR="00EB2C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проекта постановления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изложен в новой редакции</w:t>
            </w:r>
            <w:r w:rsidR="00FA454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EB2CA1" w:rsidRDefault="00EB2CA1" w:rsidP="00EB2CA1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B2CA1" w:rsidRDefault="00EB2CA1" w:rsidP="00EB2CA1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C10FF" w:rsidRPr="00F53BA4" w:rsidRDefault="000C10FF" w:rsidP="00EB2CA1">
            <w:pPr>
              <w:spacing w:after="0" w:line="0" w:lineRule="atLeast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</w:tr>
      <w:tr w:rsidR="00EB2CA1" w:rsidRPr="00F53BA4" w:rsidTr="005141EB">
        <w:tc>
          <w:tcPr>
            <w:tcW w:w="1102" w:type="dxa"/>
          </w:tcPr>
          <w:p w:rsidR="000C10FF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2.3.5.</w:t>
            </w:r>
          </w:p>
        </w:tc>
        <w:tc>
          <w:tcPr>
            <w:tcW w:w="3768" w:type="dxa"/>
          </w:tcPr>
          <w:p w:rsidR="000C10FF" w:rsidRDefault="000C10FF" w:rsidP="00E32672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содержит положения, предусмотренные пунктами 2.3.1-2.3.2 сводного отчета и разработан </w:t>
            </w:r>
          </w:p>
          <w:p w:rsidR="000C10FF" w:rsidRDefault="000C10FF" w:rsidP="00E32672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</w:t>
            </w:r>
          </w:p>
          <w:p w:rsidR="000C10FF" w:rsidRPr="006C7AAD" w:rsidRDefault="000C10FF" w:rsidP="001B7661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(указываются иные предусмотренные Порядком критерии отнесения проекта муниципального нормативного правового акта к низкой степени регулирующего воздействия)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475" w:type="dxa"/>
          </w:tcPr>
          <w:p w:rsidR="000C10FF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нет</w:t>
            </w:r>
          </w:p>
          <w:p w:rsidR="000C10FF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  <w:p w:rsidR="000C10FF" w:rsidRPr="008129C3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</w:tr>
    </w:tbl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3.Описание проблемы, на решение которой направлен предлагаемый способ регулирования, оценка негативных эффектов, возникающих </w:t>
      </w:r>
    </w:p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в связи с наличием рассматриваемой проблемы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7"/>
        <w:gridCol w:w="8588"/>
      </w:tblGrid>
      <w:tr w:rsidR="000C10FF" w:rsidRPr="007B5AF9" w:rsidTr="007A7DE3">
        <w:tc>
          <w:tcPr>
            <w:tcW w:w="405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3.1.</w:t>
            </w:r>
          </w:p>
        </w:tc>
        <w:tc>
          <w:tcPr>
            <w:tcW w:w="4595" w:type="pct"/>
            <w:shd w:val="clear" w:color="auto" w:fill="auto"/>
          </w:tcPr>
          <w:p w:rsidR="00F87788" w:rsidRDefault="000C10FF" w:rsidP="005453F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и их количественная оценка):</w:t>
            </w:r>
          </w:p>
          <w:p w:rsidR="00FA454D" w:rsidRDefault="00FA454D" w:rsidP="005453F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  <w:r w:rsidR="004B1A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связи с отсутствием технической возможности присоединения </w:t>
            </w:r>
            <w:r w:rsidRPr="00EF3749">
              <w:rPr>
                <w:rFonts w:ascii="Times New Roman" w:hAnsi="Times New Roman"/>
                <w:sz w:val="28"/>
                <w:szCs w:val="28"/>
              </w:rPr>
              <w:t>к сетям централизованной системы водоотведения на территории города Нефтеюганска</w:t>
            </w:r>
            <w:r w:rsidRPr="00EF3749">
              <w:rPr>
                <w:rFonts w:ascii="Times New Roman" w:hAnsi="Times New Roman"/>
                <w:color w:val="000000"/>
                <w:sz w:val="28"/>
                <w:szCs w:val="20"/>
                <w:lang w:eastAsia="ru-RU"/>
              </w:rPr>
              <w:t xml:space="preserve"> </w:t>
            </w:r>
            <w:r w:rsidRPr="00EF3749">
              <w:rPr>
                <w:rFonts w:ascii="Times New Roman" w:hAnsi="Times New Roman"/>
                <w:sz w:val="28"/>
                <w:szCs w:val="28"/>
              </w:rPr>
              <w:t>многоквартирных жилых домов, подключенных к централизованной системе водоснабжения</w:t>
            </w:r>
            <w:r w:rsidR="004B1A5A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Pr="00EF3749">
              <w:rPr>
                <w:rFonts w:ascii="Times New Roman" w:hAnsi="Times New Roman"/>
                <w:sz w:val="28"/>
                <w:szCs w:val="28"/>
              </w:rPr>
              <w:t xml:space="preserve"> оборудованных внутридомовой системой водоотведения</w:t>
            </w:r>
            <w:r w:rsidR="004B1A5A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AF661C">
              <w:rPr>
                <w:rFonts w:ascii="Times New Roman" w:hAnsi="Times New Roman"/>
                <w:sz w:val="28"/>
                <w:szCs w:val="28"/>
              </w:rPr>
              <w:t>Такие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дома </w:t>
            </w:r>
            <w:r>
              <w:rPr>
                <w:rFonts w:ascii="Times New Roman" w:hAnsi="Times New Roman"/>
                <w:sz w:val="28"/>
                <w:szCs w:val="28"/>
              </w:rPr>
              <w:t>состоя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реестре жилых домов признанных аварийными и подлежащих сносу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C10FF" w:rsidRPr="00FA454D" w:rsidRDefault="00FA454D" w:rsidP="005453F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Решение принято </w:t>
            </w:r>
            <w:r w:rsidR="001A3282" w:rsidRPr="00EF3749">
              <w:rPr>
                <w:rFonts w:ascii="Times New Roman" w:hAnsi="Times New Roman"/>
                <w:sz w:val="28"/>
                <w:szCs w:val="28"/>
              </w:rPr>
              <w:t>в целях улучшения качества жизни населения путем обеспечения бесперебойного водоотведения</w:t>
            </w:r>
            <w:r w:rsidR="001A328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C10FF" w:rsidRPr="007B5AF9" w:rsidTr="007A7DE3">
        <w:tc>
          <w:tcPr>
            <w:tcW w:w="405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3.2.</w:t>
            </w:r>
          </w:p>
        </w:tc>
        <w:tc>
          <w:tcPr>
            <w:tcW w:w="4595" w:type="pct"/>
            <w:shd w:val="clear" w:color="auto" w:fill="auto"/>
          </w:tcPr>
          <w:p w:rsidR="000C10FF" w:rsidRPr="007B5AF9" w:rsidRDefault="000C10FF" w:rsidP="0050271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Негативные эффекты, возникающие в связи с наличием проблемы:</w:t>
            </w:r>
            <w:r w:rsidR="005453F7" w:rsidRPr="005453F7">
              <w:rPr>
                <w:rFonts w:ascii="Times New Roman" w:eastAsia="Calibri" w:hAnsi="Times New Roman" w:cstheme="minorBidi"/>
                <w:sz w:val="28"/>
                <w:szCs w:val="28"/>
                <w:lang w:eastAsia="ru-RU"/>
              </w:rPr>
              <w:t xml:space="preserve"> </w:t>
            </w:r>
            <w:r w:rsidR="0050271F">
              <w:rPr>
                <w:rFonts w:ascii="Times New Roman" w:eastAsia="Calibri" w:hAnsi="Times New Roman" w:cstheme="minorBidi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  <w:r w:rsidR="005453F7" w:rsidRPr="005453F7">
              <w:rPr>
                <w:rFonts w:ascii="Times New Roman" w:hAnsi="Times New Roman"/>
                <w:sz w:val="28"/>
                <w:szCs w:val="28"/>
                <w:lang w:eastAsia="ru-RU"/>
              </w:rPr>
              <w:t>Неисполнение мероприятий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Нефтеюганске».</w:t>
            </w:r>
            <w:r w:rsidR="005453F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A3282">
              <w:rPr>
                <w:rFonts w:ascii="Times New Roman" w:hAnsi="Times New Roman"/>
                <w:sz w:val="28"/>
                <w:szCs w:val="28"/>
              </w:rPr>
              <w:t>Снижение качества жизни населения в связи с отсутствием водоотведения.</w:t>
            </w:r>
          </w:p>
        </w:tc>
      </w:tr>
      <w:tr w:rsidR="000C10FF" w:rsidRPr="007B5AF9" w:rsidTr="007A7DE3">
        <w:trPr>
          <w:trHeight w:val="1759"/>
        </w:trPr>
        <w:tc>
          <w:tcPr>
            <w:tcW w:w="405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3.3.</w:t>
            </w:r>
          </w:p>
        </w:tc>
        <w:tc>
          <w:tcPr>
            <w:tcW w:w="4595" w:type="pct"/>
            <w:shd w:val="clear" w:color="auto" w:fill="auto"/>
          </w:tcPr>
          <w:p w:rsidR="002C30B9" w:rsidRDefault="000C10FF" w:rsidP="002C30B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</w:p>
          <w:p w:rsidR="002C30B9" w:rsidRPr="007B5AF9" w:rsidRDefault="001A3282" w:rsidP="002C30B9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Возникновение проекта НПА обусловлено необходимостью решения проблемы, связанной с откачкой </w:t>
            </w:r>
            <w:r w:rsidRPr="00BB63DA">
              <w:rPr>
                <w:rFonts w:ascii="Times New Roman" w:hAnsi="Times New Roman"/>
                <w:sz w:val="28"/>
                <w:szCs w:val="28"/>
                <w:lang w:eastAsia="ru-RU"/>
              </w:rPr>
              <w:t>и вывоз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ом</w:t>
            </w:r>
            <w:r w:rsidRPr="00BB63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бытовых сточных вод </w:t>
            </w:r>
            <w:r w:rsidR="00761983">
              <w:rPr>
                <w:rFonts w:ascii="Times New Roman" w:hAnsi="Times New Roman"/>
                <w:sz w:val="28"/>
                <w:szCs w:val="28"/>
                <w:lang w:eastAsia="ru-RU"/>
              </w:rPr>
              <w:t>от многоквартирных жилых домов,</w:t>
            </w:r>
            <w:r w:rsidR="00AF66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не имеющих </w:t>
            </w:r>
            <w:r w:rsidR="00AF661C" w:rsidRPr="00AF661C">
              <w:rPr>
                <w:rFonts w:ascii="Times New Roman" w:hAnsi="Times New Roman"/>
                <w:sz w:val="28"/>
                <w:szCs w:val="28"/>
                <w:lang w:eastAsia="ru-RU"/>
              </w:rPr>
              <w:t>технической возможности присоединения к сетям централизованной системы водоотведения</w:t>
            </w:r>
            <w:r w:rsidR="00AF661C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7B5AF9" w:rsidTr="007A7DE3">
        <w:tc>
          <w:tcPr>
            <w:tcW w:w="405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3.4.</w:t>
            </w:r>
          </w:p>
        </w:tc>
        <w:tc>
          <w:tcPr>
            <w:tcW w:w="4595" w:type="pct"/>
            <w:shd w:val="clear" w:color="auto" w:fill="auto"/>
          </w:tcPr>
          <w:p w:rsidR="001C7496" w:rsidRDefault="000C10FF" w:rsidP="001C7496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50271F" w:rsidRPr="007B5AF9" w:rsidRDefault="001A3282" w:rsidP="001C7496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Разработка проекта о внесении изменения в НПА является необходимым условием внедрения правового регулирования.</w:t>
            </w:r>
          </w:p>
        </w:tc>
      </w:tr>
      <w:tr w:rsidR="000C10FF" w:rsidRPr="007B5AF9" w:rsidTr="007A7DE3">
        <w:tc>
          <w:tcPr>
            <w:tcW w:w="405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3.5.</w:t>
            </w:r>
          </w:p>
        </w:tc>
        <w:tc>
          <w:tcPr>
            <w:tcW w:w="4595" w:type="pct"/>
            <w:shd w:val="clear" w:color="auto" w:fill="auto"/>
          </w:tcPr>
          <w:p w:rsidR="008D5C50" w:rsidRPr="008D5C50" w:rsidRDefault="000C10FF" w:rsidP="0050271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50271F" w:rsidRPr="002C4F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решение Думы города Нефтеюганска </w:t>
            </w:r>
            <w:r w:rsidR="00AF661C" w:rsidRPr="00AF661C">
              <w:rPr>
                <w:rFonts w:ascii="Times New Roman" w:hAnsi="Times New Roman"/>
                <w:sz w:val="28"/>
                <w:szCs w:val="28"/>
                <w:lang w:eastAsia="ru-RU"/>
              </w:rPr>
              <w:t>от 23.12.2024 № 700-VII «О бюджете города Нефтеюганска на 2025 год и плановый период 2026 и 2027 годов»</w:t>
            </w:r>
            <w:r w:rsidR="008D5C50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8D5C50" w:rsidRPr="002C4F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Федеральны</w:t>
            </w:r>
            <w:r w:rsidR="008D5C50"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="008D5C50" w:rsidRPr="002C4F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закон от 06.10.2003 № 131-ФЗ «Об общих принципах организации местного самоуправления Российской Федерации»,</w:t>
            </w:r>
          </w:p>
        </w:tc>
      </w:tr>
      <w:tr w:rsidR="000C10FF" w:rsidRPr="007B5AF9" w:rsidTr="007A7DE3">
        <w:tc>
          <w:tcPr>
            <w:tcW w:w="405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3.6.</w:t>
            </w:r>
          </w:p>
        </w:tc>
        <w:tc>
          <w:tcPr>
            <w:tcW w:w="4595" w:type="pct"/>
            <w:shd w:val="clear" w:color="auto" w:fill="auto"/>
          </w:tcPr>
          <w:p w:rsidR="000C10FF" w:rsidRPr="007B5AF9" w:rsidRDefault="000C10FF" w:rsidP="00A4025F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проблеме</w:t>
            </w:r>
            <w:r w:rsidRPr="00A4025F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="00A4025F" w:rsidRPr="00A4025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0271F" w:rsidRPr="00A4025F">
              <w:rPr>
                <w:rFonts w:ascii="Times New Roman" w:eastAsia="Calibri" w:hAnsi="Times New Roman"/>
                <w:sz w:val="28"/>
                <w:szCs w:val="28"/>
              </w:rPr>
              <w:t>отсутствует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4.Опыт решения аналогичных проблем в других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муниципальных образованиях Ханты-Мансийского автономного округа-Югры, в 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субъектах </w:t>
      </w:r>
    </w:p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Российской Федерации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8486"/>
      </w:tblGrid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4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4590" w:type="pct"/>
            <w:shd w:val="clear" w:color="auto" w:fill="auto"/>
          </w:tcPr>
          <w:p w:rsidR="002B0E3A" w:rsidRDefault="000C10FF" w:rsidP="002B0E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Опыт решения аналогичных проблем в </w:t>
            </w:r>
            <w:r w:rsidRPr="008129C3">
              <w:rPr>
                <w:rFonts w:ascii="Times New Roman" w:hAnsi="Times New Roman"/>
                <w:sz w:val="28"/>
                <w:szCs w:val="28"/>
                <w:lang w:eastAsia="ru-RU"/>
              </w:rPr>
              <w:t>других муниципальных образованиях Ханты-Мансийского автономного округа-Югры, в субъектах Российской Федерации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  <w:p w:rsidR="00430422" w:rsidRDefault="001A3282" w:rsidP="007E3A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  <w:r w:rsidR="00AF661C">
              <w:rPr>
                <w:rFonts w:ascii="Times New Roman" w:eastAsia="Calibri" w:hAnsi="Times New Roman"/>
                <w:sz w:val="28"/>
                <w:szCs w:val="28"/>
              </w:rPr>
              <w:t>п</w:t>
            </w:r>
            <w:r w:rsidR="007E3A5C" w:rsidRPr="007E3A5C">
              <w:rPr>
                <w:rFonts w:ascii="Times New Roman" w:eastAsia="Calibri" w:hAnsi="Times New Roman"/>
                <w:sz w:val="28"/>
                <w:szCs w:val="28"/>
              </w:rPr>
              <w:t>остановление администрации г.</w:t>
            </w:r>
            <w:r w:rsidR="007E3A5C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7E3A5C" w:rsidRPr="007E3A5C">
              <w:rPr>
                <w:rFonts w:ascii="Times New Roman" w:eastAsia="Calibri" w:hAnsi="Times New Roman"/>
                <w:sz w:val="28"/>
                <w:szCs w:val="28"/>
              </w:rPr>
              <w:t xml:space="preserve">Дзержинска Нижегородской области от </w:t>
            </w:r>
            <w:r w:rsidR="00D43AAB">
              <w:rPr>
                <w:rFonts w:ascii="Times New Roman" w:eastAsia="Calibri" w:hAnsi="Times New Roman"/>
                <w:sz w:val="28"/>
                <w:szCs w:val="28"/>
              </w:rPr>
              <w:t>20</w:t>
            </w:r>
            <w:r w:rsidR="007E3A5C" w:rsidRPr="007E3A5C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="00D43AAB">
              <w:rPr>
                <w:rFonts w:ascii="Times New Roman" w:eastAsia="Calibri" w:hAnsi="Times New Roman"/>
                <w:sz w:val="28"/>
                <w:szCs w:val="28"/>
              </w:rPr>
              <w:t>03</w:t>
            </w:r>
            <w:r w:rsidR="007E3A5C" w:rsidRPr="007E3A5C">
              <w:rPr>
                <w:rFonts w:ascii="Times New Roman" w:eastAsia="Calibri" w:hAnsi="Times New Roman"/>
                <w:sz w:val="28"/>
                <w:szCs w:val="28"/>
              </w:rPr>
              <w:t>.202</w:t>
            </w:r>
            <w:r w:rsidR="00D43AAB">
              <w:rPr>
                <w:rFonts w:ascii="Times New Roman" w:eastAsia="Calibri" w:hAnsi="Times New Roman"/>
                <w:sz w:val="28"/>
                <w:szCs w:val="28"/>
              </w:rPr>
              <w:t>5</w:t>
            </w:r>
            <w:r w:rsidR="007E3A5C" w:rsidRPr="007E3A5C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AF661C">
              <w:rPr>
                <w:rFonts w:ascii="Times New Roman" w:eastAsia="Calibri" w:hAnsi="Times New Roman"/>
                <w:sz w:val="28"/>
                <w:szCs w:val="28"/>
              </w:rPr>
              <w:t>№</w:t>
            </w:r>
            <w:r w:rsidR="007E3A5C" w:rsidRPr="007E3A5C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D43AAB">
              <w:rPr>
                <w:rFonts w:ascii="Times New Roman" w:eastAsia="Calibri" w:hAnsi="Times New Roman"/>
                <w:sz w:val="28"/>
                <w:szCs w:val="28"/>
              </w:rPr>
              <w:t>1447</w:t>
            </w:r>
            <w:r w:rsidR="007E3A5C" w:rsidRPr="007E3A5C">
              <w:rPr>
                <w:rFonts w:ascii="Times New Roman" w:eastAsia="Calibri" w:hAnsi="Times New Roman"/>
                <w:sz w:val="28"/>
                <w:szCs w:val="28"/>
              </w:rPr>
              <w:t xml:space="preserve"> «О внесении изменений в постановление администрации города Дзержинска Нижегородской области от 11 апреля 2012 года </w:t>
            </w:r>
            <w:r w:rsidR="007E3A5C">
              <w:rPr>
                <w:rFonts w:ascii="Times New Roman" w:eastAsia="Calibri" w:hAnsi="Times New Roman"/>
                <w:sz w:val="28"/>
                <w:szCs w:val="28"/>
              </w:rPr>
              <w:t>№</w:t>
            </w:r>
            <w:r w:rsidR="007E3A5C" w:rsidRPr="007E3A5C">
              <w:rPr>
                <w:rFonts w:ascii="Times New Roman" w:eastAsia="Calibri" w:hAnsi="Times New Roman"/>
                <w:sz w:val="28"/>
                <w:szCs w:val="28"/>
              </w:rPr>
              <w:t xml:space="preserve"> 1448 «Об утверждении Порядка предоставления субсидии на возмещение затрат в связи с оказанием услуг по вывозу жидких бытовых отходов с выгребных ям, </w:t>
            </w:r>
            <w:r w:rsidR="007E3A5C" w:rsidRPr="007E3A5C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 xml:space="preserve">придомовых туалетов, отстойников, предназначенных для обслуживания </w:t>
            </w:r>
            <w:proofErr w:type="spellStart"/>
            <w:r w:rsidR="007E3A5C" w:rsidRPr="007E3A5C">
              <w:rPr>
                <w:rFonts w:ascii="Times New Roman" w:eastAsia="Calibri" w:hAnsi="Times New Roman"/>
                <w:sz w:val="28"/>
                <w:szCs w:val="28"/>
              </w:rPr>
              <w:t>неканализированных</w:t>
            </w:r>
            <w:proofErr w:type="spellEnd"/>
            <w:r w:rsidR="007E3A5C" w:rsidRPr="007E3A5C">
              <w:rPr>
                <w:rFonts w:ascii="Times New Roman" w:eastAsia="Calibri" w:hAnsi="Times New Roman"/>
                <w:sz w:val="28"/>
                <w:szCs w:val="28"/>
              </w:rPr>
              <w:t xml:space="preserve"> многоквартирных домов»</w:t>
            </w:r>
          </w:p>
          <w:p w:rsidR="000C10FF" w:rsidRPr="007E3A5C" w:rsidRDefault="00430422" w:rsidP="007E3A5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  <w:r w:rsidRPr="00430422">
              <w:rPr>
                <w:rFonts w:ascii="Times New Roman" w:eastAsia="Calibri" w:hAnsi="Times New Roman"/>
                <w:sz w:val="28"/>
                <w:szCs w:val="28"/>
              </w:rPr>
              <w:t xml:space="preserve">Постановление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а</w:t>
            </w:r>
            <w:r w:rsidRPr="00430422">
              <w:rPr>
                <w:rFonts w:ascii="Times New Roman" w:eastAsia="Calibri" w:hAnsi="Times New Roman"/>
                <w:sz w:val="28"/>
                <w:szCs w:val="28"/>
              </w:rPr>
              <w:t xml:space="preserve">дминистрации Усть-Кутского муниципального образования (городского поселения)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И</w:t>
            </w:r>
            <w:r w:rsidRPr="00430422">
              <w:rPr>
                <w:rFonts w:ascii="Times New Roman" w:eastAsia="Calibri" w:hAnsi="Times New Roman"/>
                <w:sz w:val="28"/>
                <w:szCs w:val="28"/>
              </w:rPr>
              <w:t>ркутск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ой области от</w:t>
            </w:r>
            <w:r w:rsidRPr="00430422">
              <w:rPr>
                <w:rFonts w:ascii="Times New Roman" w:eastAsia="Calibri" w:hAnsi="Times New Roman"/>
                <w:sz w:val="28"/>
                <w:szCs w:val="28"/>
              </w:rPr>
              <w:t xml:space="preserve"> 20.11.2024г. №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430422">
              <w:rPr>
                <w:rFonts w:ascii="Times New Roman" w:eastAsia="Calibri" w:hAnsi="Times New Roman"/>
                <w:sz w:val="28"/>
                <w:szCs w:val="28"/>
              </w:rPr>
              <w:t>3926-п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«</w:t>
            </w:r>
            <w:r w:rsidRPr="00430422">
              <w:rPr>
                <w:rFonts w:ascii="Times New Roman" w:eastAsia="Calibri" w:hAnsi="Times New Roman"/>
                <w:sz w:val="28"/>
                <w:szCs w:val="28"/>
              </w:rPr>
              <w:t xml:space="preserve">О внесении изменений и дополнений в постановление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№ </w:t>
            </w:r>
            <w:r w:rsidRPr="00430422">
              <w:rPr>
                <w:rFonts w:ascii="Times New Roman" w:eastAsia="Calibri" w:hAnsi="Times New Roman"/>
                <w:sz w:val="28"/>
                <w:szCs w:val="28"/>
              </w:rPr>
              <w:t>3736-п от 05.11.2024 «Об утверждении Порядка предоставлении субсидии в целях возмещения затрат (части затрат) в связи с вывозом жидких бытовых отходов из не канализованных многоквартирных домов на территории Усть-Кутского муниципального образования (городского поселения)»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4.2.</w:t>
            </w:r>
          </w:p>
        </w:tc>
        <w:tc>
          <w:tcPr>
            <w:tcW w:w="4590" w:type="pct"/>
            <w:shd w:val="clear" w:color="auto" w:fill="auto"/>
          </w:tcPr>
          <w:p w:rsidR="000C10FF" w:rsidRPr="007B5AF9" w:rsidRDefault="000C10FF" w:rsidP="002B0E3A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2B0E3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B0E3A" w:rsidRPr="00544118">
              <w:rPr>
                <w:rFonts w:ascii="Times New Roman" w:hAnsi="Times New Roman"/>
                <w:sz w:val="28"/>
                <w:szCs w:val="28"/>
                <w:lang w:eastAsia="ru-RU"/>
              </w:rPr>
              <w:t>сеть «Интернет»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5.Цели предлагаемого регулирования и их соответствие принципам правового регулирования, программным документам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C44624">
        <w:rPr>
          <w:rFonts w:ascii="Times New Roman" w:hAnsi="Times New Roman"/>
          <w:sz w:val="28"/>
          <w:szCs w:val="28"/>
          <w:lang w:eastAsia="ru-RU"/>
        </w:rPr>
        <w:t>муниципального образования город Нефтеюганск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C4462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Ханты</w:t>
      </w:r>
      <w:r w:rsidRPr="007B5AF9">
        <w:rPr>
          <w:rFonts w:ascii="Times New Roman" w:hAnsi="Times New Roman"/>
          <w:sz w:val="28"/>
          <w:szCs w:val="28"/>
          <w:lang w:eastAsia="ru-RU"/>
        </w:rPr>
        <w:t>-Мансийского автономного округа – Югры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3627"/>
        <w:gridCol w:w="752"/>
        <w:gridCol w:w="4115"/>
      </w:tblGrid>
      <w:tr w:rsidR="000C10FF" w:rsidRPr="007B5AF9" w:rsidTr="004B420F">
        <w:trPr>
          <w:trHeight w:val="989"/>
        </w:trPr>
        <w:tc>
          <w:tcPr>
            <w:tcW w:w="405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1962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407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2227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роки достижения целей предлагаемого регулирования:</w:t>
            </w:r>
          </w:p>
        </w:tc>
      </w:tr>
      <w:tr w:rsidR="000C10FF" w:rsidRPr="007B5AF9" w:rsidTr="00E32672">
        <w:trPr>
          <w:trHeight w:val="367"/>
        </w:trPr>
        <w:tc>
          <w:tcPr>
            <w:tcW w:w="2366" w:type="pct"/>
            <w:gridSpan w:val="2"/>
            <w:shd w:val="clear" w:color="auto" w:fill="auto"/>
          </w:tcPr>
          <w:p w:rsidR="000C10FF" w:rsidRPr="007B5AF9" w:rsidRDefault="000C10FF" w:rsidP="00AA4C2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(Цель 1)</w:t>
            </w:r>
            <w:r w:rsidR="00AA4C23" w:rsidRPr="00AA4C23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6A3452" w:rsidRPr="006A3452">
              <w:rPr>
                <w:rFonts w:ascii="Times New Roman" w:eastAsia="Calibri" w:hAnsi="Times New Roman"/>
                <w:sz w:val="28"/>
                <w:szCs w:val="28"/>
              </w:rPr>
              <w:t>Обеспечение вывоза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</w:t>
            </w:r>
          </w:p>
        </w:tc>
        <w:tc>
          <w:tcPr>
            <w:tcW w:w="2634" w:type="pct"/>
            <w:gridSpan w:val="2"/>
            <w:shd w:val="clear" w:color="auto" w:fill="auto"/>
          </w:tcPr>
          <w:p w:rsidR="000C10FF" w:rsidRPr="007B5AF9" w:rsidRDefault="00AA4C23" w:rsidP="00AA4C23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/>
                <w:sz w:val="28"/>
                <w:szCs w:val="28"/>
              </w:rPr>
              <w:t>Постановление вступает в силу после его официального опубликования и распространяет свое действие на правоотношения, возникшие с 0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 w:rsidRPr="00544118">
              <w:rPr>
                <w:rFonts w:ascii="Times New Roman" w:eastAsia="Calibri" w:hAnsi="Times New Roman"/>
                <w:sz w:val="28"/>
                <w:szCs w:val="28"/>
              </w:rPr>
              <w:t>.0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 w:rsidRPr="00544118">
              <w:rPr>
                <w:rFonts w:ascii="Times New Roman" w:eastAsia="Calibri" w:hAnsi="Times New Roman"/>
                <w:sz w:val="28"/>
                <w:szCs w:val="28"/>
              </w:rPr>
              <w:t>.202</w:t>
            </w:r>
            <w:r w:rsidR="00A309AA">
              <w:rPr>
                <w:rFonts w:ascii="Times New Roman" w:eastAsia="Calibri" w:hAnsi="Times New Roman"/>
                <w:sz w:val="28"/>
                <w:szCs w:val="28"/>
              </w:rPr>
              <w:t>5</w:t>
            </w:r>
            <w:r w:rsidRPr="00544118">
              <w:rPr>
                <w:rFonts w:ascii="Times New Roman" w:eastAsia="Calibri" w:hAnsi="Times New Roman"/>
                <w:sz w:val="28"/>
                <w:szCs w:val="28"/>
              </w:rPr>
              <w:t xml:space="preserve"> года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</w:tr>
      <w:tr w:rsidR="000C10FF" w:rsidRPr="007B5AF9" w:rsidTr="004B420F">
        <w:tc>
          <w:tcPr>
            <w:tcW w:w="405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3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  <w:shd w:val="clear" w:color="auto" w:fill="auto"/>
          </w:tcPr>
          <w:p w:rsidR="002E4635" w:rsidRDefault="000C10FF" w:rsidP="002E463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Обоснование соответствия целей предлагаемого регулирования принципам правового регулирования, </w:t>
            </w:r>
            <w:r w:rsidRPr="003D01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программным документам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муниципального образования город Нефтеюганск, </w:t>
            </w:r>
            <w:r w:rsidRPr="003D01D3">
              <w:rPr>
                <w:rFonts w:ascii="Times New Roman" w:hAnsi="Times New Roman"/>
                <w:sz w:val="28"/>
                <w:szCs w:val="28"/>
                <w:lang w:eastAsia="ru-RU"/>
              </w:rPr>
              <w:t>Ханты-Мансийского автономного округа – Югры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  <w:p w:rsidR="000C10FF" w:rsidRPr="007B5AF9" w:rsidRDefault="001A3282" w:rsidP="002E4635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2E4635" w:rsidRPr="002E4635">
              <w:rPr>
                <w:rFonts w:ascii="Times New Roman" w:eastAsia="Calibri" w:hAnsi="Times New Roman"/>
                <w:sz w:val="28"/>
                <w:szCs w:val="28"/>
              </w:rPr>
              <w:t xml:space="preserve">цель проекта муниципального нормативного правового акта обеспечение реализации муниципальной программы утвержденной постановлением администрации города Нефтеюганска </w:t>
            </w:r>
            <w:r w:rsidR="002E4635" w:rsidRPr="002E4635">
              <w:rPr>
                <w:rFonts w:ascii="Times New Roman" w:eastAsia="Calibri" w:hAnsi="Times New Roman"/>
                <w:bCs/>
                <w:sz w:val="28"/>
                <w:szCs w:val="28"/>
              </w:rPr>
              <w:t>от 15.11.2018              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</w:t>
            </w:r>
          </w:p>
        </w:tc>
      </w:tr>
      <w:tr w:rsidR="000C10FF" w:rsidRPr="007B5AF9" w:rsidTr="004B420F">
        <w:tc>
          <w:tcPr>
            <w:tcW w:w="405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4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  <w:shd w:val="clear" w:color="auto" w:fill="auto"/>
          </w:tcPr>
          <w:p w:rsidR="000C10FF" w:rsidRPr="007B5AF9" w:rsidRDefault="000C10FF" w:rsidP="002E4635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целях предлагаемого регулирования:</w:t>
            </w:r>
            <w:r w:rsidR="002E463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</w:t>
            </w:r>
            <w:r w:rsidR="002E4635" w:rsidRPr="002E4635">
              <w:rPr>
                <w:rFonts w:ascii="Times New Roman" w:eastAsia="Calibri" w:hAnsi="Times New Roman"/>
                <w:sz w:val="28"/>
                <w:szCs w:val="28"/>
              </w:rPr>
              <w:t>тсутствует</w:t>
            </w:r>
          </w:p>
        </w:tc>
      </w:tr>
    </w:tbl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A7DE3" w:rsidRPr="007B5AF9" w:rsidRDefault="007A7DE3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spacing w:after="0" w:line="240" w:lineRule="auto"/>
        <w:ind w:left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6.Описание предлагаемого регулирования и иных возможных </w:t>
      </w:r>
    </w:p>
    <w:p w:rsidR="000C10FF" w:rsidRDefault="000C10FF" w:rsidP="000C10FF">
      <w:pPr>
        <w:spacing w:after="0" w:line="240" w:lineRule="auto"/>
        <w:ind w:left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способов решения проблемы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8486"/>
      </w:tblGrid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lastRenderedPageBreak/>
              <w:t>6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4590" w:type="pct"/>
            <w:shd w:val="clear" w:color="auto" w:fill="auto"/>
          </w:tcPr>
          <w:p w:rsidR="006A3452" w:rsidRDefault="000C10FF" w:rsidP="00943E6A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23EF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предлагаемого способа решения проблемы и преодоления связанных с ней негативных эффектов:</w:t>
            </w:r>
          </w:p>
          <w:p w:rsidR="000C10FF" w:rsidRDefault="006A3452" w:rsidP="00943E6A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="002E4635" w:rsidRPr="002E4635">
              <w:rPr>
                <w:rFonts w:ascii="Times New Roman" w:eastAsia="Calibri" w:hAnsi="Times New Roman"/>
                <w:sz w:val="28"/>
                <w:szCs w:val="28"/>
              </w:rPr>
              <w:t xml:space="preserve">анный проект муниципального нормативного правового акта определяет порядок </w:t>
            </w:r>
            <w:r w:rsidR="00943E6A">
              <w:rPr>
                <w:rFonts w:ascii="Times New Roman" w:eastAsia="Calibri" w:hAnsi="Times New Roman"/>
                <w:sz w:val="28"/>
                <w:szCs w:val="28"/>
              </w:rPr>
              <w:t>в</w:t>
            </w:r>
            <w:r w:rsidR="001A3282" w:rsidRPr="00754396">
              <w:rPr>
                <w:rFonts w:ascii="Times New Roman" w:eastAsia="Calibri" w:hAnsi="Times New Roman"/>
                <w:sz w:val="28"/>
                <w:szCs w:val="28"/>
              </w:rPr>
              <w:t>озмещение затрат юридическим лицам, индивидуальным предпринимателям, физическим лицам, оказывающим услуги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в целях улучшения качества жизни населения путем обеспечения бесперебойного водоотведения</w:t>
            </w:r>
            <w:r w:rsidR="001A3282" w:rsidRPr="00754396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</w:t>
            </w:r>
            <w:r w:rsidR="001A3282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и </w:t>
            </w:r>
            <w:r w:rsidR="001A3282" w:rsidRPr="00754396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реализации муниципальной программы </w:t>
            </w:r>
            <w:r w:rsidR="001A3282" w:rsidRPr="007543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города Нефтеюганска «</w:t>
            </w:r>
            <w:r w:rsidR="001A3282" w:rsidRPr="00754396">
              <w:rPr>
                <w:rFonts w:ascii="Times New Roman" w:hAnsi="Times New Roman" w:hint="eastAsia"/>
                <w:bCs/>
                <w:sz w:val="28"/>
                <w:szCs w:val="28"/>
                <w:lang w:eastAsia="ru-RU"/>
              </w:rPr>
              <w:t>Развитие</w:t>
            </w:r>
            <w:r w:rsidR="001A3282" w:rsidRPr="007543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1A3282" w:rsidRPr="00754396">
              <w:rPr>
                <w:rFonts w:ascii="Times New Roman" w:hAnsi="Times New Roman" w:hint="eastAsia"/>
                <w:bCs/>
                <w:sz w:val="28"/>
                <w:szCs w:val="28"/>
                <w:lang w:eastAsia="ru-RU"/>
              </w:rPr>
              <w:t>жилищно</w:t>
            </w:r>
            <w:r w:rsidR="001A3282" w:rsidRPr="007543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-</w:t>
            </w:r>
            <w:r w:rsidR="001A3282" w:rsidRPr="00754396">
              <w:rPr>
                <w:rFonts w:ascii="Times New Roman" w:hAnsi="Times New Roman" w:hint="eastAsia"/>
                <w:bCs/>
                <w:sz w:val="28"/>
                <w:szCs w:val="28"/>
                <w:lang w:eastAsia="ru-RU"/>
              </w:rPr>
              <w:t>коммунального</w:t>
            </w:r>
            <w:r w:rsidR="001A3282" w:rsidRPr="007543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1A3282" w:rsidRPr="00754396">
              <w:rPr>
                <w:rFonts w:ascii="Times New Roman" w:hAnsi="Times New Roman" w:hint="eastAsia"/>
                <w:bCs/>
                <w:sz w:val="28"/>
                <w:szCs w:val="28"/>
                <w:lang w:eastAsia="ru-RU"/>
              </w:rPr>
              <w:t>комплекса</w:t>
            </w:r>
            <w:r w:rsidR="001A3282" w:rsidRPr="007543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1A3282" w:rsidRPr="00754396">
              <w:rPr>
                <w:rFonts w:ascii="Times New Roman" w:hAnsi="Times New Roman" w:hint="eastAsia"/>
                <w:bCs/>
                <w:sz w:val="28"/>
                <w:szCs w:val="28"/>
                <w:lang w:eastAsia="ru-RU"/>
              </w:rPr>
              <w:t>и</w:t>
            </w:r>
            <w:r w:rsidR="001A3282" w:rsidRPr="007543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1A3282" w:rsidRPr="00754396">
              <w:rPr>
                <w:rFonts w:ascii="Times New Roman" w:hAnsi="Times New Roman" w:hint="eastAsia"/>
                <w:bCs/>
                <w:sz w:val="28"/>
                <w:szCs w:val="28"/>
                <w:lang w:eastAsia="ru-RU"/>
              </w:rPr>
              <w:t>повышение</w:t>
            </w:r>
            <w:r w:rsidR="001A3282" w:rsidRPr="007543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1A3282" w:rsidRPr="00754396">
              <w:rPr>
                <w:rFonts w:ascii="Times New Roman" w:hAnsi="Times New Roman" w:hint="eastAsia"/>
                <w:bCs/>
                <w:sz w:val="28"/>
                <w:szCs w:val="28"/>
                <w:lang w:eastAsia="ru-RU"/>
              </w:rPr>
              <w:t>энергетической</w:t>
            </w:r>
            <w:r w:rsidR="001A3282" w:rsidRPr="007543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1A3282" w:rsidRPr="00754396">
              <w:rPr>
                <w:rFonts w:ascii="Times New Roman" w:hAnsi="Times New Roman" w:hint="eastAsia"/>
                <w:bCs/>
                <w:sz w:val="28"/>
                <w:szCs w:val="28"/>
                <w:lang w:eastAsia="ru-RU"/>
              </w:rPr>
              <w:t>эффективности</w:t>
            </w:r>
            <w:r w:rsidR="001A3282" w:rsidRPr="007543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1A3282" w:rsidRPr="00754396">
              <w:rPr>
                <w:rFonts w:ascii="Times New Roman" w:hAnsi="Times New Roman" w:hint="eastAsia"/>
                <w:bCs/>
                <w:sz w:val="28"/>
                <w:szCs w:val="28"/>
                <w:lang w:eastAsia="ru-RU"/>
              </w:rPr>
              <w:t>в</w:t>
            </w:r>
            <w:r w:rsidR="001A3282" w:rsidRPr="007543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1A3282" w:rsidRPr="00754396">
              <w:rPr>
                <w:rFonts w:ascii="Times New Roman" w:hAnsi="Times New Roman" w:hint="eastAsia"/>
                <w:bCs/>
                <w:sz w:val="28"/>
                <w:szCs w:val="28"/>
                <w:lang w:eastAsia="ru-RU"/>
              </w:rPr>
              <w:t>городе</w:t>
            </w:r>
            <w:r w:rsidR="001A3282" w:rsidRPr="007543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1A3282" w:rsidRPr="00754396">
              <w:rPr>
                <w:rFonts w:ascii="Times New Roman" w:hAnsi="Times New Roman" w:hint="eastAsia"/>
                <w:bCs/>
                <w:sz w:val="28"/>
                <w:szCs w:val="28"/>
                <w:lang w:eastAsia="ru-RU"/>
              </w:rPr>
              <w:t>Нефтеюганске»</w:t>
            </w:r>
            <w:r w:rsidR="001A3282">
              <w:rPr>
                <w:rFonts w:ascii="Times New Roman" w:hAnsi="Times New Roman"/>
                <w:sz w:val="28"/>
              </w:rPr>
              <w:t>.</w:t>
            </w:r>
          </w:p>
          <w:p w:rsidR="006A3452" w:rsidRPr="001A3282" w:rsidRDefault="006A3452" w:rsidP="00943E6A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F274EE">
              <w:rPr>
                <w:rFonts w:ascii="Times New Roman" w:eastAsia="Calibri" w:hAnsi="Times New Roman"/>
                <w:sz w:val="28"/>
                <w:szCs w:val="28"/>
              </w:rPr>
              <w:t>6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4590" w:type="pct"/>
            <w:shd w:val="clear" w:color="auto" w:fill="auto"/>
          </w:tcPr>
          <w:p w:rsidR="002C49F3" w:rsidRDefault="000C10FF" w:rsidP="0076610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23EF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</w:p>
          <w:p w:rsidR="000C10FF" w:rsidRDefault="002C49F3" w:rsidP="0076610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49F3">
              <w:rPr>
                <w:rFonts w:ascii="Times New Roman" w:hAnsi="Times New Roman"/>
                <w:sz w:val="28"/>
                <w:szCs w:val="28"/>
                <w:lang w:eastAsia="ru-RU"/>
              </w:rPr>
              <w:t>Иные способы решения проблемы отсутствуют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Pr="002C49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так как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жилые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дома </w:t>
            </w:r>
            <w:r w:rsidRPr="002C49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являются</w:t>
            </w:r>
            <w:proofErr w:type="gramEnd"/>
            <w:r w:rsidRPr="002C49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ветхими и признаны аварийными и подлежащими сносу, отсутствует техническая возможность присоединения таких домов к централизованной системе водоотведения.</w:t>
            </w:r>
          </w:p>
          <w:p w:rsidR="002C49F3" w:rsidRPr="003523EF" w:rsidRDefault="002C49F3" w:rsidP="00766100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 мере реализации Государственной программы по переселению граждан из ветхого жилья и сносу таких домов необходимость в разработке проекта постановления будет снята.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6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.3.</w:t>
            </w:r>
          </w:p>
        </w:tc>
        <w:tc>
          <w:tcPr>
            <w:tcW w:w="4590" w:type="pct"/>
            <w:shd w:val="clear" w:color="auto" w:fill="auto"/>
          </w:tcPr>
          <w:p w:rsidR="000C10FF" w:rsidRPr="003523EF" w:rsidRDefault="000C10FF" w:rsidP="00766100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523EF">
              <w:rPr>
                <w:rFonts w:ascii="Times New Roman" w:hAnsi="Times New Roman"/>
                <w:sz w:val="28"/>
                <w:szCs w:val="28"/>
                <w:lang w:eastAsia="ru-RU"/>
              </w:rPr>
              <w:t>Обоснование выбора предлагаемого способа решения проблемы:</w:t>
            </w:r>
            <w:r w:rsidR="00766100" w:rsidRPr="00766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66100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="00766100" w:rsidRPr="00766100">
              <w:rPr>
                <w:rFonts w:ascii="Times New Roman" w:hAnsi="Times New Roman"/>
                <w:sz w:val="28"/>
                <w:szCs w:val="28"/>
                <w:lang w:eastAsia="ru-RU"/>
              </w:rPr>
              <w:t>оответствие региональному и федеральному законодательству</w:t>
            </w:r>
            <w:r w:rsidR="00766100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6D5252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6D5252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6</w:t>
            </w:r>
            <w:r w:rsidRPr="006D5252">
              <w:rPr>
                <w:rFonts w:ascii="Times New Roman" w:eastAsia="Calibri" w:hAnsi="Times New Roman"/>
                <w:sz w:val="28"/>
                <w:szCs w:val="28"/>
              </w:rPr>
              <w:t>.4.</w:t>
            </w:r>
          </w:p>
        </w:tc>
        <w:tc>
          <w:tcPr>
            <w:tcW w:w="4590" w:type="pct"/>
            <w:shd w:val="clear" w:color="auto" w:fill="auto"/>
          </w:tcPr>
          <w:p w:rsidR="000C10FF" w:rsidRPr="006D5252" w:rsidRDefault="000C10FF" w:rsidP="00766100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6D5252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предлагаемом способе решения проблемы:</w:t>
            </w:r>
            <w:r w:rsidR="00766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66100" w:rsidRPr="00766100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</w:tbl>
    <w:p w:rsidR="0065091A" w:rsidRDefault="000C10FF" w:rsidP="00CA446E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7.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сновные группы субъектов предпринимательской и </w:t>
      </w:r>
      <w:r>
        <w:rPr>
          <w:rFonts w:ascii="Times New Roman" w:hAnsi="Times New Roman"/>
          <w:sz w:val="28"/>
          <w:szCs w:val="28"/>
          <w:lang w:eastAsia="ru-RU"/>
        </w:rPr>
        <w:t xml:space="preserve">иной экономической деятельности, 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иные заинтересованные лица, включая </w:t>
      </w:r>
      <w:r>
        <w:rPr>
          <w:rFonts w:ascii="Times New Roman" w:hAnsi="Times New Roman"/>
          <w:sz w:val="28"/>
          <w:szCs w:val="28"/>
          <w:lang w:eastAsia="ru-RU"/>
        </w:rPr>
        <w:t xml:space="preserve">органы и </w:t>
      </w:r>
      <w:r w:rsidRPr="007B5AF9">
        <w:rPr>
          <w:rFonts w:ascii="Times New Roman" w:hAnsi="Times New Roman"/>
          <w:sz w:val="28"/>
          <w:szCs w:val="28"/>
          <w:lang w:eastAsia="ru-RU"/>
        </w:rPr>
        <w:t>структурные подразделения адм</w:t>
      </w:r>
      <w:r>
        <w:rPr>
          <w:rFonts w:ascii="Times New Roman" w:hAnsi="Times New Roman"/>
          <w:sz w:val="28"/>
          <w:szCs w:val="28"/>
          <w:lang w:eastAsia="ru-RU"/>
        </w:rPr>
        <w:t xml:space="preserve">инистрации города Нефтеюганска, </w:t>
      </w:r>
      <w:r w:rsidRPr="007B5AF9">
        <w:rPr>
          <w:rFonts w:ascii="Times New Roman" w:hAnsi="Times New Roman"/>
          <w:sz w:val="28"/>
          <w:szCs w:val="28"/>
          <w:lang w:eastAsia="ru-RU"/>
        </w:rPr>
        <w:t>интересы которых будут затронуты предлагаемым правовым регулированием, оценка количества таких субъектов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4010"/>
        <w:gridCol w:w="636"/>
        <w:gridCol w:w="3772"/>
      </w:tblGrid>
      <w:tr w:rsidR="000C10FF" w:rsidRPr="007B5AF9" w:rsidTr="00A702BB">
        <w:trPr>
          <w:trHeight w:val="55"/>
        </w:trPr>
        <w:tc>
          <w:tcPr>
            <w:tcW w:w="447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2169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Группа участников отношений:</w:t>
            </w:r>
          </w:p>
        </w:tc>
        <w:tc>
          <w:tcPr>
            <w:tcW w:w="344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204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Оценка количества участников отношений:</w:t>
            </w:r>
          </w:p>
        </w:tc>
      </w:tr>
      <w:tr w:rsidR="00A702BB" w:rsidRPr="007B5AF9" w:rsidTr="00A702BB">
        <w:trPr>
          <w:trHeight w:val="1213"/>
        </w:trPr>
        <w:tc>
          <w:tcPr>
            <w:tcW w:w="2616" w:type="pct"/>
            <w:gridSpan w:val="2"/>
            <w:shd w:val="clear" w:color="auto" w:fill="auto"/>
          </w:tcPr>
          <w:p w:rsidR="00A702BB" w:rsidRPr="00544118" w:rsidRDefault="00A702BB" w:rsidP="00A702BB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/>
                <w:sz w:val="28"/>
                <w:szCs w:val="28"/>
              </w:rPr>
              <w:t>Группа №1 Юридические лица, индивидуальные предприниматели</w:t>
            </w:r>
          </w:p>
        </w:tc>
        <w:tc>
          <w:tcPr>
            <w:tcW w:w="2384" w:type="pct"/>
            <w:gridSpan w:val="2"/>
            <w:shd w:val="clear" w:color="auto" w:fill="auto"/>
          </w:tcPr>
          <w:p w:rsidR="00A702BB" w:rsidRPr="007B5AF9" w:rsidRDefault="001A3282" w:rsidP="00A702BB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7</w:t>
            </w:r>
          </w:p>
        </w:tc>
      </w:tr>
      <w:tr w:rsidR="009C6C80" w:rsidRPr="007B5AF9" w:rsidTr="00A702BB">
        <w:trPr>
          <w:trHeight w:val="52"/>
        </w:trPr>
        <w:tc>
          <w:tcPr>
            <w:tcW w:w="2616" w:type="pct"/>
            <w:gridSpan w:val="2"/>
            <w:shd w:val="clear" w:color="auto" w:fill="auto"/>
          </w:tcPr>
          <w:p w:rsidR="009C6C80" w:rsidRPr="00544118" w:rsidRDefault="009C6C80" w:rsidP="009C6C80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/>
                <w:sz w:val="28"/>
                <w:szCs w:val="28"/>
              </w:rPr>
              <w:t>Группа №2 Органы администрации города Нефтеюганска</w:t>
            </w:r>
          </w:p>
        </w:tc>
        <w:tc>
          <w:tcPr>
            <w:tcW w:w="2384" w:type="pct"/>
            <w:gridSpan w:val="2"/>
            <w:shd w:val="clear" w:color="auto" w:fill="auto"/>
          </w:tcPr>
          <w:p w:rsidR="009C6C80" w:rsidRPr="00544118" w:rsidRDefault="009770B0" w:rsidP="009C6C80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2- </w:t>
            </w:r>
            <w:r w:rsidR="009C6C80" w:rsidRPr="00544118">
              <w:rPr>
                <w:rFonts w:ascii="Times New Roman" w:eastAsia="Calibri" w:hAnsi="Times New Roman"/>
                <w:sz w:val="28"/>
                <w:szCs w:val="28"/>
              </w:rPr>
              <w:t xml:space="preserve">департамент жилищно-коммунального хозяйства, </w:t>
            </w:r>
            <w:r w:rsidR="009C6C80" w:rsidRPr="00544118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администрация города Нефтеюганска</w:t>
            </w:r>
          </w:p>
        </w:tc>
      </w:tr>
      <w:tr w:rsidR="009C6C80" w:rsidRPr="007B5AF9" w:rsidTr="00A702BB">
        <w:tc>
          <w:tcPr>
            <w:tcW w:w="447" w:type="pct"/>
            <w:shd w:val="clear" w:color="auto" w:fill="auto"/>
          </w:tcPr>
          <w:p w:rsidR="009C6C80" w:rsidRPr="007B5AF9" w:rsidRDefault="009C6C80" w:rsidP="009C6C80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lastRenderedPageBreak/>
              <w:t>7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3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553" w:type="pct"/>
            <w:gridSpan w:val="3"/>
            <w:shd w:val="clear" w:color="auto" w:fill="auto"/>
          </w:tcPr>
          <w:p w:rsidR="009C6C80" w:rsidRPr="007B5AF9" w:rsidRDefault="009C6C80" w:rsidP="006721F6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6721F6" w:rsidRPr="006721F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721F6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6721F6" w:rsidRPr="006721F6">
              <w:rPr>
                <w:rFonts w:ascii="Times New Roman" w:hAnsi="Times New Roman"/>
                <w:sz w:val="28"/>
                <w:szCs w:val="28"/>
                <w:lang w:eastAsia="ru-RU"/>
              </w:rPr>
              <w:t>фициальный сайт администрации города Нефтеюганска</w:t>
            </w:r>
          </w:p>
        </w:tc>
      </w:tr>
    </w:tbl>
    <w:p w:rsidR="000C10FF" w:rsidRPr="00303753" w:rsidRDefault="000C10FF" w:rsidP="00CA446E">
      <w:pPr>
        <w:spacing w:after="0" w:line="240" w:lineRule="auto"/>
        <w:rPr>
          <w:rFonts w:ascii="Times New Roman" w:hAnsi="Times New Roman"/>
          <w:sz w:val="18"/>
          <w:szCs w:val="28"/>
          <w:lang w:eastAsia="ru-RU"/>
        </w:rPr>
      </w:pPr>
    </w:p>
    <w:p w:rsidR="0065091A" w:rsidRPr="00303753" w:rsidRDefault="000C10FF" w:rsidP="00303753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.Новые функции, полномочия, обязанности и </w:t>
      </w:r>
      <w:r>
        <w:rPr>
          <w:rFonts w:ascii="Times New Roman" w:hAnsi="Times New Roman"/>
          <w:sz w:val="28"/>
          <w:szCs w:val="28"/>
          <w:lang w:eastAsia="ru-RU"/>
        </w:rPr>
        <w:t xml:space="preserve">права органа или структурного </w:t>
      </w:r>
      <w:r w:rsidRPr="00C44624">
        <w:rPr>
          <w:rFonts w:ascii="Times New Roman" w:hAnsi="Times New Roman"/>
          <w:sz w:val="28"/>
          <w:szCs w:val="28"/>
          <w:lang w:eastAsia="ru-RU"/>
        </w:rPr>
        <w:t>подразделения администрации города Нефтеюганска, или сведения об их изменении, а также порядок их реализации</w:t>
      </w: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5"/>
        <w:gridCol w:w="3817"/>
        <w:gridCol w:w="2542"/>
      </w:tblGrid>
      <w:tr w:rsidR="000C10FF" w:rsidRPr="007B5AF9" w:rsidTr="00E32672">
        <w:tc>
          <w:tcPr>
            <w:tcW w:w="178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писание новых или изменения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существующих функций, полномочий, обязанностей или прав</w:t>
            </w:r>
          </w:p>
        </w:tc>
        <w:tc>
          <w:tcPr>
            <w:tcW w:w="1592" w:type="pct"/>
            <w:shd w:val="clear" w:color="auto" w:fill="auto"/>
          </w:tcPr>
          <w:p w:rsidR="000C10FF" w:rsidRPr="006D5252" w:rsidRDefault="000C10FF" w:rsidP="00E32672">
            <w:pPr>
              <w:tabs>
                <w:tab w:val="center" w:pos="1558"/>
                <w:tab w:val="left" w:pos="220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.2.Порядок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реализации  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  <w:p w:rsidR="000C10FF" w:rsidRPr="007B5AF9" w:rsidRDefault="000C10FF" w:rsidP="00E32672">
            <w:pPr>
              <w:tabs>
                <w:tab w:val="left" w:pos="10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61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.3.Оценка изменения трудозатрат и (или) потребностей в иных ресурсах</w:t>
            </w:r>
          </w:p>
        </w:tc>
      </w:tr>
      <w:tr w:rsidR="000C10FF" w:rsidRPr="007B5AF9" w:rsidTr="00E32672">
        <w:tc>
          <w:tcPr>
            <w:tcW w:w="5000" w:type="pct"/>
            <w:gridSpan w:val="3"/>
            <w:shd w:val="clear" w:color="auto" w:fill="auto"/>
          </w:tcPr>
          <w:p w:rsidR="000C10FF" w:rsidRPr="007B5AF9" w:rsidRDefault="000C10FF" w:rsidP="004E13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органа:</w:t>
            </w:r>
            <w:r w:rsidR="004E1320" w:rsidRPr="004E132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Департамент ЖКХ администрации города Нефтеюганска</w:t>
            </w:r>
          </w:p>
        </w:tc>
      </w:tr>
      <w:tr w:rsidR="000C10FF" w:rsidRPr="007B5AF9" w:rsidTr="00E32672">
        <w:tc>
          <w:tcPr>
            <w:tcW w:w="1789" w:type="pct"/>
            <w:shd w:val="clear" w:color="auto" w:fill="auto"/>
          </w:tcPr>
          <w:p w:rsidR="000C10FF" w:rsidRPr="008C1AA9" w:rsidRDefault="002C49F3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01.01.2025 вступили в силу требования утвержденные </w:t>
            </w:r>
            <w:r w:rsidRPr="002C49F3">
              <w:rPr>
                <w:rFonts w:ascii="Times New Roman" w:hAnsi="Times New Roman"/>
                <w:sz w:val="28"/>
                <w:szCs w:val="28"/>
                <w:lang w:eastAsia="ru-RU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ем</w:t>
            </w:r>
            <w:r w:rsidRPr="002C49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Правительства Российской Федерации от 25.10.2023 № 1781 «Об утверждении Правил отбора получателей субсидий, в том числе грантов в форме субсидий, предоставляемых из бюджетов бюджетной системы Российской Федерации юридическим лицам, индивидуальным предпринимателям, а также физическим лицам - производителям товаров, работ, услуг»</w:t>
            </w:r>
          </w:p>
        </w:tc>
        <w:tc>
          <w:tcPr>
            <w:tcW w:w="1592" w:type="pct"/>
            <w:shd w:val="clear" w:color="auto" w:fill="auto"/>
          </w:tcPr>
          <w:p w:rsidR="000C10FF" w:rsidRPr="008C1AA9" w:rsidRDefault="00CA2E3C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2C49F3" w:rsidRPr="002C49F3">
              <w:rPr>
                <w:rFonts w:ascii="Times New Roman" w:hAnsi="Times New Roman"/>
                <w:sz w:val="28"/>
                <w:szCs w:val="28"/>
                <w:lang w:eastAsia="ru-RU"/>
              </w:rPr>
              <w:t>тбор получателей субсидий осуществляется в государственной интегрированной информационной системе управления общественными финансами «Электронный бюджет» (https://promote.budget.gov.ru/)</w:t>
            </w:r>
          </w:p>
        </w:tc>
        <w:tc>
          <w:tcPr>
            <w:tcW w:w="1619" w:type="pct"/>
            <w:shd w:val="clear" w:color="auto" w:fill="auto"/>
          </w:tcPr>
          <w:p w:rsidR="000C10FF" w:rsidRPr="007B5AF9" w:rsidRDefault="008C1AA9" w:rsidP="00E3267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C1AA9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 потребность в иных ресурсах</w:t>
            </w:r>
          </w:p>
        </w:tc>
      </w:tr>
      <w:tr w:rsidR="000C10FF" w:rsidRPr="007B5AF9" w:rsidTr="00E32672">
        <w:tc>
          <w:tcPr>
            <w:tcW w:w="178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92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1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E32672">
        <w:tc>
          <w:tcPr>
            <w:tcW w:w="5000" w:type="pct"/>
            <w:gridSpan w:val="3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органа:</w:t>
            </w:r>
            <w:r w:rsidR="000E107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Администрация города Нефтеюганска</w:t>
            </w:r>
          </w:p>
        </w:tc>
      </w:tr>
      <w:tr w:rsidR="000E1078" w:rsidRPr="007B5AF9" w:rsidTr="00E32672">
        <w:tc>
          <w:tcPr>
            <w:tcW w:w="1789" w:type="pct"/>
            <w:shd w:val="clear" w:color="auto" w:fill="auto"/>
          </w:tcPr>
          <w:p w:rsidR="000E1078" w:rsidRPr="008C1AA9" w:rsidRDefault="000E1078" w:rsidP="000E10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1AA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Внесение изменений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НПА </w:t>
            </w:r>
            <w:r w:rsidRPr="008C1AA9">
              <w:rPr>
                <w:rFonts w:ascii="Times New Roman" w:hAnsi="Times New Roman"/>
                <w:sz w:val="28"/>
                <w:szCs w:val="28"/>
                <w:lang w:eastAsia="ru-RU"/>
              </w:rPr>
              <w:t>не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предусматривает изменений существующих функций</w:t>
            </w:r>
            <w:r w:rsidRPr="008C1AA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92" w:type="pct"/>
            <w:shd w:val="clear" w:color="auto" w:fill="auto"/>
          </w:tcPr>
          <w:p w:rsidR="000E1078" w:rsidRPr="008C1AA9" w:rsidRDefault="000E1078" w:rsidP="000E10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 требуется изменений в существующий порядок реализации</w:t>
            </w:r>
          </w:p>
        </w:tc>
        <w:tc>
          <w:tcPr>
            <w:tcW w:w="1619" w:type="pct"/>
            <w:shd w:val="clear" w:color="auto" w:fill="auto"/>
          </w:tcPr>
          <w:p w:rsidR="000E1078" w:rsidRPr="007B5AF9" w:rsidRDefault="000E1078" w:rsidP="000E107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C1AA9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 потребность в иных ресурсах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Pr="007B5AF9">
        <w:rPr>
          <w:rFonts w:ascii="Times New Roman" w:hAnsi="Times New Roman"/>
          <w:sz w:val="28"/>
          <w:szCs w:val="28"/>
          <w:lang w:eastAsia="ru-RU"/>
        </w:rPr>
        <w:t>.Оценка соответствующих расходов (возможных поступлен</w:t>
      </w:r>
      <w:r>
        <w:rPr>
          <w:rFonts w:ascii="Times New Roman" w:hAnsi="Times New Roman"/>
          <w:sz w:val="28"/>
          <w:szCs w:val="28"/>
          <w:lang w:eastAsia="ru-RU"/>
        </w:rPr>
        <w:t>ий)</w:t>
      </w:r>
    </w:p>
    <w:p w:rsidR="0065091A" w:rsidRDefault="000C10FF" w:rsidP="0030375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бюджета города Нефтеюганска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2166"/>
        <w:gridCol w:w="936"/>
        <w:gridCol w:w="2682"/>
        <w:gridCol w:w="2624"/>
      </w:tblGrid>
      <w:tr w:rsidR="000C10FF" w:rsidRPr="007B5AF9" w:rsidTr="000636D9">
        <w:tc>
          <w:tcPr>
            <w:tcW w:w="1660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.1.Наименование новой или изменяемой функции, полномочия, обязанности или права</w:t>
            </w:r>
          </w:p>
        </w:tc>
        <w:tc>
          <w:tcPr>
            <w:tcW w:w="1936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.2.Описание видов расходов (возможных поступлений) бюджета города Нефтеюганска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404" w:type="pct"/>
            <w:shd w:val="clear" w:color="auto" w:fill="auto"/>
          </w:tcPr>
          <w:p w:rsidR="000C10FF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.3.Количественная оценка расходов (возможных поступлений)</w:t>
            </w:r>
            <w:r w:rsidRPr="007B5AF9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footnoteReference w:id="1"/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EA248F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9.4.</w:t>
            </w:r>
          </w:p>
        </w:tc>
        <w:tc>
          <w:tcPr>
            <w:tcW w:w="4499" w:type="pct"/>
            <w:gridSpan w:val="4"/>
            <w:shd w:val="clear" w:color="auto" w:fill="auto"/>
          </w:tcPr>
          <w:p w:rsidR="000C10FF" w:rsidRPr="00491837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органа</w:t>
            </w:r>
            <w:r w:rsidRPr="00491837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="004918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91837" w:rsidRPr="00491837">
              <w:rPr>
                <w:rFonts w:ascii="Times New Roman" w:hAnsi="Times New Roman"/>
                <w:sz w:val="28"/>
                <w:szCs w:val="28"/>
                <w:lang w:eastAsia="ru-RU"/>
              </w:rPr>
              <w:t>Департамент ЖКХ администрации города Нефтеюганска</w:t>
            </w:r>
          </w:p>
        </w:tc>
      </w:tr>
      <w:tr w:rsidR="000C10FF" w:rsidRPr="007B5AF9" w:rsidTr="000636D9">
        <w:tc>
          <w:tcPr>
            <w:tcW w:w="501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.4.1.</w:t>
            </w:r>
          </w:p>
        </w:tc>
        <w:tc>
          <w:tcPr>
            <w:tcW w:w="1159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501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.4.2.</w:t>
            </w: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0636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Всего единовременные расходы за период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0636D9"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B92A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B92A38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CA2E3C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1A3282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 </w:t>
            </w:r>
            <w:r w:rsidR="00B92A38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7B5AF9" w:rsidTr="000636D9"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.4.3.</w:t>
            </w: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0636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Всего периодические расходы за период: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0636D9"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7603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76032F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CA2E3C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CA2E3C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2 386,5</w:t>
            </w:r>
            <w:r w:rsidR="00DF16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C10FF" w:rsidRPr="007B5AF9" w:rsidTr="000636D9"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.4.4.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Всего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возможные поступления за период: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0636D9"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0636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0636D9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CA2E3C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1A3282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95" w:type="pct"/>
            <w:gridSpan w:val="3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Итого единовременные расходы за период __________: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95" w:type="pct"/>
            <w:gridSpan w:val="3"/>
            <w:shd w:val="clear" w:color="auto" w:fill="auto"/>
          </w:tcPr>
          <w:p w:rsidR="000C10FF" w:rsidRPr="007B5AF9" w:rsidRDefault="000C10FF" w:rsidP="001A32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Итого периодические расходы за период_</w:t>
            </w:r>
            <w:r w:rsidR="001A3282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CA2E3C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__________: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CA2E3C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2E3C">
              <w:rPr>
                <w:rFonts w:ascii="Times New Roman" w:hAnsi="Times New Roman"/>
                <w:sz w:val="28"/>
                <w:szCs w:val="28"/>
                <w:lang w:eastAsia="ru-RU"/>
              </w:rPr>
              <w:t>2 386,5</w:t>
            </w: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95" w:type="pct"/>
            <w:gridSpan w:val="3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Итого возможные поступления за период_____________: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9.8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499" w:type="pct"/>
            <w:gridSpan w:val="4"/>
            <w:shd w:val="clear" w:color="auto" w:fill="auto"/>
          </w:tcPr>
          <w:p w:rsidR="000C10FF" w:rsidRPr="007B5AF9" w:rsidRDefault="000C10FF" w:rsidP="0074258C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Иные сведения о расходах (возможных поступлениях) бюджета города Нефтеюганска</w:t>
            </w:r>
            <w:r w:rsidR="000636D9">
              <w:rPr>
                <w:rFonts w:ascii="Times New Roman" w:hAnsi="Times New Roman"/>
                <w:sz w:val="28"/>
                <w:szCs w:val="28"/>
                <w:lang w:eastAsia="ru-RU"/>
              </w:rPr>
              <w:t>: иные сведения отсутствуют</w:t>
            </w: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499" w:type="pct"/>
            <w:gridSpan w:val="4"/>
            <w:shd w:val="clear" w:color="auto" w:fill="auto"/>
          </w:tcPr>
          <w:p w:rsidR="000C10FF" w:rsidRPr="007B5AF9" w:rsidRDefault="000C10FF" w:rsidP="007425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74258C" w:rsidRPr="007425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решение Думы города Нефтеюганска от </w:t>
            </w:r>
            <w:r w:rsidR="00CA2E3C" w:rsidRPr="00CA2E3C">
              <w:rPr>
                <w:rFonts w:ascii="Times New Roman" w:hAnsi="Times New Roman"/>
                <w:sz w:val="28"/>
                <w:szCs w:val="28"/>
                <w:lang w:eastAsia="ru-RU"/>
              </w:rPr>
              <w:t>23.12.2024 № 700-VII «О бюджете города Нефтеюганска на 2025 год и плановый период 2026 и 2027 годов</w:t>
            </w:r>
            <w:r w:rsidR="0074258C" w:rsidRPr="0074258C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CA446E" w:rsidRPr="00303753" w:rsidRDefault="000C10FF" w:rsidP="00303753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lastRenderedPageBreak/>
        <w:t>1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.Новые преимущества, а также </w:t>
      </w:r>
      <w:r>
        <w:rPr>
          <w:rFonts w:ascii="Times New Roman" w:hAnsi="Times New Roman"/>
          <w:sz w:val="28"/>
          <w:szCs w:val="28"/>
          <w:lang w:eastAsia="ru-RU"/>
        </w:rPr>
        <w:t xml:space="preserve">новые или изменяемые ранее предусмотренные муниципальным нормативными правовыми актами администрации города Нефтеюганска обязательные требования для 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субъектов предпринимательской и </w:t>
      </w:r>
      <w:r>
        <w:rPr>
          <w:rFonts w:ascii="Times New Roman" w:hAnsi="Times New Roman"/>
          <w:sz w:val="28"/>
          <w:szCs w:val="28"/>
          <w:lang w:eastAsia="ru-RU"/>
        </w:rPr>
        <w:t xml:space="preserve">иной экономической </w:t>
      </w:r>
      <w:r w:rsidRPr="007B5AF9">
        <w:rPr>
          <w:rFonts w:ascii="Times New Roman" w:hAnsi="Times New Roman"/>
          <w:sz w:val="28"/>
          <w:szCs w:val="28"/>
          <w:lang w:eastAsia="ru-RU"/>
        </w:rPr>
        <w:t>деятельности</w:t>
      </w:r>
      <w:r>
        <w:rPr>
          <w:rFonts w:ascii="Times New Roman" w:hAnsi="Times New Roman"/>
          <w:sz w:val="28"/>
          <w:szCs w:val="28"/>
          <w:lang w:eastAsia="ru-RU"/>
        </w:rPr>
        <w:t>, обязанности, запреты или ограничения для субъектов предпринимательской и  инвестиционной деятельности,</w:t>
      </w:r>
      <w:r w:rsidRPr="00386769">
        <w:t xml:space="preserve"> </w:t>
      </w:r>
      <w:r w:rsidRPr="00386769">
        <w:rPr>
          <w:rFonts w:ascii="Times New Roman" w:hAnsi="Times New Roman"/>
          <w:sz w:val="28"/>
          <w:szCs w:val="28"/>
          <w:lang w:eastAsia="ru-RU"/>
        </w:rPr>
        <w:t xml:space="preserve"> а также порядок организации их исполнения (соблюдения), оценка расходов и доходов субъектов предпринимательской и иной экономической деятельности, связанных с необходимостью исполнения (соблюдения) установленных обязательных требований, обязанностей, запретов или ограничений либо изменением содержания таких обязательных требований, обязанностей, запретов и ограничений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4"/>
        <w:gridCol w:w="3403"/>
        <w:gridCol w:w="2267"/>
        <w:gridCol w:w="1411"/>
      </w:tblGrid>
      <w:tr w:rsidR="000C10FF" w:rsidRPr="007B5AF9" w:rsidTr="00997267">
        <w:tc>
          <w:tcPr>
            <w:tcW w:w="121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0.1.Группа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участников отношений</w:t>
            </w:r>
          </w:p>
        </w:tc>
        <w:tc>
          <w:tcPr>
            <w:tcW w:w="1821" w:type="pct"/>
            <w:shd w:val="clear" w:color="auto" w:fill="auto"/>
          </w:tcPr>
          <w:p w:rsidR="000C10FF" w:rsidRPr="007B5AF9" w:rsidRDefault="000C10FF" w:rsidP="00284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.2.Описание новых преимуществ,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обязательных требований,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обязанностей,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запретов и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ограничений или изменения содержания существующих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обязательных требований,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обязанностей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запретов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ограничений</w:t>
            </w:r>
          </w:p>
        </w:tc>
        <w:tc>
          <w:tcPr>
            <w:tcW w:w="1213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.3.Порядок организации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соблюдения обязательных требований,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исполнения обязанностей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запретов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 ограничений</w:t>
            </w:r>
          </w:p>
        </w:tc>
        <w:tc>
          <w:tcPr>
            <w:tcW w:w="755" w:type="pct"/>
          </w:tcPr>
          <w:p w:rsidR="000C10FF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.4.Описание и оценка видов расходов (доходов)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0C10FF" w:rsidRPr="007B5AF9" w:rsidTr="00997267">
        <w:trPr>
          <w:trHeight w:val="192"/>
        </w:trPr>
        <w:tc>
          <w:tcPr>
            <w:tcW w:w="1211" w:type="pct"/>
            <w:shd w:val="clear" w:color="auto" w:fill="auto"/>
          </w:tcPr>
          <w:p w:rsidR="000C10FF" w:rsidRPr="0028422D" w:rsidRDefault="000C10FF" w:rsidP="0028422D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>(Группа участников отношений №</w:t>
            </w:r>
            <w:r w:rsidR="002842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</w:t>
            </w:r>
            <w:r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  <w:r w:rsidR="0028422D"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Юридические лица, индивидуальные предприниматели</w:t>
            </w:r>
          </w:p>
        </w:tc>
        <w:tc>
          <w:tcPr>
            <w:tcW w:w="1821" w:type="pct"/>
            <w:shd w:val="clear" w:color="auto" w:fill="auto"/>
          </w:tcPr>
          <w:p w:rsidR="00CA2E3C" w:rsidRDefault="00CA2E3C" w:rsidP="00B713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2E3C">
              <w:rPr>
                <w:rFonts w:ascii="Times New Roman" w:hAnsi="Times New Roman"/>
                <w:sz w:val="28"/>
                <w:szCs w:val="28"/>
                <w:lang w:eastAsia="ru-RU"/>
              </w:rPr>
              <w:t>Взаимодействие главного распорядителя бюджетных средств с заявителями осуществляется с использованием документов в электронной форме в системе «Электронный бюджет»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CA2E3C" w:rsidRDefault="00CA2E3C" w:rsidP="00B713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2E3C">
              <w:rPr>
                <w:rFonts w:ascii="Times New Roman" w:hAnsi="Times New Roman"/>
                <w:sz w:val="28"/>
                <w:szCs w:val="28"/>
                <w:lang w:eastAsia="ru-RU"/>
              </w:rPr>
              <w:t>Для участия в отборе участник отбора формирует в системе «Электронный бюджет» заявку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341EE0" w:rsidRPr="007B5AF9" w:rsidRDefault="00CA2E3C" w:rsidP="00B713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 участника отбора </w:t>
            </w:r>
            <w:r w:rsidRPr="00CA2E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должна отсутствовать просроченная задолженность по возврату в бюджет муниципального образования город Нефтеюганск субсидии, </w:t>
            </w:r>
            <w:r w:rsidRPr="00CA2E3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иных субсидий, бюджетных инвестиций, а также иной просроченной (неурегулированной) задолженности по денежным обязательствам перед бюджетом города Нефтеюганска в соответствии с муниципальным правовым актом</w:t>
            </w:r>
          </w:p>
        </w:tc>
        <w:tc>
          <w:tcPr>
            <w:tcW w:w="1213" w:type="pct"/>
            <w:shd w:val="clear" w:color="auto" w:fill="auto"/>
          </w:tcPr>
          <w:p w:rsidR="000C10FF" w:rsidRPr="0028422D" w:rsidRDefault="00341EE0" w:rsidP="001A32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1EE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Постановление администрации города Нефтеюганска </w:t>
            </w:r>
            <w:r w:rsidR="001A3282" w:rsidRPr="00775716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t xml:space="preserve">«Об утверждении порядка предоставления субсидии из бюджета города Нефтеюганска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</w:t>
            </w:r>
            <w:r w:rsidR="001A3282" w:rsidRPr="00775716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lastRenderedPageBreak/>
              <w:t>внутридомовой системой водоотведения и не подключенных к сетям централизованной системы водоотведения на территории города Нефтеюганска</w:t>
            </w:r>
            <w:r w:rsidR="00B71301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755" w:type="pct"/>
          </w:tcPr>
          <w:p w:rsidR="000C10FF" w:rsidRPr="0028422D" w:rsidRDefault="00CA2E3C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42,60154</w:t>
            </w:r>
          </w:p>
        </w:tc>
      </w:tr>
    </w:tbl>
    <w:p w:rsidR="000C10FF" w:rsidRDefault="000C10FF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1.</w:t>
      </w:r>
      <w:r w:rsidRPr="007B5AF9">
        <w:rPr>
          <w:rFonts w:ascii="Times New Roman" w:hAnsi="Times New Roman"/>
          <w:sz w:val="28"/>
          <w:szCs w:val="28"/>
          <w:lang w:eastAsia="ru-RU"/>
        </w:rPr>
        <w:t>Риски решения проблемы предложенным способом регулирования и риски негативных последствий, а также описание методов контроля эффективности избранного способа достижения целей регулирования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1613"/>
        <w:gridCol w:w="2103"/>
        <w:gridCol w:w="2531"/>
        <w:gridCol w:w="2321"/>
      </w:tblGrid>
      <w:tr w:rsidR="000C10FF" w:rsidRPr="007B5AF9" w:rsidTr="00CA2E3C">
        <w:tc>
          <w:tcPr>
            <w:tcW w:w="1279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.1.Риски решения проблемы предложенным способом и риски негативных последствий</w:t>
            </w:r>
          </w:p>
        </w:tc>
        <w:tc>
          <w:tcPr>
            <w:tcW w:w="1125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.2.Оценк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вероятности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наступления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рисков</w:t>
            </w:r>
            <w:proofErr w:type="spellEnd"/>
          </w:p>
        </w:tc>
        <w:tc>
          <w:tcPr>
            <w:tcW w:w="135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.3.Методы контроля эффективности избранного способа достижения целей регулирования</w:t>
            </w:r>
          </w:p>
        </w:tc>
        <w:tc>
          <w:tcPr>
            <w:tcW w:w="124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.4.Степень контроля рисков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CA2E3C">
        <w:tc>
          <w:tcPr>
            <w:tcW w:w="1279" w:type="pct"/>
            <w:gridSpan w:val="2"/>
            <w:shd w:val="clear" w:color="auto" w:fill="auto"/>
          </w:tcPr>
          <w:p w:rsidR="000C10FF" w:rsidRPr="007F0A09" w:rsidRDefault="007F0A09" w:rsidP="00B64A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Риск 1. 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t>Наличие о</w:t>
            </w:r>
            <w:r w:rsidR="00B64A27"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>сновани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="00B64A27"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для отклонения заявки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для участия в отборе на предоставление субсидии</w:t>
            </w:r>
            <w:r w:rsidR="00B64A27"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стадии ее рассмотрения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B64A27"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25" w:type="pct"/>
            <w:shd w:val="clear" w:color="auto" w:fill="auto"/>
          </w:tcPr>
          <w:p w:rsidR="00B64A27" w:rsidRDefault="00CA2E3C" w:rsidP="00B64A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Низкая</w:t>
            </w:r>
          </w:p>
          <w:p w:rsidR="000C10FF" w:rsidRPr="007B5AF9" w:rsidRDefault="000C10FF" w:rsidP="00B64A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4" w:type="pct"/>
            <w:shd w:val="clear" w:color="auto" w:fill="auto"/>
          </w:tcPr>
          <w:p w:rsidR="000C10FF" w:rsidRPr="007B5AF9" w:rsidRDefault="00AC3946" w:rsidP="00AC39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6CB5">
              <w:rPr>
                <w:rFonts w:ascii="Times New Roman" w:hAnsi="Times New Roman"/>
                <w:sz w:val="28"/>
                <w:szCs w:val="28"/>
                <w:lang w:eastAsia="ru-RU"/>
              </w:rPr>
              <w:t>Проверка департаментом ЖКХ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C3946">
              <w:rPr>
                <w:rFonts w:ascii="Times New Roman" w:hAnsi="Times New Roman"/>
                <w:sz w:val="28"/>
                <w:szCs w:val="28"/>
                <w:lang w:eastAsia="ru-RU"/>
              </w:rPr>
              <w:t>на предмет соответствия участника отбора категориям и критериям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требованиям</w:t>
            </w:r>
            <w:r w:rsidRPr="00AC3946">
              <w:rPr>
                <w:rFonts w:ascii="Times New Roman" w:hAnsi="Times New Roman"/>
                <w:sz w:val="28"/>
                <w:szCs w:val="28"/>
                <w:lang w:eastAsia="ru-RU"/>
              </w:rPr>
              <w:t>, установленным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 П</w:t>
            </w:r>
            <w:r w:rsidRPr="00AC3946">
              <w:rPr>
                <w:rFonts w:ascii="Times New Roman" w:hAnsi="Times New Roman"/>
                <w:sz w:val="28"/>
                <w:szCs w:val="28"/>
                <w:lang w:eastAsia="ru-RU"/>
              </w:rPr>
              <w:t>орядк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ом предоставления субсидии </w:t>
            </w:r>
            <w:r w:rsidRPr="00AC3946">
              <w:rPr>
                <w:rFonts w:ascii="Times New Roman" w:hAnsi="Times New Roman"/>
                <w:sz w:val="28"/>
                <w:szCs w:val="28"/>
                <w:lang w:eastAsia="ru-RU"/>
              </w:rPr>
              <w:t>и требованиям к перечню документов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41" w:type="pct"/>
            <w:shd w:val="clear" w:color="auto" w:fill="auto"/>
          </w:tcPr>
          <w:p w:rsidR="000C10FF" w:rsidRPr="007B5AF9" w:rsidRDefault="00CA2E3C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Высокая</w:t>
            </w:r>
          </w:p>
        </w:tc>
      </w:tr>
      <w:tr w:rsidR="000C10FF" w:rsidRPr="007B5AF9" w:rsidTr="00CA2E3C">
        <w:tc>
          <w:tcPr>
            <w:tcW w:w="41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.5.</w:t>
            </w:r>
          </w:p>
        </w:tc>
        <w:tc>
          <w:tcPr>
            <w:tcW w:w="4584" w:type="pct"/>
            <w:gridSpan w:val="4"/>
            <w:shd w:val="clear" w:color="auto" w:fill="auto"/>
          </w:tcPr>
          <w:p w:rsidR="00D91C8A" w:rsidRDefault="000C10FF" w:rsidP="00D91C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EC5BE9" w:rsidRPr="00EC5B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Постановление администрации города Нефтеюганска </w:t>
            </w:r>
            <w:r w:rsidR="00B71301" w:rsidRPr="00775716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t xml:space="preserve">«Об утверждении порядка предоставления субсидии из бюджета города Нефтеюганска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</w:t>
            </w:r>
            <w:r w:rsidR="00B71301" w:rsidRPr="00775716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lastRenderedPageBreak/>
              <w:t>подключенных к сетям централизованной системы водоотведения на территории города Нефтеюганска</w:t>
            </w:r>
            <w:r w:rsidR="00B71301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t>»</w:t>
            </w:r>
          </w:p>
          <w:p w:rsidR="000C10FF" w:rsidRPr="007B5AF9" w:rsidRDefault="00D91C8A" w:rsidP="00EC5B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D91C8A">
              <w:rPr>
                <w:rFonts w:ascii="Times New Roman" w:hAnsi="Times New Roman"/>
                <w:sz w:val="28"/>
                <w:szCs w:val="28"/>
                <w:lang w:eastAsia="ru-RU"/>
              </w:rPr>
              <w:t>Статья 78 Бюджетного кодекса Российской Федерации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0C10FF" w:rsidRPr="00303753" w:rsidRDefault="000C10FF" w:rsidP="00CA446E">
      <w:pPr>
        <w:pStyle w:val="a3"/>
        <w:rPr>
          <w:sz w:val="18"/>
        </w:rPr>
      </w:pPr>
    </w:p>
    <w:p w:rsidR="000C10FF" w:rsidRDefault="000C10FF" w:rsidP="000C10FF">
      <w:pPr>
        <w:pStyle w:val="a3"/>
        <w:jc w:val="center"/>
      </w:pPr>
      <w:r w:rsidRPr="007B5AF9">
        <w:t>1</w:t>
      </w:r>
      <w:r>
        <w:t>2</w:t>
      </w:r>
      <w:r w:rsidRPr="007B5AF9">
        <w:t>.Индикативные показатели, программы мониторинга и иные способы (методы) оценки достижения заявленных целей регулирования</w:t>
      </w:r>
    </w:p>
    <w:p w:rsidR="000C10FF" w:rsidRPr="00303753" w:rsidRDefault="000C10FF" w:rsidP="000C10FF">
      <w:pPr>
        <w:pStyle w:val="a3"/>
        <w:rPr>
          <w:sz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1598"/>
        <w:gridCol w:w="2290"/>
        <w:gridCol w:w="936"/>
        <w:gridCol w:w="1127"/>
        <w:gridCol w:w="2578"/>
      </w:tblGrid>
      <w:tr w:rsidR="000C10FF" w:rsidRPr="007B5AF9" w:rsidTr="00CA446E">
        <w:tc>
          <w:tcPr>
            <w:tcW w:w="1290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Цели предлагаемого регулирования</w:t>
            </w:r>
            <w:r w:rsidRPr="007B5AF9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footnoteReference w:id="2"/>
            </w:r>
          </w:p>
        </w:tc>
        <w:tc>
          <w:tcPr>
            <w:tcW w:w="125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.2.</w:t>
            </w:r>
          </w:p>
          <w:p w:rsidR="000C10FF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Индикативные показатели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(по годам)</w:t>
            </w:r>
          </w:p>
        </w:tc>
        <w:tc>
          <w:tcPr>
            <w:tcW w:w="1115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Единицы измерения индикативных показателей</w:t>
            </w:r>
          </w:p>
        </w:tc>
        <w:tc>
          <w:tcPr>
            <w:tcW w:w="134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Способы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расчета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индикативных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показателей</w:t>
            </w:r>
            <w:proofErr w:type="spellEnd"/>
          </w:p>
        </w:tc>
      </w:tr>
      <w:tr w:rsidR="000C10FF" w:rsidRPr="007B5AF9" w:rsidTr="00CA446E">
        <w:trPr>
          <w:trHeight w:val="330"/>
        </w:trPr>
        <w:tc>
          <w:tcPr>
            <w:tcW w:w="1290" w:type="pct"/>
            <w:gridSpan w:val="2"/>
            <w:shd w:val="clear" w:color="auto" w:fill="auto"/>
          </w:tcPr>
          <w:p w:rsidR="000C10FF" w:rsidRPr="00386769" w:rsidRDefault="008C6084" w:rsidP="00E3267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C6084">
              <w:rPr>
                <w:rFonts w:ascii="Times New Roman" w:eastAsia="Calibri" w:hAnsi="Times New Roman"/>
                <w:sz w:val="28"/>
                <w:szCs w:val="28"/>
              </w:rPr>
              <w:t>Обеспечение вывоза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</w:t>
            </w:r>
          </w:p>
        </w:tc>
        <w:tc>
          <w:tcPr>
            <w:tcW w:w="1254" w:type="pct"/>
            <w:shd w:val="clear" w:color="auto" w:fill="auto"/>
          </w:tcPr>
          <w:p w:rsidR="000C10FF" w:rsidRPr="007B5AF9" w:rsidRDefault="008C6084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</w:rPr>
              <w:t xml:space="preserve">Вывоз </w:t>
            </w:r>
            <w:r w:rsidRPr="008C6084">
              <w:rPr>
                <w:rFonts w:ascii="Times New Roman" w:hAnsi="Times New Roman"/>
                <w:sz w:val="28"/>
              </w:rPr>
              <w:t xml:space="preserve">бытовых сточных вод </w:t>
            </w:r>
            <w:r w:rsidR="00752526" w:rsidRPr="00752526">
              <w:rPr>
                <w:rFonts w:ascii="Times New Roman" w:hAnsi="Times New Roman"/>
                <w:sz w:val="28"/>
              </w:rPr>
              <w:t>не менее 100% домов, от количества домов, бытовые сточные воды от которых подлежат откачке и вывозу</w:t>
            </w:r>
          </w:p>
        </w:tc>
        <w:tc>
          <w:tcPr>
            <w:tcW w:w="1115" w:type="pct"/>
            <w:gridSpan w:val="2"/>
            <w:shd w:val="clear" w:color="auto" w:fill="auto"/>
          </w:tcPr>
          <w:p w:rsidR="000C10FF" w:rsidRPr="007B5AF9" w:rsidRDefault="004F51B9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F51B9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="00752526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4F51B9">
              <w:rPr>
                <w:rFonts w:ascii="Times New Roman" w:hAnsi="Times New Roman"/>
                <w:sz w:val="28"/>
                <w:szCs w:val="28"/>
                <w:lang w:eastAsia="ru-RU"/>
              </w:rPr>
              <w:t>оцент, %</w:t>
            </w:r>
          </w:p>
        </w:tc>
        <w:tc>
          <w:tcPr>
            <w:tcW w:w="1341" w:type="pct"/>
            <w:shd w:val="clear" w:color="auto" w:fill="auto"/>
          </w:tcPr>
          <w:p w:rsidR="000C10FF" w:rsidRPr="007B5AF9" w:rsidRDefault="004F51B9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F51B9">
              <w:rPr>
                <w:rFonts w:ascii="Times New Roman" w:hAnsi="Times New Roman"/>
                <w:sz w:val="28"/>
                <w:szCs w:val="28"/>
                <w:lang w:eastAsia="ru-RU"/>
              </w:rPr>
              <w:t>Данные из постановления администрации от 15.11.2018 № 605-п</w:t>
            </w:r>
          </w:p>
        </w:tc>
      </w:tr>
      <w:tr w:rsidR="000C10FF" w:rsidRPr="007B5AF9" w:rsidTr="00CA446E">
        <w:tc>
          <w:tcPr>
            <w:tcW w:w="43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.5.</w:t>
            </w:r>
          </w:p>
        </w:tc>
        <w:tc>
          <w:tcPr>
            <w:tcW w:w="4564" w:type="pct"/>
            <w:gridSpan w:val="5"/>
            <w:shd w:val="clear" w:color="auto" w:fill="auto"/>
          </w:tcPr>
          <w:p w:rsidR="000C10FF" w:rsidRPr="007B5AF9" w:rsidRDefault="000C10FF" w:rsidP="006509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  <w:r w:rsidR="0065091A">
              <w:t xml:space="preserve"> </w:t>
            </w:r>
            <w:r w:rsidR="0065091A" w:rsidRPr="0065091A">
              <w:rPr>
                <w:rFonts w:ascii="Times New Roman" w:hAnsi="Times New Roman"/>
                <w:sz w:val="28"/>
              </w:rPr>
              <w:t xml:space="preserve">ежемесячное предоставление </w:t>
            </w:r>
            <w:r w:rsidR="0065091A"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>отчет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="0065091A"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 достижении значений результатов предоставления субсидии по состоянию на последнее число каждого отчетного месяца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7B5AF9" w:rsidTr="00CA446E">
        <w:tc>
          <w:tcPr>
            <w:tcW w:w="43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.6.</w:t>
            </w:r>
          </w:p>
        </w:tc>
        <w:tc>
          <w:tcPr>
            <w:tcW w:w="2637" w:type="pct"/>
            <w:gridSpan w:val="3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Оценка затрат на осуществление мониторинга (в среднем в год):</w:t>
            </w:r>
          </w:p>
        </w:tc>
        <w:tc>
          <w:tcPr>
            <w:tcW w:w="1927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_____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________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) </w:t>
            </w:r>
          </w:p>
        </w:tc>
      </w:tr>
      <w:tr w:rsidR="000C10FF" w:rsidRPr="007B5AF9" w:rsidTr="00CA446E">
        <w:tc>
          <w:tcPr>
            <w:tcW w:w="43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.7.</w:t>
            </w:r>
          </w:p>
        </w:tc>
        <w:tc>
          <w:tcPr>
            <w:tcW w:w="4564" w:type="pct"/>
            <w:gridSpan w:val="5"/>
            <w:shd w:val="clear" w:color="auto" w:fill="auto"/>
          </w:tcPr>
          <w:p w:rsidR="000C10FF" w:rsidRPr="007B5AF9" w:rsidRDefault="000C10FF" w:rsidP="0065091A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источников информации для расчета показателей (индикаторов):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5091A"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отсутствуют</w:t>
            </w:r>
          </w:p>
        </w:tc>
      </w:tr>
    </w:tbl>
    <w:p w:rsidR="000C10FF" w:rsidRDefault="000C10FF" w:rsidP="000C10FF">
      <w:pPr>
        <w:pStyle w:val="a3"/>
        <w:jc w:val="center"/>
      </w:pPr>
    </w:p>
    <w:p w:rsidR="000C10FF" w:rsidRDefault="000C10FF" w:rsidP="000C10FF">
      <w:pPr>
        <w:pStyle w:val="a3"/>
        <w:jc w:val="center"/>
      </w:pPr>
      <w:r w:rsidRPr="007B5AF9">
        <w:lastRenderedPageBreak/>
        <w:t>1</w:t>
      </w:r>
      <w:r>
        <w:t>3.</w:t>
      </w:r>
      <w:r w:rsidRPr="007B5AF9">
        <w:t xml:space="preserve">Предполагаемая дата вступления в силу проекта муниципального нормативного правового акта, необходимость установления переходных положений (переходного периода), а также </w:t>
      </w:r>
      <w:r>
        <w:t>внесения изменений в действующие муниципальные нормативные правовые акты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4256"/>
        <w:gridCol w:w="776"/>
        <w:gridCol w:w="3537"/>
      </w:tblGrid>
      <w:tr w:rsidR="000C10FF" w:rsidRPr="007B5AF9" w:rsidTr="00E32672">
        <w:tc>
          <w:tcPr>
            <w:tcW w:w="40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.1.</w:t>
            </w:r>
          </w:p>
        </w:tc>
        <w:tc>
          <w:tcPr>
            <w:tcW w:w="2692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1902" w:type="pct"/>
            <w:shd w:val="clear" w:color="auto" w:fill="auto"/>
          </w:tcPr>
          <w:p w:rsidR="000C10FF" w:rsidRPr="007B5AF9" w:rsidRDefault="0065091A" w:rsidP="006509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>ступает в силу после его официального опубликования и распространяет свое действие на правоотношения, возникшие с 01.01.202</w:t>
            </w:r>
            <w:r w:rsidR="00CA2E3C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года.</w:t>
            </w:r>
          </w:p>
        </w:tc>
      </w:tr>
      <w:tr w:rsidR="000C10FF" w:rsidRPr="007B5AF9" w:rsidTr="00E32672">
        <w:tc>
          <w:tcPr>
            <w:tcW w:w="40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.2.</w:t>
            </w:r>
          </w:p>
        </w:tc>
        <w:tc>
          <w:tcPr>
            <w:tcW w:w="2287" w:type="pct"/>
            <w:shd w:val="clear" w:color="auto" w:fill="auto"/>
          </w:tcPr>
          <w:p w:rsidR="000C10FF" w:rsidRPr="007B5AF9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Необходимость установления переходных положений (переходного периода):</w:t>
            </w:r>
          </w:p>
          <w:p w:rsidR="000C10FF" w:rsidRPr="007B5AF9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нет</w:t>
            </w:r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(есть/ нет)</w:t>
            </w:r>
          </w:p>
        </w:tc>
        <w:tc>
          <w:tcPr>
            <w:tcW w:w="405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.3.</w:t>
            </w:r>
          </w:p>
        </w:tc>
        <w:tc>
          <w:tcPr>
            <w:tcW w:w="1902" w:type="pct"/>
            <w:shd w:val="clear" w:color="auto" w:fill="auto"/>
          </w:tcPr>
          <w:p w:rsidR="000C10FF" w:rsidRPr="007B5AF9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Срок (если есть необходимость):</w:t>
            </w:r>
          </w:p>
          <w:p w:rsidR="000C10FF" w:rsidRPr="007B5AF9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</w:t>
            </w:r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(дней с момента принятия проекта нормативного правового акта)</w:t>
            </w:r>
          </w:p>
        </w:tc>
      </w:tr>
      <w:tr w:rsidR="000C10FF" w:rsidRPr="007B5AF9" w:rsidTr="00E32672">
        <w:tc>
          <w:tcPr>
            <w:tcW w:w="40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13.4.</w:t>
            </w:r>
          </w:p>
        </w:tc>
        <w:tc>
          <w:tcPr>
            <w:tcW w:w="2287" w:type="pct"/>
            <w:shd w:val="clear" w:color="auto" w:fill="auto"/>
          </w:tcPr>
          <w:p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Необходимость внесения изменений в действующие муниципальные нормативные правовые акты:</w:t>
            </w:r>
          </w:p>
          <w:p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>нет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CD480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(есть /нет)</w:t>
            </w:r>
          </w:p>
          <w:p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</w:t>
            </w:r>
          </w:p>
          <w:p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Pr="00CD480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указываются муниципальные нормативные правовые акты, в которые необходимо внести изменения после принятия проекта муниципального нормативного правового акта)</w:t>
            </w:r>
          </w:p>
          <w:p w:rsidR="000C10FF" w:rsidRPr="007B5AF9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05" w:type="pct"/>
            <w:shd w:val="clear" w:color="auto" w:fill="auto"/>
          </w:tcPr>
          <w:p w:rsidR="000C10FF" w:rsidRPr="00CD480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13.5.</w:t>
            </w:r>
          </w:p>
        </w:tc>
        <w:tc>
          <w:tcPr>
            <w:tcW w:w="1902" w:type="pct"/>
            <w:shd w:val="clear" w:color="auto" w:fill="auto"/>
          </w:tcPr>
          <w:p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Срок разработки соответствующих проектов муниципальных нормативных правовых актов (если есть необходимость):</w:t>
            </w:r>
          </w:p>
          <w:p w:rsidR="000C10FF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нет</w:t>
            </w:r>
          </w:p>
          <w:p w:rsidR="000C10FF" w:rsidRPr="004022D8" w:rsidRDefault="000C10FF" w:rsidP="00E32672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4022D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(дней с момента принятия проекта муниципального нормативного правового акта)</w:t>
            </w:r>
          </w:p>
        </w:tc>
      </w:tr>
    </w:tbl>
    <w:p w:rsidR="000C10FF" w:rsidRPr="007B5AF9" w:rsidRDefault="000C10FF" w:rsidP="000C10FF">
      <w:pPr>
        <w:tabs>
          <w:tab w:val="left" w:pos="36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43"/>
        <w:gridCol w:w="2283"/>
        <w:gridCol w:w="2129"/>
      </w:tblGrid>
      <w:tr w:rsidR="000C10FF" w:rsidRPr="007B5AF9" w:rsidTr="007A7DE3">
        <w:tc>
          <w:tcPr>
            <w:tcW w:w="2642" w:type="pct"/>
            <w:shd w:val="clear" w:color="auto" w:fill="auto"/>
            <w:vAlign w:val="bottom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Руководитель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органа или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структурного подразделения администрации города Нефтеюганска, или его заместитель</w:t>
            </w:r>
          </w:p>
          <w:p w:rsidR="000C10FF" w:rsidRPr="007B5AF9" w:rsidRDefault="00CA2E3C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А.Н.Сахаров</w:t>
            </w:r>
            <w:proofErr w:type="spellEnd"/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(инициалы, фамилия)</w:t>
            </w:r>
          </w:p>
        </w:tc>
        <w:tc>
          <w:tcPr>
            <w:tcW w:w="1220" w:type="pct"/>
            <w:shd w:val="clear" w:color="auto" w:fill="auto"/>
            <w:vAlign w:val="bottom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138" w:type="pct"/>
            <w:shd w:val="clear" w:color="auto" w:fill="auto"/>
            <w:vAlign w:val="bottom"/>
          </w:tcPr>
          <w:p w:rsidR="000C10FF" w:rsidRPr="007B5AF9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Подпись</w:t>
            </w:r>
          </w:p>
        </w:tc>
      </w:tr>
    </w:tbl>
    <w:p w:rsidR="007A7DE3" w:rsidRDefault="007A7DE3" w:rsidP="007A7DE3">
      <w:pPr>
        <w:spacing w:after="0"/>
        <w:rPr>
          <w:rFonts w:ascii="Times New Roman" w:hAnsi="Times New Roman"/>
        </w:rPr>
      </w:pPr>
    </w:p>
    <w:p w:rsidR="007A7DE3" w:rsidRDefault="007A7DE3" w:rsidP="007A7DE3">
      <w:pPr>
        <w:spacing w:after="0"/>
        <w:rPr>
          <w:rFonts w:ascii="Times New Roman" w:hAnsi="Times New Roman"/>
        </w:rPr>
      </w:pPr>
    </w:p>
    <w:p w:rsidR="007A7DE3" w:rsidRDefault="007A7DE3" w:rsidP="007A7DE3">
      <w:pPr>
        <w:spacing w:after="0"/>
        <w:rPr>
          <w:rFonts w:ascii="Times New Roman" w:hAnsi="Times New Roman"/>
        </w:rPr>
      </w:pPr>
    </w:p>
    <w:p w:rsidR="007A7DE3" w:rsidRDefault="007A7DE3" w:rsidP="007A7DE3">
      <w:pPr>
        <w:spacing w:after="0"/>
        <w:rPr>
          <w:rFonts w:ascii="Times New Roman" w:hAnsi="Times New Roman"/>
        </w:rPr>
      </w:pPr>
    </w:p>
    <w:p w:rsidR="007A7DE3" w:rsidRPr="007A7DE3" w:rsidRDefault="007A7DE3" w:rsidP="007A7DE3">
      <w:pPr>
        <w:spacing w:after="0"/>
        <w:rPr>
          <w:rFonts w:ascii="Times New Roman" w:hAnsi="Times New Roman"/>
        </w:rPr>
      </w:pPr>
      <w:proofErr w:type="spellStart"/>
      <w:r w:rsidRPr="007A7DE3">
        <w:rPr>
          <w:rFonts w:ascii="Times New Roman" w:hAnsi="Times New Roman"/>
        </w:rPr>
        <w:t>А.И.Слышанс</w:t>
      </w:r>
      <w:proofErr w:type="spellEnd"/>
    </w:p>
    <w:p w:rsidR="007A7DE3" w:rsidRPr="007A7DE3" w:rsidRDefault="007A7DE3" w:rsidP="007A7DE3">
      <w:pPr>
        <w:spacing w:after="0"/>
        <w:rPr>
          <w:rFonts w:ascii="Times New Roman" w:hAnsi="Times New Roman"/>
        </w:rPr>
      </w:pPr>
      <w:r w:rsidRPr="007A7DE3">
        <w:rPr>
          <w:rFonts w:ascii="Times New Roman" w:hAnsi="Times New Roman"/>
        </w:rPr>
        <w:t xml:space="preserve">Начальник отдела экономической </w:t>
      </w:r>
    </w:p>
    <w:p w:rsidR="007A7DE3" w:rsidRPr="007A7DE3" w:rsidRDefault="007A7DE3" w:rsidP="007A7DE3">
      <w:pPr>
        <w:spacing w:after="0"/>
        <w:rPr>
          <w:rFonts w:ascii="Times New Roman" w:hAnsi="Times New Roman"/>
        </w:rPr>
      </w:pPr>
      <w:r w:rsidRPr="007A7DE3">
        <w:rPr>
          <w:rFonts w:ascii="Times New Roman" w:hAnsi="Times New Roman"/>
        </w:rPr>
        <w:t>политики и мониторинга департамента ЖКХ</w:t>
      </w:r>
    </w:p>
    <w:p w:rsidR="00D920C2" w:rsidRDefault="007A7DE3" w:rsidP="007A7DE3">
      <w:pPr>
        <w:spacing w:after="0"/>
      </w:pPr>
      <w:r w:rsidRPr="007A7DE3">
        <w:rPr>
          <w:rFonts w:ascii="Times New Roman" w:hAnsi="Times New Roman"/>
        </w:rPr>
        <w:t>Тел.: 23 77 49</w:t>
      </w:r>
    </w:p>
    <w:sectPr w:rsidR="00D920C2" w:rsidSect="007A7DE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44462" w:rsidRDefault="00944462" w:rsidP="000C10FF">
      <w:pPr>
        <w:spacing w:after="0" w:line="240" w:lineRule="auto"/>
      </w:pPr>
      <w:r>
        <w:separator/>
      </w:r>
    </w:p>
  </w:endnote>
  <w:endnote w:type="continuationSeparator" w:id="0">
    <w:p w:rsidR="00944462" w:rsidRDefault="00944462" w:rsidP="000C1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44462" w:rsidRDefault="00944462" w:rsidP="000C10FF">
      <w:pPr>
        <w:spacing w:after="0" w:line="240" w:lineRule="auto"/>
      </w:pPr>
      <w:r>
        <w:separator/>
      </w:r>
    </w:p>
  </w:footnote>
  <w:footnote w:type="continuationSeparator" w:id="0">
    <w:p w:rsidR="00944462" w:rsidRDefault="00944462" w:rsidP="000C10FF">
      <w:pPr>
        <w:spacing w:after="0" w:line="240" w:lineRule="auto"/>
      </w:pPr>
      <w:r>
        <w:continuationSeparator/>
      </w:r>
    </w:p>
  </w:footnote>
  <w:footnote w:id="1">
    <w:p w:rsidR="000C10FF" w:rsidRPr="00FD065C" w:rsidRDefault="000C10FF" w:rsidP="000C10FF">
      <w:pPr>
        <w:pStyle w:val="a4"/>
        <w:jc w:val="both"/>
        <w:rPr>
          <w:rFonts w:ascii="Times New Roman" w:hAnsi="Times New Roman"/>
          <w:lang w:val="ru-RU"/>
        </w:rPr>
      </w:pPr>
      <w:r w:rsidRPr="0060101B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 </w:t>
      </w:r>
      <w:r>
        <w:rPr>
          <w:rFonts w:ascii="Times New Roman" w:hAnsi="Times New Roman"/>
          <w:lang w:val="ru-RU"/>
        </w:rPr>
        <w:t xml:space="preserve">Указывается прогнозное значение </w:t>
      </w:r>
      <w:r>
        <w:rPr>
          <w:rFonts w:ascii="Times New Roman" w:hAnsi="Times New Roman"/>
        </w:rPr>
        <w:t>количеств</w:t>
      </w:r>
      <w:r>
        <w:rPr>
          <w:rFonts w:ascii="Times New Roman" w:hAnsi="Times New Roman"/>
          <w:lang w:val="ru-RU"/>
        </w:rPr>
        <w:t>енной</w:t>
      </w:r>
      <w:r>
        <w:rPr>
          <w:rFonts w:ascii="Times New Roman" w:hAnsi="Times New Roman"/>
        </w:rPr>
        <w:t xml:space="preserve"> оценк</w:t>
      </w:r>
      <w:r>
        <w:rPr>
          <w:rFonts w:ascii="Times New Roman" w:hAnsi="Times New Roman"/>
          <w:lang w:val="ru-RU"/>
        </w:rPr>
        <w:t>и</w:t>
      </w:r>
      <w:r>
        <w:rPr>
          <w:rFonts w:ascii="Times New Roman" w:hAnsi="Times New Roman"/>
        </w:rPr>
        <w:t xml:space="preserve"> расходов (возможных поступлений) </w:t>
      </w:r>
      <w:r>
        <w:rPr>
          <w:rFonts w:ascii="Times New Roman" w:hAnsi="Times New Roman"/>
          <w:lang w:val="ru-RU"/>
        </w:rPr>
        <w:t>на 5 лет.</w:t>
      </w:r>
    </w:p>
  </w:footnote>
  <w:footnote w:id="2">
    <w:p w:rsidR="000C10FF" w:rsidRPr="00B10580" w:rsidRDefault="000C10FF" w:rsidP="000C10FF">
      <w:pPr>
        <w:pStyle w:val="a4"/>
        <w:rPr>
          <w:rFonts w:ascii="Times New Roman" w:hAnsi="Times New Roman"/>
        </w:rPr>
      </w:pPr>
      <w:r w:rsidRPr="00B10580">
        <w:rPr>
          <w:rStyle w:val="a6"/>
          <w:rFonts w:ascii="Times New Roman" w:hAnsi="Times New Roman"/>
        </w:rPr>
        <w:footnoteRef/>
      </w:r>
      <w:r w:rsidRPr="00B10580">
        <w:rPr>
          <w:rFonts w:ascii="Times New Roman" w:hAnsi="Times New Roman"/>
        </w:rPr>
        <w:t> Указываются данные из раздела 5 сводного отчета.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C2"/>
    <w:rsid w:val="000636D9"/>
    <w:rsid w:val="00087B26"/>
    <w:rsid w:val="000C10FF"/>
    <w:rsid w:val="000C7A06"/>
    <w:rsid w:val="000E1078"/>
    <w:rsid w:val="0014467B"/>
    <w:rsid w:val="00193BA5"/>
    <w:rsid w:val="001A3282"/>
    <w:rsid w:val="001B7661"/>
    <w:rsid w:val="001C7496"/>
    <w:rsid w:val="001D3A0A"/>
    <w:rsid w:val="002157AF"/>
    <w:rsid w:val="0022513C"/>
    <w:rsid w:val="0028422D"/>
    <w:rsid w:val="00285766"/>
    <w:rsid w:val="002B0E3A"/>
    <w:rsid w:val="002C30B9"/>
    <w:rsid w:val="002C45FF"/>
    <w:rsid w:val="002C49F3"/>
    <w:rsid w:val="002C4FE3"/>
    <w:rsid w:val="002E4635"/>
    <w:rsid w:val="00303753"/>
    <w:rsid w:val="00341EE0"/>
    <w:rsid w:val="00346C7F"/>
    <w:rsid w:val="003707C4"/>
    <w:rsid w:val="003858F2"/>
    <w:rsid w:val="003C13C5"/>
    <w:rsid w:val="00430422"/>
    <w:rsid w:val="00491837"/>
    <w:rsid w:val="004B1A5A"/>
    <w:rsid w:val="004B420F"/>
    <w:rsid w:val="004E1320"/>
    <w:rsid w:val="004E5A9B"/>
    <w:rsid w:val="004F51B9"/>
    <w:rsid w:val="0050271F"/>
    <w:rsid w:val="005141EB"/>
    <w:rsid w:val="005453F7"/>
    <w:rsid w:val="005F7964"/>
    <w:rsid w:val="0065091A"/>
    <w:rsid w:val="0065300A"/>
    <w:rsid w:val="0066370D"/>
    <w:rsid w:val="006721F6"/>
    <w:rsid w:val="006A3452"/>
    <w:rsid w:val="006E3D49"/>
    <w:rsid w:val="007006DF"/>
    <w:rsid w:val="00704DBF"/>
    <w:rsid w:val="0074258C"/>
    <w:rsid w:val="00752526"/>
    <w:rsid w:val="0076032F"/>
    <w:rsid w:val="00761983"/>
    <w:rsid w:val="0076438B"/>
    <w:rsid w:val="00766100"/>
    <w:rsid w:val="007A7DE3"/>
    <w:rsid w:val="007E0FA6"/>
    <w:rsid w:val="007E243D"/>
    <w:rsid w:val="007E3A5C"/>
    <w:rsid w:val="007F0A09"/>
    <w:rsid w:val="00832199"/>
    <w:rsid w:val="008444ED"/>
    <w:rsid w:val="00893F38"/>
    <w:rsid w:val="008C1AA9"/>
    <w:rsid w:val="008C2396"/>
    <w:rsid w:val="008C6084"/>
    <w:rsid w:val="008D5C50"/>
    <w:rsid w:val="008F409B"/>
    <w:rsid w:val="00902B8F"/>
    <w:rsid w:val="00943E6A"/>
    <w:rsid w:val="00944462"/>
    <w:rsid w:val="00956E51"/>
    <w:rsid w:val="009770B0"/>
    <w:rsid w:val="00997267"/>
    <w:rsid w:val="009C4DE3"/>
    <w:rsid w:val="009C6C80"/>
    <w:rsid w:val="009E3998"/>
    <w:rsid w:val="00A309AA"/>
    <w:rsid w:val="00A4025F"/>
    <w:rsid w:val="00A702BB"/>
    <w:rsid w:val="00AA4C23"/>
    <w:rsid w:val="00AC3946"/>
    <w:rsid w:val="00AF661C"/>
    <w:rsid w:val="00B64A27"/>
    <w:rsid w:val="00B65CE6"/>
    <w:rsid w:val="00B71301"/>
    <w:rsid w:val="00B92A38"/>
    <w:rsid w:val="00C157E8"/>
    <w:rsid w:val="00C22B31"/>
    <w:rsid w:val="00C83604"/>
    <w:rsid w:val="00C96CB5"/>
    <w:rsid w:val="00CA2E3C"/>
    <w:rsid w:val="00CA446E"/>
    <w:rsid w:val="00CF3B89"/>
    <w:rsid w:val="00D17618"/>
    <w:rsid w:val="00D37E05"/>
    <w:rsid w:val="00D43AAB"/>
    <w:rsid w:val="00D670DD"/>
    <w:rsid w:val="00D90A05"/>
    <w:rsid w:val="00D91C8A"/>
    <w:rsid w:val="00D920C2"/>
    <w:rsid w:val="00DB0080"/>
    <w:rsid w:val="00DF168E"/>
    <w:rsid w:val="00E868DB"/>
    <w:rsid w:val="00EB2CA1"/>
    <w:rsid w:val="00EC5BE9"/>
    <w:rsid w:val="00F274EE"/>
    <w:rsid w:val="00F87788"/>
    <w:rsid w:val="00FA454D"/>
    <w:rsid w:val="00FE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0B49E"/>
  <w15:chartTrackingRefBased/>
  <w15:docId w15:val="{49185DFC-FAF5-4532-ACA1-F349EC1C6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0F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10F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footnote text"/>
    <w:basedOn w:val="a"/>
    <w:link w:val="a5"/>
    <w:uiPriority w:val="99"/>
    <w:unhideWhenUsed/>
    <w:rsid w:val="000C10FF"/>
    <w:pPr>
      <w:spacing w:after="0" w:line="240" w:lineRule="auto"/>
    </w:pPr>
    <w:rPr>
      <w:rFonts w:eastAsia="Calibri"/>
      <w:sz w:val="20"/>
      <w:szCs w:val="20"/>
      <w:lang w:val="x-none"/>
    </w:rPr>
  </w:style>
  <w:style w:type="character" w:customStyle="1" w:styleId="a5">
    <w:name w:val="Текст сноски Знак"/>
    <w:basedOn w:val="a0"/>
    <w:link w:val="a4"/>
    <w:uiPriority w:val="99"/>
    <w:rsid w:val="000C10FF"/>
    <w:rPr>
      <w:rFonts w:ascii="Calibri" w:eastAsia="Calibri" w:hAnsi="Calibri" w:cs="Times New Roman"/>
      <w:sz w:val="20"/>
      <w:szCs w:val="20"/>
      <w:lang w:val="x-none"/>
    </w:rPr>
  </w:style>
  <w:style w:type="character" w:styleId="a6">
    <w:name w:val="footnote reference"/>
    <w:uiPriority w:val="99"/>
    <w:unhideWhenUsed/>
    <w:rsid w:val="000C10FF"/>
    <w:rPr>
      <w:vertAlign w:val="superscript"/>
    </w:rPr>
  </w:style>
  <w:style w:type="table" w:customStyle="1" w:styleId="1">
    <w:name w:val="Сетка таблицы1"/>
    <w:basedOn w:val="a1"/>
    <w:next w:val="a7"/>
    <w:uiPriority w:val="39"/>
    <w:rsid w:val="000C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0C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AC3946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858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858F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13</Pages>
  <Words>3259</Words>
  <Characters>18577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Пользователь</cp:lastModifiedBy>
  <cp:revision>76</cp:revision>
  <cp:lastPrinted>2024-02-22T08:56:00Z</cp:lastPrinted>
  <dcterms:created xsi:type="dcterms:W3CDTF">2024-01-11T11:16:00Z</dcterms:created>
  <dcterms:modified xsi:type="dcterms:W3CDTF">2025-05-06T08:56:00Z</dcterms:modified>
</cp:coreProperties>
</file>