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6A00" w:rsidRDefault="003C6A00">
      <w:pPr>
        <w:pStyle w:val="ConsPlusNormal"/>
        <w:jc w:val="both"/>
        <w:outlineLvl w:val="0"/>
      </w:pPr>
    </w:p>
    <w:p w:rsidR="003C6A00" w:rsidRPr="0051022F" w:rsidRDefault="003C6A00">
      <w:pPr>
        <w:pStyle w:val="ConsPlusTitle"/>
        <w:jc w:val="center"/>
        <w:outlineLvl w:val="0"/>
      </w:pPr>
      <w:r w:rsidRPr="0051022F">
        <w:t>АДМИНИСТРАЦИЯ ГОРОДА НЕФТЕЮГАНСКА</w:t>
      </w:r>
    </w:p>
    <w:p w:rsidR="003C6A00" w:rsidRPr="0051022F" w:rsidRDefault="003C6A00">
      <w:pPr>
        <w:pStyle w:val="ConsPlusTitle"/>
        <w:jc w:val="center"/>
      </w:pPr>
    </w:p>
    <w:p w:rsidR="003C6A00" w:rsidRPr="0051022F" w:rsidRDefault="003C6A00">
      <w:pPr>
        <w:pStyle w:val="ConsPlusTitle"/>
        <w:jc w:val="center"/>
      </w:pPr>
      <w:r w:rsidRPr="0051022F">
        <w:t>ПОСТАНОВЛЕНИЕ</w:t>
      </w:r>
    </w:p>
    <w:p w:rsidR="003C6A00" w:rsidRDefault="003C6A00">
      <w:pPr>
        <w:pStyle w:val="ConsPlusTitle"/>
        <w:jc w:val="center"/>
      </w:pPr>
      <w:r w:rsidRPr="0051022F">
        <w:t>от 14 мая 2018 г. N 65-нп</w:t>
      </w:r>
    </w:p>
    <w:p w:rsidR="003C6A00" w:rsidRDefault="003C6A00">
      <w:pPr>
        <w:pStyle w:val="ConsPlusTitle"/>
        <w:jc w:val="center"/>
      </w:pPr>
    </w:p>
    <w:p w:rsidR="003C6A00" w:rsidRDefault="009A4AFE">
      <w:pPr>
        <w:pStyle w:val="ConsPlusTitle"/>
        <w:jc w:val="center"/>
      </w:pPr>
      <w:r>
        <w:t xml:space="preserve">Об утверждении порядка предоставления субсидии </w:t>
      </w:r>
      <w:bookmarkStart w:id="0" w:name="_Hlk193726898"/>
      <w:r>
        <w:t>из бюджета</w:t>
      </w:r>
    </w:p>
    <w:p w:rsidR="003C6A00" w:rsidRDefault="009A4AFE">
      <w:pPr>
        <w:pStyle w:val="ConsPlusTitle"/>
        <w:jc w:val="center"/>
      </w:pPr>
      <w:r>
        <w:t>города Нефтеюганска на возмещение недополученных доходов</w:t>
      </w:r>
    </w:p>
    <w:p w:rsidR="003C6A00" w:rsidRDefault="009A4AFE">
      <w:pPr>
        <w:pStyle w:val="ConsPlusTitle"/>
        <w:jc w:val="center"/>
      </w:pPr>
      <w:r>
        <w:t>юридическим лицам (за исключением субсидий государственным</w:t>
      </w:r>
    </w:p>
    <w:p w:rsidR="003C6A00" w:rsidRDefault="009A4AFE">
      <w:pPr>
        <w:pStyle w:val="ConsPlusTitle"/>
        <w:jc w:val="center"/>
      </w:pPr>
      <w:r>
        <w:t>(муниципальным) учреждениям), индивидуальным</w:t>
      </w:r>
    </w:p>
    <w:p w:rsidR="003C6A00" w:rsidRDefault="009A4AFE">
      <w:pPr>
        <w:pStyle w:val="ConsPlusTitle"/>
        <w:jc w:val="center"/>
      </w:pPr>
      <w:r>
        <w:t>предпринимателям, физическим лицам в связи с предоставлением</w:t>
      </w:r>
    </w:p>
    <w:p w:rsidR="003C6A00" w:rsidRDefault="009A4AFE">
      <w:pPr>
        <w:pStyle w:val="ConsPlusTitle"/>
        <w:jc w:val="center"/>
      </w:pPr>
      <w:r>
        <w:t>населению бытовых услуг (баня) на территории города</w:t>
      </w:r>
    </w:p>
    <w:p w:rsidR="003C6A00" w:rsidRDefault="009A4AFE">
      <w:pPr>
        <w:pStyle w:val="ConsPlusTitle"/>
        <w:jc w:val="center"/>
      </w:pPr>
      <w:r>
        <w:t>Нефтеюганска по тарифам, не обеспечивающим возмещение</w:t>
      </w:r>
    </w:p>
    <w:p w:rsidR="003C6A00" w:rsidRDefault="009A4AFE" w:rsidP="009A4AFE">
      <w:pPr>
        <w:pStyle w:val="ConsPlusTitle"/>
        <w:jc w:val="center"/>
      </w:pPr>
      <w:r>
        <w:t>издержек</w:t>
      </w:r>
    </w:p>
    <w:bookmarkEnd w:id="0"/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3C6A0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Default="003C6A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Default="003C6A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C6A00" w:rsidRDefault="003C6A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C6A00" w:rsidRDefault="003C6A0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Нефтеюганска</w:t>
            </w:r>
          </w:p>
          <w:p w:rsidR="003C6A00" w:rsidRDefault="003C6A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08.02.2019 </w:t>
            </w:r>
            <w:hyperlink r:id="rId5">
              <w:r>
                <w:rPr>
                  <w:color w:val="0000FF"/>
                </w:rPr>
                <w:t>N 29-нп</w:t>
              </w:r>
            </w:hyperlink>
            <w:r>
              <w:rPr>
                <w:color w:val="392C69"/>
              </w:rPr>
              <w:t xml:space="preserve">, от 27.04.2020 </w:t>
            </w:r>
            <w:hyperlink r:id="rId6">
              <w:r>
                <w:rPr>
                  <w:color w:val="0000FF"/>
                </w:rPr>
                <w:t>N 64-нп</w:t>
              </w:r>
            </w:hyperlink>
            <w:r>
              <w:rPr>
                <w:color w:val="392C69"/>
              </w:rPr>
              <w:t xml:space="preserve">, от 15.04.2021 </w:t>
            </w:r>
            <w:hyperlink r:id="rId7">
              <w:r>
                <w:rPr>
                  <w:color w:val="0000FF"/>
                </w:rPr>
                <w:t>N 45-нп</w:t>
              </w:r>
            </w:hyperlink>
            <w:r>
              <w:rPr>
                <w:color w:val="392C69"/>
              </w:rPr>
              <w:t>,</w:t>
            </w:r>
          </w:p>
          <w:p w:rsidR="003C6A00" w:rsidRDefault="003C6A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10.09.2021 </w:t>
            </w:r>
            <w:hyperlink r:id="rId8">
              <w:r>
                <w:rPr>
                  <w:color w:val="0000FF"/>
                </w:rPr>
                <w:t>N 144-нп</w:t>
              </w:r>
            </w:hyperlink>
            <w:r>
              <w:rPr>
                <w:color w:val="392C69"/>
              </w:rPr>
              <w:t xml:space="preserve">, от 02.03.2022 </w:t>
            </w:r>
            <w:hyperlink r:id="rId9">
              <w:r>
                <w:rPr>
                  <w:color w:val="0000FF"/>
                </w:rPr>
                <w:t>N 22-нп</w:t>
              </w:r>
            </w:hyperlink>
            <w:r>
              <w:rPr>
                <w:color w:val="392C69"/>
              </w:rPr>
              <w:t xml:space="preserve">, от 12.08.2022 </w:t>
            </w:r>
            <w:hyperlink r:id="rId10">
              <w:r>
                <w:rPr>
                  <w:color w:val="0000FF"/>
                </w:rPr>
                <w:t>N 105-нп</w:t>
              </w:r>
            </w:hyperlink>
            <w:r>
              <w:rPr>
                <w:color w:val="392C69"/>
              </w:rPr>
              <w:t>,</w:t>
            </w:r>
          </w:p>
          <w:p w:rsidR="003C6A00" w:rsidRDefault="003C6A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15.03.2023 </w:t>
            </w:r>
            <w:hyperlink r:id="rId11">
              <w:r>
                <w:rPr>
                  <w:color w:val="0000FF"/>
                </w:rPr>
                <w:t>N 26-нп</w:t>
              </w:r>
            </w:hyperlink>
            <w:r>
              <w:rPr>
                <w:color w:val="392C69"/>
              </w:rPr>
              <w:t xml:space="preserve">, от 12.03.2024 </w:t>
            </w:r>
            <w:hyperlink r:id="rId12">
              <w:r>
                <w:rPr>
                  <w:color w:val="0000FF"/>
                </w:rPr>
                <w:t>N 20-нп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Default="003C6A00">
            <w:pPr>
              <w:pStyle w:val="ConsPlusNormal"/>
            </w:pPr>
          </w:p>
        </w:tc>
      </w:tr>
    </w:tbl>
    <w:p w:rsidR="003C6A00" w:rsidRDefault="003C6A00">
      <w:pPr>
        <w:pStyle w:val="ConsPlusNormal"/>
        <w:ind w:firstLine="540"/>
        <w:jc w:val="both"/>
      </w:pPr>
      <w:r>
        <w:t xml:space="preserve">В соответствии со </w:t>
      </w:r>
      <w:hyperlink r:id="rId13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hyperlink r:id="rId16">
        <w:r w:rsidRPr="00163554">
          <w:rPr>
            <w:strike/>
            <w:color w:val="0000FF"/>
          </w:rPr>
          <w:t>решением</w:t>
        </w:r>
      </w:hyperlink>
      <w:r w:rsidRPr="00163554">
        <w:rPr>
          <w:strike/>
        </w:rPr>
        <w:t xml:space="preserve"> Думы города Нефтеюганска от 20.12.2023 N 459-VII "О бюджете города Нефтеюганска на 2024 год и плановый период 2025 и 2026 годов</w:t>
      </w:r>
      <w:r w:rsidRPr="00163554">
        <w:rPr>
          <w:b/>
          <w:bCs/>
          <w:strike/>
        </w:rPr>
        <w:t>"</w:t>
      </w:r>
      <w:r w:rsidR="00163554" w:rsidRPr="00163554">
        <w:rPr>
          <w:b/>
          <w:bCs/>
        </w:rPr>
        <w:t xml:space="preserve"> решением Думы города Нефтеюганска от 23.12.2024 № 700-VII «О бюджете города Нефтеюганска на 2025 год и плановый период 2026 и 2027 годов»</w:t>
      </w:r>
      <w:r>
        <w:t xml:space="preserve"> администрация города Нефтеюганска постановляет:</w:t>
      </w:r>
    </w:p>
    <w:p w:rsidR="003C6A00" w:rsidRDefault="003C6A00">
      <w:pPr>
        <w:pStyle w:val="ConsPlusNormal"/>
        <w:jc w:val="both"/>
      </w:pPr>
      <w:r>
        <w:t xml:space="preserve">(в ред. постановлений Администрации города Нефтеюганска от 08.02.2019 </w:t>
      </w:r>
      <w:hyperlink r:id="rId17">
        <w:r>
          <w:rPr>
            <w:color w:val="0000FF"/>
          </w:rPr>
          <w:t>N 29-нп</w:t>
        </w:r>
      </w:hyperlink>
      <w:r>
        <w:t xml:space="preserve">, от 27.04.2020 </w:t>
      </w:r>
      <w:hyperlink r:id="rId18">
        <w:r>
          <w:rPr>
            <w:color w:val="0000FF"/>
          </w:rPr>
          <w:t>N 64-нп</w:t>
        </w:r>
      </w:hyperlink>
      <w:r>
        <w:t xml:space="preserve">, от 15.04.2021 </w:t>
      </w:r>
      <w:hyperlink r:id="rId19">
        <w:r>
          <w:rPr>
            <w:color w:val="0000FF"/>
          </w:rPr>
          <w:t>N 45-нп</w:t>
        </w:r>
      </w:hyperlink>
      <w:r>
        <w:t xml:space="preserve">, от 02.03.2022 </w:t>
      </w:r>
      <w:hyperlink r:id="rId20">
        <w:r>
          <w:rPr>
            <w:color w:val="0000FF"/>
          </w:rPr>
          <w:t>N 22-нп</w:t>
        </w:r>
      </w:hyperlink>
      <w:r>
        <w:t xml:space="preserve">, от 15.03.2023 </w:t>
      </w:r>
      <w:hyperlink r:id="rId21">
        <w:r>
          <w:rPr>
            <w:color w:val="0000FF"/>
          </w:rPr>
          <w:t>N 26-нп</w:t>
        </w:r>
      </w:hyperlink>
      <w:r>
        <w:t xml:space="preserve">, от 12.03.2024 </w:t>
      </w:r>
      <w:hyperlink r:id="rId22">
        <w:r>
          <w:rPr>
            <w:color w:val="0000FF"/>
          </w:rPr>
          <w:t>N 20-нп</w:t>
        </w:r>
      </w:hyperlink>
      <w:r>
        <w:t>)</w:t>
      </w:r>
    </w:p>
    <w:p w:rsidR="003C6A00" w:rsidRDefault="003C6A00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43">
        <w:r>
          <w:rPr>
            <w:color w:val="0000FF"/>
          </w:rPr>
          <w:t>порядок</w:t>
        </w:r>
      </w:hyperlink>
      <w:r>
        <w:t xml:space="preserve">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</w:t>
      </w:r>
      <w:r>
        <w:lastRenderedPageBreak/>
        <w:t>Нефтеюганска по тарифам, не обеспечивающим возмещение издержек, согласно приложению.</w:t>
      </w:r>
    </w:p>
    <w:p w:rsidR="003C6A00" w:rsidRDefault="003C6A00">
      <w:pPr>
        <w:pStyle w:val="ConsPlusNormal"/>
        <w:spacing w:before="280"/>
        <w:ind w:firstLine="540"/>
        <w:jc w:val="both"/>
      </w:pPr>
      <w:r>
        <w:t xml:space="preserve">2. Признать утратившим силу </w:t>
      </w:r>
      <w:hyperlink r:id="rId23">
        <w:r>
          <w:rPr>
            <w:color w:val="0000FF"/>
          </w:rPr>
          <w:t>постановление</w:t>
        </w:r>
      </w:hyperlink>
      <w:r>
        <w:t xml:space="preserve"> администрации города Нефтеюганска от 26.06.2017 N 110-нп "Об утверждении порядка предоставления субсидии в 2017 году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издержек".</w:t>
      </w:r>
    </w:p>
    <w:p w:rsidR="003C6A00" w:rsidRDefault="003C6A00">
      <w:pPr>
        <w:pStyle w:val="ConsPlusNormal"/>
        <w:spacing w:before="280"/>
        <w:ind w:firstLine="540"/>
        <w:jc w:val="both"/>
      </w:pPr>
      <w:r>
        <w:t xml:space="preserve">3. Обнародовать (опубликовать) постановление в газете "Здравствуйте, </w:t>
      </w:r>
      <w:proofErr w:type="spellStart"/>
      <w:r>
        <w:t>нефтеюганцы</w:t>
      </w:r>
      <w:proofErr w:type="spellEnd"/>
      <w:r>
        <w:t>!".</w:t>
      </w:r>
    </w:p>
    <w:p w:rsidR="003C6A00" w:rsidRDefault="003C6A00">
      <w:pPr>
        <w:pStyle w:val="ConsPlusNormal"/>
        <w:spacing w:before="280"/>
        <w:ind w:firstLine="540"/>
        <w:jc w:val="both"/>
      </w:pPr>
      <w:r>
        <w:t>4. Департаменту по делам администрации города (Журавлев В.Ю.) разместить постановление на официальном сайте органов местного самоуправления города Нефтеюганска.</w:t>
      </w:r>
    </w:p>
    <w:p w:rsidR="003C6A00" w:rsidRDefault="003C6A00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15.03.2023 N 26-нп)</w:t>
      </w:r>
    </w:p>
    <w:p w:rsidR="003C6A00" w:rsidRDefault="003C6A00">
      <w:pPr>
        <w:pStyle w:val="ConsPlusNormal"/>
        <w:spacing w:before="280"/>
        <w:ind w:firstLine="540"/>
        <w:jc w:val="both"/>
      </w:pPr>
      <w:r>
        <w:t>5. Постановление вступает в силу после его официального опубликования и распространяется на правоотношения, возникшие с 01.01.2018.</w:t>
      </w:r>
    </w:p>
    <w:p w:rsidR="003C6A00" w:rsidRPr="00006316" w:rsidRDefault="003C6A00">
      <w:pPr>
        <w:pStyle w:val="ConsPlusNormal"/>
        <w:spacing w:before="280"/>
        <w:ind w:firstLine="540"/>
        <w:jc w:val="both"/>
        <w:rPr>
          <w:b/>
          <w:bCs/>
        </w:rPr>
      </w:pPr>
      <w:r>
        <w:t xml:space="preserve">6. Контроль исполнения постановления </w:t>
      </w:r>
      <w:r w:rsidRPr="00006316">
        <w:rPr>
          <w:strike/>
        </w:rPr>
        <w:t xml:space="preserve">возложить на заместителя главы города - директора департамента жилищно-коммунального хозяйства администрации города Нефтеюганска </w:t>
      </w:r>
      <w:proofErr w:type="spellStart"/>
      <w:r w:rsidRPr="00006316">
        <w:rPr>
          <w:strike/>
        </w:rPr>
        <w:t>Э.Д.Якубову</w:t>
      </w:r>
      <w:proofErr w:type="spellEnd"/>
      <w:r w:rsidR="00006316">
        <w:rPr>
          <w:strike/>
        </w:rPr>
        <w:t xml:space="preserve"> </w:t>
      </w:r>
      <w:r w:rsidR="0051022F">
        <w:rPr>
          <w:strike/>
        </w:rPr>
        <w:t xml:space="preserve"> </w:t>
      </w:r>
      <w:r w:rsidR="00006316" w:rsidRPr="00006316">
        <w:rPr>
          <w:b/>
          <w:bCs/>
        </w:rPr>
        <w:t>оставляю за собой</w:t>
      </w:r>
      <w:r w:rsidR="00006316">
        <w:rPr>
          <w:b/>
          <w:bCs/>
        </w:rPr>
        <w:t>.</w:t>
      </w:r>
    </w:p>
    <w:p w:rsidR="003C6A00" w:rsidRDefault="003C6A00">
      <w:pPr>
        <w:pStyle w:val="ConsPlusNormal"/>
        <w:jc w:val="both"/>
      </w:pPr>
      <w:r>
        <w:t xml:space="preserve">(в ред. постановлений Администрации города Нефтеюганска от 02.03.2022 </w:t>
      </w:r>
      <w:hyperlink r:id="rId25">
        <w:r>
          <w:rPr>
            <w:color w:val="0000FF"/>
          </w:rPr>
          <w:t>N 22-нп</w:t>
        </w:r>
      </w:hyperlink>
      <w:r>
        <w:t xml:space="preserve">, от 15.03.2023 </w:t>
      </w:r>
      <w:hyperlink r:id="rId26">
        <w:r>
          <w:rPr>
            <w:color w:val="0000FF"/>
          </w:rPr>
          <w:t>N 26-нп</w:t>
        </w:r>
      </w:hyperlink>
      <w:r>
        <w:t xml:space="preserve">, от 12.03.2024 </w:t>
      </w:r>
      <w:hyperlink r:id="rId27">
        <w:r>
          <w:rPr>
            <w:color w:val="0000FF"/>
          </w:rPr>
          <w:t>N 20-нп</w:t>
        </w:r>
      </w:hyperlink>
      <w:r>
        <w:t>)</w:t>
      </w:r>
    </w:p>
    <w:p w:rsidR="003C6A00" w:rsidRDefault="003C6A00">
      <w:pPr>
        <w:pStyle w:val="ConsPlusNormal"/>
        <w:jc w:val="both"/>
      </w:pPr>
    </w:p>
    <w:p w:rsidR="003C6A00" w:rsidRDefault="003C6A00">
      <w:pPr>
        <w:pStyle w:val="ConsPlusNormal"/>
        <w:jc w:val="right"/>
      </w:pPr>
      <w:r>
        <w:t>Глава города Нефтеюганска</w:t>
      </w:r>
    </w:p>
    <w:p w:rsidR="003C6A00" w:rsidRDefault="003C6A00">
      <w:pPr>
        <w:pStyle w:val="ConsPlusNormal"/>
        <w:jc w:val="right"/>
      </w:pPr>
      <w:r>
        <w:t>С.Ю.ДЕГТЯРЕВ</w:t>
      </w:r>
    </w:p>
    <w:p w:rsidR="003C6A00" w:rsidRDefault="003C6A00">
      <w:pPr>
        <w:pStyle w:val="ConsPlusNormal"/>
        <w:jc w:val="both"/>
      </w:pPr>
    </w:p>
    <w:p w:rsidR="003C6A00" w:rsidRDefault="003C6A00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3C6A00" w:rsidRDefault="003C6A00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9A4AFE" w:rsidRDefault="009A4AFE">
      <w:pPr>
        <w:pStyle w:val="ConsPlusNormal"/>
        <w:jc w:val="both"/>
      </w:pPr>
    </w:p>
    <w:p w:rsidR="003C6A00" w:rsidRDefault="003C6A00">
      <w:pPr>
        <w:pStyle w:val="ConsPlusNormal"/>
        <w:jc w:val="right"/>
        <w:outlineLvl w:val="0"/>
      </w:pPr>
      <w:r>
        <w:lastRenderedPageBreak/>
        <w:t>Приложение</w:t>
      </w:r>
    </w:p>
    <w:p w:rsidR="003C6A00" w:rsidRDefault="003C6A00">
      <w:pPr>
        <w:pStyle w:val="ConsPlusNormal"/>
        <w:jc w:val="right"/>
      </w:pPr>
      <w:r>
        <w:t>к постановлению</w:t>
      </w:r>
    </w:p>
    <w:p w:rsidR="003C6A00" w:rsidRDefault="003C6A00">
      <w:pPr>
        <w:pStyle w:val="ConsPlusNormal"/>
        <w:jc w:val="right"/>
      </w:pPr>
      <w:r>
        <w:t>администрации города</w:t>
      </w:r>
    </w:p>
    <w:p w:rsidR="003C6A00" w:rsidRDefault="003C6A00">
      <w:pPr>
        <w:pStyle w:val="ConsPlusNormal"/>
        <w:jc w:val="right"/>
      </w:pPr>
      <w:r>
        <w:t>от 14.05.2018 N 65-нп</w:t>
      </w:r>
    </w:p>
    <w:p w:rsidR="003C6A00" w:rsidRDefault="003C6A00">
      <w:pPr>
        <w:pStyle w:val="ConsPlusNormal"/>
        <w:jc w:val="both"/>
      </w:pPr>
    </w:p>
    <w:p w:rsidR="003C6A00" w:rsidRPr="0051022F" w:rsidRDefault="009A4AFE">
      <w:pPr>
        <w:pStyle w:val="ConsPlusTitle"/>
        <w:jc w:val="center"/>
        <w:rPr>
          <w:b w:val="0"/>
          <w:bCs/>
        </w:rPr>
      </w:pPr>
      <w:bookmarkStart w:id="1" w:name="P43"/>
      <w:bookmarkEnd w:id="1"/>
      <w:r w:rsidRPr="0051022F">
        <w:rPr>
          <w:b w:val="0"/>
          <w:bCs/>
        </w:rPr>
        <w:t>Порядок</w:t>
      </w:r>
    </w:p>
    <w:p w:rsidR="003C6A00" w:rsidRPr="0051022F" w:rsidRDefault="009A4AFE">
      <w:pPr>
        <w:pStyle w:val="ConsPlusTitle"/>
        <w:jc w:val="center"/>
        <w:rPr>
          <w:b w:val="0"/>
          <w:bCs/>
        </w:rPr>
      </w:pPr>
      <w:r w:rsidRPr="0051022F">
        <w:rPr>
          <w:b w:val="0"/>
          <w:bCs/>
        </w:rPr>
        <w:t>предоставления субсидии из бюджета города Нефтеюганска</w:t>
      </w:r>
    </w:p>
    <w:p w:rsidR="003C6A00" w:rsidRPr="0051022F" w:rsidRDefault="009A4AFE">
      <w:pPr>
        <w:pStyle w:val="ConsPlusTitle"/>
        <w:jc w:val="center"/>
        <w:rPr>
          <w:b w:val="0"/>
          <w:bCs/>
        </w:rPr>
      </w:pPr>
      <w:r w:rsidRPr="0051022F">
        <w:rPr>
          <w:b w:val="0"/>
          <w:bCs/>
        </w:rPr>
        <w:t>на возмещение недополученных доходов юридическим лицам (за</w:t>
      </w:r>
    </w:p>
    <w:p w:rsidR="003C6A00" w:rsidRPr="0051022F" w:rsidRDefault="009A4AFE">
      <w:pPr>
        <w:pStyle w:val="ConsPlusTitle"/>
        <w:jc w:val="center"/>
        <w:rPr>
          <w:b w:val="0"/>
          <w:bCs/>
        </w:rPr>
      </w:pPr>
      <w:r w:rsidRPr="0051022F">
        <w:rPr>
          <w:b w:val="0"/>
          <w:bCs/>
        </w:rPr>
        <w:t>исключением субсидий государственным (муниципальным)</w:t>
      </w:r>
    </w:p>
    <w:p w:rsidR="003C6A00" w:rsidRPr="0051022F" w:rsidRDefault="009A4AFE">
      <w:pPr>
        <w:pStyle w:val="ConsPlusTitle"/>
        <w:jc w:val="center"/>
        <w:rPr>
          <w:b w:val="0"/>
          <w:bCs/>
        </w:rPr>
      </w:pPr>
      <w:r w:rsidRPr="0051022F">
        <w:rPr>
          <w:b w:val="0"/>
          <w:bCs/>
        </w:rPr>
        <w:t>учреждениям), индивидуальным предпринимателям, физическим</w:t>
      </w:r>
    </w:p>
    <w:p w:rsidR="003C6A00" w:rsidRPr="0051022F" w:rsidRDefault="009A4AFE">
      <w:pPr>
        <w:pStyle w:val="ConsPlusTitle"/>
        <w:jc w:val="center"/>
        <w:rPr>
          <w:b w:val="0"/>
          <w:bCs/>
        </w:rPr>
      </w:pPr>
      <w:r w:rsidRPr="0051022F">
        <w:rPr>
          <w:b w:val="0"/>
          <w:bCs/>
        </w:rPr>
        <w:t>лицам в связи с предоставлением населению бытовых услуг</w:t>
      </w:r>
    </w:p>
    <w:p w:rsidR="003C6A00" w:rsidRPr="0051022F" w:rsidRDefault="009A4AFE">
      <w:pPr>
        <w:pStyle w:val="ConsPlusTitle"/>
        <w:jc w:val="center"/>
        <w:rPr>
          <w:b w:val="0"/>
          <w:bCs/>
        </w:rPr>
      </w:pPr>
      <w:r w:rsidRPr="0051022F">
        <w:rPr>
          <w:b w:val="0"/>
          <w:bCs/>
        </w:rPr>
        <w:t>(баня) на территории города Нефтеюганска по тарифам,</w:t>
      </w:r>
    </w:p>
    <w:p w:rsidR="003C6A00" w:rsidRPr="0051022F" w:rsidRDefault="009A4AFE">
      <w:pPr>
        <w:pStyle w:val="ConsPlusTitle"/>
        <w:jc w:val="center"/>
        <w:rPr>
          <w:b w:val="0"/>
          <w:bCs/>
        </w:rPr>
      </w:pPr>
      <w:r w:rsidRPr="0051022F">
        <w:rPr>
          <w:b w:val="0"/>
          <w:bCs/>
        </w:rPr>
        <w:t>не обеспечивающим возмещение издержек</w:t>
      </w:r>
    </w:p>
    <w:p w:rsidR="003C6A00" w:rsidRDefault="003C6A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3C6A0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Default="003C6A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Default="003C6A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C6A00" w:rsidRDefault="003C6A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C6A00" w:rsidRDefault="003C6A0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Нефтеюганска</w:t>
            </w:r>
          </w:p>
          <w:p w:rsidR="003C6A00" w:rsidRDefault="003C6A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02.03.2022 </w:t>
            </w:r>
            <w:hyperlink r:id="rId28">
              <w:r>
                <w:rPr>
                  <w:color w:val="0000FF"/>
                </w:rPr>
                <w:t>N 22-нп</w:t>
              </w:r>
            </w:hyperlink>
            <w:r>
              <w:rPr>
                <w:color w:val="392C69"/>
              </w:rPr>
              <w:t xml:space="preserve">, от 12.08.2022 </w:t>
            </w:r>
            <w:hyperlink r:id="rId29">
              <w:r>
                <w:rPr>
                  <w:color w:val="0000FF"/>
                </w:rPr>
                <w:t>N 105-нп</w:t>
              </w:r>
            </w:hyperlink>
            <w:r>
              <w:rPr>
                <w:color w:val="392C69"/>
              </w:rPr>
              <w:t xml:space="preserve">, от 15.03.2023 </w:t>
            </w:r>
            <w:hyperlink r:id="rId30">
              <w:r>
                <w:rPr>
                  <w:color w:val="0000FF"/>
                </w:rPr>
                <w:t>N 26-нп</w:t>
              </w:r>
            </w:hyperlink>
            <w:r>
              <w:rPr>
                <w:color w:val="392C69"/>
              </w:rPr>
              <w:t>,</w:t>
            </w:r>
          </w:p>
          <w:p w:rsidR="003C6A00" w:rsidRDefault="003C6A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12.03.2024 </w:t>
            </w:r>
            <w:hyperlink r:id="rId31">
              <w:r>
                <w:rPr>
                  <w:color w:val="0000FF"/>
                </w:rPr>
                <w:t>N 20-нп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Default="003C6A00">
            <w:pPr>
              <w:pStyle w:val="ConsPlusNormal"/>
            </w:pPr>
          </w:p>
        </w:tc>
      </w:tr>
    </w:tbl>
    <w:p w:rsidR="003C6A00" w:rsidRDefault="003C6A00">
      <w:pPr>
        <w:pStyle w:val="ConsPlusNormal"/>
        <w:jc w:val="center"/>
      </w:pPr>
    </w:p>
    <w:p w:rsidR="003C6A00" w:rsidRPr="0051022F" w:rsidRDefault="003C6A00">
      <w:pPr>
        <w:pStyle w:val="ConsPlusTitle"/>
        <w:ind w:firstLine="540"/>
        <w:jc w:val="both"/>
        <w:outlineLvl w:val="1"/>
        <w:rPr>
          <w:b w:val="0"/>
          <w:bCs/>
          <w:strike/>
        </w:rPr>
      </w:pPr>
      <w:r w:rsidRPr="0051022F">
        <w:rPr>
          <w:b w:val="0"/>
          <w:bCs/>
          <w:strike/>
        </w:rPr>
        <w:t>1. Общие положения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1.1. Настоящий Порядок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(далее - Порядок),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 xml:space="preserve">(в ред. </w:t>
      </w:r>
      <w:hyperlink r:id="rId32">
        <w:r w:rsidRPr="0051022F">
          <w:rPr>
            <w:strike/>
            <w:color w:val="0000FF"/>
          </w:rPr>
          <w:t>постановления</w:t>
        </w:r>
      </w:hyperlink>
      <w:r w:rsidRPr="0051022F">
        <w:rPr>
          <w:strike/>
        </w:rPr>
        <w:t xml:space="preserve"> Администрации города Нефтеюганска от 12.08.2022 N 105-нп)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Порядок разработан в соответствии со </w:t>
      </w:r>
      <w:hyperlink r:id="rId33">
        <w:r w:rsidRPr="0051022F">
          <w:rPr>
            <w:strike/>
            <w:color w:val="0000FF"/>
          </w:rPr>
          <w:t>статьей 78</w:t>
        </w:r>
      </w:hyperlink>
      <w:r w:rsidRPr="0051022F">
        <w:rPr>
          <w:strike/>
        </w:rPr>
        <w:t xml:space="preserve"> Бюджетного кодекса Российской Федерации, </w:t>
      </w:r>
      <w:hyperlink r:id="rId34">
        <w:r w:rsidRPr="0051022F">
          <w:rPr>
            <w:strike/>
            <w:color w:val="0000FF"/>
          </w:rPr>
          <w:t>постановлением</w:t>
        </w:r>
      </w:hyperlink>
      <w:r w:rsidRPr="0051022F">
        <w:rPr>
          <w:strike/>
        </w:rP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</w:t>
      </w:r>
      <w:r w:rsidRPr="0051022F">
        <w:rPr>
          <w:strike/>
        </w:rPr>
        <w:lastRenderedPageBreak/>
        <w:t xml:space="preserve">субсидий", решениями Думы города Нефтеюганска от 20.12.2023 </w:t>
      </w:r>
      <w:hyperlink r:id="rId35">
        <w:r w:rsidRPr="0051022F">
          <w:rPr>
            <w:strike/>
            <w:color w:val="0000FF"/>
          </w:rPr>
          <w:t>N 459-VII</w:t>
        </w:r>
      </w:hyperlink>
      <w:r w:rsidRPr="0051022F">
        <w:rPr>
          <w:strike/>
        </w:rPr>
        <w:t xml:space="preserve"> "О бюджете города Нефтеюганска на 2024 год и плановый период 2025 и 2026 годов"</w:t>
      </w:r>
      <w:r w:rsidR="00163554" w:rsidRPr="0051022F">
        <w:rPr>
          <w:strike/>
        </w:rPr>
        <w:t xml:space="preserve"> </w:t>
      </w:r>
      <w:r w:rsidRPr="0051022F">
        <w:rPr>
          <w:strike/>
        </w:rPr>
        <w:t>т 25.04.2012 N 276-V "О дополнительных мерах социальной поддержки для отдельных категорий граждан в городе Нефтеюганске",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 xml:space="preserve">(в ред. постановлений Администрации города Нефтеюганска от 15.03.2023 </w:t>
      </w:r>
      <w:hyperlink r:id="rId36">
        <w:r w:rsidRPr="0051022F">
          <w:rPr>
            <w:strike/>
            <w:color w:val="0000FF"/>
          </w:rPr>
          <w:t>N 26-нп</w:t>
        </w:r>
      </w:hyperlink>
      <w:r w:rsidRPr="0051022F">
        <w:rPr>
          <w:strike/>
        </w:rPr>
        <w:t xml:space="preserve">, от 12.03.2024 </w:t>
      </w:r>
      <w:hyperlink r:id="rId37">
        <w:r w:rsidRPr="0051022F">
          <w:rPr>
            <w:strike/>
            <w:color w:val="0000FF"/>
          </w:rPr>
          <w:t>N 20-нп</w:t>
        </w:r>
      </w:hyperlink>
      <w:r w:rsidRPr="0051022F">
        <w:rPr>
          <w:strike/>
        </w:rPr>
        <w:t>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2" w:name="P61"/>
      <w:bookmarkEnd w:id="2"/>
      <w:r w:rsidRPr="0051022F">
        <w:rPr>
          <w:strike/>
        </w:rPr>
        <w:t>1.2. Цели предоставления субсидий.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Субсидия из бюджета города Нефтеюганска предоставляется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по следующим категориям граждан:</w:t>
      </w:r>
    </w:p>
    <w:p w:rsidR="003C6A00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- пенсионеры;</w:t>
      </w:r>
    </w:p>
    <w:p w:rsidR="003C6A00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- почетные граждане города Нефтеюганска;</w:t>
      </w:r>
    </w:p>
    <w:p w:rsidR="003C6A00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- инвалиды I и II групп;</w:t>
      </w:r>
    </w:p>
    <w:p w:rsidR="003C6A00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- дети в возрасте до 7 лет, дети из многодетных семей в возрасте до 18 лет;</w:t>
      </w:r>
    </w:p>
    <w:p w:rsidR="00006316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- многодетные родители.</w:t>
      </w:r>
    </w:p>
    <w:p w:rsidR="00006316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Субсидия предоставляется в целях реализации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006316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1.3.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  <w:bookmarkStart w:id="3" w:name="P70"/>
      <w:bookmarkEnd w:id="3"/>
    </w:p>
    <w:p w:rsidR="00006316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1.4. Категории и критерии отбора получателей субсидии, имеющих право на получение субсидии.</w:t>
      </w:r>
    </w:p>
    <w:p w:rsidR="00006316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 xml:space="preserve">1.4.1. Право на получение субсидии имеют юридические лица (за исключением субсидий государственным (муниципальным) учреждениям), индивидуальные предприниматели, физические лица, осуществляющие на территории города Нефтеюганска деятельность по оказанию населению </w:t>
      </w:r>
      <w:r w:rsidRPr="0051022F">
        <w:rPr>
          <w:strike/>
        </w:rPr>
        <w:lastRenderedPageBreak/>
        <w:t>бытовых услуг (баня).</w:t>
      </w:r>
    </w:p>
    <w:p w:rsidR="00006316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1.4.2. Критерии отбора получателей субсидии, имеющих право на получение субсидии:</w:t>
      </w:r>
    </w:p>
    <w:p w:rsidR="00006316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- соответствие санитарным правилам устройства, оборудования и содержания бань, а также другим нормативным правовым актам в области обеспечения санитарно-эпидемиологического благополучия населения в сфере оказания бытовых услуг населению.</w:t>
      </w:r>
    </w:p>
    <w:p w:rsidR="00006316" w:rsidRPr="0051022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 xml:space="preserve">1.5. 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78">
        <w:r w:rsidRPr="0051022F">
          <w:rPr>
            <w:strike/>
            <w:color w:val="0000FF"/>
          </w:rPr>
          <w:t>разделом 2</w:t>
        </w:r>
      </w:hyperlink>
      <w:r w:rsidRPr="0051022F">
        <w:rPr>
          <w:strike/>
        </w:rPr>
        <w:t xml:space="preserve"> настоящего Порядка, на основании заявок, направленных юридическими лицами, индивидуальными предпринимателями, физическими лицами, осуществляющими на территории города Нефтеюганска деятельность по оказанию населению бытовых услуг (баня) (далее - участники отбора),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p w:rsidR="003C6A00" w:rsidRPr="0034516F" w:rsidRDefault="003C6A00" w:rsidP="00006316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1.6. 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- сеть Интернет, единый портал) (в разделе единого портала) в порядке, установленном Министерством финансов</w:t>
      </w:r>
      <w:r w:rsidRPr="0034516F">
        <w:rPr>
          <w:strike/>
        </w:rPr>
        <w:t xml:space="preserve"> Российской Федерации.</w:t>
      </w:r>
    </w:p>
    <w:p w:rsidR="0034516F" w:rsidRDefault="003C6A00">
      <w:pPr>
        <w:pStyle w:val="ConsPlusNormal"/>
        <w:jc w:val="both"/>
      </w:pPr>
      <w:r>
        <w:t xml:space="preserve">(п. 1.6 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12.03.2024 N 20-нп)</w:t>
      </w:r>
    </w:p>
    <w:p w:rsidR="003C6A00" w:rsidRPr="0034516F" w:rsidRDefault="003C6A00">
      <w:pPr>
        <w:pStyle w:val="ConsPlusNormal"/>
        <w:ind w:firstLine="540"/>
        <w:jc w:val="both"/>
        <w:rPr>
          <w:b/>
          <w:bCs/>
        </w:rPr>
      </w:pPr>
    </w:p>
    <w:p w:rsidR="003C6A00" w:rsidRPr="00DF3C0E" w:rsidRDefault="003C6A00">
      <w:pPr>
        <w:pStyle w:val="ConsPlusTitle"/>
        <w:ind w:firstLine="540"/>
        <w:jc w:val="both"/>
        <w:outlineLvl w:val="1"/>
        <w:rPr>
          <w:b w:val="0"/>
          <w:bCs/>
          <w:strike/>
        </w:rPr>
      </w:pPr>
      <w:bookmarkStart w:id="4" w:name="P78"/>
      <w:bookmarkEnd w:id="4"/>
      <w:r w:rsidRPr="00DF3C0E">
        <w:rPr>
          <w:b w:val="0"/>
          <w:bCs/>
          <w:strike/>
        </w:rPr>
        <w:t>2. Порядок проведения отбора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2.1. В целях проведения отбора посредством запроса предложений (заявок) департамент ЖКХ размещает объявление о его проведении на официальном сайте органов местного самоуправления города Нефтеюганска http://www.admugansk.ru в информационно-телекоммуникационной сети Интернет в течение 5 рабочих дней с момента принятия департаментом ЖКХ решения о проведении отбора.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(в ред. постановлений Администрации города Нефтеюганска от 12.08.2022 </w:t>
      </w:r>
      <w:hyperlink r:id="rId39">
        <w:r w:rsidRPr="00DF3C0E">
          <w:rPr>
            <w:strike/>
            <w:color w:val="0000FF"/>
          </w:rPr>
          <w:t>N 105-нп</w:t>
        </w:r>
      </w:hyperlink>
      <w:r w:rsidRPr="00DF3C0E">
        <w:rPr>
          <w:strike/>
        </w:rPr>
        <w:t xml:space="preserve">, от 15.03.2023 </w:t>
      </w:r>
      <w:hyperlink r:id="rId40">
        <w:r w:rsidRPr="00DF3C0E">
          <w:rPr>
            <w:strike/>
            <w:color w:val="0000FF"/>
          </w:rPr>
          <w:t>N 26-нп</w:t>
        </w:r>
      </w:hyperlink>
      <w:r w:rsidRPr="00DF3C0E">
        <w:rPr>
          <w:strike/>
        </w:rPr>
        <w:t>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2.1.1. Объявление о проведении отбора должно содержать следующую информацию: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срок проведения отбора;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дату начала подачи или окончания приема предложений (заявок) участников отбора, которая не может быть ранее 5 календарного дня, следующего за днем размещения объявления о проведении отбора;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(в ред. постановлений Администрации города Нефтеюганска от 15.03.2023 </w:t>
      </w:r>
      <w:hyperlink r:id="rId41">
        <w:r w:rsidRPr="00DF3C0E">
          <w:rPr>
            <w:strike/>
            <w:color w:val="0000FF"/>
          </w:rPr>
          <w:t>N 26-нп</w:t>
        </w:r>
      </w:hyperlink>
      <w:r w:rsidRPr="00DF3C0E">
        <w:rPr>
          <w:strike/>
        </w:rPr>
        <w:t xml:space="preserve">, от 12.03.2024 </w:t>
      </w:r>
      <w:hyperlink r:id="rId42">
        <w:r w:rsidRPr="00DF3C0E">
          <w:rPr>
            <w:strike/>
            <w:color w:val="0000FF"/>
          </w:rPr>
          <w:t>N 20-нп</w:t>
        </w:r>
      </w:hyperlink>
      <w:r w:rsidRPr="00DF3C0E">
        <w:rPr>
          <w:strike/>
        </w:rPr>
        <w:t>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lastRenderedPageBreak/>
        <w:t>- место нахождения, почтовый адрес и адрес электронной почты, номер контактного телефона департамента ЖКХ;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результаты предоставления субсидии;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требования к участникам отбора в соответствии с </w:t>
      </w:r>
      <w:hyperlink w:anchor="P70">
        <w:r w:rsidRPr="00DF3C0E">
          <w:rPr>
            <w:strike/>
            <w:color w:val="0000FF"/>
          </w:rPr>
          <w:t>пунктами 1.4</w:t>
        </w:r>
      </w:hyperlink>
      <w:r w:rsidRPr="00DF3C0E">
        <w:rPr>
          <w:strike/>
        </w:rPr>
        <w:t xml:space="preserve">, </w:t>
      </w:r>
      <w:hyperlink w:anchor="P99">
        <w:r w:rsidRPr="00DF3C0E">
          <w:rPr>
            <w:strike/>
            <w:color w:val="0000FF"/>
          </w:rPr>
          <w:t>2.2</w:t>
        </w:r>
      </w:hyperlink>
      <w:r w:rsidRPr="00DF3C0E">
        <w:rPr>
          <w:strike/>
        </w:rPr>
        <w:t xml:space="preserve"> Порядка и перечень документов в соответствии с </w:t>
      </w:r>
      <w:hyperlink w:anchor="P111">
        <w:r w:rsidRPr="00DF3C0E">
          <w:rPr>
            <w:strike/>
            <w:color w:val="0000FF"/>
          </w:rPr>
          <w:t>пунктом 2.3</w:t>
        </w:r>
      </w:hyperlink>
      <w:r w:rsidRPr="00DF3C0E">
        <w:rPr>
          <w:strike/>
        </w:rPr>
        <w:t xml:space="preserve"> Порядка, представляемых участниками отбора;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111">
        <w:r w:rsidRPr="00DF3C0E">
          <w:rPr>
            <w:strike/>
            <w:color w:val="0000FF"/>
          </w:rPr>
          <w:t>пунктом 2.3</w:t>
        </w:r>
      </w:hyperlink>
      <w:r w:rsidRPr="00DF3C0E">
        <w:rPr>
          <w:strike/>
        </w:rPr>
        <w:t xml:space="preserve"> настоящего Порядка;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порядка внесения изменений в заявки участников отбора;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правило рассмотрения и оценки заявок участников отбора в соответствии с </w:t>
      </w:r>
      <w:hyperlink w:anchor="P130">
        <w:r w:rsidRPr="00DF3C0E">
          <w:rPr>
            <w:strike/>
            <w:color w:val="0000FF"/>
          </w:rPr>
          <w:t>пунктами 2.6</w:t>
        </w:r>
      </w:hyperlink>
      <w:r w:rsidRPr="00DF3C0E">
        <w:rPr>
          <w:strike/>
        </w:rPr>
        <w:t xml:space="preserve"> - </w:t>
      </w:r>
      <w:hyperlink w:anchor="P139">
        <w:r w:rsidRPr="00DF3C0E">
          <w:rPr>
            <w:strike/>
            <w:color w:val="0000FF"/>
          </w:rPr>
          <w:t>2.10</w:t>
        </w:r>
      </w:hyperlink>
      <w:r w:rsidRPr="00DF3C0E">
        <w:rPr>
          <w:strike/>
        </w:rPr>
        <w:t xml:space="preserve"> настоящего Порядка;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срок, в течение которого победитель отбора должен подписать соглашение (договор) о предоставлении субсидии (далее - соглашение);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условия признания победителя отбора уклонившимся от заключения соглашения;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дата размещения результатов отбора на официальном сайте органов местного самоуправления города Нефтеюганска http://www.admugansk.ru в информационно-телекоммуникационной сети Интернет, которая не может быть позднее 14 календарного дня, следующего за днем определения победителя отбора;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(в ред. постановлений Администрации города Нефтеюганска от 12.08.2022 </w:t>
      </w:r>
      <w:hyperlink r:id="rId43">
        <w:r w:rsidRPr="00DF3C0E">
          <w:rPr>
            <w:strike/>
            <w:color w:val="0000FF"/>
          </w:rPr>
          <w:t>N 105-нп</w:t>
        </w:r>
      </w:hyperlink>
      <w:r w:rsidRPr="00DF3C0E">
        <w:rPr>
          <w:strike/>
        </w:rPr>
        <w:t xml:space="preserve">, от 15.03.2023 </w:t>
      </w:r>
      <w:hyperlink r:id="rId44">
        <w:r w:rsidRPr="00DF3C0E">
          <w:rPr>
            <w:strike/>
            <w:color w:val="0000FF"/>
          </w:rPr>
          <w:t>N 26-нп</w:t>
        </w:r>
      </w:hyperlink>
      <w:r w:rsidRPr="00DF3C0E">
        <w:rPr>
          <w:strike/>
        </w:rPr>
        <w:t>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порядок отклонения заявок, а также информацию об основаниях их отклонения в соответствии с </w:t>
      </w:r>
      <w:hyperlink w:anchor="P142">
        <w:r w:rsidRPr="00DF3C0E">
          <w:rPr>
            <w:strike/>
            <w:color w:val="0000FF"/>
          </w:rPr>
          <w:t>пунктом 2.11</w:t>
        </w:r>
      </w:hyperlink>
      <w:r w:rsidRPr="00DF3C0E">
        <w:rPr>
          <w:strike/>
        </w:rPr>
        <w:t xml:space="preserve"> настоящего Порядка.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(абзац введен </w:t>
      </w:r>
      <w:hyperlink r:id="rId45">
        <w:r w:rsidRPr="00DF3C0E">
          <w:rPr>
            <w:strike/>
            <w:color w:val="0000FF"/>
          </w:rPr>
          <w:t>постановлением</w:t>
        </w:r>
      </w:hyperlink>
      <w:r w:rsidRPr="00DF3C0E">
        <w:rPr>
          <w:strike/>
        </w:rPr>
        <w:t xml:space="preserve"> Администрации города Нефтеюганска от 12.03.2024 N 20-нп)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5" w:name="P99"/>
      <w:bookmarkEnd w:id="5"/>
      <w:r w:rsidRPr="00DF3C0E">
        <w:rPr>
          <w:strike/>
        </w:rPr>
        <w:lastRenderedPageBreak/>
        <w:t>2.2. Участники отбора должны соответствовать следующим требованиям на первое число месяца, в котором планируется проведение отбора: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(в ред. </w:t>
      </w:r>
      <w:hyperlink r:id="rId46">
        <w:r w:rsidRPr="00DF3C0E">
          <w:rPr>
            <w:strike/>
            <w:color w:val="0000FF"/>
          </w:rPr>
          <w:t>постановления</w:t>
        </w:r>
      </w:hyperlink>
      <w:r w:rsidRPr="00DF3C0E">
        <w:rPr>
          <w:strike/>
        </w:rPr>
        <w:t xml:space="preserve"> Администрации города Нефтеюганска от 15.03.2023 N 26-нп)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абзацы второй - третий исключены. - </w:t>
      </w:r>
      <w:hyperlink r:id="rId47">
        <w:r w:rsidRPr="00DF3C0E">
          <w:rPr>
            <w:strike/>
            <w:color w:val="0000FF"/>
          </w:rPr>
          <w:t>Постановление</w:t>
        </w:r>
      </w:hyperlink>
      <w:r w:rsidRPr="00DF3C0E">
        <w:rPr>
          <w:strike/>
        </w:rPr>
        <w:t xml:space="preserve"> Администрации города Нефтеюганска от 15.03.2023 N 26-нп;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(в ред. постановлений Администрации города Нефтеюганска от 15.03.2023 </w:t>
      </w:r>
      <w:hyperlink r:id="rId48">
        <w:r w:rsidRPr="00DF3C0E">
          <w:rPr>
            <w:strike/>
            <w:color w:val="0000FF"/>
          </w:rPr>
          <w:t>N 26-нп</w:t>
        </w:r>
      </w:hyperlink>
      <w:r w:rsidRPr="00DF3C0E">
        <w:rPr>
          <w:strike/>
        </w:rPr>
        <w:t xml:space="preserve">, от 12.03.2024 </w:t>
      </w:r>
      <w:hyperlink r:id="rId49">
        <w:r w:rsidRPr="00DF3C0E">
          <w:rPr>
            <w:strike/>
            <w:color w:val="0000FF"/>
          </w:rPr>
          <w:t>N 20-нп</w:t>
        </w:r>
      </w:hyperlink>
      <w:r w:rsidRPr="00DF3C0E">
        <w:rPr>
          <w:strike/>
        </w:rPr>
        <w:t>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участник отбора не должен получать средства из бюджета города Нефтеюганска, из которого планируется предоставление субсидии в соответствии с муниципальными правовыми актами на цели, указанные в </w:t>
      </w:r>
      <w:hyperlink w:anchor="P61">
        <w:r w:rsidRPr="00DF3C0E">
          <w:rPr>
            <w:strike/>
            <w:color w:val="0000FF"/>
          </w:rPr>
          <w:t>пункте 1.2 раздела 1</w:t>
        </w:r>
      </w:hyperlink>
      <w:r w:rsidRPr="00DF3C0E">
        <w:rPr>
          <w:strike/>
        </w:rPr>
        <w:t xml:space="preserve"> настоящего Порядка;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(абзац введен </w:t>
      </w:r>
      <w:hyperlink r:id="rId50">
        <w:r w:rsidRPr="00DF3C0E">
          <w:rPr>
            <w:strike/>
            <w:color w:val="0000FF"/>
          </w:rPr>
          <w:t>постановлением</w:t>
        </w:r>
      </w:hyperlink>
      <w:r w:rsidRPr="00DF3C0E">
        <w:rPr>
          <w:strike/>
        </w:rPr>
        <w:t xml:space="preserve"> Администрации города Нефтеюганска от 12.03.2024 N 20-нп)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участник отбора не должен находиться в составляемых в рамках реализации полномочий, предусмотренных </w:t>
      </w:r>
      <w:hyperlink r:id="rId51">
        <w:r w:rsidRPr="00DF3C0E">
          <w:rPr>
            <w:strike/>
            <w:color w:val="0000FF"/>
          </w:rPr>
          <w:t>главой VII</w:t>
        </w:r>
      </w:hyperlink>
      <w:r w:rsidRPr="00DF3C0E">
        <w:rPr>
          <w:strike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lastRenderedPageBreak/>
        <w:t xml:space="preserve">(абзац введен </w:t>
      </w:r>
      <w:hyperlink r:id="rId52">
        <w:r w:rsidRPr="00DF3C0E">
          <w:rPr>
            <w:strike/>
            <w:color w:val="0000FF"/>
          </w:rPr>
          <w:t>постановлением</w:t>
        </w:r>
      </w:hyperlink>
      <w:r w:rsidRPr="00DF3C0E">
        <w:rPr>
          <w:strike/>
        </w:rPr>
        <w:t xml:space="preserve"> Администрации города Нефтеюганска от 12.03.2024 N 20-нп)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участник отбора не должен являться иностранным агентом в соответствии с Федеральным </w:t>
      </w:r>
      <w:hyperlink r:id="rId53">
        <w:r w:rsidRPr="00DF3C0E">
          <w:rPr>
            <w:strike/>
            <w:color w:val="0000FF"/>
          </w:rPr>
          <w:t>законом</w:t>
        </w:r>
      </w:hyperlink>
      <w:r w:rsidRPr="00DF3C0E">
        <w:rPr>
          <w:strike/>
        </w:rPr>
        <w:t xml:space="preserve"> "О контроле за деятельностью лиц, находящихся под иностранным влиянием".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(абзац введен </w:t>
      </w:r>
      <w:hyperlink r:id="rId54">
        <w:r w:rsidRPr="00DF3C0E">
          <w:rPr>
            <w:strike/>
            <w:color w:val="0000FF"/>
          </w:rPr>
          <w:t>постановлением</w:t>
        </w:r>
      </w:hyperlink>
      <w:r w:rsidRPr="00DF3C0E">
        <w:rPr>
          <w:strike/>
        </w:rPr>
        <w:t xml:space="preserve"> Администрации города Нефтеюганска от 12.03.2024 N 20-нп)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6" w:name="P111"/>
      <w:bookmarkEnd w:id="6"/>
      <w:r w:rsidRPr="00DF3C0E">
        <w:rPr>
          <w:strike/>
        </w:rPr>
        <w:t xml:space="preserve">2.3. Участник отбора, соответствующий категориям и критериям, установленным </w:t>
      </w:r>
      <w:hyperlink w:anchor="P70">
        <w:r w:rsidRPr="00DF3C0E">
          <w:rPr>
            <w:strike/>
            <w:color w:val="0000FF"/>
          </w:rPr>
          <w:t>пунктом 1.4</w:t>
        </w:r>
      </w:hyperlink>
      <w:r w:rsidRPr="00DF3C0E">
        <w:rPr>
          <w:strike/>
        </w:rPr>
        <w:t xml:space="preserve"> настоящего Порядка, требованиям, установленным </w:t>
      </w:r>
      <w:hyperlink w:anchor="P99">
        <w:r w:rsidRPr="00DF3C0E">
          <w:rPr>
            <w:strike/>
            <w:color w:val="0000FF"/>
          </w:rPr>
          <w:t>пунктом 2.2</w:t>
        </w:r>
      </w:hyperlink>
      <w:r w:rsidRPr="00DF3C0E">
        <w:rPr>
          <w:strike/>
        </w:rPr>
        <w:t xml:space="preserve"> настоящего Порядка, представляет в департамент ЖКХ следующие документы: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</w:t>
      </w:r>
      <w:hyperlink w:anchor="P260">
        <w:r w:rsidRPr="00DF3C0E">
          <w:rPr>
            <w:strike/>
            <w:color w:val="0000FF"/>
          </w:rPr>
          <w:t>заявку</w:t>
        </w:r>
      </w:hyperlink>
      <w:r w:rsidRPr="00DF3C0E">
        <w:rPr>
          <w:strike/>
        </w:rPr>
        <w:t xml:space="preserve"> на участие в отборе для заключения соглашения на предоставление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1 к настоящему Порядку;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</w:t>
      </w:r>
      <w:hyperlink w:anchor="P355">
        <w:r w:rsidRPr="00DF3C0E">
          <w:rPr>
            <w:strike/>
            <w:color w:val="0000FF"/>
          </w:rPr>
          <w:t>согласие</w:t>
        </w:r>
      </w:hyperlink>
      <w:r w:rsidRPr="00DF3C0E">
        <w:rPr>
          <w:strike/>
        </w:rPr>
        <w:t xml:space="preserve">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лица), по форме согласно приложению 3 к настоящему Порядку;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</w:t>
      </w:r>
      <w:hyperlink w:anchor="P323">
        <w:r w:rsidRPr="00DF3C0E">
          <w:rPr>
            <w:strike/>
            <w:color w:val="0000FF"/>
          </w:rPr>
          <w:t>декларацию</w:t>
        </w:r>
      </w:hyperlink>
      <w:r w:rsidRPr="00DF3C0E">
        <w:rPr>
          <w:strike/>
        </w:rPr>
        <w:t xml:space="preserve"> о соответствии получателя субсидии требованиям, установленным </w:t>
      </w:r>
      <w:hyperlink w:anchor="P99">
        <w:r w:rsidRPr="00DF3C0E">
          <w:rPr>
            <w:strike/>
            <w:color w:val="0000FF"/>
          </w:rPr>
          <w:t>пунктом 2.2</w:t>
        </w:r>
      </w:hyperlink>
      <w:r w:rsidRPr="00DF3C0E">
        <w:rPr>
          <w:strike/>
        </w:rPr>
        <w:t xml:space="preserve"> настоящего Порядка, по форме согласно приложению 2 к настоящему Порядку;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</w:t>
      </w:r>
      <w:hyperlink w:anchor="P792">
        <w:r w:rsidRPr="00DF3C0E">
          <w:rPr>
            <w:strike/>
            <w:color w:val="0000FF"/>
          </w:rPr>
          <w:t>заявку</w:t>
        </w:r>
      </w:hyperlink>
      <w:r w:rsidRPr="00DF3C0E">
        <w:rPr>
          <w:strike/>
        </w:rPr>
        <w:t xml:space="preserve"> на предоставление субсидии 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11 к настоящему Порядку;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реестр фискальных документов, предоставленный оператором фискальных данных;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</w:t>
      </w:r>
      <w:hyperlink w:anchor="P382">
        <w:r w:rsidRPr="00DF3C0E">
          <w:rPr>
            <w:strike/>
            <w:color w:val="0000FF"/>
          </w:rPr>
          <w:t>реестр</w:t>
        </w:r>
      </w:hyperlink>
      <w:r w:rsidRPr="00DF3C0E">
        <w:rPr>
          <w:strike/>
        </w:rPr>
        <w:t xml:space="preserve"> посещения бани детьми в возрасте до 7 лет по форме согласно приложению 4 к настоящему Порядку;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lastRenderedPageBreak/>
        <w:t xml:space="preserve">- </w:t>
      </w:r>
      <w:hyperlink w:anchor="P441">
        <w:r w:rsidRPr="00DF3C0E">
          <w:rPr>
            <w:strike/>
            <w:color w:val="0000FF"/>
          </w:rPr>
          <w:t>реестр</w:t>
        </w:r>
      </w:hyperlink>
      <w:r w:rsidRPr="00DF3C0E">
        <w:rPr>
          <w:strike/>
        </w:rPr>
        <w:t xml:space="preserve"> посещения бани детьми из многодетных семей в возрасте до 18 лет, по форме согласно приложению 5 к настоящему Порядку;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</w:t>
      </w:r>
      <w:hyperlink w:anchor="P505">
        <w:r w:rsidRPr="00DF3C0E">
          <w:rPr>
            <w:strike/>
            <w:color w:val="0000FF"/>
          </w:rPr>
          <w:t>приложениям 6</w:t>
        </w:r>
      </w:hyperlink>
      <w:r w:rsidRPr="00DF3C0E">
        <w:rPr>
          <w:strike/>
        </w:rPr>
        <w:t xml:space="preserve">, </w:t>
      </w:r>
      <w:hyperlink w:anchor="P567">
        <w:r w:rsidRPr="00DF3C0E">
          <w:rPr>
            <w:strike/>
            <w:color w:val="0000FF"/>
          </w:rPr>
          <w:t>7</w:t>
        </w:r>
      </w:hyperlink>
      <w:r w:rsidRPr="00DF3C0E">
        <w:rPr>
          <w:strike/>
        </w:rPr>
        <w:t xml:space="preserve">, </w:t>
      </w:r>
      <w:hyperlink w:anchor="P635">
        <w:r w:rsidRPr="00DF3C0E">
          <w:rPr>
            <w:strike/>
            <w:color w:val="0000FF"/>
          </w:rPr>
          <w:t>8</w:t>
        </w:r>
      </w:hyperlink>
      <w:r w:rsidRPr="00DF3C0E">
        <w:rPr>
          <w:strike/>
        </w:rPr>
        <w:t xml:space="preserve"> к настоящему Порядку;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</w:t>
      </w:r>
      <w:hyperlink w:anchor="P695">
        <w:r w:rsidRPr="00DF3C0E">
          <w:rPr>
            <w:strike/>
            <w:color w:val="0000FF"/>
          </w:rPr>
          <w:t>реестр</w:t>
        </w:r>
      </w:hyperlink>
      <w:r w:rsidRPr="00DF3C0E">
        <w:rPr>
          <w:strike/>
        </w:rPr>
        <w:t xml:space="preserve"> посещения бани многодетных родителями, зарегистрированными и проживающими в городе Нефтеюганске, по форме согласно приложению 9 к настоящему Порядку.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Реестры должны быть заверены подписью ответственного лица и руководителя получателя субсидии, прошнурованы и скреплены печатью (при наличии).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2.4. Участник отбора может представить для участия в отборе не более одной заявки.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2.5. 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2.5.1. Со дня регистрации заявления об отзыве заявки, заявка признается отозванной участником отбора и снимается с рассмотрения.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Со дня регистрации заявления о внесении изменений в заявку, заявка с приложенными документами признается измененной участником отбора. При этом регистрация заявления о внесении изменений в заявку не влияет на очередность рассмотрения ранее поданной участником отбора заявки.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2.5.2. Департамент ЖКХ в течение 5 рабочих дней со дня регистрации заявления об отзыве заявки направляет участнику отбора письмом информацию о снятии с рассмотрения заявки в связи с отзывом и о возврате поданной заявки с приложенными документами.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Письмо Департамент ЖКХ и 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вручении по адресу, указанному в заявлении (заявке).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lastRenderedPageBreak/>
        <w:t xml:space="preserve">(п. 2.5 в ред. </w:t>
      </w:r>
      <w:hyperlink r:id="rId55">
        <w:r w:rsidRPr="00DF3C0E">
          <w:rPr>
            <w:strike/>
            <w:color w:val="0000FF"/>
          </w:rPr>
          <w:t>постановления</w:t>
        </w:r>
      </w:hyperlink>
      <w:r w:rsidRPr="00DF3C0E">
        <w:rPr>
          <w:strike/>
        </w:rPr>
        <w:t xml:space="preserve"> Администрации города Нефтеюганска от 12.03.2024 N 20-нп)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7" w:name="P130"/>
      <w:bookmarkEnd w:id="7"/>
      <w:r w:rsidRPr="00DF3C0E">
        <w:rPr>
          <w:strike/>
        </w:rPr>
        <w:t>2.6. Департамент ЖКХ регистрирует заявку и прилагаемые к ней документы в день поступления. Заявка и прилагаемые к ней документы на бумажном носителе должны быть заверены, скреплены оттиском печати (при наличии).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В случае отсутствия заявок или в случае принятия решения об отклонении поступивших заявок в соответствии с </w:t>
      </w:r>
      <w:hyperlink w:anchor="P142">
        <w:r w:rsidRPr="00DF3C0E">
          <w:rPr>
            <w:strike/>
            <w:color w:val="0000FF"/>
          </w:rPr>
          <w:t>пунктом 2.11 раздела 2</w:t>
        </w:r>
      </w:hyperlink>
      <w:r w:rsidRPr="00DF3C0E">
        <w:rPr>
          <w:strike/>
        </w:rPr>
        <w:t xml:space="preserve"> настоящего Порядка отбор признается несостоявшимся, о чем комиссии по проведению отбора (далее - Комиссия) составляет протокол.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2.7. Срок рассмотрения заявки на участие в отборе для заключения соглашения на предоставление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и предоставленных документов не должен превышать 10 рабочих дней со дня, следующего за днем окончания их приема.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2.8. Отбор для заключения соглашения осуществляет департамент ЖКХ с учетом рекомендаций Комиссия, положение и состав которой департамент ЖКХ утверждает приказом.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2.9. Комиссия анализирует заявку и прилагаемые к ней документы на предмет соответствия участника отбора категориям и критериям, установленным </w:t>
      </w:r>
      <w:hyperlink w:anchor="P70">
        <w:r w:rsidRPr="00DF3C0E">
          <w:rPr>
            <w:strike/>
            <w:color w:val="0000FF"/>
          </w:rPr>
          <w:t>пунктом 1.4</w:t>
        </w:r>
      </w:hyperlink>
      <w:r w:rsidRPr="00DF3C0E">
        <w:rPr>
          <w:strike/>
        </w:rPr>
        <w:t xml:space="preserve"> Порядка, требованиям, установленным </w:t>
      </w:r>
      <w:hyperlink w:anchor="P99">
        <w:r w:rsidRPr="00DF3C0E">
          <w:rPr>
            <w:strike/>
            <w:color w:val="0000FF"/>
          </w:rPr>
          <w:t>пунктом 2.2</w:t>
        </w:r>
      </w:hyperlink>
      <w:r w:rsidRPr="00DF3C0E">
        <w:rPr>
          <w:strike/>
        </w:rPr>
        <w:t xml:space="preserve"> Порядка, и требованиям к перечню документов, установленным </w:t>
      </w:r>
      <w:hyperlink w:anchor="P111">
        <w:r w:rsidRPr="00DF3C0E">
          <w:rPr>
            <w:strike/>
            <w:color w:val="0000FF"/>
          </w:rPr>
          <w:t>пунктом 2.3</w:t>
        </w:r>
      </w:hyperlink>
      <w:r w:rsidRPr="00DF3C0E">
        <w:rPr>
          <w:strike/>
        </w:rPr>
        <w:t xml:space="preserve"> Порядка.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При рассмотрении заявки на предоставление субсидии департамент ЖКХ получает в отношении участника отбора: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сведения из Единого государственного реестра юридических лиц (индивидуальных предпринимателей) с использованием электронной информационной базы ФНС России;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61">
        <w:r w:rsidRPr="00DF3C0E">
          <w:rPr>
            <w:strike/>
            <w:color w:val="0000FF"/>
          </w:rPr>
          <w:t>пункте 1.2</w:t>
        </w:r>
      </w:hyperlink>
      <w:r w:rsidRPr="00DF3C0E">
        <w:rPr>
          <w:strike/>
        </w:rPr>
        <w:t xml:space="preserve"> настоящего Порядка (в департаменте финансов администрации города Нефтеюганска).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lastRenderedPageBreak/>
        <w:t xml:space="preserve">Участники отбора, соответствующие категориям и критериям, установленным </w:t>
      </w:r>
      <w:hyperlink w:anchor="P70">
        <w:r w:rsidRPr="00DF3C0E">
          <w:rPr>
            <w:strike/>
            <w:color w:val="0000FF"/>
          </w:rPr>
          <w:t>пунктом 1.4</w:t>
        </w:r>
      </w:hyperlink>
      <w:r w:rsidRPr="00DF3C0E">
        <w:rPr>
          <w:strike/>
        </w:rPr>
        <w:t xml:space="preserve"> Порядка, требованиям, установленным </w:t>
      </w:r>
      <w:hyperlink w:anchor="P99">
        <w:r w:rsidRPr="00DF3C0E">
          <w:rPr>
            <w:strike/>
            <w:color w:val="0000FF"/>
          </w:rPr>
          <w:t>пунктом 2.2</w:t>
        </w:r>
      </w:hyperlink>
      <w:r w:rsidRPr="00DF3C0E">
        <w:rPr>
          <w:strike/>
        </w:rPr>
        <w:t xml:space="preserve"> Порядка, представившие документы в департамент ЖКХ согласно перечню и требованиям, установленным </w:t>
      </w:r>
      <w:hyperlink w:anchor="P111">
        <w:r w:rsidRPr="00DF3C0E">
          <w:rPr>
            <w:strike/>
            <w:color w:val="0000FF"/>
          </w:rPr>
          <w:t>пунктом 2.3</w:t>
        </w:r>
      </w:hyperlink>
      <w:r w:rsidRPr="00DF3C0E">
        <w:rPr>
          <w:strike/>
        </w:rPr>
        <w:t xml:space="preserve"> Порядка, являются прошедшими отбор.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8" w:name="P139"/>
      <w:bookmarkEnd w:id="8"/>
      <w:r w:rsidRPr="00DF3C0E">
        <w:rPr>
          <w:strike/>
        </w:rPr>
        <w:t>2.10. По результатам рассмотрения заявок и прилагаемых к ним документов Комиссия принимает решение о соответствии (несоответствии) участников отбора и документов требованиям Порядка, о чем составляет протокол.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Протокол подписывают председатель, секретарь и члены Комиссии в день рассмотрения всех зарегистрированных заявок.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Протокол Комиссии департамент ЖКХ размещает на официальном сайте в течение 14 календарных дней после его подписания.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9" w:name="P142"/>
      <w:bookmarkEnd w:id="9"/>
      <w:r w:rsidRPr="00DF3C0E">
        <w:rPr>
          <w:strike/>
        </w:rPr>
        <w:t>2.11. После подписания протокола Комиссией с учетом рекомендаций, содержащихся в нем, департамент ЖКХ в течение 10 рабочих дней;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в случае соответствия участника отбора и представленных им документов требованиям Порядка принимает решение о заключении соглашения на предоставление субсидии и направляет участнику отбора (далее - получатель субсидии) сопроводительным письмом извещение о принятом решении с приложением проекта соглашения;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в случае несоответствия участника отбора и (или) представленных им документов требованиям Порядка принимает решение об отклонении заявки и отказе в заключении соглашения на предоставление субсидии, о чем направляет участнику отбора извещение.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Основаниями для отклонения заявки на стадии ее рассмотрения являются: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- несоответствие участника отбора категориям и критериям, установленным </w:t>
      </w:r>
      <w:hyperlink w:anchor="P70">
        <w:r w:rsidRPr="00DF3C0E">
          <w:rPr>
            <w:strike/>
            <w:color w:val="0000FF"/>
          </w:rPr>
          <w:t>пунктом 1.4</w:t>
        </w:r>
      </w:hyperlink>
      <w:r w:rsidRPr="00DF3C0E">
        <w:rPr>
          <w:strike/>
        </w:rPr>
        <w:t xml:space="preserve"> Порядка, требованиям, установленным </w:t>
      </w:r>
      <w:hyperlink w:anchor="P99">
        <w:r w:rsidRPr="00DF3C0E">
          <w:rPr>
            <w:strike/>
            <w:color w:val="0000FF"/>
          </w:rPr>
          <w:t>пунктом 2.2</w:t>
        </w:r>
      </w:hyperlink>
      <w:r w:rsidRPr="00DF3C0E">
        <w:rPr>
          <w:strike/>
        </w:rPr>
        <w:t xml:space="preserve"> Порядка;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несоответствие представленной участником отбора заявки и документов требованиям, установленным в объявлении о проведении отбора, или непредставление (представление не в полном объеме) указанных документов;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(в ред. </w:t>
      </w:r>
      <w:hyperlink r:id="rId56">
        <w:r w:rsidRPr="00DF3C0E">
          <w:rPr>
            <w:strike/>
            <w:color w:val="0000FF"/>
          </w:rPr>
          <w:t>постановления</w:t>
        </w:r>
      </w:hyperlink>
      <w:r w:rsidRPr="00DF3C0E">
        <w:rPr>
          <w:strike/>
        </w:rPr>
        <w:t xml:space="preserve"> Администрации города Нефтеюганска от 12.03.2024 N 20-нп)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недостоверность представленной участником отбора информации, в том числе о месте нахождения и адресе юридического лица;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lastRenderedPageBreak/>
        <w:t>- подача участником отбора заявки после даты и (или) времени, определенных для ее подачи.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 xml:space="preserve">2.12. Департамент ЖКХ не позднее 14 календарного дня, следующего за днем определения победителя отбора и принятия решений, указанных в </w:t>
      </w:r>
      <w:hyperlink w:anchor="P142">
        <w:r w:rsidRPr="00DF3C0E">
          <w:rPr>
            <w:strike/>
            <w:color w:val="0000FF"/>
          </w:rPr>
          <w:t>пункте 2.11</w:t>
        </w:r>
      </w:hyperlink>
      <w:r w:rsidRPr="00DF3C0E">
        <w:rPr>
          <w:strike/>
        </w:rPr>
        <w:t xml:space="preserve"> Порядка, размещает на официальном сайте органов местного самоуправления города Нефтеюганска http://www.admugansk.ru в информационно-телекоммуникационной сети Интернет информацию о результатах рассмотрения заявок, включающей следующие сведения:</w:t>
      </w:r>
    </w:p>
    <w:p w:rsidR="003C6A00" w:rsidRPr="00DF3C0E" w:rsidRDefault="003C6A00">
      <w:pPr>
        <w:pStyle w:val="ConsPlusNormal"/>
        <w:jc w:val="both"/>
        <w:rPr>
          <w:strike/>
        </w:rPr>
      </w:pPr>
      <w:r w:rsidRPr="00DF3C0E">
        <w:rPr>
          <w:strike/>
        </w:rPr>
        <w:t xml:space="preserve">(в ред. постановлений Администрации города Нефтеюганска от 12.08.2022 </w:t>
      </w:r>
      <w:hyperlink r:id="rId57">
        <w:r w:rsidRPr="00DF3C0E">
          <w:rPr>
            <w:strike/>
            <w:color w:val="0000FF"/>
          </w:rPr>
          <w:t>N 105-нп</w:t>
        </w:r>
      </w:hyperlink>
      <w:r w:rsidRPr="00DF3C0E">
        <w:rPr>
          <w:strike/>
        </w:rPr>
        <w:t xml:space="preserve">, от 15.03.2023 </w:t>
      </w:r>
      <w:hyperlink r:id="rId58">
        <w:r w:rsidRPr="00DF3C0E">
          <w:rPr>
            <w:strike/>
            <w:color w:val="0000FF"/>
          </w:rPr>
          <w:t>N 26-нп</w:t>
        </w:r>
      </w:hyperlink>
      <w:r w:rsidRPr="00DF3C0E">
        <w:rPr>
          <w:strike/>
        </w:rPr>
        <w:t>)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дату, время и место рассмотрения заявки;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информацию об участниках отбора, заявки, которые были рассмотрены;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информацию об участниках отбора, заявки, которые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3C6A00" w:rsidRPr="00DF3C0E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F3C0E">
        <w:rPr>
          <w:strike/>
        </w:rPr>
        <w:t>- наименование участника отбора, с которым заключается соглашение, размер предоставляемой ему субсидии.</w:t>
      </w:r>
    </w:p>
    <w:p w:rsidR="007D6CCC" w:rsidRPr="007D6CCC" w:rsidRDefault="007D6CCC">
      <w:pPr>
        <w:pStyle w:val="ConsPlusNormal"/>
        <w:ind w:firstLine="540"/>
        <w:jc w:val="both"/>
        <w:rPr>
          <w:b/>
          <w:bCs/>
        </w:rPr>
      </w:pPr>
    </w:p>
    <w:p w:rsidR="003C6A00" w:rsidRPr="0051022F" w:rsidRDefault="003C6A00">
      <w:pPr>
        <w:pStyle w:val="ConsPlusTitle"/>
        <w:ind w:firstLine="540"/>
        <w:jc w:val="both"/>
        <w:outlineLvl w:val="1"/>
        <w:rPr>
          <w:strike/>
        </w:rPr>
      </w:pPr>
      <w:r w:rsidRPr="0051022F">
        <w:rPr>
          <w:strike/>
        </w:rPr>
        <w:t>3.Условие и порядок предоставления субсидии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3.1. Предоставление субсидии носит заявительный характер.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3.2. Субсидия направляется на возмещение стоимости каждой помывки в зависимости от льготной категории граждан, пользующихся бытовыми услугами (баня) на территории города Нефтеюганска по тарифам, не обеспечивающим возмещение издержек.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3.3. Получатель субсидии должен соответствовать на 1 число месяца в котором планируется проведение отбора требованиям, указанным в </w:t>
      </w:r>
      <w:hyperlink w:anchor="P99">
        <w:r w:rsidRPr="0051022F">
          <w:rPr>
            <w:strike/>
          </w:rPr>
          <w:t>пункте 2.2 раздела 2</w:t>
        </w:r>
      </w:hyperlink>
      <w:r w:rsidRPr="0051022F">
        <w:rPr>
          <w:strike/>
        </w:rPr>
        <w:t xml:space="preserve"> настоящего Порядка.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 xml:space="preserve">(п. 3.3 в ред. </w:t>
      </w:r>
      <w:hyperlink r:id="rId59">
        <w:r w:rsidRPr="0051022F">
          <w:rPr>
            <w:strike/>
          </w:rPr>
          <w:t>постановления</w:t>
        </w:r>
      </w:hyperlink>
      <w:r w:rsidRPr="0051022F">
        <w:rPr>
          <w:strike/>
        </w:rPr>
        <w:t xml:space="preserve"> Администрации города Нефтеюганска от 15.03.2023 N 26-нп)</w:t>
      </w:r>
    </w:p>
    <w:p w:rsidR="003C6A00" w:rsidRPr="00F41026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F41026">
        <w:rPr>
          <w:strike/>
        </w:rPr>
        <w:t xml:space="preserve">3.4. 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дополнительного соглашения к соглашению, соглашения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"Об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</w:t>
      </w:r>
      <w:r w:rsidRPr="00F41026">
        <w:rPr>
          <w:strike/>
        </w:rPr>
        <w:lastRenderedPageBreak/>
        <w:t>лицам, индивидуальным предпринимателям, а также физическим лицам - производителям товаров, работ, услуг, иным некоммерческим организациям, не являющимся муниципальными учреждениями" (далее - соглашение, дополнительное соглашение, соглашение о расторжении соглашения).</w:t>
      </w:r>
    </w:p>
    <w:p w:rsidR="003C6A00" w:rsidRPr="00F41026" w:rsidRDefault="003C6A00">
      <w:pPr>
        <w:pStyle w:val="ConsPlusNormal"/>
        <w:jc w:val="both"/>
        <w:rPr>
          <w:strike/>
        </w:rPr>
      </w:pPr>
      <w:r w:rsidRPr="00F41026">
        <w:rPr>
          <w:strike/>
        </w:rPr>
        <w:t xml:space="preserve">(п. 3.4 в ред. </w:t>
      </w:r>
      <w:hyperlink r:id="rId60">
        <w:r w:rsidRPr="00F41026">
          <w:rPr>
            <w:strike/>
            <w:color w:val="0000FF"/>
          </w:rPr>
          <w:t>постановления</w:t>
        </w:r>
      </w:hyperlink>
      <w:r w:rsidRPr="00F41026">
        <w:rPr>
          <w:strike/>
        </w:rPr>
        <w:t xml:space="preserve"> Администрации города Нефтеюганска от 15.03.2023 N 26-нп)</w:t>
      </w:r>
    </w:p>
    <w:p w:rsidR="003C6A00" w:rsidRPr="00F41026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10" w:name="_Hlk193804243"/>
      <w:r w:rsidRPr="00F41026">
        <w:rPr>
          <w:strike/>
        </w:rPr>
        <w:t>3.4.1. Получатель субсидии в течение 3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3C6A00" w:rsidRPr="00F41026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F41026">
        <w:rPr>
          <w:strike/>
        </w:rPr>
        <w:t>3.4.2. Департамент ЖКХ в течение 3 рабочих дней со дня получения от получателя субсидии подписанного проекта соглашения подписывает его, со своей стороны.</w:t>
      </w:r>
    </w:p>
    <w:bookmarkEnd w:id="10"/>
    <w:p w:rsidR="00F41026" w:rsidRDefault="003C6A00" w:rsidP="00F41026">
      <w:pPr>
        <w:pStyle w:val="ConsPlusNormal"/>
        <w:ind w:firstLine="540"/>
        <w:jc w:val="both"/>
        <w:rPr>
          <w:b/>
          <w:bCs/>
        </w:rPr>
      </w:pPr>
      <w:r w:rsidRPr="00F41026">
        <w:rPr>
          <w:strike/>
        </w:rPr>
        <w:t>3.4.3. В случае невозврата соглашения в течение 3 рабочих дней со дня его получения получатель субсидии считается уклонившимся от заключения соглашения.</w:t>
      </w:r>
      <w:r w:rsidR="00F41026" w:rsidRPr="00F41026">
        <w:rPr>
          <w:b/>
          <w:bCs/>
        </w:rPr>
        <w:t xml:space="preserve"> </w:t>
      </w:r>
    </w:p>
    <w:p w:rsidR="00C57111" w:rsidRPr="0051022F" w:rsidRDefault="003C6A00" w:rsidP="00C57111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3.5. Соглашение должно предусматривать:</w:t>
      </w:r>
    </w:p>
    <w:p w:rsidR="003C6A00" w:rsidRPr="0051022F" w:rsidRDefault="003C6A00" w:rsidP="00C57111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-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цели, условия и порядок предоставления субсидии, а также результаты ее предоставления;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 xml:space="preserve">(в ред. </w:t>
      </w:r>
      <w:hyperlink r:id="rId61">
        <w:r w:rsidRPr="0051022F">
          <w:rPr>
            <w:strike/>
            <w:color w:val="0000FF"/>
          </w:rPr>
          <w:t>постановления</w:t>
        </w:r>
      </w:hyperlink>
      <w:r w:rsidRPr="0051022F">
        <w:rPr>
          <w:strike/>
        </w:rPr>
        <w:t xml:space="preserve"> Администрации города Нефтеюганска от 12.08.2022 N 105-нп)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размер предоставляемой субсидии;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порядок, сроки и формы предоставления отчетности о достижении результатов предоставления субсидии;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перечень документов, подтверждающих фактически произведенные затраты, а также требования к таким документам;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- абзац исключен. - </w:t>
      </w:r>
      <w:hyperlink r:id="rId62">
        <w:r w:rsidRPr="0051022F">
          <w:rPr>
            <w:strike/>
            <w:color w:val="0000FF"/>
          </w:rPr>
          <w:t>Постановление</w:t>
        </w:r>
      </w:hyperlink>
      <w:r w:rsidRPr="0051022F">
        <w:rPr>
          <w:strike/>
        </w:rPr>
        <w:t xml:space="preserve"> Администрации города Нефтеюганска </w:t>
      </w:r>
      <w:r w:rsidRPr="0051022F">
        <w:rPr>
          <w:strike/>
        </w:rPr>
        <w:lastRenderedPageBreak/>
        <w:t>от 12.08.2022 N 105-нп;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порядок и сроки возврата субсидии в бюджет города Нефтеюганска в случае нарушения получателем субсидии условий соглашения;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ответственность за несоблюдение сторонами условий соглашения, а также в случае недостижения значений результатов предоставления субсидии.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3.5.1.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>(</w:t>
      </w:r>
      <w:proofErr w:type="spellStart"/>
      <w:r w:rsidRPr="0051022F">
        <w:rPr>
          <w:strike/>
        </w:rPr>
        <w:t>пп</w:t>
      </w:r>
      <w:proofErr w:type="spellEnd"/>
      <w:r w:rsidRPr="0051022F">
        <w:rPr>
          <w:strike/>
        </w:rPr>
        <w:t xml:space="preserve">. 3.5.1 введен </w:t>
      </w:r>
      <w:hyperlink r:id="rId63">
        <w:r w:rsidRPr="0051022F">
          <w:rPr>
            <w:strike/>
            <w:color w:val="0000FF"/>
          </w:rPr>
          <w:t>постановлением</w:t>
        </w:r>
      </w:hyperlink>
      <w:r w:rsidRPr="0051022F">
        <w:rPr>
          <w:strike/>
        </w:rPr>
        <w:t xml:space="preserve"> Администрации города Нефтеюганска от 12.03.2024 N 20-нп)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3.5.2.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>(</w:t>
      </w:r>
      <w:proofErr w:type="spellStart"/>
      <w:r w:rsidRPr="0051022F">
        <w:rPr>
          <w:strike/>
        </w:rPr>
        <w:t>пп</w:t>
      </w:r>
      <w:proofErr w:type="spellEnd"/>
      <w:r w:rsidRPr="0051022F">
        <w:rPr>
          <w:strike/>
        </w:rPr>
        <w:t xml:space="preserve">. 3.5.2 введен </w:t>
      </w:r>
      <w:hyperlink r:id="rId64">
        <w:r w:rsidRPr="0051022F">
          <w:rPr>
            <w:strike/>
            <w:color w:val="0000FF"/>
          </w:rPr>
          <w:t>постановлением</w:t>
        </w:r>
      </w:hyperlink>
      <w:r w:rsidRPr="0051022F">
        <w:rPr>
          <w:strike/>
        </w:rPr>
        <w:t xml:space="preserve"> Администрации города Нефтеюганска от 12.03.2024 N 20-нп)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3.6. Сроки перечисления субсидии.</w:t>
      </w:r>
    </w:p>
    <w:p w:rsidR="00DC1473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11" w:name="P184"/>
      <w:bookmarkStart w:id="12" w:name="_Hlk193811755"/>
      <w:bookmarkEnd w:id="11"/>
      <w:r w:rsidRPr="00DC1473">
        <w:rPr>
          <w:strike/>
        </w:rPr>
        <w:t xml:space="preserve">3.6.1. Получатель субсидии для получения субсидии ежемесячно, в срок не позднее 15 числа месяца, следующего за отчетным месяцем, предоставляет в адрес департамента ЖКХ </w:t>
      </w:r>
      <w:hyperlink w:anchor="P792">
        <w:r w:rsidRPr="00DC1473">
          <w:rPr>
            <w:strike/>
            <w:color w:val="0000FF"/>
          </w:rPr>
          <w:t>заявку</w:t>
        </w:r>
      </w:hyperlink>
      <w:r w:rsidRPr="00DC1473">
        <w:rPr>
          <w:strike/>
        </w:rPr>
        <w:t xml:space="preserve"> на предоставление субсидии на возмещение недополученных доходов,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</w:t>
      </w:r>
      <w:r w:rsidRPr="0051022F">
        <w:rPr>
          <w:strike/>
        </w:rPr>
        <w:t>11 к настоящему Порядку с приложением следующих документов:</w:t>
      </w:r>
    </w:p>
    <w:bookmarkEnd w:id="12"/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- </w:t>
      </w:r>
      <w:hyperlink w:anchor="P323">
        <w:r w:rsidRPr="0051022F">
          <w:rPr>
            <w:strike/>
            <w:color w:val="0000FF"/>
          </w:rPr>
          <w:t>декларация</w:t>
        </w:r>
      </w:hyperlink>
      <w:r w:rsidRPr="0051022F">
        <w:rPr>
          <w:strike/>
        </w:rPr>
        <w:t xml:space="preserve"> о соответствии получателя субсидии требованиям, установленным </w:t>
      </w:r>
      <w:hyperlink w:anchor="P99">
        <w:r w:rsidRPr="0051022F">
          <w:rPr>
            <w:strike/>
            <w:color w:val="0000FF"/>
          </w:rPr>
          <w:t>пунктом 2.2</w:t>
        </w:r>
      </w:hyperlink>
      <w:r w:rsidRPr="0051022F">
        <w:rPr>
          <w:strike/>
        </w:rPr>
        <w:t xml:space="preserve"> настоящего Порядка, по форме согласно приложению 2 к настоящему Порядку;</w:t>
      </w:r>
    </w:p>
    <w:p w:rsidR="003C6A00" w:rsidRPr="00DC1473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C1473">
        <w:rPr>
          <w:strike/>
        </w:rPr>
        <w:t>- реестр фискальных документов, предоставленный оператором фискальных данных;</w:t>
      </w:r>
    </w:p>
    <w:p w:rsidR="003C6A00" w:rsidRPr="00DC1473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C1473">
        <w:rPr>
          <w:strike/>
        </w:rPr>
        <w:lastRenderedPageBreak/>
        <w:t xml:space="preserve">- </w:t>
      </w:r>
      <w:hyperlink w:anchor="P382">
        <w:r w:rsidRPr="00DC1473">
          <w:rPr>
            <w:strike/>
            <w:color w:val="0000FF"/>
          </w:rPr>
          <w:t>реестр</w:t>
        </w:r>
      </w:hyperlink>
      <w:r w:rsidRPr="00DC1473">
        <w:rPr>
          <w:strike/>
        </w:rPr>
        <w:t xml:space="preserve"> посещения бани детьми в возрасте до 7 лет по форме согласно приложению 4 к настоящему Порядку;</w:t>
      </w:r>
    </w:p>
    <w:p w:rsidR="003C6A00" w:rsidRPr="00DC1473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C1473">
        <w:rPr>
          <w:strike/>
        </w:rPr>
        <w:t xml:space="preserve">- </w:t>
      </w:r>
      <w:hyperlink w:anchor="P441">
        <w:r w:rsidRPr="00DC1473">
          <w:rPr>
            <w:strike/>
            <w:color w:val="0000FF"/>
          </w:rPr>
          <w:t>реестр</w:t>
        </w:r>
      </w:hyperlink>
      <w:r w:rsidRPr="00DC1473">
        <w:rPr>
          <w:strike/>
        </w:rPr>
        <w:t xml:space="preserve"> посещения бани детьми из многодетных семей в возрасте до 18 лет, по форме согласно приложению 5 к настоящему Порядку;</w:t>
      </w:r>
    </w:p>
    <w:p w:rsidR="003C6A00" w:rsidRPr="00DC1473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C1473">
        <w:rPr>
          <w:strike/>
        </w:rPr>
        <w:t xml:space="preserve">- 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</w:t>
      </w:r>
      <w:hyperlink w:anchor="P505">
        <w:r w:rsidRPr="00DC1473">
          <w:rPr>
            <w:strike/>
            <w:color w:val="0000FF"/>
          </w:rPr>
          <w:t>приложениям 6</w:t>
        </w:r>
      </w:hyperlink>
      <w:r w:rsidRPr="00DC1473">
        <w:rPr>
          <w:strike/>
        </w:rPr>
        <w:t xml:space="preserve">, </w:t>
      </w:r>
      <w:hyperlink w:anchor="P567">
        <w:r w:rsidRPr="00DC1473">
          <w:rPr>
            <w:strike/>
            <w:color w:val="0000FF"/>
          </w:rPr>
          <w:t>7</w:t>
        </w:r>
      </w:hyperlink>
      <w:r w:rsidRPr="00DC1473">
        <w:rPr>
          <w:strike/>
        </w:rPr>
        <w:t xml:space="preserve">, </w:t>
      </w:r>
      <w:hyperlink w:anchor="P635">
        <w:r w:rsidRPr="00DC1473">
          <w:rPr>
            <w:strike/>
            <w:color w:val="0000FF"/>
          </w:rPr>
          <w:t>8</w:t>
        </w:r>
      </w:hyperlink>
      <w:r w:rsidRPr="00DC1473">
        <w:rPr>
          <w:strike/>
        </w:rPr>
        <w:t xml:space="preserve"> к настоящему Порядку:</w:t>
      </w:r>
    </w:p>
    <w:p w:rsidR="003C6A00" w:rsidRPr="00DC1473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C1473">
        <w:rPr>
          <w:strike/>
        </w:rPr>
        <w:t xml:space="preserve">- </w:t>
      </w:r>
      <w:hyperlink w:anchor="P695">
        <w:r w:rsidRPr="00DC1473">
          <w:rPr>
            <w:strike/>
            <w:color w:val="0000FF"/>
          </w:rPr>
          <w:t>реестр</w:t>
        </w:r>
      </w:hyperlink>
      <w:r w:rsidRPr="00DC1473">
        <w:rPr>
          <w:strike/>
        </w:rPr>
        <w:t xml:space="preserve"> посещения бани многодетными родителями, зарегистрированными и проживающими в городе Нефтеюганске, по форме согласно приложению 9 к настоящему Порядку.</w:t>
      </w:r>
    </w:p>
    <w:p w:rsidR="003C6A00" w:rsidRPr="00DC1473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DC1473">
        <w:rPr>
          <w:strike/>
        </w:rPr>
        <w:t xml:space="preserve">- абзац утратил силу. - </w:t>
      </w:r>
      <w:hyperlink r:id="rId65">
        <w:r w:rsidRPr="00DC1473">
          <w:rPr>
            <w:strike/>
            <w:color w:val="0000FF"/>
          </w:rPr>
          <w:t>Постановление</w:t>
        </w:r>
      </w:hyperlink>
      <w:r w:rsidRPr="00DC1473">
        <w:rPr>
          <w:strike/>
        </w:rPr>
        <w:t xml:space="preserve"> Администрации города Нефтеюганска от 12.03.2024 N 20-нп.</w:t>
      </w:r>
    </w:p>
    <w:p w:rsidR="003C6A00" w:rsidRPr="0051022F" w:rsidRDefault="003C6A00" w:rsidP="009D1225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Реестры должны быть заверены подписью ответственного лица и руководителя получателя субсидии, прошнурованы и скреплены печатью (при наличии).</w:t>
      </w:r>
    </w:p>
    <w:p w:rsidR="003C6A00" w:rsidRPr="0051022F" w:rsidRDefault="003C6A00" w:rsidP="009D1225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 xml:space="preserve">3.6.2. 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184">
        <w:r w:rsidRPr="0051022F">
          <w:rPr>
            <w:strike/>
            <w:color w:val="0000FF"/>
          </w:rPr>
          <w:t>подпункте 3.6.1</w:t>
        </w:r>
      </w:hyperlink>
      <w:r w:rsidRPr="0051022F">
        <w:rPr>
          <w:strike/>
        </w:rPr>
        <w:t xml:space="preserve"> настоящего Порядка, и выносит решение о предоставлении субсидии либо об отказе в предоставлении субсидии.</w:t>
      </w:r>
      <w:r w:rsidR="009D1225" w:rsidRPr="0051022F">
        <w:rPr>
          <w:strike/>
        </w:rPr>
        <w:t xml:space="preserve"> </w:t>
      </w:r>
      <w:r w:rsidRPr="0051022F">
        <w:rPr>
          <w:strike/>
        </w:rPr>
        <w:t>3.6.3. Перечисление субсидии осуществляется департаментом ЖКХ не позднее 10 рабочего дня, следующего за днем принятия решения о 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3.7. Основанием для отказа получателю субсидии в предоставлении субсидии являются: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- несоответствие предоставленных получателем субсидии документов требованиям или непредставление документов (представление не в полном объеме), указанных </w:t>
      </w:r>
      <w:hyperlink w:anchor="P184">
        <w:r w:rsidRPr="0051022F">
          <w:rPr>
            <w:strike/>
            <w:color w:val="0000FF"/>
          </w:rPr>
          <w:t>подпунктом 3.6.1</w:t>
        </w:r>
      </w:hyperlink>
      <w:r w:rsidRPr="0051022F">
        <w:rPr>
          <w:strike/>
        </w:rPr>
        <w:t xml:space="preserve"> настоящего Порядка;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установление факта недостоверности представленной получателем субсидии информации;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превышение лимитов бюджетных обязательств, предусмотренных в бюджете города Нефтеюганска в отчетном году на эти цели.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3.8. Порядок расчета размера субсидии.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Расчет суммы субсидии определяется как разница между затратами на </w:t>
      </w:r>
      <w:r w:rsidRPr="0051022F">
        <w:rPr>
          <w:strike/>
        </w:rPr>
        <w:lastRenderedPageBreak/>
        <w:t>посещение граждан льготной категории и доходами от реализации билетов гражданам льготной категории.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Расчет суммы субсидии производится по следующей формуле:</w:t>
      </w: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С = З - Д, где:</w:t>
      </w: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С - сумма субсидии;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З - затраты на посещение граждан льготной категории;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Д - доходы от реализации билетов гражданам льготной категории (по категориям граждан).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При определении суммы доходов от реализации билетов учитываются установленные дополнительные меры социальной поддержки в виде льготного пользования услугами городской бани по категориям граждан: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пенсионерам, почетным гражданам города Нефтеюганска, инвалидам I и II групп, многодетным родителям в размере 40% от стоимости посещения;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- детям в возрасте до 7 лет, а также детям из многодетных семей в возрасте до 18 лет в виде бесплатного посещения городской бани.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13" w:name="P211"/>
      <w:bookmarkEnd w:id="13"/>
      <w:r w:rsidRPr="0051022F">
        <w:rPr>
          <w:strike/>
        </w:rPr>
        <w:t xml:space="preserve">3.9. Результатом предоставления субсидии является достижение значения целевого показателя "Процент обеспечения </w:t>
      </w:r>
      <w:proofErr w:type="spellStart"/>
      <w:r w:rsidRPr="0051022F">
        <w:rPr>
          <w:strike/>
        </w:rPr>
        <w:t>помывок</w:t>
      </w:r>
      <w:proofErr w:type="spellEnd"/>
      <w:r w:rsidRPr="0051022F">
        <w:rPr>
          <w:strike/>
        </w:rPr>
        <w:t xml:space="preserve"> льготных категорий граждан (не менее 100%) от всех обратившихся за мерами социальной поддержки в виде льготного пользования услугами городской бани" таблицы 1.1 "Дополнительные целевые показатели муниципальной программы",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3.10. Расчет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 xml:space="preserve">(в ред. </w:t>
      </w:r>
      <w:hyperlink r:id="rId66">
        <w:r w:rsidRPr="0051022F">
          <w:rPr>
            <w:strike/>
            <w:color w:val="0000FF"/>
          </w:rPr>
          <w:t>постановления</w:t>
        </w:r>
      </w:hyperlink>
      <w:r w:rsidRPr="0051022F">
        <w:rPr>
          <w:strike/>
        </w:rPr>
        <w:t xml:space="preserve"> Администрации города Нефтеюганска от 12.03.2024 N 20-нп)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3.11. В случае невозможности предоставления субсидии в текущем </w:t>
      </w:r>
      <w:r w:rsidRPr="0051022F">
        <w:rPr>
          <w:strike/>
        </w:rPr>
        <w:lastRenderedPageBreak/>
        <w:t>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3.12. 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3C6A00" w:rsidRDefault="003C6A00">
      <w:pPr>
        <w:pStyle w:val="ConsPlusNormal"/>
        <w:spacing w:before="280"/>
        <w:ind w:firstLine="540"/>
        <w:jc w:val="both"/>
      </w:pPr>
      <w:r w:rsidRPr="0051022F">
        <w:rPr>
          <w:strike/>
        </w:rPr>
        <w:t xml:space="preserve">3.13. Возврат субсидии в бюджет города в случае нарушений условий ее предоставления осуществляется в соответствии с </w:t>
      </w:r>
      <w:hyperlink w:anchor="P225">
        <w:r w:rsidRPr="0051022F">
          <w:rPr>
            <w:strike/>
            <w:color w:val="0000FF"/>
          </w:rPr>
          <w:t>разделом 5</w:t>
        </w:r>
      </w:hyperlink>
      <w:r w:rsidRPr="0051022F">
        <w:rPr>
          <w:strike/>
        </w:rPr>
        <w:t xml:space="preserve"> Порядка</w:t>
      </w:r>
      <w:r>
        <w:t>.</w:t>
      </w:r>
    </w:p>
    <w:p w:rsidR="003C6A00" w:rsidRDefault="003C6A00">
      <w:pPr>
        <w:pStyle w:val="ConsPlusNormal"/>
        <w:ind w:firstLine="540"/>
        <w:jc w:val="both"/>
      </w:pPr>
    </w:p>
    <w:p w:rsidR="003C6A00" w:rsidRPr="0051022F" w:rsidRDefault="003C6A00">
      <w:pPr>
        <w:pStyle w:val="ConsPlusTitle"/>
        <w:ind w:firstLine="540"/>
        <w:jc w:val="both"/>
        <w:outlineLvl w:val="1"/>
        <w:rPr>
          <w:strike/>
        </w:rPr>
      </w:pPr>
      <w:r w:rsidRPr="0051022F">
        <w:rPr>
          <w:strike/>
        </w:rPr>
        <w:t>4. Требования к отчетности</w:t>
      </w: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 xml:space="preserve">(в ред. </w:t>
      </w:r>
      <w:hyperlink r:id="rId67">
        <w:r w:rsidRPr="0051022F">
          <w:rPr>
            <w:strike/>
            <w:color w:val="0000FF"/>
          </w:rPr>
          <w:t>постановления</w:t>
        </w:r>
      </w:hyperlink>
      <w:r w:rsidRPr="0051022F">
        <w:rPr>
          <w:strike/>
        </w:rPr>
        <w:t xml:space="preserve"> Администрации города Нефтеюганска от 12.03.2024 N 20-нп)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4.1. Получатель субсидии ежемесячно, не позднее 15 числа месяца, следующего за отчетным месяцем, предоставляет в адрес департамента ЖКХ отчет о достижении значений результатов предоставления субсидии, по форме определенной соглашением.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4.2. Порядок и сроки осуществления проверки и принятия предоставленной отчетности устанавливаются в соглашении Департаментом ЖКХ.</w:t>
      </w: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Title"/>
        <w:ind w:firstLine="540"/>
        <w:jc w:val="both"/>
        <w:outlineLvl w:val="1"/>
        <w:rPr>
          <w:strike/>
        </w:rPr>
      </w:pPr>
      <w:bookmarkStart w:id="14" w:name="P225"/>
      <w:bookmarkEnd w:id="14"/>
      <w:r w:rsidRPr="0051022F">
        <w:rPr>
          <w:strike/>
        </w:rPr>
        <w:t>5. 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 xml:space="preserve">(в ред. </w:t>
      </w:r>
      <w:hyperlink r:id="rId68">
        <w:r w:rsidRPr="0051022F">
          <w:rPr>
            <w:strike/>
            <w:color w:val="0000FF"/>
          </w:rPr>
          <w:t>постановления</w:t>
        </w:r>
      </w:hyperlink>
      <w:r w:rsidRPr="0051022F">
        <w:rPr>
          <w:strike/>
        </w:rPr>
        <w:t xml:space="preserve"> Администрации города Нефтеюганска от 12.08.2022 N 105-нп)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15" w:name="P227"/>
      <w:bookmarkEnd w:id="15"/>
      <w:r w:rsidRPr="0051022F">
        <w:rPr>
          <w:strike/>
        </w:rPr>
        <w:t xml:space="preserve">5.1. 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</w:t>
      </w:r>
      <w:hyperlink r:id="rId69">
        <w:r w:rsidRPr="0051022F">
          <w:rPr>
            <w:strike/>
            <w:color w:val="0000FF"/>
          </w:rPr>
          <w:t>статьями 268.1</w:t>
        </w:r>
      </w:hyperlink>
      <w:r w:rsidRPr="0051022F">
        <w:rPr>
          <w:strike/>
        </w:rPr>
        <w:t xml:space="preserve"> и </w:t>
      </w:r>
      <w:hyperlink r:id="rId70">
        <w:r w:rsidRPr="0051022F">
          <w:rPr>
            <w:strike/>
            <w:color w:val="0000FF"/>
          </w:rPr>
          <w:t>269.2</w:t>
        </w:r>
      </w:hyperlink>
      <w:r w:rsidRPr="0051022F">
        <w:rPr>
          <w:strike/>
        </w:rPr>
        <w:t xml:space="preserve"> Бюджетного кодекса Российской Федерации.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 xml:space="preserve">(п. 5.1 в ред. </w:t>
      </w:r>
      <w:hyperlink r:id="rId71">
        <w:r w:rsidRPr="0051022F">
          <w:rPr>
            <w:strike/>
            <w:color w:val="0000FF"/>
          </w:rPr>
          <w:t>постановления</w:t>
        </w:r>
      </w:hyperlink>
      <w:r w:rsidRPr="0051022F">
        <w:rPr>
          <w:strike/>
        </w:rPr>
        <w:t xml:space="preserve"> Администрации города Нефтеюганска от 12.08.2022 N 105-нп)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bookmarkStart w:id="16" w:name="P229"/>
      <w:bookmarkEnd w:id="16"/>
      <w:r w:rsidRPr="0051022F">
        <w:rPr>
          <w:strike/>
        </w:rPr>
        <w:t>5.2. Субсидия подлежит возврату в бюджет города в следующих случаях: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- нарушения получателем субсидии условий, установленных при </w:t>
      </w:r>
      <w:r w:rsidRPr="0051022F">
        <w:rPr>
          <w:strike/>
        </w:rPr>
        <w:lastRenderedPageBreak/>
        <w:t xml:space="preserve">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227">
        <w:r w:rsidRPr="0051022F">
          <w:rPr>
            <w:strike/>
            <w:color w:val="0000FF"/>
          </w:rPr>
          <w:t>пунктом 5.1</w:t>
        </w:r>
      </w:hyperlink>
      <w:r w:rsidRPr="0051022F">
        <w:rPr>
          <w:strike/>
        </w:rPr>
        <w:t xml:space="preserve"> настоящего Порядка;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- в случае недостижения значения целевого показателя, являющегося результатом предоставления субсидии, указанного в </w:t>
      </w:r>
      <w:hyperlink w:anchor="P211">
        <w:r w:rsidRPr="0051022F">
          <w:rPr>
            <w:strike/>
            <w:color w:val="0000FF"/>
          </w:rPr>
          <w:t>пункте 3.9</w:t>
        </w:r>
      </w:hyperlink>
      <w:r w:rsidRPr="0051022F">
        <w:rPr>
          <w:strike/>
        </w:rPr>
        <w:t xml:space="preserve"> настоящего Порядка.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5.3. 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результатов предоставления субсидии, за несоблюдение условий и порядка предоставления субсидии.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 xml:space="preserve">(в ред. </w:t>
      </w:r>
      <w:hyperlink r:id="rId72">
        <w:r w:rsidRPr="0051022F">
          <w:rPr>
            <w:strike/>
            <w:color w:val="0000FF"/>
          </w:rPr>
          <w:t>постановления</w:t>
        </w:r>
      </w:hyperlink>
      <w:r w:rsidRPr="0051022F">
        <w:rPr>
          <w:strike/>
        </w:rPr>
        <w:t xml:space="preserve"> Администрации города Нефтеюганска от 12.08.2022 N 105-нп)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5.4. 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5.5. Решение о возврате субсидии принимает департамент ЖКХ в течение 5 рабочих дней с момента возникновения случаев, предусмотренных </w:t>
      </w:r>
      <w:hyperlink w:anchor="P229">
        <w:r w:rsidRPr="0051022F">
          <w:rPr>
            <w:strike/>
            <w:color w:val="0000FF"/>
          </w:rPr>
          <w:t>пунктом 5.2</w:t>
        </w:r>
      </w:hyperlink>
      <w:r w:rsidRPr="0051022F">
        <w:rPr>
          <w:strike/>
        </w:rPr>
        <w:t xml:space="preserve"> настоящего Порядка. Возврат субсидии осуществляется получателем субсидии в течение 30 календарных дней с момента предъявления департаментом ЖКХ требования о возврате.</w:t>
      </w:r>
    </w:p>
    <w:p w:rsidR="003C6A00" w:rsidRPr="0051022F" w:rsidRDefault="003C6A00">
      <w:pPr>
        <w:pStyle w:val="ConsPlusNormal"/>
        <w:jc w:val="both"/>
        <w:rPr>
          <w:strike/>
        </w:rPr>
      </w:pPr>
      <w:r w:rsidRPr="0051022F">
        <w:rPr>
          <w:strike/>
        </w:rPr>
        <w:t xml:space="preserve">(в ред. </w:t>
      </w:r>
      <w:hyperlink r:id="rId73">
        <w:r w:rsidRPr="0051022F">
          <w:rPr>
            <w:strike/>
            <w:color w:val="0000FF"/>
          </w:rPr>
          <w:t>постановления</w:t>
        </w:r>
      </w:hyperlink>
      <w:r w:rsidRPr="0051022F">
        <w:rPr>
          <w:strike/>
        </w:rPr>
        <w:t xml:space="preserve"> Администрации города Нефтеюганска от 12.03.2024 N 20-нп)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5.6. 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right"/>
        <w:outlineLvl w:val="1"/>
        <w:rPr>
          <w:strike/>
        </w:rPr>
      </w:pPr>
      <w:r w:rsidRPr="0051022F">
        <w:rPr>
          <w:strike/>
        </w:rPr>
        <w:t>Приложение 1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к Порядку предоставления субсидии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исключением субсидий государственным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lastRenderedPageBreak/>
        <w:t>физическим лицам в связи с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услуг (баня) на территории города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>
      <w:pPr>
        <w:pStyle w:val="ConsPlusNormal"/>
        <w:spacing w:after="1"/>
        <w:rPr>
          <w:strike/>
        </w:rPr>
      </w:pPr>
    </w:p>
    <w:p w:rsidR="003C6A00" w:rsidRPr="0051022F" w:rsidRDefault="003C6A00">
      <w:pPr>
        <w:pStyle w:val="ConsPlusNormal"/>
        <w:rPr>
          <w:strike/>
          <w:sz w:val="32"/>
          <w:szCs w:val="28"/>
        </w:rPr>
      </w:pPr>
    </w:p>
    <w:p w:rsidR="003C6A00" w:rsidRPr="0051022F" w:rsidRDefault="003C6A00" w:rsidP="00D5740B">
      <w:pPr>
        <w:pStyle w:val="ConsPlusNonformat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17" w:name="P260"/>
      <w:bookmarkStart w:id="18" w:name="_Hlk193376365"/>
      <w:bookmarkEnd w:id="17"/>
      <w:r w:rsidRPr="0051022F">
        <w:rPr>
          <w:rFonts w:ascii="Times New Roman" w:hAnsi="Times New Roman" w:cs="Times New Roman"/>
          <w:strike/>
          <w:sz w:val="28"/>
          <w:szCs w:val="28"/>
        </w:rPr>
        <w:t>Заявка на участие в отборе</w:t>
      </w:r>
      <w:r w:rsidR="00D5740B" w:rsidRPr="0051022F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3C6A00" w:rsidRPr="0051022F" w:rsidRDefault="003C6A00" w:rsidP="00D5740B">
      <w:pPr>
        <w:pStyle w:val="ConsPlusNonformat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51022F">
        <w:rPr>
          <w:rFonts w:ascii="Times New Roman" w:hAnsi="Times New Roman" w:cs="Times New Roman"/>
          <w:strike/>
          <w:sz w:val="28"/>
          <w:szCs w:val="28"/>
        </w:rPr>
        <w:t>для заключения соглашения на предоставление субсидии</w:t>
      </w:r>
    </w:p>
    <w:p w:rsidR="003C6A00" w:rsidRPr="0051022F" w:rsidRDefault="003C6A00" w:rsidP="00D5740B">
      <w:pPr>
        <w:pStyle w:val="ConsPlusNonformat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51022F">
        <w:rPr>
          <w:rFonts w:ascii="Times New Roman" w:hAnsi="Times New Roman" w:cs="Times New Roman"/>
          <w:strike/>
          <w:sz w:val="28"/>
          <w:szCs w:val="28"/>
        </w:rPr>
        <w:t>из бюджета города Нефтеюганска на возмещение недополученных</w:t>
      </w:r>
    </w:p>
    <w:p w:rsidR="003C6A00" w:rsidRPr="0051022F" w:rsidRDefault="003C6A00" w:rsidP="00D5740B">
      <w:pPr>
        <w:pStyle w:val="ConsPlusNonformat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51022F">
        <w:rPr>
          <w:rFonts w:ascii="Times New Roman" w:hAnsi="Times New Roman" w:cs="Times New Roman"/>
          <w:strike/>
          <w:sz w:val="28"/>
          <w:szCs w:val="28"/>
        </w:rPr>
        <w:t>доходов юридическим лицам (за исключением субсидий</w:t>
      </w:r>
    </w:p>
    <w:p w:rsidR="003C6A00" w:rsidRPr="0051022F" w:rsidRDefault="003C6A00" w:rsidP="00D5740B">
      <w:pPr>
        <w:pStyle w:val="ConsPlusNonformat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51022F">
        <w:rPr>
          <w:rFonts w:ascii="Times New Roman" w:hAnsi="Times New Roman" w:cs="Times New Roman"/>
          <w:strike/>
          <w:sz w:val="28"/>
          <w:szCs w:val="28"/>
        </w:rPr>
        <w:t>государственным (муниципальным) учреждениям), индивидуальным</w:t>
      </w:r>
    </w:p>
    <w:p w:rsidR="003C6A00" w:rsidRPr="0051022F" w:rsidRDefault="003C6A00" w:rsidP="00D5740B">
      <w:pPr>
        <w:pStyle w:val="ConsPlusNonformat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51022F">
        <w:rPr>
          <w:rFonts w:ascii="Times New Roman" w:hAnsi="Times New Roman" w:cs="Times New Roman"/>
          <w:strike/>
          <w:sz w:val="28"/>
          <w:szCs w:val="28"/>
        </w:rPr>
        <w:t>предпринимателям, физическим лицам в связи с предоставлением</w:t>
      </w:r>
    </w:p>
    <w:p w:rsidR="003C6A00" w:rsidRPr="0051022F" w:rsidRDefault="003C6A00" w:rsidP="00D5740B">
      <w:pPr>
        <w:pStyle w:val="ConsPlusNonformat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51022F">
        <w:rPr>
          <w:rFonts w:ascii="Times New Roman" w:hAnsi="Times New Roman" w:cs="Times New Roman"/>
          <w:strike/>
          <w:sz w:val="28"/>
          <w:szCs w:val="28"/>
        </w:rPr>
        <w:t>населению бытовых услуг (баня) на территории города</w:t>
      </w:r>
    </w:p>
    <w:p w:rsidR="003C6A00" w:rsidRPr="0051022F" w:rsidRDefault="003C6A00" w:rsidP="00D5740B">
      <w:pPr>
        <w:pStyle w:val="ConsPlusNonformat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51022F">
        <w:rPr>
          <w:rFonts w:ascii="Times New Roman" w:hAnsi="Times New Roman" w:cs="Times New Roman"/>
          <w:strike/>
          <w:sz w:val="28"/>
          <w:szCs w:val="28"/>
        </w:rPr>
        <w:t>Нефтеюганска по тарифам, не обеспечивающим возмещение</w:t>
      </w:r>
    </w:p>
    <w:p w:rsidR="003C6A00" w:rsidRPr="0051022F" w:rsidRDefault="003C6A00" w:rsidP="00D5740B">
      <w:pPr>
        <w:pStyle w:val="ConsPlusNonformat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51022F">
        <w:rPr>
          <w:rFonts w:ascii="Times New Roman" w:hAnsi="Times New Roman" w:cs="Times New Roman"/>
          <w:strike/>
          <w:sz w:val="28"/>
          <w:szCs w:val="28"/>
        </w:rPr>
        <w:t>издержек</w:t>
      </w:r>
      <w:bookmarkEnd w:id="18"/>
    </w:p>
    <w:p w:rsidR="003C6A00" w:rsidRPr="0051022F" w:rsidRDefault="003C6A00">
      <w:pPr>
        <w:pStyle w:val="ConsPlusNonformat"/>
        <w:jc w:val="both"/>
        <w:rPr>
          <w:strike/>
        </w:rPr>
      </w:pP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Наименование  организации  (индивидуальный  предприниматель, физическое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лицо) _____________________________________________________________________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Руководитель (Ф.И.О.) _________________________________________________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Юридический  адрес,  контактные  телефоны и адреса (в т.ч. электронные)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участника отбора __________________________________________________________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Контактная информация ответственного исполнителя участника отбора: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должность _____________________________________________________________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Ф.И.О. ________________________________________________________________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контактный телефон ____________________________________________________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адрес электронной почты _______________________________________________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1.   Заявляет   об  участии  в  отборе  для  заключения  соглашения  на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предоставление  субсидии  из  бюджета  города  Нефтеюганска  на  возмещение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недополученных   доходов   юридическим   лицам   (за  исключением  субсидий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государственным      (муниципальным)      учреждениям),      индивидуальным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предпринимателям,  физическим  лицам  в  связи  с предоставлением населению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бытовых  услуг  (баня)  на  территории  города  Нефтеюганска по тарифам, не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обеспечивающим  возмещение издержек и представляет к рассмотрению следующие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документы,   указанные  в  </w:t>
      </w:r>
      <w:hyperlink w:anchor="P111">
        <w:r w:rsidRPr="0051022F">
          <w:rPr>
            <w:strike/>
            <w:color w:val="0000FF"/>
          </w:rPr>
          <w:t>пункте  2.3</w:t>
        </w:r>
      </w:hyperlink>
      <w:r w:rsidRPr="0051022F">
        <w:rPr>
          <w:strike/>
        </w:rPr>
        <w:t xml:space="preserve">  настоящего  Порядка,  утвержденного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постановлением администрации города Нефтеюганска от _______________ N ____.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2. Настоящим подтверждаю, что представленная информация является полной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и достоверной.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С условиями отбора ознакомлен.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Не возражаю против включения представленной информации в базы данных.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Настоящим   выражаю   согласие  на  получение  документов,  информации,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сведений, необходимых для рассмотрения заявки на участие в отборе.</w:t>
      </w:r>
    </w:p>
    <w:p w:rsidR="003C6A00" w:rsidRPr="0051022F" w:rsidRDefault="003C6A00">
      <w:pPr>
        <w:pStyle w:val="ConsPlusNonformat"/>
        <w:jc w:val="both"/>
        <w:rPr>
          <w:strike/>
        </w:rPr>
      </w:pP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Руководитель    организации    -    юридического    лица    (индивидуальный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>предприниматель, физическое лицо):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_______________________ /____________________/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(подпись) (расшифровка)</w:t>
      </w:r>
    </w:p>
    <w:p w:rsidR="003C6A00" w:rsidRPr="0051022F" w:rsidRDefault="003C6A00">
      <w:pPr>
        <w:pStyle w:val="ConsPlusNonformat"/>
        <w:jc w:val="both"/>
        <w:rPr>
          <w:strike/>
        </w:rPr>
      </w:pPr>
      <w:r w:rsidRPr="0051022F">
        <w:rPr>
          <w:strike/>
        </w:rPr>
        <w:t xml:space="preserve">    М.П. (при наличии)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outlineLvl w:val="1"/>
        <w:rPr>
          <w:strike/>
        </w:rPr>
      </w:pPr>
      <w:bookmarkStart w:id="19" w:name="_Hlk193963251"/>
      <w:r w:rsidRPr="0051022F">
        <w:rPr>
          <w:strike/>
        </w:rPr>
        <w:t>Приложение 2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lastRenderedPageBreak/>
        <w:t>к Порядку предоставления субсидии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исключением субсидий государственным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физическим лицам в связи с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услуг (баня) на территории города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 w:rsidP="005B1D4A">
      <w:pPr>
        <w:pStyle w:val="ConsPlusNormal"/>
        <w:tabs>
          <w:tab w:val="left" w:pos="4606"/>
        </w:tabs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 w:rsidP="005B1D4A">
      <w:pPr>
        <w:pStyle w:val="ConsPlusNormal"/>
        <w:tabs>
          <w:tab w:val="left" w:pos="4606"/>
        </w:tabs>
        <w:spacing w:after="1"/>
        <w:rPr>
          <w:strike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3C6A00" w:rsidRPr="0051022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Pr="0051022F" w:rsidRDefault="003C6A00" w:rsidP="005B1D4A">
            <w:pPr>
              <w:pStyle w:val="ConsPlusNormal"/>
              <w:tabs>
                <w:tab w:val="left" w:pos="4606"/>
              </w:tabs>
              <w:rPr>
                <w:strike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Pr="0051022F" w:rsidRDefault="003C6A00" w:rsidP="005B1D4A">
            <w:pPr>
              <w:pStyle w:val="ConsPlusNormal"/>
              <w:tabs>
                <w:tab w:val="left" w:pos="4606"/>
              </w:tabs>
              <w:rPr>
                <w:strike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C6A00" w:rsidRPr="0051022F" w:rsidRDefault="003C6A00" w:rsidP="005B1D4A">
            <w:pPr>
              <w:pStyle w:val="ConsPlusNormal"/>
              <w:tabs>
                <w:tab w:val="left" w:pos="4606"/>
              </w:tabs>
              <w:jc w:val="center"/>
              <w:rPr>
                <w:strike/>
              </w:rPr>
            </w:pPr>
            <w:r w:rsidRPr="0051022F">
              <w:rPr>
                <w:strike/>
                <w:color w:val="392C69"/>
              </w:rPr>
              <w:t>Список изменяющих документов</w:t>
            </w:r>
          </w:p>
          <w:p w:rsidR="003C6A00" w:rsidRPr="0051022F" w:rsidRDefault="003C6A00" w:rsidP="005B1D4A">
            <w:pPr>
              <w:pStyle w:val="ConsPlusNormal"/>
              <w:tabs>
                <w:tab w:val="left" w:pos="4606"/>
              </w:tabs>
              <w:jc w:val="center"/>
              <w:rPr>
                <w:strike/>
              </w:rPr>
            </w:pPr>
            <w:r w:rsidRPr="0051022F">
              <w:rPr>
                <w:strike/>
                <w:color w:val="392C69"/>
              </w:rPr>
              <w:t>(в ред. постановлений Администрации города Нефтеюганска</w:t>
            </w:r>
          </w:p>
          <w:p w:rsidR="003C6A00" w:rsidRPr="0051022F" w:rsidRDefault="003C6A00" w:rsidP="005B1D4A">
            <w:pPr>
              <w:pStyle w:val="ConsPlusNormal"/>
              <w:tabs>
                <w:tab w:val="left" w:pos="4606"/>
              </w:tabs>
              <w:jc w:val="center"/>
              <w:rPr>
                <w:strike/>
              </w:rPr>
            </w:pPr>
            <w:r w:rsidRPr="0051022F">
              <w:rPr>
                <w:strike/>
                <w:color w:val="392C69"/>
              </w:rPr>
              <w:t xml:space="preserve">от 15.03.2023 </w:t>
            </w:r>
            <w:hyperlink r:id="rId74">
              <w:r w:rsidRPr="0051022F">
                <w:rPr>
                  <w:strike/>
                  <w:color w:val="0000FF"/>
                </w:rPr>
                <w:t>N 26-нп</w:t>
              </w:r>
            </w:hyperlink>
            <w:r w:rsidRPr="0051022F">
              <w:rPr>
                <w:strike/>
                <w:color w:val="392C69"/>
              </w:rPr>
              <w:t xml:space="preserve">, от 12.03.2024 </w:t>
            </w:r>
            <w:hyperlink r:id="rId75">
              <w:r w:rsidRPr="0051022F">
                <w:rPr>
                  <w:strike/>
                  <w:color w:val="0000FF"/>
                </w:rPr>
                <w:t>N 20-нп</w:t>
              </w:r>
            </w:hyperlink>
            <w:r w:rsidRPr="0051022F">
              <w:rPr>
                <w:strike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Pr="0051022F" w:rsidRDefault="003C6A00" w:rsidP="005B1D4A">
            <w:pPr>
              <w:pStyle w:val="ConsPlusNormal"/>
              <w:tabs>
                <w:tab w:val="left" w:pos="4606"/>
              </w:tabs>
              <w:rPr>
                <w:strike/>
              </w:rPr>
            </w:pPr>
          </w:p>
        </w:tc>
      </w:tr>
    </w:tbl>
    <w:p w:rsidR="003C6A00" w:rsidRPr="0051022F" w:rsidRDefault="003C6A00" w:rsidP="005B1D4A">
      <w:pPr>
        <w:pStyle w:val="ConsPlusNormal"/>
        <w:tabs>
          <w:tab w:val="left" w:pos="4606"/>
        </w:tabs>
        <w:rPr>
          <w:strike/>
        </w:rPr>
      </w:pPr>
    </w:p>
    <w:p w:rsidR="003C6A00" w:rsidRPr="0051022F" w:rsidRDefault="003C6A00" w:rsidP="005B1D4A">
      <w:pPr>
        <w:pStyle w:val="ConsPlusNormal"/>
        <w:tabs>
          <w:tab w:val="left" w:pos="4606"/>
        </w:tabs>
        <w:jc w:val="center"/>
        <w:rPr>
          <w:strike/>
        </w:rPr>
      </w:pPr>
      <w:bookmarkStart w:id="20" w:name="P323"/>
      <w:bookmarkEnd w:id="20"/>
      <w:r w:rsidRPr="0051022F">
        <w:rPr>
          <w:strike/>
        </w:rPr>
        <w:t>Декларация</w:t>
      </w:r>
    </w:p>
    <w:p w:rsidR="003C6A00" w:rsidRPr="0051022F" w:rsidRDefault="003C6A00" w:rsidP="005B1D4A">
      <w:pPr>
        <w:pStyle w:val="ConsPlusNormal"/>
        <w:tabs>
          <w:tab w:val="left" w:pos="4606"/>
        </w:tabs>
        <w:rPr>
          <w:strike/>
        </w:rPr>
      </w:pPr>
    </w:p>
    <w:p w:rsidR="003C6A00" w:rsidRPr="0051022F" w:rsidRDefault="003C6A00" w:rsidP="005B1D4A">
      <w:pPr>
        <w:pStyle w:val="ConsPlusNormal"/>
        <w:tabs>
          <w:tab w:val="left" w:pos="4606"/>
        </w:tabs>
        <w:ind w:firstLine="540"/>
        <w:jc w:val="both"/>
        <w:rPr>
          <w:strike/>
        </w:rPr>
      </w:pPr>
      <w:r w:rsidRPr="0051022F">
        <w:rPr>
          <w:strike/>
        </w:rPr>
        <w:t xml:space="preserve">Настоящим ________________ (наименование организации - юридического лица (индивидуальный предприниматель, физическое лицо), в лице ________________ (ФИО, должность руководителя юридического лица (индивидуального предпринимателя, физического лица), действующего на основании ____________, декларирует о соответствии требованиям, установленным </w:t>
      </w:r>
      <w:hyperlink w:anchor="P99">
        <w:r w:rsidRPr="0051022F">
          <w:rPr>
            <w:strike/>
            <w:color w:val="0000FF"/>
          </w:rPr>
          <w:t>пунктом 2.2</w:t>
        </w:r>
      </w:hyperlink>
      <w:r w:rsidRPr="0051022F">
        <w:rPr>
          <w:strike/>
        </w:rPr>
        <w:t xml:space="preserve">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утвержденного постановлением администрации города Нефтеюганска от _______ N ____, а именно:</w:t>
      </w:r>
    </w:p>
    <w:p w:rsidR="003C6A00" w:rsidRPr="0051022F" w:rsidRDefault="003C6A00" w:rsidP="005B1D4A">
      <w:pPr>
        <w:pStyle w:val="ConsPlusNormal"/>
        <w:tabs>
          <w:tab w:val="left" w:pos="4606"/>
        </w:tabs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-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</w:t>
      </w:r>
      <w:r w:rsidRPr="0051022F">
        <w:rPr>
          <w:strike/>
        </w:rPr>
        <w:lastRenderedPageBreak/>
        <w:t>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C6A00" w:rsidRPr="0051022F" w:rsidRDefault="003C6A00" w:rsidP="005B1D4A">
      <w:pPr>
        <w:pStyle w:val="ConsPlusNormal"/>
        <w:tabs>
          <w:tab w:val="left" w:pos="4606"/>
        </w:tabs>
        <w:spacing w:before="280"/>
        <w:ind w:firstLine="540"/>
        <w:jc w:val="both"/>
        <w:rPr>
          <w:strike/>
        </w:rPr>
      </w:pPr>
      <w:r w:rsidRPr="0051022F">
        <w:rPr>
          <w:strike/>
        </w:rPr>
        <w:t>- не получает средства из бюджета города Нефтеюганска в соответствии с правовыми актами, на основании иных муниципальных нормативных правовых актов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3C6A00" w:rsidRPr="0051022F" w:rsidRDefault="003C6A00" w:rsidP="005B1D4A">
      <w:pPr>
        <w:pStyle w:val="ConsPlusNormal"/>
        <w:tabs>
          <w:tab w:val="left" w:pos="4606"/>
        </w:tabs>
        <w:spacing w:before="280"/>
        <w:ind w:firstLine="540"/>
        <w:jc w:val="both"/>
        <w:rPr>
          <w:strike/>
        </w:rPr>
      </w:pPr>
      <w:r w:rsidRPr="0051022F">
        <w:rPr>
          <w:strike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C6A00" w:rsidRPr="0051022F" w:rsidRDefault="003C6A00" w:rsidP="005B1D4A">
      <w:pPr>
        <w:pStyle w:val="ConsPlusNormal"/>
        <w:tabs>
          <w:tab w:val="left" w:pos="4606"/>
        </w:tabs>
        <w:spacing w:before="280"/>
        <w:ind w:firstLine="540"/>
        <w:jc w:val="both"/>
        <w:rPr>
          <w:strike/>
        </w:rPr>
      </w:pPr>
      <w:r w:rsidRPr="0051022F">
        <w:rPr>
          <w:strike/>
        </w:rPr>
        <w:t xml:space="preserve">- не находится в составляемых в рамках реализации полномочий, предусмотренных </w:t>
      </w:r>
      <w:hyperlink r:id="rId76">
        <w:r w:rsidRPr="0051022F">
          <w:rPr>
            <w:strike/>
            <w:color w:val="0000FF"/>
          </w:rPr>
          <w:t>главой VII</w:t>
        </w:r>
      </w:hyperlink>
      <w:r w:rsidRPr="0051022F">
        <w:rPr>
          <w:strike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C6A00" w:rsidRPr="0051022F" w:rsidRDefault="003C6A00" w:rsidP="005B1D4A">
      <w:pPr>
        <w:pStyle w:val="ConsPlusNormal"/>
        <w:tabs>
          <w:tab w:val="left" w:pos="4606"/>
        </w:tabs>
        <w:spacing w:before="280"/>
        <w:ind w:firstLine="540"/>
        <w:jc w:val="both"/>
        <w:rPr>
          <w:strike/>
        </w:rPr>
      </w:pPr>
      <w:r w:rsidRPr="0051022F">
        <w:rPr>
          <w:strike/>
        </w:rPr>
        <w:t>- не является иностранным агентом в соответствии с Федеральным законом "О контроле за деятельностью лиц, находящихся под иностранным влиянием.</w:t>
      </w:r>
    </w:p>
    <w:p w:rsidR="003C6A00" w:rsidRPr="0051022F" w:rsidRDefault="003C6A00" w:rsidP="005B1D4A">
      <w:pPr>
        <w:pStyle w:val="ConsPlusNormal"/>
        <w:tabs>
          <w:tab w:val="left" w:pos="4606"/>
        </w:tabs>
        <w:ind w:firstLine="540"/>
        <w:jc w:val="both"/>
        <w:rPr>
          <w:strike/>
        </w:rPr>
      </w:pPr>
    </w:p>
    <w:p w:rsidR="003C6A00" w:rsidRPr="0051022F" w:rsidRDefault="003C6A00" w:rsidP="005B1D4A">
      <w:pPr>
        <w:pStyle w:val="ConsPlusNormal"/>
        <w:tabs>
          <w:tab w:val="left" w:pos="4606"/>
        </w:tabs>
        <w:ind w:firstLine="540"/>
        <w:jc w:val="both"/>
        <w:rPr>
          <w:strike/>
        </w:rPr>
      </w:pPr>
      <w:r w:rsidRPr="0051022F">
        <w:rPr>
          <w:strike/>
        </w:rPr>
        <w:t>Руководитель организации - юридического лица (индивидуальный предприниматель, физическое лицо):</w:t>
      </w:r>
    </w:p>
    <w:p w:rsidR="003C6A00" w:rsidRPr="0051022F" w:rsidRDefault="003C6A00" w:rsidP="005B1D4A">
      <w:pPr>
        <w:pStyle w:val="ConsPlusNormal"/>
        <w:tabs>
          <w:tab w:val="left" w:pos="4606"/>
        </w:tabs>
        <w:ind w:firstLine="540"/>
        <w:jc w:val="both"/>
        <w:rPr>
          <w:strike/>
        </w:rPr>
      </w:pPr>
    </w:p>
    <w:p w:rsidR="003C6A00" w:rsidRPr="0051022F" w:rsidRDefault="003C6A00" w:rsidP="005B1D4A">
      <w:pPr>
        <w:pStyle w:val="ConsPlusNormal"/>
        <w:tabs>
          <w:tab w:val="left" w:pos="4606"/>
        </w:tabs>
        <w:ind w:firstLine="540"/>
        <w:jc w:val="both"/>
        <w:rPr>
          <w:strike/>
        </w:rPr>
      </w:pPr>
      <w:r w:rsidRPr="0051022F">
        <w:rPr>
          <w:strike/>
        </w:rPr>
        <w:t>_______________ (должность) _________________ (Ф.И.О.)</w:t>
      </w:r>
    </w:p>
    <w:p w:rsidR="003C6A00" w:rsidRPr="0051022F" w:rsidRDefault="003C6A00" w:rsidP="005B1D4A">
      <w:pPr>
        <w:pStyle w:val="ConsPlusNormal"/>
        <w:tabs>
          <w:tab w:val="left" w:pos="4606"/>
        </w:tabs>
        <w:spacing w:before="280"/>
        <w:ind w:firstLine="540"/>
        <w:jc w:val="both"/>
        <w:rPr>
          <w:strike/>
        </w:rPr>
      </w:pPr>
      <w:r w:rsidRPr="0051022F">
        <w:rPr>
          <w:strike/>
        </w:rPr>
        <w:t>(М.П.) при наличии _____________________ (подпись, дата)</w:t>
      </w:r>
    </w:p>
    <w:p w:rsidR="003C6A00" w:rsidRPr="0051022F" w:rsidRDefault="003C6A00" w:rsidP="005B1D4A">
      <w:pPr>
        <w:pStyle w:val="ConsPlusNormal"/>
        <w:tabs>
          <w:tab w:val="left" w:pos="4606"/>
        </w:tabs>
        <w:rPr>
          <w:strike/>
        </w:rPr>
      </w:pPr>
    </w:p>
    <w:bookmarkEnd w:id="19"/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right"/>
        <w:outlineLvl w:val="1"/>
        <w:rPr>
          <w:strike/>
        </w:rPr>
      </w:pPr>
      <w:r w:rsidRPr="0051022F">
        <w:rPr>
          <w:strike/>
        </w:rPr>
        <w:t>Приложение 3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к Порядку предоставления субсидии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lastRenderedPageBreak/>
        <w:t>исключением субсидий государственным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физическим лицам в связи с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услуг (баня) на территории города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center"/>
        <w:rPr>
          <w:strike/>
        </w:rPr>
      </w:pPr>
      <w:bookmarkStart w:id="21" w:name="P355"/>
      <w:bookmarkEnd w:id="21"/>
      <w:r w:rsidRPr="0051022F">
        <w:rPr>
          <w:strike/>
        </w:rPr>
        <w:t>Согласие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Настоящим _______________________________ (наименование организации - юридического лица (индивидуальный предприниматель, физическое лицо), в лице _______________________ (ФИО, должность руководителя юридического лица (индивидуального предпринимателя, физического лица), действующего на основании __________, выражаю согласие на публикацию (размещение) в информационно-телекоммуникационной сети Интернет информации об _____________________ (наименование участника отбора), о подаваемой ______________________ (наименование участника отбора) заявке, иной информации об ____________________ (наименовании участника отбора), связанной с соответствующим отбором, а также согласие на обработку персональных данных (для физического лица).</w:t>
      </w: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Руководитель организации - юридического лица (индивидуальный предприниматель, физическое лицо):</w:t>
      </w: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_______________ (должность) _________________ (Ф.И.О.)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(М.П.) при наличии _____________________ (подпись, дата)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right"/>
        <w:outlineLvl w:val="1"/>
        <w:rPr>
          <w:strike/>
        </w:rPr>
      </w:pPr>
      <w:bookmarkStart w:id="22" w:name="_Hlk193963504"/>
      <w:r w:rsidRPr="0051022F">
        <w:rPr>
          <w:strike/>
        </w:rPr>
        <w:t>Приложение 4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к Порядку предоставления субсидии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исключением субсидий государственным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физическим лицам в связи с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lastRenderedPageBreak/>
        <w:t>услуг (баня) на территории города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center"/>
        <w:rPr>
          <w:strike/>
        </w:rPr>
      </w:pPr>
      <w:bookmarkStart w:id="23" w:name="P382"/>
      <w:bookmarkEnd w:id="23"/>
      <w:r w:rsidRPr="0051022F">
        <w:rPr>
          <w:strike/>
        </w:rPr>
        <w:t>Реестр посещений бани детей до 7 лет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за ___________________ 20__ г.</w:t>
      </w:r>
    </w:p>
    <w:p w:rsidR="003C6A00" w:rsidRPr="0051022F" w:rsidRDefault="003C6A00">
      <w:pPr>
        <w:pStyle w:val="ConsPlusNormal"/>
        <w:rPr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3628"/>
        <w:gridCol w:w="1701"/>
        <w:gridCol w:w="1765"/>
      </w:tblGrid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N п/п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Дата посещения</w:t>
            </w:r>
          </w:p>
        </w:tc>
        <w:tc>
          <w:tcPr>
            <w:tcW w:w="362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Ф.И.О.</w:t>
            </w: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Дата рождения</w:t>
            </w:r>
          </w:p>
        </w:tc>
        <w:tc>
          <w:tcPr>
            <w:tcW w:w="176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N свидетельства о рождении</w:t>
            </w: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62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765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62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765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62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765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62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765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62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765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62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765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</w:tbl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Ответственное лицо за ведение реестра ________________ Ф.И.О.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right"/>
        <w:outlineLvl w:val="1"/>
        <w:rPr>
          <w:strike/>
        </w:rPr>
      </w:pPr>
      <w:r w:rsidRPr="0051022F">
        <w:rPr>
          <w:strike/>
        </w:rPr>
        <w:t>Приложение 5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к Порядку предоставления субсидии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исключением субсидий государственным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физическим лицам в связи с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услуг (баня) на территории города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center"/>
        <w:rPr>
          <w:strike/>
        </w:rPr>
      </w:pPr>
      <w:bookmarkStart w:id="24" w:name="P441"/>
      <w:bookmarkEnd w:id="24"/>
      <w:r w:rsidRPr="0051022F">
        <w:rPr>
          <w:strike/>
        </w:rPr>
        <w:t>Реестр посещений бани детей из многодетных семей в возрасте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до 18 лет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За __________________________ 20___ г.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lastRenderedPageBreak/>
        <w:t>(период)</w:t>
      </w:r>
    </w:p>
    <w:p w:rsidR="003C6A00" w:rsidRPr="0051022F" w:rsidRDefault="003C6A00">
      <w:pPr>
        <w:pStyle w:val="ConsPlusNormal"/>
        <w:rPr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61"/>
        <w:gridCol w:w="3288"/>
        <w:gridCol w:w="1644"/>
        <w:gridCol w:w="2324"/>
      </w:tblGrid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N п/п</w:t>
            </w: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Дата посещения</w:t>
            </w:r>
          </w:p>
        </w:tc>
        <w:tc>
          <w:tcPr>
            <w:tcW w:w="328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Ф.И.О.</w:t>
            </w: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Дата рождения</w:t>
            </w: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Номер удостоверения</w:t>
            </w: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28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28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28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28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28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328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</w:tbl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Ответственное лицо за ведение реестра ________________ Ф.И.О.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right"/>
        <w:outlineLvl w:val="1"/>
        <w:rPr>
          <w:strike/>
        </w:rPr>
      </w:pPr>
      <w:r w:rsidRPr="0051022F">
        <w:rPr>
          <w:strike/>
        </w:rPr>
        <w:t>Приложение 6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к Порядку предоставления субсидии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исключением субсидий государственным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физическим лицам в связи с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услуг (баня) на территории города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>
      <w:pPr>
        <w:pStyle w:val="ConsPlusNormal"/>
        <w:spacing w:after="1"/>
        <w:rPr>
          <w:strike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3C6A00" w:rsidRPr="0051022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  <w:color w:val="392C69"/>
              </w:rPr>
              <w:t>Список изменяющих документов</w:t>
            </w:r>
          </w:p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  <w:color w:val="392C69"/>
              </w:rPr>
              <w:t xml:space="preserve">(в ред. </w:t>
            </w:r>
            <w:hyperlink r:id="rId77">
              <w:r w:rsidRPr="0051022F">
                <w:rPr>
                  <w:strike/>
                  <w:color w:val="0000FF"/>
                </w:rPr>
                <w:t>постановления</w:t>
              </w:r>
            </w:hyperlink>
            <w:r w:rsidRPr="0051022F">
              <w:rPr>
                <w:strike/>
                <w:color w:val="392C69"/>
              </w:rPr>
              <w:t xml:space="preserve"> Администрации города Нефтеюганска</w:t>
            </w:r>
          </w:p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  <w:color w:val="392C69"/>
              </w:rPr>
              <w:t>от 12.03.2024 N 20-нп)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</w:tbl>
    <w:p w:rsidR="003C6A00" w:rsidRPr="0051022F" w:rsidRDefault="003C6A00">
      <w:pPr>
        <w:pStyle w:val="ConsPlusNormal"/>
        <w:jc w:val="center"/>
        <w:rPr>
          <w:strike/>
        </w:rPr>
      </w:pPr>
    </w:p>
    <w:p w:rsidR="003C6A00" w:rsidRPr="0051022F" w:rsidRDefault="003C6A00">
      <w:pPr>
        <w:pStyle w:val="ConsPlusNormal"/>
        <w:jc w:val="center"/>
        <w:rPr>
          <w:strike/>
        </w:rPr>
      </w:pPr>
      <w:bookmarkStart w:id="25" w:name="P505"/>
      <w:bookmarkEnd w:id="25"/>
      <w:r w:rsidRPr="0051022F">
        <w:rPr>
          <w:strike/>
        </w:rPr>
        <w:t>Реестр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посещений бани пенсионерами, зарегистрированными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и проживающими в городе Нефтеюганске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lastRenderedPageBreak/>
        <w:t>За ________________________ 20___ г.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(период)</w:t>
      </w:r>
    </w:p>
    <w:p w:rsidR="003C6A00" w:rsidRPr="0051022F" w:rsidRDefault="003C6A00">
      <w:pPr>
        <w:pStyle w:val="ConsPlusNormal"/>
        <w:rPr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778"/>
        <w:gridCol w:w="2494"/>
        <w:gridCol w:w="1842"/>
      </w:tblGrid>
      <w:tr w:rsidR="003C6A00" w:rsidRPr="0051022F">
        <w:tc>
          <w:tcPr>
            <w:tcW w:w="562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N п/п</w:t>
            </w:r>
          </w:p>
        </w:tc>
        <w:tc>
          <w:tcPr>
            <w:tcW w:w="1276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Дата посещения</w:t>
            </w:r>
          </w:p>
        </w:tc>
        <w:tc>
          <w:tcPr>
            <w:tcW w:w="277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Ф.И.О.</w:t>
            </w:r>
          </w:p>
        </w:tc>
        <w:tc>
          <w:tcPr>
            <w:tcW w:w="249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Место регистрации</w:t>
            </w:r>
          </w:p>
        </w:tc>
        <w:tc>
          <w:tcPr>
            <w:tcW w:w="1842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Подпись (льготника)</w:t>
            </w:r>
          </w:p>
        </w:tc>
      </w:tr>
      <w:tr w:rsidR="003C6A00" w:rsidRPr="0051022F">
        <w:tc>
          <w:tcPr>
            <w:tcW w:w="56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76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77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249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42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6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76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77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249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42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6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76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77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249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42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6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76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77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249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42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6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76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77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249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42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6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76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77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249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42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</w:tbl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Ответственное лицо за ведение реестра ________________ Ф.И.О.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right"/>
        <w:outlineLvl w:val="1"/>
        <w:rPr>
          <w:strike/>
        </w:rPr>
      </w:pPr>
      <w:r w:rsidRPr="0051022F">
        <w:rPr>
          <w:strike/>
        </w:rPr>
        <w:t>Приложение 7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к Порядку предоставления субсидии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исключением субсидий государственным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физическим лицам в связи с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услуг (баня) на территории города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center"/>
        <w:rPr>
          <w:strike/>
        </w:rPr>
      </w:pPr>
      <w:bookmarkStart w:id="26" w:name="P567"/>
      <w:bookmarkEnd w:id="26"/>
      <w:r w:rsidRPr="0051022F">
        <w:rPr>
          <w:strike/>
        </w:rPr>
        <w:t>Реестр посещений бани инвалидами I и II групп,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зарегистрированными и проживающими в городе Нефтеюганске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За ________________________ 20___ г.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(период)</w:t>
      </w:r>
    </w:p>
    <w:p w:rsidR="003C6A00" w:rsidRPr="0051022F" w:rsidRDefault="003C6A00">
      <w:pPr>
        <w:pStyle w:val="ConsPlusNormal"/>
        <w:rPr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234"/>
        <w:gridCol w:w="2268"/>
        <w:gridCol w:w="1191"/>
        <w:gridCol w:w="2324"/>
        <w:gridCol w:w="1531"/>
      </w:tblGrid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 xml:space="preserve">N </w:t>
            </w:r>
            <w:r w:rsidRPr="0051022F">
              <w:rPr>
                <w:strike/>
              </w:rPr>
              <w:lastRenderedPageBreak/>
              <w:t>п/п</w:t>
            </w:r>
          </w:p>
        </w:tc>
        <w:tc>
          <w:tcPr>
            <w:tcW w:w="123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lastRenderedPageBreak/>
              <w:t xml:space="preserve">Дата </w:t>
            </w:r>
            <w:r w:rsidRPr="0051022F">
              <w:rPr>
                <w:strike/>
              </w:rPr>
              <w:lastRenderedPageBreak/>
              <w:t>посещения</w:t>
            </w:r>
          </w:p>
        </w:tc>
        <w:tc>
          <w:tcPr>
            <w:tcW w:w="226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lastRenderedPageBreak/>
              <w:t>Ф.И.О.</w:t>
            </w:r>
          </w:p>
        </w:tc>
        <w:tc>
          <w:tcPr>
            <w:tcW w:w="1191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 xml:space="preserve">Номер </w:t>
            </w:r>
            <w:r w:rsidRPr="0051022F">
              <w:rPr>
                <w:strike/>
              </w:rPr>
              <w:lastRenderedPageBreak/>
              <w:t>удостоверения</w:t>
            </w: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lastRenderedPageBreak/>
              <w:t xml:space="preserve">Место </w:t>
            </w:r>
            <w:r w:rsidRPr="0051022F">
              <w:rPr>
                <w:strike/>
              </w:rPr>
              <w:lastRenderedPageBreak/>
              <w:t>регистрации</w:t>
            </w:r>
          </w:p>
        </w:tc>
        <w:tc>
          <w:tcPr>
            <w:tcW w:w="1531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lastRenderedPageBreak/>
              <w:t xml:space="preserve">Подпись </w:t>
            </w:r>
            <w:r w:rsidRPr="0051022F">
              <w:rPr>
                <w:strike/>
              </w:rPr>
              <w:lastRenderedPageBreak/>
              <w:t>(льготника)</w:t>
            </w: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3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26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19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53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3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26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19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53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3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26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19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53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3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26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19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53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3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26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19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53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234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268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19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232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53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</w:tbl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Ответственное лицо за ведение реестра ________________ Ф.И.О.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right"/>
        <w:outlineLvl w:val="1"/>
        <w:rPr>
          <w:strike/>
        </w:rPr>
      </w:pPr>
      <w:r w:rsidRPr="0051022F">
        <w:rPr>
          <w:strike/>
        </w:rPr>
        <w:t>Приложение 8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к Порядку предоставления субсидии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исключением субсидий государственным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физическим лицам в связи с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услуг (баня) на территории города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center"/>
        <w:rPr>
          <w:strike/>
        </w:rPr>
      </w:pPr>
      <w:bookmarkStart w:id="27" w:name="P635"/>
      <w:bookmarkEnd w:id="27"/>
      <w:r w:rsidRPr="0051022F">
        <w:rPr>
          <w:strike/>
        </w:rPr>
        <w:t>Реестр посещений бани почетных граждан города Нефтеюганска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За ________________________ 20___ г.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(период)</w:t>
      </w:r>
    </w:p>
    <w:p w:rsidR="003C6A00" w:rsidRPr="0051022F" w:rsidRDefault="003C6A00">
      <w:pPr>
        <w:pStyle w:val="ConsPlusNormal"/>
        <w:rPr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3061"/>
        <w:gridCol w:w="2410"/>
        <w:gridCol w:w="1644"/>
      </w:tblGrid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N п/п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Дата посещения</w:t>
            </w:r>
          </w:p>
        </w:tc>
        <w:tc>
          <w:tcPr>
            <w:tcW w:w="3061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Ф.И.О.</w:t>
            </w:r>
          </w:p>
        </w:tc>
        <w:tc>
          <w:tcPr>
            <w:tcW w:w="2410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Документ, подтверждающий присвоение почетного звания (номер)</w:t>
            </w: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Подпись (льготника)</w:t>
            </w: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306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2410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306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2410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306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2410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306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2410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306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2410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5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306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2410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644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</w:tbl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Ответственное лицо за ведение реестра ________________ Ф.И.О.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right"/>
        <w:outlineLvl w:val="1"/>
        <w:rPr>
          <w:strike/>
        </w:rPr>
      </w:pPr>
      <w:r w:rsidRPr="0051022F">
        <w:rPr>
          <w:strike/>
        </w:rPr>
        <w:t>Приложение 9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к Порядку предоставления субсидии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исключением субсидий государственным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физическим лицам в связи с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услуг (баня) на территории города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center"/>
        <w:rPr>
          <w:strike/>
        </w:rPr>
      </w:pPr>
      <w:bookmarkStart w:id="28" w:name="P695"/>
      <w:bookmarkEnd w:id="28"/>
      <w:r w:rsidRPr="0051022F">
        <w:rPr>
          <w:strike/>
        </w:rPr>
        <w:t>Реестр посещений бани многодетных родителей,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зарегистрированных и проживающих в городе Нефтеюганске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За ______________________ 20___ г.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rPr>
          <w:strike/>
        </w:rPr>
        <w:sectPr w:rsidR="003C6A00" w:rsidRPr="0051022F" w:rsidSect="003C6A0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2"/>
        <w:gridCol w:w="1417"/>
        <w:gridCol w:w="2835"/>
        <w:gridCol w:w="1417"/>
        <w:gridCol w:w="1474"/>
        <w:gridCol w:w="1839"/>
        <w:gridCol w:w="1361"/>
      </w:tblGrid>
      <w:tr w:rsidR="003C6A00" w:rsidRPr="0051022F">
        <w:tc>
          <w:tcPr>
            <w:tcW w:w="582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lastRenderedPageBreak/>
              <w:t>N п/п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Дата посещения</w:t>
            </w:r>
          </w:p>
        </w:tc>
        <w:tc>
          <w:tcPr>
            <w:tcW w:w="283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Ф.И.О.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Номер удостоверения</w:t>
            </w:r>
          </w:p>
        </w:tc>
        <w:tc>
          <w:tcPr>
            <w:tcW w:w="1474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Окончание срока действия удостоверения</w:t>
            </w:r>
          </w:p>
        </w:tc>
        <w:tc>
          <w:tcPr>
            <w:tcW w:w="1839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Место регистрации</w:t>
            </w: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Подпись (льготника)</w:t>
            </w:r>
          </w:p>
        </w:tc>
      </w:tr>
      <w:tr w:rsidR="003C6A00" w:rsidRPr="0051022F">
        <w:tc>
          <w:tcPr>
            <w:tcW w:w="58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83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47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39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8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83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47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39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8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83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47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39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8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83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47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39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8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83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47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39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  <w:tr w:rsidR="003C6A00" w:rsidRPr="0051022F">
        <w:tc>
          <w:tcPr>
            <w:tcW w:w="582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both"/>
              <w:rPr>
                <w:strike/>
              </w:rPr>
            </w:pPr>
          </w:p>
        </w:tc>
        <w:tc>
          <w:tcPr>
            <w:tcW w:w="283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474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839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  <w:tc>
          <w:tcPr>
            <w:tcW w:w="1361" w:type="dxa"/>
          </w:tcPr>
          <w:p w:rsidR="003C6A00" w:rsidRPr="0051022F" w:rsidRDefault="003C6A00">
            <w:pPr>
              <w:pStyle w:val="ConsPlusNormal"/>
              <w:jc w:val="right"/>
              <w:rPr>
                <w:strike/>
              </w:rPr>
            </w:pPr>
          </w:p>
        </w:tc>
      </w:tr>
    </w:tbl>
    <w:p w:rsidR="003C6A00" w:rsidRPr="0051022F" w:rsidRDefault="003C6A00">
      <w:pPr>
        <w:pStyle w:val="ConsPlusNormal"/>
        <w:rPr>
          <w:strike/>
        </w:rPr>
        <w:sectPr w:rsidR="003C6A00" w:rsidRPr="0051022F" w:rsidSect="003C6A0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Ответственное лицо за ведение реестра ________________ Ф.И.О.</w:t>
      </w:r>
    </w:p>
    <w:bookmarkEnd w:id="22"/>
    <w:p w:rsidR="003C6A00" w:rsidRPr="0051022F" w:rsidRDefault="003C6A00">
      <w:pPr>
        <w:pStyle w:val="ConsPlusNormal"/>
        <w:rPr>
          <w:strike/>
        </w:rPr>
      </w:pPr>
    </w:p>
    <w:p w:rsidR="003C6A00" w:rsidRDefault="003C6A00">
      <w:pPr>
        <w:pStyle w:val="ConsPlusNormal"/>
      </w:pPr>
    </w:p>
    <w:p w:rsidR="003C6A00" w:rsidRDefault="003C6A00">
      <w:pPr>
        <w:pStyle w:val="ConsPlusNormal"/>
      </w:pPr>
    </w:p>
    <w:p w:rsidR="003C6A00" w:rsidRDefault="003C6A00">
      <w:pPr>
        <w:pStyle w:val="ConsPlusNormal"/>
      </w:pPr>
    </w:p>
    <w:p w:rsidR="003C6A00" w:rsidRDefault="003C6A00">
      <w:pPr>
        <w:pStyle w:val="ConsPlusNormal"/>
      </w:pPr>
    </w:p>
    <w:p w:rsidR="00BB4EA6" w:rsidRPr="0051022F" w:rsidRDefault="003C6A00">
      <w:pPr>
        <w:pStyle w:val="ConsPlusNormal"/>
        <w:jc w:val="right"/>
        <w:outlineLvl w:val="1"/>
        <w:rPr>
          <w:strike/>
        </w:rPr>
      </w:pPr>
      <w:r w:rsidRPr="0051022F">
        <w:rPr>
          <w:strike/>
        </w:rPr>
        <w:t>Приложение 11</w:t>
      </w:r>
    </w:p>
    <w:p w:rsidR="003C6A00" w:rsidRPr="0051022F" w:rsidRDefault="003C6A00">
      <w:pPr>
        <w:pStyle w:val="ConsPlusNormal"/>
        <w:jc w:val="right"/>
        <w:rPr>
          <w:strike/>
        </w:rPr>
      </w:pPr>
      <w:bookmarkStart w:id="29" w:name="_Hlk193967664"/>
      <w:r w:rsidRPr="0051022F">
        <w:rPr>
          <w:strike/>
        </w:rPr>
        <w:t>к Порядку предоставления субсидии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из бюджета города Нефтеюганска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на возмещение недополученных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доходов юридическим лицам (за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исключением субсидий государственным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(муниципальным) учреждениям),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индивидуальным предпринимателям,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физическим лицам в связи с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предоставлением населению бытовых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услуг (баня) на территории города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Нефтеюганска по тарифам, не</w:t>
      </w:r>
    </w:p>
    <w:p w:rsidR="003C6A00" w:rsidRPr="0051022F" w:rsidRDefault="003C6A00">
      <w:pPr>
        <w:pStyle w:val="ConsPlusNormal"/>
        <w:jc w:val="right"/>
        <w:rPr>
          <w:strike/>
        </w:rPr>
      </w:pPr>
      <w:r w:rsidRPr="0051022F">
        <w:rPr>
          <w:strike/>
        </w:rPr>
        <w:t>обеспечивающим возмещение издержек</w:t>
      </w:r>
    </w:p>
    <w:p w:rsidR="003C6A00" w:rsidRPr="0051022F" w:rsidRDefault="003C6A00">
      <w:pPr>
        <w:pStyle w:val="ConsPlusNormal"/>
        <w:rPr>
          <w:strike/>
        </w:rPr>
      </w:pPr>
    </w:p>
    <w:p w:rsidR="003C6A00" w:rsidRPr="0051022F" w:rsidRDefault="003C6A00">
      <w:pPr>
        <w:pStyle w:val="ConsPlusNormal"/>
        <w:jc w:val="center"/>
        <w:rPr>
          <w:strike/>
        </w:rPr>
      </w:pPr>
      <w:bookmarkStart w:id="30" w:name="P792"/>
      <w:bookmarkEnd w:id="30"/>
      <w:r w:rsidRPr="0051022F">
        <w:rPr>
          <w:strike/>
        </w:rPr>
        <w:t>Заявка на предоставление субсидии на возмещение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недополученных доходов, в связи с предоставлением населению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бытовых услуг (баня) на территории города Нефтеюганска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по тарифам, не обеспечивающим возмещение издержек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за период ______________________20 __ года</w:t>
      </w:r>
    </w:p>
    <w:p w:rsidR="003C6A00" w:rsidRPr="0051022F" w:rsidRDefault="003C6A00">
      <w:pPr>
        <w:pStyle w:val="ConsPlusNormal"/>
        <w:jc w:val="center"/>
        <w:rPr>
          <w:strike/>
        </w:rPr>
      </w:pP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__________________________________________________________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(наименование организации юридическое лицо, индивидуальный</w:t>
      </w:r>
    </w:p>
    <w:p w:rsidR="003C6A00" w:rsidRPr="0051022F" w:rsidRDefault="003C6A00">
      <w:pPr>
        <w:pStyle w:val="ConsPlusNormal"/>
        <w:jc w:val="center"/>
        <w:rPr>
          <w:strike/>
        </w:rPr>
      </w:pPr>
      <w:r w:rsidRPr="0051022F">
        <w:rPr>
          <w:strike/>
        </w:rPr>
        <w:t>предприниматель, физическое лицо)</w:t>
      </w:r>
    </w:p>
    <w:p w:rsidR="003C6A00" w:rsidRPr="0051022F" w:rsidRDefault="003C6A00">
      <w:pPr>
        <w:pStyle w:val="ConsPlusNormal"/>
        <w:rPr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417"/>
        <w:gridCol w:w="1587"/>
        <w:gridCol w:w="1701"/>
      </w:tblGrid>
      <w:tr w:rsidR="003C6A00" w:rsidRPr="0051022F">
        <w:tc>
          <w:tcPr>
            <w:tcW w:w="436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Наименование категории посетителей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количество посещений гражданами льготной категории</w:t>
            </w:r>
          </w:p>
        </w:tc>
        <w:tc>
          <w:tcPr>
            <w:tcW w:w="1587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Стоимость услуги, руб. на 1 помывку</w:t>
            </w: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Сумма субсидии, руб.</w:t>
            </w:r>
          </w:p>
        </w:tc>
      </w:tr>
      <w:tr w:rsidR="003C6A00" w:rsidRPr="0051022F">
        <w:tc>
          <w:tcPr>
            <w:tcW w:w="4365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1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2</w:t>
            </w:r>
          </w:p>
        </w:tc>
        <w:tc>
          <w:tcPr>
            <w:tcW w:w="1587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3</w:t>
            </w: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jc w:val="center"/>
              <w:rPr>
                <w:strike/>
              </w:rPr>
            </w:pPr>
            <w:r w:rsidRPr="0051022F">
              <w:rPr>
                <w:strike/>
              </w:rPr>
              <w:t>4</w:t>
            </w:r>
          </w:p>
        </w:tc>
      </w:tr>
      <w:tr w:rsidR="003C6A00" w:rsidRPr="0051022F">
        <w:tc>
          <w:tcPr>
            <w:tcW w:w="4365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  <w:r w:rsidRPr="0051022F">
              <w:rPr>
                <w:strike/>
              </w:rPr>
              <w:t>Всего посетителей, в том числе: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58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365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  <w:r w:rsidRPr="0051022F">
              <w:rPr>
                <w:strike/>
              </w:rPr>
              <w:t xml:space="preserve">Лица, которым присвоено звание </w:t>
            </w:r>
            <w:r w:rsidRPr="0051022F">
              <w:rPr>
                <w:strike/>
              </w:rPr>
              <w:lastRenderedPageBreak/>
              <w:t>"Почетный гражданин города Нефтеюганска"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58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365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  <w:r w:rsidRPr="0051022F">
              <w:rPr>
                <w:strike/>
              </w:rPr>
              <w:t>Пенсионеры,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58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365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  <w:r w:rsidRPr="0051022F">
              <w:rPr>
                <w:strike/>
              </w:rPr>
              <w:t>Инвалиды I и II групп,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58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365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  <w:r w:rsidRPr="0051022F">
              <w:rPr>
                <w:strike/>
              </w:rPr>
              <w:t>Дети в возрасте до 7 лет, дети из многодетных семей в возрасте до 18 лет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58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365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  <w:r w:rsidRPr="0051022F">
              <w:rPr>
                <w:strike/>
              </w:rPr>
              <w:t>Многодетные родители,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58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  <w:tr w:rsidR="003C6A00" w:rsidRPr="0051022F">
        <w:tc>
          <w:tcPr>
            <w:tcW w:w="4365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  <w:r w:rsidRPr="0051022F">
              <w:rPr>
                <w:strike/>
              </w:rPr>
              <w:t>Итого:</w:t>
            </w:r>
          </w:p>
        </w:tc>
        <w:tc>
          <w:tcPr>
            <w:tcW w:w="141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587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  <w:tc>
          <w:tcPr>
            <w:tcW w:w="1701" w:type="dxa"/>
          </w:tcPr>
          <w:p w:rsidR="003C6A00" w:rsidRPr="0051022F" w:rsidRDefault="003C6A00">
            <w:pPr>
              <w:pStyle w:val="ConsPlusNormal"/>
              <w:rPr>
                <w:strike/>
              </w:rPr>
            </w:pPr>
          </w:p>
        </w:tc>
      </w:tr>
    </w:tbl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Руководитель организации - юридического лица (индивидуальный предприниматель, физическое лицо):</w:t>
      </w: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  <w:r w:rsidRPr="0051022F">
        <w:rPr>
          <w:strike/>
        </w:rPr>
        <w:t>_______________ (должность) _________________ (Ф.И.О.)</w:t>
      </w:r>
    </w:p>
    <w:p w:rsidR="003C6A00" w:rsidRPr="0051022F" w:rsidRDefault="003C6A00">
      <w:pPr>
        <w:pStyle w:val="ConsPlusNormal"/>
        <w:spacing w:before="280"/>
        <w:ind w:firstLine="540"/>
        <w:jc w:val="both"/>
        <w:rPr>
          <w:strike/>
        </w:rPr>
      </w:pPr>
      <w:r w:rsidRPr="0051022F">
        <w:rPr>
          <w:strike/>
        </w:rPr>
        <w:t>(М.П.) при наличии _____________________ (подпись, дата)</w:t>
      </w:r>
    </w:p>
    <w:p w:rsidR="003C6A00" w:rsidRPr="0051022F" w:rsidRDefault="003C6A00">
      <w:pPr>
        <w:pStyle w:val="ConsPlusNormal"/>
        <w:ind w:firstLine="540"/>
        <w:jc w:val="both"/>
        <w:rPr>
          <w:strike/>
        </w:rPr>
      </w:pPr>
    </w:p>
    <w:bookmarkEnd w:id="29"/>
    <w:p w:rsidR="003C6A00" w:rsidRPr="0051022F" w:rsidRDefault="003C6A00">
      <w:pPr>
        <w:pStyle w:val="ConsPlusNormal"/>
        <w:jc w:val="both"/>
        <w:rPr>
          <w:strike/>
        </w:rPr>
      </w:pPr>
    </w:p>
    <w:p w:rsidR="003C6A00" w:rsidRPr="0051022F" w:rsidRDefault="003C6A00">
      <w:pPr>
        <w:pStyle w:val="ConsPlusNormal"/>
        <w:pBdr>
          <w:bottom w:val="single" w:sz="6" w:space="0" w:color="auto"/>
        </w:pBdr>
        <w:spacing w:before="100" w:after="100"/>
        <w:jc w:val="both"/>
        <w:rPr>
          <w:strike/>
          <w:sz w:val="2"/>
          <w:szCs w:val="2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Default="0051022F" w:rsidP="0051022F">
      <w:pPr>
        <w:suppressAutoHyphens w:val="0"/>
        <w:ind w:left="3544" w:firstLine="709"/>
        <w:jc w:val="right"/>
        <w:rPr>
          <w:sz w:val="28"/>
          <w:szCs w:val="20"/>
          <w:lang w:eastAsia="ru-RU"/>
        </w:rPr>
      </w:pPr>
    </w:p>
    <w:p w:rsidR="0051022F" w:rsidRPr="0051022F" w:rsidRDefault="0051022F" w:rsidP="0051022F">
      <w:pPr>
        <w:suppressAutoHyphens w:val="0"/>
        <w:ind w:left="3544" w:firstLine="709"/>
        <w:jc w:val="right"/>
        <w:rPr>
          <w:b/>
          <w:bCs/>
          <w:sz w:val="28"/>
          <w:szCs w:val="20"/>
          <w:lang w:eastAsia="ru-RU"/>
        </w:rPr>
      </w:pPr>
      <w:r w:rsidRPr="0051022F">
        <w:rPr>
          <w:b/>
          <w:bCs/>
          <w:sz w:val="28"/>
          <w:szCs w:val="20"/>
          <w:lang w:eastAsia="ru-RU"/>
        </w:rPr>
        <w:lastRenderedPageBreak/>
        <w:t xml:space="preserve">Приложение </w:t>
      </w:r>
    </w:p>
    <w:p w:rsidR="0051022F" w:rsidRPr="0051022F" w:rsidRDefault="0051022F" w:rsidP="0051022F">
      <w:pPr>
        <w:suppressAutoHyphens w:val="0"/>
        <w:ind w:left="3544" w:firstLine="709"/>
        <w:jc w:val="right"/>
        <w:rPr>
          <w:b/>
          <w:bCs/>
          <w:sz w:val="28"/>
          <w:szCs w:val="20"/>
          <w:lang w:eastAsia="ru-RU"/>
        </w:rPr>
      </w:pPr>
      <w:r w:rsidRPr="0051022F">
        <w:rPr>
          <w:b/>
          <w:bCs/>
          <w:sz w:val="28"/>
          <w:szCs w:val="20"/>
          <w:lang w:eastAsia="ru-RU"/>
        </w:rPr>
        <w:t>к постановлению</w:t>
      </w:r>
    </w:p>
    <w:p w:rsidR="0051022F" w:rsidRPr="0051022F" w:rsidRDefault="0051022F" w:rsidP="0051022F">
      <w:pPr>
        <w:suppressAutoHyphens w:val="0"/>
        <w:ind w:left="3544" w:firstLine="709"/>
        <w:jc w:val="right"/>
        <w:rPr>
          <w:b/>
          <w:bCs/>
          <w:sz w:val="28"/>
          <w:szCs w:val="20"/>
          <w:lang w:eastAsia="ru-RU"/>
        </w:rPr>
      </w:pPr>
      <w:r w:rsidRPr="0051022F">
        <w:rPr>
          <w:b/>
          <w:bCs/>
          <w:sz w:val="28"/>
          <w:szCs w:val="20"/>
          <w:lang w:eastAsia="ru-RU"/>
        </w:rPr>
        <w:t>администрации города</w:t>
      </w:r>
    </w:p>
    <w:p w:rsidR="0051022F" w:rsidRPr="0051022F" w:rsidRDefault="0051022F" w:rsidP="0051022F">
      <w:pPr>
        <w:suppressAutoHyphens w:val="0"/>
        <w:ind w:left="3544" w:firstLine="709"/>
        <w:jc w:val="right"/>
        <w:rPr>
          <w:b/>
          <w:bCs/>
          <w:sz w:val="28"/>
          <w:szCs w:val="20"/>
          <w:lang w:eastAsia="ru-RU"/>
        </w:rPr>
      </w:pPr>
      <w:r w:rsidRPr="0051022F">
        <w:rPr>
          <w:b/>
          <w:bCs/>
          <w:sz w:val="28"/>
          <w:szCs w:val="20"/>
          <w:lang w:eastAsia="ru-RU"/>
        </w:rPr>
        <w:t>от____________№______</w:t>
      </w:r>
    </w:p>
    <w:p w:rsidR="0051022F" w:rsidRPr="0051022F" w:rsidRDefault="0051022F" w:rsidP="0051022F">
      <w:pPr>
        <w:suppressAutoHyphens w:val="0"/>
        <w:ind w:firstLine="567"/>
        <w:jc w:val="both"/>
        <w:rPr>
          <w:rFonts w:ascii="Arial" w:hAnsi="Arial" w:cs="Arial"/>
          <w:b/>
          <w:bCs/>
          <w:kern w:val="28"/>
          <w:lang w:eastAsia="ru-RU"/>
        </w:rPr>
      </w:pPr>
    </w:p>
    <w:p w:rsidR="0051022F" w:rsidRPr="0051022F" w:rsidRDefault="0051022F" w:rsidP="0051022F">
      <w:pPr>
        <w:suppressAutoHyphens w:val="0"/>
        <w:ind w:left="4320"/>
        <w:rPr>
          <w:b/>
          <w:bCs/>
          <w:color w:val="000000"/>
          <w:sz w:val="28"/>
          <w:szCs w:val="20"/>
          <w:lang w:eastAsia="ru-RU"/>
        </w:rPr>
      </w:pPr>
    </w:p>
    <w:p w:rsidR="0051022F" w:rsidRPr="0051022F" w:rsidRDefault="0051022F" w:rsidP="0051022F">
      <w:pPr>
        <w:suppressAutoHyphens w:val="0"/>
        <w:jc w:val="center"/>
        <w:rPr>
          <w:b/>
          <w:bCs/>
          <w:color w:val="000000"/>
          <w:sz w:val="28"/>
          <w:szCs w:val="20"/>
          <w:lang w:eastAsia="ru-RU"/>
        </w:rPr>
      </w:pPr>
      <w:r w:rsidRPr="0051022F">
        <w:rPr>
          <w:b/>
          <w:bCs/>
          <w:color w:val="000000"/>
          <w:sz w:val="28"/>
          <w:szCs w:val="20"/>
          <w:lang w:eastAsia="ru-RU"/>
        </w:rPr>
        <w:t>Порядок</w:t>
      </w:r>
    </w:p>
    <w:p w:rsidR="0051022F" w:rsidRPr="0051022F" w:rsidRDefault="0051022F" w:rsidP="0051022F">
      <w:pPr>
        <w:suppressAutoHyphens w:val="0"/>
        <w:ind w:firstLine="708"/>
        <w:jc w:val="center"/>
        <w:rPr>
          <w:b/>
          <w:bCs/>
          <w:color w:val="000000"/>
          <w:sz w:val="28"/>
          <w:szCs w:val="20"/>
          <w:lang w:eastAsia="ru-RU"/>
        </w:rPr>
      </w:pPr>
      <w:r w:rsidRPr="0051022F">
        <w:rPr>
          <w:b/>
          <w:bCs/>
          <w:color w:val="000000"/>
          <w:sz w:val="28"/>
          <w:szCs w:val="20"/>
          <w:lang w:eastAsia="ru-RU"/>
        </w:rPr>
        <w:t>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</w:t>
      </w:r>
    </w:p>
    <w:p w:rsidR="0051022F" w:rsidRPr="0051022F" w:rsidRDefault="0051022F" w:rsidP="0051022F">
      <w:pPr>
        <w:suppressAutoHyphens w:val="0"/>
        <w:ind w:firstLine="708"/>
        <w:jc w:val="center"/>
        <w:rPr>
          <w:b/>
          <w:bCs/>
          <w:color w:val="000000"/>
          <w:sz w:val="28"/>
          <w:szCs w:val="20"/>
          <w:lang w:eastAsia="ru-RU"/>
        </w:rPr>
      </w:pPr>
      <w:r w:rsidRPr="0051022F">
        <w:rPr>
          <w:b/>
          <w:bCs/>
          <w:color w:val="000000"/>
          <w:sz w:val="28"/>
          <w:szCs w:val="20"/>
          <w:lang w:eastAsia="ru-RU"/>
        </w:rPr>
        <w:t xml:space="preserve"> не обеспечивающим возмещение издержек</w:t>
      </w:r>
    </w:p>
    <w:p w:rsidR="0051022F" w:rsidRPr="0051022F" w:rsidRDefault="0051022F" w:rsidP="0051022F">
      <w:pPr>
        <w:suppressAutoHyphens w:val="0"/>
        <w:ind w:firstLine="708"/>
        <w:jc w:val="center"/>
        <w:rPr>
          <w:b/>
          <w:bCs/>
          <w:color w:val="000000"/>
          <w:sz w:val="28"/>
          <w:szCs w:val="20"/>
          <w:lang w:eastAsia="ru-RU"/>
        </w:rPr>
      </w:pPr>
    </w:p>
    <w:p w:rsidR="00663E78" w:rsidRPr="00663E78" w:rsidRDefault="00663E78" w:rsidP="00663E78">
      <w:pPr>
        <w:ind w:firstLine="708"/>
        <w:jc w:val="both"/>
        <w:rPr>
          <w:b/>
          <w:bCs/>
          <w:color w:val="000000"/>
          <w:sz w:val="28"/>
          <w:szCs w:val="20"/>
        </w:rPr>
      </w:pPr>
      <w:r w:rsidRPr="00663E78">
        <w:rPr>
          <w:b/>
          <w:bCs/>
          <w:color w:val="000000"/>
          <w:sz w:val="28"/>
          <w:szCs w:val="20"/>
        </w:rPr>
        <w:t>1.Общие положения</w:t>
      </w:r>
    </w:p>
    <w:p w:rsidR="00663E78" w:rsidRPr="00663E78" w:rsidRDefault="00663E78" w:rsidP="00663E78">
      <w:pPr>
        <w:ind w:firstLine="708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color w:val="000000"/>
          <w:sz w:val="28"/>
          <w:szCs w:val="20"/>
        </w:rPr>
        <w:t>1.1.</w:t>
      </w:r>
      <w:r w:rsidRPr="00663E78">
        <w:rPr>
          <w:b/>
          <w:bCs/>
          <w:kern w:val="2"/>
          <w:sz w:val="28"/>
          <w14:ligatures w14:val="standardContextual"/>
        </w:rPr>
        <w:t>Настоящий Порядок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(далее - Порядок),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663E78" w:rsidRPr="00663E78" w:rsidRDefault="00663E78" w:rsidP="00663E78">
      <w:pPr>
        <w:ind w:firstLine="708"/>
        <w:jc w:val="both"/>
        <w:rPr>
          <w:b/>
          <w:bCs/>
          <w:kern w:val="2"/>
          <w:sz w:val="28"/>
          <w14:ligatures w14:val="standardContextual"/>
        </w:rPr>
      </w:pPr>
      <w:bookmarkStart w:id="31" w:name="_Hlk195610567"/>
      <w:r w:rsidRPr="00663E78">
        <w:rPr>
          <w:b/>
          <w:bCs/>
          <w:kern w:val="2"/>
          <w:sz w:val="28"/>
          <w14:ligatures w14:val="standardContextual"/>
        </w:rPr>
        <w:t xml:space="preserve">Порядок разработан в соответствии со </w:t>
      </w:r>
      <w:hyperlink r:id="rId78">
        <w:r w:rsidRPr="00663E78">
          <w:rPr>
            <w:b/>
            <w:bCs/>
            <w:kern w:val="2"/>
            <w:sz w:val="28"/>
            <w14:ligatures w14:val="standardContextual"/>
          </w:rPr>
          <w:t>статьей 78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Бюджетного кодекса Российской Федерации</w:t>
      </w:r>
      <w:bookmarkEnd w:id="31"/>
      <w:r w:rsidRPr="00663E78">
        <w:rPr>
          <w:b/>
          <w:bCs/>
          <w:kern w:val="2"/>
          <w:sz w:val="28"/>
          <w14:ligatures w14:val="standardContextual"/>
        </w:rPr>
        <w:t xml:space="preserve">, </w:t>
      </w:r>
      <w:r w:rsidRPr="00663E78">
        <w:rPr>
          <w:rFonts w:eastAsia="Calibri"/>
          <w:b/>
          <w:bCs/>
          <w:sz w:val="28"/>
          <w:szCs w:val="28"/>
        </w:rPr>
        <w:t>постановлениями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</w:t>
      </w:r>
      <w:r w:rsidRPr="00663E78">
        <w:rPr>
          <w:b/>
          <w:bCs/>
        </w:rPr>
        <w:t xml:space="preserve"> </w:t>
      </w:r>
      <w:r w:rsidRPr="00663E78">
        <w:rPr>
          <w:rFonts w:eastAsia="Calibri"/>
          <w:b/>
          <w:bCs/>
          <w:sz w:val="28"/>
          <w:szCs w:val="28"/>
        </w:rPr>
        <w:t>от 25.10.2023                         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</w:t>
      </w:r>
      <w:r w:rsidRPr="00663E78">
        <w:rPr>
          <w:b/>
          <w:bCs/>
          <w:kern w:val="2"/>
          <w:sz w:val="28"/>
          <w14:ligatures w14:val="standardContextual"/>
        </w:rPr>
        <w:t xml:space="preserve">, решениями Думы города Нефтеюганска от 23.12.2024 № 700-VII                                  «О бюджете города Нефтеюганска на 2025 год и плановый период 2026 и 2027 годов», от 25.04.2012 № 276-V «О дополнительных мерах социальной поддержки </w:t>
      </w:r>
      <w:r w:rsidRPr="00663E78">
        <w:rPr>
          <w:b/>
          <w:bCs/>
          <w:kern w:val="2"/>
          <w:sz w:val="28"/>
          <w14:ligatures w14:val="standardContextual"/>
        </w:rPr>
        <w:lastRenderedPageBreak/>
        <w:t>для отдельных категорий граждан в городе Нефтеюганске»,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</w:r>
    </w:p>
    <w:p w:rsidR="00663E78" w:rsidRPr="00663E78" w:rsidRDefault="00663E78" w:rsidP="00663E78">
      <w:pPr>
        <w:ind w:firstLine="708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1.2.Цели предоставления субсидий.</w:t>
      </w:r>
    </w:p>
    <w:p w:rsidR="00663E78" w:rsidRPr="00663E78" w:rsidRDefault="00663E78" w:rsidP="00663E78">
      <w:pPr>
        <w:ind w:firstLine="708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Субсидия из бюджета города Нефтеюганска предоставляется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по следующим категориям граждан: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-пенсионеры;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-почетные граждане города Нефтеюганска;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-инвалиды I и II групп;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-дети в возрасте до 7 лет, дети из многодетных семей в возрасте до 18 лет;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-многодетные родители.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Субсидия предоставляется в целях реализации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                              от 15.11.2018 № 605-п.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1.3.Главным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1.4.Категории и критерии отбора получателей субсидии, имеющих право на получение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1.4.1.Право на получение субсидии имеют юридические лица (за исключением субсидий государственным (муниципальным) учреждениям), индивидуальные предприниматели, физические лица, осуществляющие на территории города Нефтеюганска деятельность по оказанию населению бытовых услуг (баня).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1.4.2.Критерии отбора получателей субсидии, имеющих право на получение субсидии: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-соответствие санитарным правилам устройства, оборудования и содержания бань, а также другим нормативным правовым актам в области обеспечения санитарно-эпидемиологического благополучия населения в сфере оказания бытовых услуг населению.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1.5.Получатель субсидии определяется по результатам отбора </w:t>
      </w:r>
      <w:r w:rsidRPr="00663E78">
        <w:rPr>
          <w:b/>
          <w:bCs/>
          <w:kern w:val="2"/>
          <w:sz w:val="28"/>
          <w14:ligatures w14:val="standardContextual"/>
        </w:rPr>
        <w:lastRenderedPageBreak/>
        <w:t xml:space="preserve">посредством запроса предложений (заявок) (далее - заявка) в порядке, установленном </w:t>
      </w:r>
      <w:hyperlink w:anchor="P78">
        <w:r w:rsidRPr="00663E78">
          <w:rPr>
            <w:b/>
            <w:bCs/>
            <w:kern w:val="2"/>
            <w:sz w:val="28"/>
            <w14:ligatures w14:val="standardContextual"/>
          </w:rPr>
          <w:t>разделом 2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настоящего Порядка, на основании заявок, направленных юридическими лицами, индивидуальными предпринимателями, физическими лицами, осуществляющими на территории города Нефтеюганска деятельность по оказанию населению бытовых услуг (баня) (далее - участники отбора),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32"/>
        </w:rPr>
      </w:pPr>
      <w:r w:rsidRPr="00663E78">
        <w:rPr>
          <w:b/>
          <w:bCs/>
          <w:sz w:val="28"/>
          <w:szCs w:val="32"/>
        </w:rPr>
        <w:t>1.6.Способом предоставления субсидии является возмещение недополученных доходов.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1.7.Информация о субсидии размещается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http://budget.gov.ru в разделе «Бюджет» в порядке, установленном Министерством финансов Российской Федерации.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2.Порядок проведения отбора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2.1.Отбор получателей субсидий осуществляется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2.2.Департамент ЖКХ не менее чем за 5 календарных дней до даты начала приема заявок объявляет о начале проведения отбора на текущий финансовый год путем размещения объявления в системе «Электронный бюджет», а также на сайте органов местного самоуправления города Нефтеюганска (http://www.admugansk.ru) (далее - официальный сайт) в следующие сроки: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-в 2025 году – в срок не ранее дня вступления в силу Порядка.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2.3.Для проведения отбора получателей субсидии формируется комиссия по рассмотрению и оценке заявок на предоставление субсидии (далее – Комиссия).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Состав Комиссии и положение о Комиссии утверждается приказом департамента ЖКХ.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К полномочиям Комиссии относятся: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-рассмотрение и оценка заявок участников отбора (единственной заявки участника отбора);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-принятие решения о признании отбора получателей субсидии состоявшимся или несостоявшимся;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-подписание протоколов, формируемых в процессе проведения отбора получателей субсидий, содержащих информацию о принятых Комиссией решениях;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-осуществление запроса у участника отбора разъяснений в отношении представленных им документов и информации (при необходимости);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lastRenderedPageBreak/>
        <w:t>-единоличное подписание председателем Комиссии протоколов, формируемых в процессе проведения отбора получателей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2.4.Обеспечение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аутентификации»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- единая система идентификации и аутентификации).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Взаимодействие главного распорядителя бюджетных средств с заявителями осуществляется с использованием документов в электронной форме в системе «Электронный бюджет».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2.5.Объявление о проведении отбора должно содержать следующую  информацию: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-способ проведения отбора;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-даты начала подачи и окончания приема заявок участников отбора, которая не может быть ранее 5 календарного дня, следующего за днем размещения объявления о проведении отбора;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-информацию о возможности проведения нескольких этапов отбора с указанием сроков и порядка их проведения;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-наименование, место нахождения, почтовый адрес, адрес электронной почты, номер контактного телефона департамента ЖКХ;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-результаты предоставления субсидии;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-доменное имя и (или) сетевой адрес, и (или) указатель страниц сайта в сети Интернет системы «Электронный бюджет;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-требования к участникам отбора в соответствии с пунктом 2.28 Порядка и перечень документов в соответствии с пунктом 2.14 Порядка, представляемых участниками отбора для подтверждения их соответствия указанным требованиям;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 xml:space="preserve">-категории и критерии участников отбора в соответствии с пунктом 1.4 Порядка; 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-порядок подачи заявок участниками отбора и требования, предъявляемые к форме и содержанию заявок;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-порядок отзыва заявок, порядок возврата заявок, определяющий основания для возврата заявок, порядок внесения изменений в заявки участниками отбора;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-порядок рассмотрения заявок участников отбора на предмет их соответствия установленным в объявлении о проведении отбора требованиям;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-порядок отклонения заявок участников отбора, а также информацию                         о причинах их отклонения;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-порядок предоставления участникам отбора разъяснений положений                 объявления о проведении отбора, даты начала и окончания срока такого предоставления;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lastRenderedPageBreak/>
        <w:t>-срок, в течение которого победитель отбора должен подписать соглашение о предоставлении субсидии;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-условия признания победителя отбора уклонившимся от заключения соглашения;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-срок размещения протокола подведения итогов отбора на едином                  портале (не позднее 1 рабочего дня, следующего за днем его подписания) и на официальном портале администрации города (не позднее 14 календарного дня, следующего за днем определения победителя отбора).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2.6.Участник отбора с даты размещения объявления о проведении отбора на едином портале не позднее 3 рабочего дня до дня завершения подачи заявок вправе направить в департамент ЖКХ не более 5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Департамент ЖКХ в срок, установленный объявлением о проведении отбора, но не позднее 1 рабочего дня до дня завершения подачи заявок, направляет разъяснения положений объявления о проведении отбора путем формирования в системе «Электронный бюджет» соответствующего разъяснения. Представленное разъяснение положений объявления не должно изменять суть информации, содержащейся в объявлении о проведении отбора.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2.7.В случае отмены проведения отбора департамент ЖКХ размещает объявление об отмене проведения отбора получателей субсидий на едином портале не позднее чем за 1 рабочий день до даты окончания срока подачи заявок участниками отбора.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2.8.Объявление об отмене отбора получателей субсидий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(уполномоченного им лица) департамента ЖКХ, размещается на едином портале и содержит информацию о причинах отмены отбора получателей субсидий.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2.9.Участники отбора, подавшие заявки, информируются об отмене проведения отбора получателей субсидий в системе «Электронный бюджет».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2.10.Отбор получателей субсидий считается отмененным со дня размещения объявления о его отмене на едином портале.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2.11.После окончания срока отмены отбора и до заключения соглашения с победителем отбора департамент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 xml:space="preserve">2.12.Для участия в отборе участник отбора в срок, установленный в объявлении о проведении отбора, формирует в системе «Электронный бюджет» заявку в соответствии с приложением 1 к настоящему Порядку и </w:t>
      </w:r>
      <w:r w:rsidRPr="00663E78">
        <w:rPr>
          <w:b/>
          <w:bCs/>
          <w:kern w:val="2"/>
          <w:sz w:val="28"/>
          <w:szCs w:val="28"/>
          <w14:ligatures w14:val="standardContextual"/>
        </w:rPr>
        <w:lastRenderedPageBreak/>
        <w:t>документы согласно пункту 2.14 настоящего Порядка.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Инструкция по формированию, заполнению и подаче в системе «Электронный бюджет» заявки на участие в отборе размещается на портале предоставления мер финансовой государственной поддержки (https://promote.budget.gov.ru/) в разделе «Техническая поддержка».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Участник отбора может подать для участия в отборе не более одной заявки.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2.13.Заявка формируется участником отбора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предоставление которых предусмотрено в объявлении о проведении отбора.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 xml:space="preserve">Участник отбора несет полную ответственность, предусмотренную действующим законодательством, за достоверность представленных документов для участия в отборе. 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Под недостоверной информацией понимаются сведения, имеющие двусмысленное толкование, противоречащие друг другу или не соответствующие действительности.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2.14.Вместе с заявкой участники отбора предоставляют следующие документы: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bookmarkStart w:id="32" w:name="_Hlk193811863"/>
      <w:r w:rsidRPr="00663E78">
        <w:rPr>
          <w:b/>
          <w:bCs/>
          <w:kern w:val="2"/>
          <w:sz w:val="28"/>
          <w:szCs w:val="28"/>
          <w14:ligatures w14:val="standardContextual"/>
        </w:rPr>
        <w:t>-расчет размера субсидии (без учета НДС) на возмещение недополученных доходов, в связи с предоставлением населению бытовых услуг (баня) на территории города Нефтеюганска по тарифам, не обеспечивающим возмещение издержек,</w:t>
      </w:r>
      <w:r w:rsidRPr="00663E78">
        <w:rPr>
          <w:b/>
          <w:bCs/>
          <w:kern w:val="2"/>
          <w:sz w:val="28"/>
          <w14:ligatures w14:val="standardContextual"/>
        </w:rPr>
        <w:t xml:space="preserve"> </w:t>
      </w:r>
      <w:r w:rsidRPr="00663E78">
        <w:rPr>
          <w:b/>
          <w:bCs/>
          <w:kern w:val="2"/>
          <w:sz w:val="28"/>
          <w:szCs w:val="28"/>
          <w14:ligatures w14:val="standardContextual"/>
        </w:rPr>
        <w:t>по форме согласно приложению 8 к настоящему Порядку;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-карточку предприятия с указанием банковских реквизитов, на которые подлежит перечислению субсидия;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-реестр фискальных документов, предоставленный оператором фискальных данных;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-реестр посещения бани детьми в возрасте до 7 лет по форме согласно приложению 2 к настоящему Порядку;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-реестр посещения бани детьми из многодетных семей в возрасте до 18 лет, по форме согласно приложению 3 к настоящему Порядку;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приложениям 4, 5, 6                          к настоящему Порядку;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-реестр посещения бани многодетными родителями, зарегистрированными и проживающими в городе Нефтеюганске, по форме согласно приложению 7                          к настоящему Порядку;</w:t>
      </w:r>
    </w:p>
    <w:bookmarkEnd w:id="32"/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 xml:space="preserve">-согласие на публикацию (размещение) в информационно-телекоммуникационной сети Интернет информации о заявителе, подаваемое посредством заполнения соответствующих экранных форм </w:t>
      </w:r>
      <w:r w:rsidRPr="00663E78">
        <w:rPr>
          <w:b/>
          <w:bCs/>
          <w:kern w:val="2"/>
          <w:sz w:val="28"/>
          <w:szCs w:val="28"/>
          <w14:ligatures w14:val="standardContextual"/>
        </w:rPr>
        <w:lastRenderedPageBreak/>
        <w:t>веб-интерфейса системы «Электронный бюджет»;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-согласие на обработку персональных данных (подается посредством заполнения соответствующих экранных форм веб-интерфейса системы «Электронный бюджет») (для физических лиц).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2.15.Все документы, предоставляемые при подаче заявки, подаваемые в электронном виде, должны: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-быть четко написаны и заполнены. Подчистки и исправления не допускаются, за исключением исправлений, скрепленных печатью (при наличии печати) и заверенных подписью руководителя или уполномоченного лица;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2.16.Заявка подписывается: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-усиленной квалифицированной электронной подписью руководителя заявителя или уполномоченного им лица на основании документа, подтверждающего его полномочия (для юридических лиц и индивидуальных предпринимателей);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-простой электронной подписью подтвержденной учетной записи физического лица в единой системе идентификации и аутентификации (для физических лиц).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2.17.Датой и временем представления заявки участником отбора считается дата и время подписания указанной заявки с присвоением ей регистрационного номера в системе «Электронный бюджет».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При поступлении заявки через систему «Электронный бюджет» прием и регистрация обеспечивается без необходимости их дополнительной подачи в какой-либо иной форме.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2.18.Порядок ранжирования заявок при запросе предложений осуществляется исходя из соответствия участников отбора категориям и критериям, указанным в объявлении о проведении отбора, и очередности поступления заявок.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2.19.В случае направления заявки в выходные и (или) нерабочие праздничные дни заявка подлежит регистрации в системе «Электронный бюджет» в ближайший рабочий день.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2.20.Участник отбора вправе отозвать заявку на участие в отборе в любое время до окончания срока подачи заявок на участие в отборе.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Отзыв заявки формируется в электронной форме посредством заполнения соответствующих экранных форм веб-интерфейса системы «Электронный бюджет».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 xml:space="preserve">2.21.Внесение изменений в заявку на участие в отборе осуществляется участником отбора посредством заполнения соответствующих экранных форм веб-интерфейса системы «Электронный бюджет» в срок до </w:t>
      </w:r>
      <w:r w:rsidRPr="00663E78">
        <w:rPr>
          <w:b/>
          <w:bCs/>
          <w:kern w:val="2"/>
          <w:sz w:val="28"/>
          <w:szCs w:val="28"/>
          <w14:ligatures w14:val="standardContextual"/>
        </w:rPr>
        <w:lastRenderedPageBreak/>
        <w:t>окончания срока приема заявок после формирования участником отбора в электронной форме уведомления об отзыве и последующего повторного формирования новой заявки.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2.21.1.В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2.21.2.Со дня регистрации уведомления</w:t>
      </w:r>
      <w:r w:rsidRPr="00663E78">
        <w:rPr>
          <w:b/>
          <w:bCs/>
        </w:rPr>
        <w:t xml:space="preserve"> </w:t>
      </w:r>
      <w:r w:rsidRPr="00663E78">
        <w:rPr>
          <w:b/>
          <w:bCs/>
          <w:kern w:val="2"/>
          <w:sz w:val="28"/>
          <w:szCs w:val="28"/>
          <w14:ligatures w14:val="standardContextual"/>
        </w:rPr>
        <w:t>об отзыве заявки для внесения изменений, заявка с приложенными документами признается измененной участником отбора. При этом формирование новой заявки влияет на очередность рассмотрения ранее поданной участником отбора заявки.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2.22.Департаменту ЖКХ не позднее 1 рабочего дня, следующего за днем окончания срока подачи заявок, в системе «Электронный бюджет» открывается доступ к направленным участниками отбора заявкам.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2.23.Департамент ЖКХ не позднее 1 рабочего дня, следующего за днем открытия доступа к заявкам, утверждает протокол вскрытия заявок, содержащий следующую информацию о поступивших для участия в отборе заявках: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-регистрационный номер заявки;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-дата и время поступления заявки;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-полное наименование участника отбора (для юридических лиц) или фамилия, имя, отчество (при наличии) (для индивидуальных предпринимателей).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2.24.Протокол вскрытия заявок формируется на едином портале автоматически и подписывается усиленной квалифицированной электронной подписью должностного лица департамента ЖКХ 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2.24.1.В случае отсутствия заявок или в случае принятия решения                                  об отклонении поступивших заявок отбор признается несостоявшимся.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2.25.Департамент ЖКХ в течение 10 рабочих дней, следующих со дня утверждения протокола вскрытия заявок, анализирует заявку и прилагаемые к ней документы на предмет соответствия участника отбора категориям и критериям, установленным пунктом 1.4 Порядка, требованиям, установленным пунктом 2.28 Порядка, и требованиям к перечню документов, установленным пунктом 2.14 Порядка.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Заявка участника отбора на предоставление субсидии признается надлежащей, если она соответствует требованиям и не имеет оснований для ее отклонения.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2.26.Основаниями для отклонения заявки на стадии ее рассмотрения являются: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-несоответствие участника отбора требованиям, указанным в объявлении о проведении отбора;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-непредставление (представление не в полном объеме) документов, указанных в объявлении о проведении отбора;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lastRenderedPageBreak/>
        <w:t>-несоответствие представленных документов и (или) заявки требованиям, установленным в объявлении о проведении отбора;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-недостоверность информации, содержащейся в документах, представленных в составе заявки;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-подача участником отбора заявки после даты и (или) времени, определенных для подачи заявок.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2.27.Департамент ЖКХ обеспечивает внесение сведений в систему «Электронный бюджет».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2.28.Участник отбора на даты рассмотрения заявки и заключения договора (соглашения) о предоставлении субсидии (далее - соглашение) должен соответствовать следующим требованиям: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bookmarkStart w:id="33" w:name="_Hlk193963364"/>
      <w:r w:rsidRPr="00663E78">
        <w:rPr>
          <w:b/>
          <w:bCs/>
          <w:kern w:val="2"/>
          <w:sz w:val="28"/>
          <w:szCs w:val="28"/>
          <w14:ligatures w14:val="standardContextual"/>
        </w:rPr>
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 xml:space="preserve"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-не должен получать средства из бюджета города Нефтеюганска на основании иных муниципальных правовых актов на цели, установленные пунктом 1.2 настоящего Порядка;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-не должен являться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 xml:space="preserve">-должна отсутствовать просроченная задолженность по возврату в </w:t>
      </w:r>
      <w:r w:rsidRPr="00663E78">
        <w:rPr>
          <w:b/>
          <w:bCs/>
          <w:kern w:val="2"/>
          <w:sz w:val="28"/>
          <w:szCs w:val="28"/>
          <w14:ligatures w14:val="standardContextual"/>
        </w:rPr>
        <w:lastRenderedPageBreak/>
        <w:t>бюджет муниципального образования город Нефтеюганск субсидии, иных субсидий, бюджетных инвестиций, а также иной просроченной (неурегулированной) задолженности по денежным обязательствам перед бюджетом города Нефтеюганска в соответствии с муниципальным правовым актом.</w:t>
      </w:r>
    </w:p>
    <w:bookmarkEnd w:id="33"/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szCs w:val="28"/>
          <w14:ligatures w14:val="standardContextual"/>
        </w:rPr>
      </w:pPr>
      <w:r w:rsidRPr="00663E78">
        <w:rPr>
          <w:b/>
          <w:bCs/>
          <w:kern w:val="2"/>
          <w:sz w:val="28"/>
          <w:szCs w:val="28"/>
          <w14:ligatures w14:val="standardContextual"/>
        </w:rPr>
        <w:t>2.29.Участник отбора гарантирует соблюдение требований, установленных пунктом 2.28 Порядка и несет ответственность за их нарушение. В случае нарушения требований, установленных настоящим пунктом, субсидия подлежит возврату.</w:t>
      </w:r>
    </w:p>
    <w:p w:rsidR="00663E78" w:rsidRPr="00663E78" w:rsidRDefault="00663E78" w:rsidP="00663E78">
      <w:pPr>
        <w:shd w:val="clear" w:color="auto" w:fill="FFFFFF"/>
        <w:ind w:firstLine="709"/>
        <w:jc w:val="both"/>
        <w:rPr>
          <w:rFonts w:ascii="PT Astra Serif" w:eastAsia="Calibri" w:hAnsi="PT Astra Serif"/>
          <w:b/>
          <w:bCs/>
          <w:sz w:val="28"/>
          <w:szCs w:val="28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</w:rPr>
        <w:t>2.30.Проверка участников отбора на соответствие требованиям осуществляется в системе «Электронный бюджет» при наличии соответствующей информации в государственных информационных системах, за исключением случая, если участник отбора готов представить указанные документы и информацию по собственной инициативе.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2.31.В случае отсутствия в системе «Электронный бюджет» технической возможности для проведения проверки на соответствие требованиям, установленным </w:t>
      </w:r>
      <w:hyperlink w:anchor="sub_1021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>пунктом 2.28</w:t>
        </w:r>
      </w:hyperlink>
      <w:r w:rsidRPr="00663E78">
        <w:rPr>
          <w:b/>
          <w:bCs/>
        </w:rPr>
        <w:t xml:space="preserve"> </w:t>
      </w: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Порядка к участникам отбора, департамент ЖКХ в течение 3 рабочих дней запрашивает в порядке межведомственного информационного взаимодействия, установленного </w:t>
      </w:r>
      <w:hyperlink r:id="rId79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>Федеральным законом</w:t>
        </w:r>
      </w:hyperlink>
      <w:r w:rsidRPr="00663E78">
        <w:rPr>
          <w:b/>
          <w:bCs/>
        </w:rPr>
        <w:t xml:space="preserve">                      </w:t>
      </w: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(далее - </w:t>
      </w:r>
      <w:hyperlink r:id="rId80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>Федеральный закон</w:t>
        </w:r>
      </w:hyperlink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№ 210-ФЗ) по состоянию на первое число месяца, в котором планируется проведение отбора, следующие документы (сведения):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>-сведения из Единого государственного реестра юридических лиц (индивидуальных предпринимателей) (с использованием электронной информационной базы ФНС России);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-сведения об участнике отбора, не являющимся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</w:t>
      </w: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lastRenderedPageBreak/>
        <w:t>публичных акционерных обществ (в Федеральной налоговой службе Российской Федерации);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>-сведения об участнике отбора, не находящимся в перечне организаций и физических лиц, в отношении которых имеются сведения об их причастности к экстремистской деятельности или терроризму (в Росфинмониторинге по адресу: https:</w:t>
      </w:r>
      <w:hyperlink r:id="rId81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>//fedsfm.ru/documents/terr-list</w:t>
        </w:r>
      </w:hyperlink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>);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-сведения об участнике отбора, не находящимся в составляемых в рамках реализации полномочий, предусмотренных </w:t>
      </w:r>
      <w:hyperlink r:id="rId82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>главой VII</w:t>
        </w:r>
      </w:hyperlink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 (https:</w:t>
      </w:r>
      <w:hyperlink r:id="rId83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>//fedsfm.ru/documents/terr-list</w:t>
        </w:r>
      </w:hyperlink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>);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-сведения о том, что участник отбора не получает средства из бюджета города Нефтеюганска на основании иных муниципальных правовых актов на предоставление из бюджета города Нефтеюганска субсидий на цели, указанные в </w:t>
      </w:r>
      <w:hyperlink w:anchor="sub_1014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 xml:space="preserve">пункте 1.2 </w:t>
        </w:r>
      </w:hyperlink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>настоящего Порядка (в департаменте финансов администрации города Нефтеюганска);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>-сведения об отсутствии просроченной задолженности по возврату в бюджет муниципального образования город Нефтеюганск субсидий, бюджетных инвестиций, предоставленных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 (в департаменте финансов администрации города Нефтеюганска);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-сведения об участнике отбора, не являющимся иностранным агентом в соответствии с </w:t>
      </w:r>
      <w:hyperlink r:id="rId84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>Федеральным законом</w:t>
        </w:r>
      </w:hyperlink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от 14.07.2022 № 255-ФЗ «О контроле за деятельностью лиц, находящихся под иностранным влиянием» (https:</w:t>
      </w:r>
      <w:hyperlink r:id="rId85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>//minjust.gov.ru/ru/activity/directions/998/</w:t>
        </w:r>
      </w:hyperlink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>).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Срок предоставления ответов на запрашиваемые сведения в порядке межведомственного информационного взаимодействия, установленного </w:t>
      </w:r>
      <w:hyperlink r:id="rId86" w:history="1">
        <w:r w:rsidRPr="00663E78">
          <w:rPr>
            <w:rFonts w:ascii="PT Astra Serif" w:eastAsia="Calibri" w:hAnsi="PT Astra Serif"/>
            <w:b/>
            <w:bCs/>
            <w:sz w:val="28"/>
            <w:szCs w:val="28"/>
            <w:lang w:eastAsia="en-US"/>
          </w:rPr>
          <w:t>Федеральным законом</w:t>
        </w:r>
      </w:hyperlink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№ 210-ФЗ, составляет 5 рабочих дней.</w:t>
      </w:r>
    </w:p>
    <w:p w:rsidR="00663E78" w:rsidRPr="00663E78" w:rsidRDefault="00663E78" w:rsidP="00663E78">
      <w:pPr>
        <w:ind w:firstLine="709"/>
        <w:jc w:val="both"/>
        <w:rPr>
          <w:rFonts w:ascii="PT Astra Serif" w:eastAsia="Calibri" w:hAnsi="PT Astra Serif"/>
          <w:b/>
          <w:bCs/>
          <w:sz w:val="28"/>
          <w:szCs w:val="28"/>
        </w:rPr>
      </w:pPr>
      <w:r w:rsidRPr="00663E78">
        <w:rPr>
          <w:rFonts w:ascii="PT Astra Serif" w:eastAsia="Calibri" w:hAnsi="PT Astra Serif"/>
          <w:b/>
          <w:bCs/>
          <w:sz w:val="28"/>
          <w:szCs w:val="28"/>
          <w:lang w:eastAsia="en-US"/>
        </w:rPr>
        <w:t>2.32.</w:t>
      </w:r>
      <w:r w:rsidRPr="00663E78">
        <w:rPr>
          <w:rFonts w:ascii="PT Astra Serif" w:eastAsia="Calibri" w:hAnsi="PT Astra Serif"/>
          <w:b/>
          <w:bCs/>
          <w:sz w:val="28"/>
          <w:szCs w:val="28"/>
          <w:shd w:val="clear" w:color="auto" w:fill="FFFFFF"/>
          <w:lang w:eastAsia="en-US"/>
        </w:rPr>
        <w:t xml:space="preserve">При отсутствии технической возможности осуществления автоматической проверки в системе «Электронный бюджет» </w:t>
      </w:r>
      <w:r w:rsidRPr="00663E78">
        <w:rPr>
          <w:rFonts w:ascii="PT Astra Serif" w:eastAsia="Calibri" w:hAnsi="PT Astra Serif"/>
          <w:b/>
          <w:bCs/>
          <w:sz w:val="28"/>
          <w:szCs w:val="28"/>
        </w:rPr>
        <w:t xml:space="preserve">подтверждение соответствия участника отбора требованиям, определенным пунктом 2.28 Порядка осуществляется путем проставления в электронном виде отметок                           о соответствии указанным требованиям посредством заполнения соответствующих экранных форм веб-интерфейса системы </w:t>
      </w:r>
      <w:r w:rsidRPr="00663E78">
        <w:rPr>
          <w:rFonts w:ascii="PT Astra Serif" w:eastAsia="Calibri" w:hAnsi="PT Astra Serif"/>
          <w:b/>
          <w:bCs/>
          <w:sz w:val="28"/>
          <w:szCs w:val="28"/>
          <w:shd w:val="clear" w:color="auto" w:fill="FFFFFF"/>
          <w:lang w:eastAsia="en-US"/>
        </w:rPr>
        <w:t>«Электронный бюджет».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2.33.Требовать от участника отбора предоставления документов и информации в целях подтверждения соответствия участника отбора требованиям Порядка, при наличии соответствующей информации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не допускается, за </w:t>
      </w:r>
      <w:r w:rsidRPr="00663E78">
        <w:rPr>
          <w:b/>
          <w:bCs/>
          <w:kern w:val="2"/>
          <w:sz w:val="28"/>
          <w14:ligatures w14:val="standardContextual"/>
        </w:rPr>
        <w:lastRenderedPageBreak/>
        <w:t>исключением случая, если участник отбора готов представить указанные документы и информацию по собственной инициативе.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highlight w:val="green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2.34.Департамент ЖКХ в течение 2 рабочих дней со дня окончания проведения проверки поступивших заявок и документов, прилагаемых к заявке, направляет заявки и документы на рассмотрение Комиссии.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:highlight w:val="green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2.35.Решение о наличии оснований для предоставления или отказа в предоставлении субсидий участникам отбора принимается Комиссией в течение 1 рабочего дня, следующего за днем поступления заявлений и документов.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2.36.Протокол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Комиссии и членами Комиссии в системе «Электронный бюджет», размещается на едином портале не позднее 1 рабочего дня, следующего за днем его подписания, а также на официальном сайте органов местного самоуправления города Нефтеюганска</w:t>
      </w:r>
      <w:r w:rsidRPr="00663E78">
        <w:rPr>
          <w:b/>
          <w:bCs/>
        </w:rPr>
        <w:t xml:space="preserve"> </w:t>
      </w:r>
      <w:r w:rsidRPr="00663E78">
        <w:rPr>
          <w:b/>
          <w:bCs/>
          <w:kern w:val="2"/>
          <w:sz w:val="28"/>
          <w14:ligatures w14:val="standardContextual"/>
        </w:rPr>
        <w:t>http://www.admugansk.ru в информационно-телекоммуникационной сети Интернет.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2.37.В отношении участника отбора, признанного победителем отбора, в срок не позднее 3 рабочих дней, следующих за днем подписания протокола подведения итогов отбора, издается приказ департамента ЖКХ о предоставлении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(далее – Приказ), содержащий наименование получателя субсидии, объем предоставляемой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Приказ департамента ЖКХ о предоставлении субсидии является решением о заключении соглашения на предоставление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3.Условие и порядок предоставления субсидии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3.1.Предоставление субсидии носит заявительный характер.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3.2.Субсидия направляется на возмещение стоимости каждой помывки в зависимости от льготной категории граждан, пользующихся бытовыми услугами (баня) на территории города Нефтеюганска по тарифам, не обеспечивающим возмещение издержек.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lastRenderedPageBreak/>
        <w:t>3.3.Для заключения соглашения победитель отбора в течение 2 рабочих дней со дня размещения протокола подведения итогов в системе «Электронный бюджет», уточняет информацию о счетах для перечисления субсидии, а также                            о лице, уполномоченном на подписание соглашения (при необходимости).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3.3.1.Департамент ЖКХ в течение 3 рабочих дней, следующих со дня регистрации Приказа, формирует проект соглашения о предоставлении субсидии в системе «Электронный бюджет» (при наличии технической возможности) в соответствии с типовой формой, установленной приказом департамента финансов администрации города Нефтеюганска от 01.02.2023 № 7-нп                               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являющимися муниципальными учреждениями».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3.3.2.Получатель субсидии не позднее 1 рабочего дня подписывает проект соглашения усиленной квалифицированной электронной подписью в государственной информационной системе «Региональный электронный бюджет Югры».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3.3.3.В случае отсутствия технической возможности заключения соглашения через ГИС «РЭБ Югры» соглашение заключается на бумажном носителе.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Получатель субсидии в течение 3 рабочих дней со дня получения проекта соглашения подписывает проект соглашения и возвращает 1 экземпляр сопроводительным письмом в адрес департамента ЖКХ.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3.3.4.Департамент ЖКХ в течение 3 рабочих дней со дня получения                             от получателя субсидии подписанного проекта соглашения подписывает его со своей стороны.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3.4.Получатель субсидии, не представивший в департамент ЖКХ подписанное соглашение в указанный срок, считается уклонившимся                                     от подписания соглашения и отказавшимся от получения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3.4.1.Департамент ЖКХ в случае непредоставления подписанного получателем субсидии проекта соглашения в течение 5 рабочих дней, следующих за последним днем предоставления соглашения, вносит соответствующие изменения в Приказ о предоставлении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3.4.2.Департамент ЖКХ обеспечивает направление победителю отбора письма о признании победителя отбора уклонившимся от заключения соглашения в течение 3 рабочих дней, следующих за днем утверждения Приказа о внесении изменений в Приказ о предоставлении субсидии, путем личного вручения или на адрес электронной почты, указанной в заявке.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3.5.Соглашение должно предусматривать: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-в случае уменьшения главному распорядителю как получателю </w:t>
      </w:r>
      <w:r w:rsidRPr="00663E78">
        <w:rPr>
          <w:b/>
          <w:bCs/>
          <w:kern w:val="2"/>
          <w:sz w:val="28"/>
          <w14:ligatures w14:val="standardContextual"/>
        </w:rPr>
        <w:lastRenderedPageBreak/>
        <w:t>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                                      о расторжении соглашения при недостижении согласия по новым условиям;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-цели, условия и порядок предоставления субсидии, а также результаты ее предоставления;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-размер предоставляемой субсидии;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-порядок, сроки и формы предоставления отчетности о достижении результатов предоставления субсидии;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-перечень документов, подтверждающих фактически произведенные затраты, а также требования к таким документам;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-ответственность за несоблюдение сторонами условий соглашения, а также в случае недостижения значений результатов предоставления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3.5.1.При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3.5.2.При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3.6.Сроки перечисления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3.6.1.Получатель субсидии для получения субсидии ежемесячно, в срок не позднее 20 числа месяца, следующего за отчетным месяцем, предоставляет в адрес департамента ЖКХ следующие документы: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-расчет размера субсидии (без учета НДС) на возмещение </w:t>
      </w:r>
      <w:r w:rsidRPr="00663E78">
        <w:rPr>
          <w:b/>
          <w:bCs/>
          <w:kern w:val="2"/>
          <w:sz w:val="28"/>
          <w14:ligatures w14:val="standardContextual"/>
        </w:rPr>
        <w:lastRenderedPageBreak/>
        <w:t>недополученных доходов,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8 к настоящему Порядку;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-реестр фискальных документов, предоставленный оператором фискальных данных;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-реестр посещения бани детьми в возрасте до 7 лет по форме согласно приложению 2 к настоящему Порядку;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-реестр посещения бани детьми из многодетных семей в возрасте до 18 лет, по форме согласно приложению 3 к настоящему Порядку;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приложениям 4, 5, 6 к настоящему Порядку;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-реестр посещения бани многодетными родителями, зарегистрированными и проживающими в городе Нефтеюганске, по форме согласно приложению 7 к настоящему Порядку;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</w:t>
      </w:r>
      <w:hyperlink w:anchor="P323">
        <w:r w:rsidRPr="00663E78">
          <w:rPr>
            <w:b/>
            <w:bCs/>
            <w:kern w:val="2"/>
            <w:sz w:val="28"/>
            <w14:ligatures w14:val="standardContextual"/>
          </w:rPr>
          <w:t>деклараци</w:t>
        </w:r>
      </w:hyperlink>
      <w:r w:rsidRPr="00663E78">
        <w:rPr>
          <w:b/>
          <w:bCs/>
          <w:kern w:val="2"/>
          <w:sz w:val="28"/>
          <w14:ligatures w14:val="standardContextual"/>
        </w:rPr>
        <w:t>ю о соответствии получателя субсидии требованиям, установленным пунктом 2.28 настоящего Порядка, по форме определенной соглашением.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Реестры должны быть заверены подписью ответственного лица и руководителя получателя субсидии, прошнурованы и скреплены печатью (при наличии).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3.6.2.Департамент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184">
        <w:r w:rsidRPr="00663E78">
          <w:rPr>
            <w:b/>
            <w:bCs/>
            <w:kern w:val="2"/>
            <w:sz w:val="28"/>
            <w14:ligatures w14:val="standardContextual"/>
          </w:rPr>
          <w:t>подпункте 3.6.1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настоящего Порядка, и выносит решение о предоставлении субсидии либо                                об отказе в предоставлении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Решение о предоставлении либо об отказе в предоставлении субсидии утверждается путем издания Приказа.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3.6.3.Перечисление субсидии осуществляется департаментом ЖКХ не позднее 10 рабочего дня, следующего за днем принятия решения                                                  о 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3.7.Основанием для отказа получателю субсидии в предоставлении субсидии являются: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-несоответствие предоставленных получателем субсидии документов требованиям или непредставление документов (представление не в полном объеме), указанных </w:t>
      </w:r>
      <w:hyperlink w:anchor="P184">
        <w:r w:rsidRPr="00663E78">
          <w:rPr>
            <w:b/>
            <w:bCs/>
            <w:kern w:val="2"/>
            <w:sz w:val="28"/>
            <w14:ligatures w14:val="standardContextual"/>
          </w:rPr>
          <w:t>подпунктом 3.6.1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настоящего Порядка;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-установление факта недостоверности представленной получателем субсидии информации;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-превышение лимитов бюджетных обязательств, предусмотренных в бюджете города Нефтеюганска в отчетном году на эти цели.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lastRenderedPageBreak/>
        <w:t>3.8.Порядок расчета размера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Расчет суммы субсидии определяется как разница между затратами на посещение граждан льготной категории и доходами от реализации билетов гражданам льготной категории (без учета НДС).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Расчет суммы субсидии производится по следующей формуле: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С = З - Д, где: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С - сумма субсидии;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 - затраты на посещение граждан льготной категории;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Д - доходы от реализации билетов гражданам льготной категории (по категориям граждан).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При определении суммы доходов от реализации билетов учитываются установленные дополнительные меры социальной поддержки в виде льготного пользования услугами городской бани по категориям граждан: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-пенсионерам, почетным гражданам города Нефтеюганска, инвалидам I и II групп, многодетным родителям в размере 40% от стоимости посещения;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-детям в возрасте до 7 лет, а также детям из многодетных семей в возрасте до 18 лет в виде бесплатного посещения городской бани.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3.9.Результатом предоставления субсидии является достижение значения целевого показателя «Процент обеспечения </w:t>
      </w:r>
      <w:proofErr w:type="spellStart"/>
      <w:r w:rsidRPr="00663E78">
        <w:rPr>
          <w:b/>
          <w:bCs/>
          <w:kern w:val="2"/>
          <w:sz w:val="28"/>
          <w14:ligatures w14:val="standardContextual"/>
        </w:rPr>
        <w:t>помывок</w:t>
      </w:r>
      <w:proofErr w:type="spellEnd"/>
      <w:r w:rsidRPr="00663E78">
        <w:rPr>
          <w:b/>
          <w:bCs/>
          <w:kern w:val="2"/>
          <w:sz w:val="28"/>
          <w14:ligatures w14:val="standardContextual"/>
        </w:rPr>
        <w:t xml:space="preserve"> льготных категорий граждан (не менее 100%) от всех обратившихся за мерами социальной поддержки в виде льготного пользования услугами городской бани» таблицы 1.1 «Дополнительные целевые показатели муниципальной программы», утвержденной постановлением администрации города Нефтеюганска                                      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3.10.Расчет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3.11.В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соглашение, или при недостижении согласия по новым </w:t>
      </w:r>
      <w:r w:rsidRPr="00663E78">
        <w:rPr>
          <w:b/>
          <w:bCs/>
          <w:kern w:val="2"/>
          <w:sz w:val="28"/>
          <w14:ligatures w14:val="standardContextual"/>
        </w:rPr>
        <w:lastRenderedPageBreak/>
        <w:t>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3.13.Возврат субсидии в бюджет города в случае нарушений условий ее предоставления осуществляется в соответствии с </w:t>
      </w:r>
      <w:hyperlink w:anchor="P225">
        <w:r w:rsidRPr="00663E78">
          <w:rPr>
            <w:b/>
            <w:bCs/>
            <w:kern w:val="2"/>
            <w:sz w:val="28"/>
            <w14:ligatures w14:val="standardContextual"/>
          </w:rPr>
          <w:t>разделом 5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Порядка.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4.Требования к отчетности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4.1.Получатель субсидии, не позднее 10 рабочих дней, следующих за днем получения субсидии, предоставляет в департамент ЖКХ отчет о достижении значений результатов предоставления субсидии по форме, </w:t>
      </w:r>
      <w:bookmarkStart w:id="34" w:name="_Hlk195696311"/>
      <w:r w:rsidRPr="00663E78">
        <w:rPr>
          <w:b/>
          <w:bCs/>
          <w:kern w:val="2"/>
          <w:sz w:val="28"/>
          <w14:ligatures w14:val="standardContextual"/>
        </w:rPr>
        <w:t>определенной соглашением</w:t>
      </w:r>
      <w:bookmarkEnd w:id="34"/>
      <w:r w:rsidRPr="00663E78">
        <w:rPr>
          <w:b/>
          <w:bCs/>
          <w:kern w:val="2"/>
          <w:sz w:val="28"/>
          <w14:ligatures w14:val="standardContextual"/>
        </w:rPr>
        <w:t>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4.2.Департамент ЖКХ в течение 10 рабочих дней после предоставления получателем субсидии отчета о достижении значений результатов предоставления субсидии, указанного в пункте 4.1 настоящего Порядка, проверяет и принимает отчет.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В случае недостижения значения целевого показателя, указанного в пункте 3.9 настоящего Порядка, департамент ЖКХ выносит решение о возврате средств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4.3.Порядок и сроки осуществления проверки и принятия предоставленной отчетности устанавливаются в соглашении Департаментом ЖКХ.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5.Требования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5.1.Проверка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</w:t>
      </w:r>
      <w:hyperlink r:id="rId87">
        <w:r w:rsidRPr="00663E78">
          <w:rPr>
            <w:b/>
            <w:bCs/>
            <w:kern w:val="2"/>
            <w:sz w:val="28"/>
            <w14:ligatures w14:val="standardContextual"/>
          </w:rPr>
          <w:t>статьями 268.1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и </w:t>
      </w:r>
      <w:hyperlink r:id="rId88">
        <w:r w:rsidRPr="00663E78">
          <w:rPr>
            <w:b/>
            <w:bCs/>
            <w:kern w:val="2"/>
            <w:sz w:val="28"/>
            <w14:ligatures w14:val="standardContextual"/>
          </w:rPr>
          <w:t>269.2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Бюджетного кодекса Российской Федерации.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5.2.Субсидия подлежит возврату в бюджет города в следующих случаях: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227">
        <w:r w:rsidRPr="00663E78">
          <w:rPr>
            <w:b/>
            <w:bCs/>
            <w:kern w:val="2"/>
            <w:sz w:val="28"/>
            <w14:ligatures w14:val="standardContextual"/>
          </w:rPr>
          <w:t>пунктом 5.1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настоящего Порядка;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-в случае недостижения значения целевого показателя, являющегося результатом предоставления субсидии, указанного в </w:t>
      </w:r>
      <w:hyperlink w:anchor="P211">
        <w:r w:rsidRPr="00663E78">
          <w:rPr>
            <w:b/>
            <w:bCs/>
            <w:kern w:val="2"/>
            <w:sz w:val="28"/>
            <w14:ligatures w14:val="standardContextual"/>
          </w:rPr>
          <w:t>пункте 3.9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настоящего Порядка.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5.3.Получатель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результатов предоставления субсидии, за несоблюдение условий и порядка предоставления субсидии.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lastRenderedPageBreak/>
        <w:t>5.4.Получатель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 xml:space="preserve">5.5.Решение о возврате субсидии принимает департамент ЖКХ в течение                      5 рабочих дней с момента возникновения случаев, предусмотренных </w:t>
      </w:r>
      <w:hyperlink w:anchor="P229">
        <w:r w:rsidRPr="00663E78">
          <w:rPr>
            <w:b/>
            <w:bCs/>
            <w:kern w:val="2"/>
            <w:sz w:val="28"/>
            <w14:ligatures w14:val="standardContextual"/>
          </w:rPr>
          <w:t>пунктом 5.2</w:t>
        </w:r>
      </w:hyperlink>
      <w:r w:rsidRPr="00663E78">
        <w:rPr>
          <w:b/>
          <w:bCs/>
          <w:kern w:val="2"/>
          <w:sz w:val="28"/>
          <w14:ligatures w14:val="standardContextual"/>
        </w:rPr>
        <w:t xml:space="preserve"> настоящего Порядка. Возврат субсидии осуществляется получателем субсидии в течение 30 календарных дней с момента предъявления департаментом ЖКХ требования о возврате.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jc w:val="both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5.6.При отказе от добровольного возврата указанные средства взыскиваются в судебном порядке в соответствии с законодательством</w:t>
      </w:r>
      <w:r w:rsidRPr="000A0163">
        <w:rPr>
          <w:kern w:val="2"/>
          <w:sz w:val="28"/>
          <w14:ligatures w14:val="standardContextual"/>
        </w:rPr>
        <w:t xml:space="preserve"> </w:t>
      </w:r>
      <w:r w:rsidRPr="00663E78">
        <w:rPr>
          <w:b/>
          <w:bCs/>
          <w:kern w:val="2"/>
          <w:sz w:val="28"/>
          <w14:ligatures w14:val="standardContextual"/>
        </w:rPr>
        <w:t>Российской Федерации.</w:t>
      </w: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ind w:firstLine="708"/>
        <w:rPr>
          <w:color w:val="000000"/>
          <w:sz w:val="28"/>
          <w:szCs w:val="28"/>
        </w:rPr>
      </w:pPr>
    </w:p>
    <w:p w:rsidR="00663E78" w:rsidRDefault="00663E78" w:rsidP="00663E78">
      <w:pPr>
        <w:tabs>
          <w:tab w:val="left" w:pos="6379"/>
        </w:tabs>
        <w:rPr>
          <w:color w:val="000000"/>
          <w:sz w:val="28"/>
          <w:szCs w:val="28"/>
        </w:rPr>
      </w:pPr>
    </w:p>
    <w:p w:rsidR="00663E78" w:rsidRPr="00663E78" w:rsidRDefault="00663E78" w:rsidP="00663E78">
      <w:pPr>
        <w:pStyle w:val="ConsPlusNormal"/>
        <w:jc w:val="right"/>
        <w:outlineLvl w:val="1"/>
        <w:rPr>
          <w:b/>
          <w:bCs/>
          <w:szCs w:val="28"/>
        </w:rPr>
      </w:pPr>
      <w:r w:rsidRPr="00663E78">
        <w:rPr>
          <w:b/>
          <w:bCs/>
          <w:szCs w:val="28"/>
        </w:rPr>
        <w:lastRenderedPageBreak/>
        <w:t>Приложение 1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к Порядку предоставления субсидии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из бюджета города Нефтеюганска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на возмещение недополученных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доходов юридическим лицам (за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исключением субсидий государственным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(муниципальным) учреждениям),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индивидуальным предпринимателям,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физическим лицам в связи с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предоставлением населению бытовых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услуг (баня) на территории города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Нефтеюганска по тарифам, не</w:t>
      </w:r>
    </w:p>
    <w:p w:rsidR="00663E78" w:rsidRPr="00663E78" w:rsidRDefault="00663E78" w:rsidP="00663E78">
      <w:pPr>
        <w:pStyle w:val="ConsPlusNormal"/>
        <w:jc w:val="right"/>
        <w:rPr>
          <w:b/>
          <w:bCs/>
          <w:szCs w:val="28"/>
        </w:rPr>
      </w:pPr>
      <w:r w:rsidRPr="00663E78">
        <w:rPr>
          <w:b/>
          <w:bCs/>
          <w:szCs w:val="28"/>
        </w:rPr>
        <w:t>обеспечивающим возмещение издержек</w:t>
      </w:r>
    </w:p>
    <w:p w:rsidR="00663E78" w:rsidRPr="00663E78" w:rsidRDefault="00663E78" w:rsidP="00663E78">
      <w:pPr>
        <w:pStyle w:val="ConsPlusNormal"/>
        <w:rPr>
          <w:b/>
          <w:bCs/>
          <w:szCs w:val="28"/>
        </w:rPr>
      </w:pPr>
    </w:p>
    <w:p w:rsidR="00663E78" w:rsidRPr="00663E78" w:rsidRDefault="00663E78" w:rsidP="00663E7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663E78" w:rsidRPr="00663E78" w:rsidRDefault="00663E78" w:rsidP="00663E7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на предоставление субсидии из бюджета города Нефтеюганска на возмещение недополученных доходов юридическим лицам (за исключением субсидий</w:t>
      </w:r>
    </w:p>
    <w:p w:rsidR="00663E78" w:rsidRPr="00663E78" w:rsidRDefault="00663E78" w:rsidP="00663E7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государственным (муниципальным) учреждениям), индивидуальным</w:t>
      </w:r>
    </w:p>
    <w:p w:rsidR="00663E78" w:rsidRPr="00663E78" w:rsidRDefault="00663E78" w:rsidP="00663E7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предпринимателям, физическим лицам в связи с предоставлением</w:t>
      </w:r>
    </w:p>
    <w:p w:rsidR="00663E78" w:rsidRPr="00663E78" w:rsidRDefault="00663E78" w:rsidP="00663E7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населению бытовых услуг (баня) на территории города Нефтеюганска</w:t>
      </w:r>
    </w:p>
    <w:p w:rsidR="00663E78" w:rsidRPr="00663E78" w:rsidRDefault="00663E78" w:rsidP="00663E7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по тарифам, не обеспечивающим возмещение издержек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3E78" w:rsidRPr="00663E78" w:rsidRDefault="00663E78" w:rsidP="00663E78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Наименование организации (индивидуальный предприниматель, физическое лицо) ___________________________________________________</w:t>
      </w:r>
    </w:p>
    <w:p w:rsidR="00663E78" w:rsidRPr="00663E78" w:rsidRDefault="00663E78" w:rsidP="00663E78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Руководитель (Ф.И.О.) _________________________________________</w:t>
      </w:r>
    </w:p>
    <w:p w:rsidR="00663E78" w:rsidRPr="00663E78" w:rsidRDefault="00663E78" w:rsidP="00663E78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Юридический адрес, кон тактные телефоны и адреса (в т.ч. электронные)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участника отбора __________________________________________________</w:t>
      </w:r>
    </w:p>
    <w:p w:rsidR="00663E78" w:rsidRPr="00663E78" w:rsidRDefault="00663E78" w:rsidP="00663E78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Контактная информация ответственного исполнителя участника отбора: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должность ________________________________________________________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Ф.И.О. ___________________________________________________________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контактный телефон ________________________________________________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адрес электронной почты ____________________________________________</w:t>
      </w:r>
    </w:p>
    <w:p w:rsidR="00663E78" w:rsidRPr="00663E78" w:rsidRDefault="00663E78" w:rsidP="00663E78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 xml:space="preserve">1.Заявляет об участии в отборе для заключения соглашения на предоставление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</w:t>
      </w:r>
      <w:r w:rsidRPr="00663E7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территории города Нефтеюганска по тарифам, не обеспечивающим возмещение издержек, и представляет к рассмотрению следующие документы, указанные в </w:t>
      </w:r>
      <w:hyperlink w:anchor="P111">
        <w:r w:rsidRPr="00663E78">
          <w:rPr>
            <w:rFonts w:ascii="Times New Roman" w:hAnsi="Times New Roman" w:cs="Times New Roman"/>
            <w:b/>
            <w:bCs/>
            <w:sz w:val="28"/>
            <w:szCs w:val="28"/>
          </w:rPr>
          <w:t>пункте 2.</w:t>
        </w:r>
      </w:hyperlink>
      <w:r w:rsidRPr="00663E78">
        <w:rPr>
          <w:rFonts w:ascii="Times New Roman" w:hAnsi="Times New Roman" w:cs="Times New Roman"/>
          <w:b/>
          <w:bCs/>
          <w:sz w:val="28"/>
          <w:szCs w:val="28"/>
        </w:rPr>
        <w:t>14 настоящего Порядка, утвержденного постановлением администрации города Нефтеюганска                                от _______________ № ____.</w:t>
      </w:r>
    </w:p>
    <w:p w:rsidR="00663E78" w:rsidRPr="00663E78" w:rsidRDefault="00663E78" w:rsidP="00663E78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2.Настоящим подтверждаю, что представленная информация является полной и достоверной.</w:t>
      </w:r>
    </w:p>
    <w:p w:rsidR="00663E78" w:rsidRPr="00663E78" w:rsidRDefault="00663E78" w:rsidP="00663E78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С условиями отбора ознакомлен.</w:t>
      </w:r>
    </w:p>
    <w:p w:rsidR="00663E78" w:rsidRPr="00663E78" w:rsidRDefault="00663E78" w:rsidP="00663E78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Не возражаю против включения представленной информации в базы данных.</w:t>
      </w:r>
    </w:p>
    <w:p w:rsidR="00663E78" w:rsidRPr="00663E78" w:rsidRDefault="00663E78" w:rsidP="00663E78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Настоящим выражаю согласие на получение документов, информации, сведений, необходимых для рассмотрения заявки на участие в отборе.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Руководитель организации - юридического лица (индивидуальный предприниматель, физическое лицо):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_______________________ /____________________/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(подпись) (расшифровка)</w:t>
      </w:r>
    </w:p>
    <w:p w:rsidR="00663E78" w:rsidRPr="00663E78" w:rsidRDefault="00663E78" w:rsidP="00663E78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E78">
        <w:rPr>
          <w:rFonts w:ascii="Times New Roman" w:hAnsi="Times New Roman" w:cs="Times New Roman"/>
          <w:b/>
          <w:bCs/>
          <w:sz w:val="28"/>
          <w:szCs w:val="28"/>
        </w:rPr>
        <w:t>М.П. (при наличии)</w:t>
      </w:r>
    </w:p>
    <w:p w:rsidR="00663E78" w:rsidRPr="00663E78" w:rsidRDefault="00663E78" w:rsidP="00663E78">
      <w:pPr>
        <w:pStyle w:val="ConsPlusNormal"/>
        <w:rPr>
          <w:b/>
          <w:bCs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right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lastRenderedPageBreak/>
        <w:t>Приложение 2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к Порядку предоставления субсидии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из бюджета города Нефтеюганска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на возмещение недополученных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доходов юридическим лицам (за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исключением субсидий государственным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(муниципальным) учреждениям),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индивидуальным предпринимателям,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физическим лицам в связи с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предоставлением населению бытовых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услуг (баня) на территории города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Нефтеюганска по тарифам, не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обеспечивающим возмещение издержек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Реестр посещений бани детей до 7 лет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за ___________________ 20__ г.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26"/>
        <w:gridCol w:w="3519"/>
        <w:gridCol w:w="1701"/>
        <w:gridCol w:w="1867"/>
      </w:tblGrid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№ п/п</w:t>
            </w: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351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Дата рождения</w:t>
            </w:r>
          </w:p>
        </w:tc>
        <w:tc>
          <w:tcPr>
            <w:tcW w:w="186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Номер свидетельства о рождении</w:t>
            </w: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</w:tbl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right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lastRenderedPageBreak/>
        <w:t>Приложение 3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к Порядку предоставления субсидии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из бюджета города Нефтеюганска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на возмещение недополученных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доходов юридическим лицам (за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исключением субсидий государственным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(муниципальным) учреждениям),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индивидуальным предпринимателям,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физическим лицам в связи с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предоставлением населению бытовых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услуг (баня) на территории города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Нефтеюганска по тарифам, не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обеспечивающим возмещение издержек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Реестр посещений бани детей из многодетных семей в возрасте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до 18 лет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За __________________________ 20___ г.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(период)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26"/>
        <w:gridCol w:w="3123"/>
        <w:gridCol w:w="1644"/>
        <w:gridCol w:w="2324"/>
      </w:tblGrid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№ п/п</w:t>
            </w: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312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Дата рождения</w:t>
            </w:r>
          </w:p>
        </w:tc>
        <w:tc>
          <w:tcPr>
            <w:tcW w:w="232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Номер удостоверения</w:t>
            </w: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</w:tbl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right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Приложение 4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к Порядку предоставления субсидии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из бюджета города Нефтеюганска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на возмещение недополученных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доходов юридическим лицам (за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исключением субсидий государственным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(муниципальным) учреждениям),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индивидуальным предпринимателям,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физическим лицам в связи с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предоставлением населению бытовых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услуг (баня) на территории города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Нефтеюганска по тарифам, не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обеспечивающим возмещение издержек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Реестр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посещений бани пенсионерами, зарегистрированными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 проживающими в городе Нефтеюганске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За ________________________ 20___ г.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(период)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2835"/>
        <w:gridCol w:w="2409"/>
        <w:gridCol w:w="1586"/>
      </w:tblGrid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№ п/п</w:t>
            </w:r>
          </w:p>
        </w:tc>
        <w:tc>
          <w:tcPr>
            <w:tcW w:w="156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283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24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Место регистрации</w:t>
            </w:r>
          </w:p>
        </w:tc>
        <w:tc>
          <w:tcPr>
            <w:tcW w:w="158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Подпись (льготника)</w:t>
            </w: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</w:tbl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right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Приложение 5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к Порядку предоставления субсидии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из бюджета города Нефтеюганска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на возмещение недополученных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доходов юридическим лицам (за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исключением субсидий государственным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(муниципальным) учреждениям),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индивидуальным предпринимателям,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физическим лицам в связи с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предоставлением населению бытовых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услуг (баня) на территории города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Нефтеюганска по тарифам, не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обеспечивающим возмещение издержек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Реестр посещений бани инвалидами I и II групп,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зарегистрированными и проживающими в городе Нефтеюганске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За ________________________ 20___ г.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(период)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126"/>
        <w:gridCol w:w="1701"/>
        <w:gridCol w:w="2127"/>
        <w:gridCol w:w="1559"/>
      </w:tblGrid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№ п/п</w:t>
            </w:r>
          </w:p>
        </w:tc>
        <w:tc>
          <w:tcPr>
            <w:tcW w:w="127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21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Номер удостоверения</w:t>
            </w:r>
          </w:p>
        </w:tc>
        <w:tc>
          <w:tcPr>
            <w:tcW w:w="212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Место регистрации</w:t>
            </w: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Подпись (льготника)</w:t>
            </w: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562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</w:tbl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right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Приложение 6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к Порядку предоставления субсидии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из бюджета города Нефтеюганска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на возмещение недополученных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доходов юридическим лицам (за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исключением субсидий государственным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(муниципальным) учреждениям),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индивидуальным предпринимателям,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физическим лицам в связи с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предоставлением населению бытовых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услуг (баня) на территории города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Нефтеюганска по тарифам, не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обеспечивающим возмещение издержек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Реестр посещений бани почетными гражданами города Нефтеюганска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За ________________________ 20___ г.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(период)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3061"/>
        <w:gridCol w:w="2410"/>
        <w:gridCol w:w="1644"/>
      </w:tblGrid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№ п/п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306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241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Документ, подтверждающий присвоение почетного звания (номер)</w:t>
            </w: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Подпись (льготника)</w:t>
            </w: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5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</w:tbl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right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Приложение 7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к Порядку предоставления субсидии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из бюджета города Нефтеюганска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на возмещение недополученных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доходов юридическим лицам (за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исключением субсидий государственным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(муниципальным) учреждениям),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индивидуальным предпринимателям,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физическим лицам в связи с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предоставлением населению бытовых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услуг (баня) на территории города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Нефтеюганска по тарифам, не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обеспечивающим возмещение издержек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Реестр посещений бани многодетными родителями,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зарегистрированными и проживающими в городе Нефтеюганске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За ______________________ 20___ г.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290"/>
        <w:gridCol w:w="1687"/>
        <w:gridCol w:w="1701"/>
        <w:gridCol w:w="1843"/>
        <w:gridCol w:w="1559"/>
        <w:gridCol w:w="1417"/>
      </w:tblGrid>
      <w:tr w:rsidR="00663E78" w:rsidRPr="00663E78" w:rsidTr="00F33561">
        <w:tc>
          <w:tcPr>
            <w:tcW w:w="7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№п/п</w:t>
            </w:r>
          </w:p>
        </w:tc>
        <w:tc>
          <w:tcPr>
            <w:tcW w:w="129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16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Ф.И.О.</w:t>
            </w: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Номер удостоверения</w:t>
            </w:r>
          </w:p>
        </w:tc>
        <w:tc>
          <w:tcPr>
            <w:tcW w:w="184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Окончание срока действия удостоверения</w:t>
            </w: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Место регистрации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Подпись (льготника)</w:t>
            </w:r>
          </w:p>
        </w:tc>
      </w:tr>
      <w:tr w:rsidR="00663E78" w:rsidRPr="00663E78" w:rsidTr="00F33561">
        <w:tc>
          <w:tcPr>
            <w:tcW w:w="7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7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7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7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7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70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right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</w:tbl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Ответственное лицо за ведение реестра ________________ Ф.И.О.</w:t>
      </w: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tabs>
          <w:tab w:val="left" w:pos="6379"/>
        </w:tabs>
        <w:rPr>
          <w:b/>
          <w:bCs/>
          <w:color w:val="000000"/>
          <w:sz w:val="28"/>
          <w:szCs w:val="28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right"/>
        <w:outlineLvl w:val="1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Приложение 8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к Порядку предоставления субсидии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из бюджета города Нефтеюганска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на возмещение недополученных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доходов юридическим лицам (за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исключением субсидий государственным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(муниципальным) учреждениям),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индивидуальным предпринимателям,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физическим лицам в связи с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предоставлением населению бытовых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услуг (баня) на территории города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Нефтеюганска по тарифам, не</w:t>
      </w:r>
    </w:p>
    <w:p w:rsidR="00663E78" w:rsidRPr="00663E78" w:rsidRDefault="00663E78" w:rsidP="00663E78">
      <w:pPr>
        <w:widowControl w:val="0"/>
        <w:autoSpaceDE w:val="0"/>
        <w:autoSpaceDN w:val="0"/>
        <w:jc w:val="right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обеспечивающим возмещение издержек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Расчет размера субсидии на возмещение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недополученных доходов, в связи с предоставлением населению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бытовых услуг (баня) на территории города Нефтеюганска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по тарифам, не обеспечивающим возмещение издержек,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за период ______________________20 __ года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__________________________________________________________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(наименование организации юридическое лицо, индивидуальный</w:t>
      </w:r>
    </w:p>
    <w:p w:rsidR="00663E78" w:rsidRPr="00663E78" w:rsidRDefault="00663E78" w:rsidP="00663E78">
      <w:pPr>
        <w:widowControl w:val="0"/>
        <w:autoSpaceDE w:val="0"/>
        <w:autoSpaceDN w:val="0"/>
        <w:jc w:val="center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предприниматель, физическое лицо)</w:t>
      </w:r>
    </w:p>
    <w:p w:rsidR="00663E78" w:rsidRPr="00663E78" w:rsidRDefault="00663E78" w:rsidP="00663E78">
      <w:pPr>
        <w:widowControl w:val="0"/>
        <w:autoSpaceDE w:val="0"/>
        <w:autoSpaceDN w:val="0"/>
        <w:rPr>
          <w:b/>
          <w:bCs/>
          <w:kern w:val="2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417"/>
        <w:gridCol w:w="1587"/>
        <w:gridCol w:w="1701"/>
      </w:tblGrid>
      <w:tr w:rsidR="00663E78" w:rsidRPr="00663E78" w:rsidTr="00F33561">
        <w:tc>
          <w:tcPr>
            <w:tcW w:w="436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Наименование категории посетителей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Количество посещений гражданами льготной категории</w:t>
            </w:r>
          </w:p>
        </w:tc>
        <w:tc>
          <w:tcPr>
            <w:tcW w:w="15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 xml:space="preserve">Стоимость услуги (без НДС), руб. на 1 помывку </w:t>
            </w: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Сумма субсидии, руб.</w:t>
            </w:r>
          </w:p>
        </w:tc>
      </w:tr>
      <w:tr w:rsidR="00663E78" w:rsidRPr="00663E78" w:rsidTr="00F33561">
        <w:tc>
          <w:tcPr>
            <w:tcW w:w="436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1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2</w:t>
            </w:r>
          </w:p>
        </w:tc>
        <w:tc>
          <w:tcPr>
            <w:tcW w:w="15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3</w:t>
            </w: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4</w:t>
            </w:r>
          </w:p>
        </w:tc>
      </w:tr>
      <w:tr w:rsidR="00663E78" w:rsidRPr="00663E78" w:rsidTr="00F33561">
        <w:tc>
          <w:tcPr>
            <w:tcW w:w="436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Всего посетителей, в том числе: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36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Лица, которым присвоено звание «Почетный гражданин города Нефтеюганска»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36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Пенсионеры,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36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Инвалиды I и II групп,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36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 xml:space="preserve">Дети в возрасте до 7 лет, дети из </w:t>
            </w: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lastRenderedPageBreak/>
              <w:t>многодетных семей в возрасте до 18 лет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36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Многодетные родители,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  <w:tr w:rsidR="00663E78" w:rsidRPr="00663E78" w:rsidTr="00F33561">
        <w:tc>
          <w:tcPr>
            <w:tcW w:w="4365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Cs w:val="22"/>
                <w14:ligatures w14:val="standardContextual"/>
              </w:rPr>
            </w:pPr>
            <w:r w:rsidRPr="00663E78">
              <w:rPr>
                <w:b/>
                <w:bCs/>
                <w:kern w:val="2"/>
                <w:szCs w:val="22"/>
                <w14:ligatures w14:val="standardContextual"/>
              </w:rPr>
              <w:t>Итого:</w:t>
            </w:r>
          </w:p>
        </w:tc>
        <w:tc>
          <w:tcPr>
            <w:tcW w:w="141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663E78" w:rsidRPr="00663E78" w:rsidRDefault="00663E78" w:rsidP="00F33561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8"/>
                <w14:ligatures w14:val="standardContextual"/>
              </w:rPr>
            </w:pPr>
          </w:p>
        </w:tc>
      </w:tr>
    </w:tbl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Руководитель организации - юридического лица (индивидуальный предприниматель, физическое лицо):</w:t>
      </w:r>
    </w:p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</w:p>
    <w:p w:rsidR="00663E78" w:rsidRPr="00663E78" w:rsidRDefault="00663E78" w:rsidP="00663E78">
      <w:pPr>
        <w:widowControl w:val="0"/>
        <w:autoSpaceDE w:val="0"/>
        <w:autoSpaceDN w:val="0"/>
        <w:ind w:firstLine="540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_______________ (должность) _________________ (Ф.И.О.)</w:t>
      </w:r>
    </w:p>
    <w:p w:rsidR="00663E78" w:rsidRPr="00663E78" w:rsidRDefault="00663E78" w:rsidP="00663E78">
      <w:pPr>
        <w:widowControl w:val="0"/>
        <w:autoSpaceDE w:val="0"/>
        <w:autoSpaceDN w:val="0"/>
        <w:spacing w:before="280"/>
        <w:ind w:firstLine="540"/>
        <w:rPr>
          <w:b/>
          <w:bCs/>
          <w:kern w:val="2"/>
          <w:sz w:val="28"/>
          <w14:ligatures w14:val="standardContextual"/>
        </w:rPr>
      </w:pPr>
      <w:r w:rsidRPr="00663E78">
        <w:rPr>
          <w:b/>
          <w:bCs/>
          <w:kern w:val="2"/>
          <w:sz w:val="28"/>
          <w14:ligatures w14:val="standardContextual"/>
        </w:rPr>
        <w:t>(М.П.) при наличии _____________________ (подпись, дата)</w:t>
      </w:r>
    </w:p>
    <w:p w:rsidR="00F12C76" w:rsidRPr="00663E78" w:rsidRDefault="00F12C76" w:rsidP="00663E78">
      <w:pPr>
        <w:suppressAutoHyphens w:val="0"/>
        <w:ind w:firstLine="708"/>
        <w:jc w:val="both"/>
        <w:rPr>
          <w:b/>
          <w:bCs/>
        </w:rPr>
      </w:pPr>
    </w:p>
    <w:sectPr w:rsidR="00F12C76" w:rsidRPr="00663E78" w:rsidSect="003C6A00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3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 w15:restartNumberingAfterBreak="0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 w15:restartNumberingAfterBreak="0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16EF9"/>
    <w:multiLevelType w:val="hybridMultilevel"/>
    <w:tmpl w:val="0E540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1" w15:restartNumberingAfterBreak="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2" w15:restartNumberingAfterBreak="0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4" w15:restartNumberingAfterBreak="0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6" w15:restartNumberingAfterBreak="0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9" w15:restartNumberingAfterBreak="0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0775228">
    <w:abstractNumId w:val="22"/>
  </w:num>
  <w:num w:numId="2" w16cid:durableId="178786333">
    <w:abstractNumId w:val="21"/>
  </w:num>
  <w:num w:numId="3" w16cid:durableId="1582716889">
    <w:abstractNumId w:val="12"/>
  </w:num>
  <w:num w:numId="4" w16cid:durableId="1293245528">
    <w:abstractNumId w:val="2"/>
  </w:num>
  <w:num w:numId="5" w16cid:durableId="771822587">
    <w:abstractNumId w:val="0"/>
  </w:num>
  <w:num w:numId="6" w16cid:durableId="1132944899">
    <w:abstractNumId w:val="11"/>
  </w:num>
  <w:num w:numId="7" w16cid:durableId="1143426123">
    <w:abstractNumId w:val="5"/>
  </w:num>
  <w:num w:numId="8" w16cid:durableId="986593096">
    <w:abstractNumId w:val="7"/>
  </w:num>
  <w:num w:numId="9" w16cid:durableId="1427071947">
    <w:abstractNumId w:val="17"/>
  </w:num>
  <w:num w:numId="10" w16cid:durableId="1339846998">
    <w:abstractNumId w:val="16"/>
  </w:num>
  <w:num w:numId="11" w16cid:durableId="1967200954">
    <w:abstractNumId w:val="8"/>
  </w:num>
  <w:num w:numId="12" w16cid:durableId="792140366">
    <w:abstractNumId w:val="13"/>
  </w:num>
  <w:num w:numId="13" w16cid:durableId="386219532">
    <w:abstractNumId w:val="18"/>
  </w:num>
  <w:num w:numId="14" w16cid:durableId="1875583141">
    <w:abstractNumId w:val="10"/>
  </w:num>
  <w:num w:numId="15" w16cid:durableId="288980517">
    <w:abstractNumId w:val="15"/>
  </w:num>
  <w:num w:numId="16" w16cid:durableId="2068526474">
    <w:abstractNumId w:val="4"/>
  </w:num>
  <w:num w:numId="17" w16cid:durableId="610630013">
    <w:abstractNumId w:val="23"/>
  </w:num>
  <w:num w:numId="18" w16cid:durableId="1120880030">
    <w:abstractNumId w:val="3"/>
  </w:num>
  <w:num w:numId="19" w16cid:durableId="1477186038">
    <w:abstractNumId w:val="14"/>
  </w:num>
  <w:num w:numId="20" w16cid:durableId="1914124091">
    <w:abstractNumId w:val="19"/>
  </w:num>
  <w:num w:numId="21" w16cid:durableId="1445271727">
    <w:abstractNumId w:val="9"/>
  </w:num>
  <w:num w:numId="22" w16cid:durableId="1981760181">
    <w:abstractNumId w:val="1"/>
  </w:num>
  <w:num w:numId="23" w16cid:durableId="2062512926">
    <w:abstractNumId w:val="20"/>
  </w:num>
  <w:num w:numId="24" w16cid:durableId="217254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A00"/>
    <w:rsid w:val="00006316"/>
    <w:rsid w:val="00035BE8"/>
    <w:rsid w:val="000801E3"/>
    <w:rsid w:val="000857E2"/>
    <w:rsid w:val="00163554"/>
    <w:rsid w:val="001C33FC"/>
    <w:rsid w:val="001C4A8C"/>
    <w:rsid w:val="001C7DA9"/>
    <w:rsid w:val="00281B9D"/>
    <w:rsid w:val="002877CD"/>
    <w:rsid w:val="002A26DA"/>
    <w:rsid w:val="002B3DAE"/>
    <w:rsid w:val="002C2AC1"/>
    <w:rsid w:val="002D16C9"/>
    <w:rsid w:val="00311E1C"/>
    <w:rsid w:val="00316EEB"/>
    <w:rsid w:val="0034516F"/>
    <w:rsid w:val="003666C2"/>
    <w:rsid w:val="0037075E"/>
    <w:rsid w:val="003923E8"/>
    <w:rsid w:val="00394ED7"/>
    <w:rsid w:val="003A46BB"/>
    <w:rsid w:val="003B30AB"/>
    <w:rsid w:val="003C6A00"/>
    <w:rsid w:val="004005FA"/>
    <w:rsid w:val="004051DD"/>
    <w:rsid w:val="00411C88"/>
    <w:rsid w:val="00501A71"/>
    <w:rsid w:val="0051022F"/>
    <w:rsid w:val="00532525"/>
    <w:rsid w:val="00542B4F"/>
    <w:rsid w:val="00550029"/>
    <w:rsid w:val="00577FC9"/>
    <w:rsid w:val="0058324B"/>
    <w:rsid w:val="005A012C"/>
    <w:rsid w:val="005B1D4A"/>
    <w:rsid w:val="005F3A52"/>
    <w:rsid w:val="005F65CD"/>
    <w:rsid w:val="0062154A"/>
    <w:rsid w:val="00657647"/>
    <w:rsid w:val="00663E78"/>
    <w:rsid w:val="00694B75"/>
    <w:rsid w:val="006C0B77"/>
    <w:rsid w:val="006C7217"/>
    <w:rsid w:val="00707AAC"/>
    <w:rsid w:val="00714967"/>
    <w:rsid w:val="00736764"/>
    <w:rsid w:val="00741B2C"/>
    <w:rsid w:val="0076263F"/>
    <w:rsid w:val="007868DD"/>
    <w:rsid w:val="007D6CCC"/>
    <w:rsid w:val="007E129B"/>
    <w:rsid w:val="00804189"/>
    <w:rsid w:val="008242FF"/>
    <w:rsid w:val="0086547E"/>
    <w:rsid w:val="00870751"/>
    <w:rsid w:val="00872BA8"/>
    <w:rsid w:val="00890CC8"/>
    <w:rsid w:val="008D45E4"/>
    <w:rsid w:val="008E5101"/>
    <w:rsid w:val="00904A41"/>
    <w:rsid w:val="00915001"/>
    <w:rsid w:val="00922C48"/>
    <w:rsid w:val="0094508D"/>
    <w:rsid w:val="009533E4"/>
    <w:rsid w:val="00962505"/>
    <w:rsid w:val="009A4AFE"/>
    <w:rsid w:val="009D1225"/>
    <w:rsid w:val="009D1276"/>
    <w:rsid w:val="00A42972"/>
    <w:rsid w:val="00A66E51"/>
    <w:rsid w:val="00AD61A6"/>
    <w:rsid w:val="00B12E1D"/>
    <w:rsid w:val="00B915B7"/>
    <w:rsid w:val="00BB4EA6"/>
    <w:rsid w:val="00BE04D3"/>
    <w:rsid w:val="00BF7F27"/>
    <w:rsid w:val="00C31504"/>
    <w:rsid w:val="00C57111"/>
    <w:rsid w:val="00C874B4"/>
    <w:rsid w:val="00CF7018"/>
    <w:rsid w:val="00D03478"/>
    <w:rsid w:val="00D32C42"/>
    <w:rsid w:val="00D5740B"/>
    <w:rsid w:val="00D65A06"/>
    <w:rsid w:val="00D84D4D"/>
    <w:rsid w:val="00DC1473"/>
    <w:rsid w:val="00DD736C"/>
    <w:rsid w:val="00DF277B"/>
    <w:rsid w:val="00DF3C0E"/>
    <w:rsid w:val="00E0589F"/>
    <w:rsid w:val="00E17C33"/>
    <w:rsid w:val="00E45C1A"/>
    <w:rsid w:val="00E5621F"/>
    <w:rsid w:val="00EA16C6"/>
    <w:rsid w:val="00EA59DF"/>
    <w:rsid w:val="00EE21A7"/>
    <w:rsid w:val="00EE4070"/>
    <w:rsid w:val="00F12C76"/>
    <w:rsid w:val="00F37367"/>
    <w:rsid w:val="00F41026"/>
    <w:rsid w:val="00F61A0C"/>
    <w:rsid w:val="00F87C59"/>
    <w:rsid w:val="00FB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17DA"/>
  <w15:chartTrackingRefBased/>
  <w15:docId w15:val="{25D8F48F-EE07-4B62-B6CB-3B0F3794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96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3C6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3C6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3C6A0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3C6A0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6A0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6A0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6A0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6A0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6A0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3C6A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3C6A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3C6A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3C6A00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6A00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C6A0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C6A0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C6A0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C6A0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C6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C6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6A0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C6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6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6A0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C6A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6A0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6A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6A00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C6A00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3C6A0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C6A0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3C6A0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szCs w:val="24"/>
      <w:lang w:eastAsia="ru-RU"/>
    </w:rPr>
  </w:style>
  <w:style w:type="paragraph" w:customStyle="1" w:styleId="ConsPlusCell">
    <w:name w:val="ConsPlusCell"/>
    <w:rsid w:val="003C6A0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3C6A0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customStyle="1" w:styleId="ConsPlusTitlePage">
    <w:name w:val="ConsPlusTitlePage"/>
    <w:rsid w:val="003C6A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3C6A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3C6A0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1022F"/>
  </w:style>
  <w:style w:type="paragraph" w:customStyle="1" w:styleId="12">
    <w:name w:val="1"/>
    <w:basedOn w:val="a"/>
    <w:rsid w:val="0051022F"/>
    <w:pPr>
      <w:suppressAutoHyphens w:val="0"/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customStyle="1" w:styleId="ac">
    <w:name w:val="Знак"/>
    <w:basedOn w:val="a"/>
    <w:rsid w:val="0051022F"/>
    <w:pPr>
      <w:suppressAutoHyphens w:val="0"/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styleId="ad">
    <w:name w:val="header"/>
    <w:basedOn w:val="a"/>
    <w:link w:val="13"/>
    <w:uiPriority w:val="99"/>
    <w:rsid w:val="0051022F"/>
    <w:pPr>
      <w:tabs>
        <w:tab w:val="center" w:pos="4153"/>
        <w:tab w:val="right" w:pos="8306"/>
      </w:tabs>
      <w:suppressAutoHyphens w:val="0"/>
      <w:ind w:firstLine="567"/>
      <w:jc w:val="both"/>
    </w:pPr>
    <w:rPr>
      <w:rFonts w:ascii="Arial" w:hAnsi="Arial"/>
      <w:lang w:eastAsia="ru-RU"/>
    </w:rPr>
  </w:style>
  <w:style w:type="character" w:customStyle="1" w:styleId="ae">
    <w:name w:val="Верхний колонтитул Знак"/>
    <w:basedOn w:val="a0"/>
    <w:uiPriority w:val="99"/>
    <w:rsid w:val="0051022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13">
    <w:name w:val="Верхний колонтитул Знак1"/>
    <w:link w:val="ad"/>
    <w:uiPriority w:val="99"/>
    <w:locked/>
    <w:rsid w:val="0051022F"/>
    <w:rPr>
      <w:rFonts w:ascii="Arial" w:eastAsia="Times New Roman" w:hAnsi="Arial" w:cs="Times New Roman"/>
      <w:kern w:val="0"/>
      <w:sz w:val="24"/>
      <w:szCs w:val="24"/>
      <w:lang w:eastAsia="ru-RU"/>
      <w14:ligatures w14:val="none"/>
    </w:rPr>
  </w:style>
  <w:style w:type="character" w:styleId="af">
    <w:name w:val="page number"/>
    <w:rsid w:val="0051022F"/>
    <w:rPr>
      <w:rFonts w:ascii="Tahoma" w:hAnsi="Tahoma"/>
      <w:lang w:val="en-US" w:eastAsia="en-US" w:bidi="ar-SA"/>
    </w:rPr>
  </w:style>
  <w:style w:type="paragraph" w:styleId="af0">
    <w:name w:val="footer"/>
    <w:basedOn w:val="a"/>
    <w:link w:val="14"/>
    <w:rsid w:val="0051022F"/>
    <w:pPr>
      <w:tabs>
        <w:tab w:val="center" w:pos="4153"/>
        <w:tab w:val="right" w:pos="8306"/>
      </w:tabs>
      <w:suppressAutoHyphens w:val="0"/>
      <w:ind w:firstLine="567"/>
      <w:jc w:val="both"/>
    </w:pPr>
    <w:rPr>
      <w:rFonts w:ascii="Arial" w:hAnsi="Arial"/>
      <w:lang w:eastAsia="ru-RU"/>
    </w:rPr>
  </w:style>
  <w:style w:type="character" w:customStyle="1" w:styleId="af1">
    <w:name w:val="Нижний колонтитул Знак"/>
    <w:basedOn w:val="a0"/>
    <w:semiHidden/>
    <w:rsid w:val="0051022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14">
    <w:name w:val="Нижний колонтитул Знак1"/>
    <w:link w:val="af0"/>
    <w:locked/>
    <w:rsid w:val="0051022F"/>
    <w:rPr>
      <w:rFonts w:ascii="Arial" w:eastAsia="Times New Roman" w:hAnsi="Arial" w:cs="Times New Roman"/>
      <w:kern w:val="0"/>
      <w:sz w:val="24"/>
      <w:szCs w:val="24"/>
      <w:lang w:eastAsia="ru-RU"/>
      <w14:ligatures w14:val="none"/>
    </w:rPr>
  </w:style>
  <w:style w:type="paragraph" w:styleId="af2">
    <w:name w:val="Body Text"/>
    <w:basedOn w:val="a"/>
    <w:link w:val="af3"/>
    <w:rsid w:val="0051022F"/>
    <w:pPr>
      <w:suppressAutoHyphens w:val="0"/>
      <w:ind w:firstLine="567"/>
      <w:jc w:val="both"/>
    </w:pPr>
    <w:rPr>
      <w:rFonts w:ascii="Arial" w:hAnsi="Arial"/>
      <w:sz w:val="26"/>
      <w:lang w:eastAsia="ru-RU"/>
    </w:rPr>
  </w:style>
  <w:style w:type="character" w:customStyle="1" w:styleId="af3">
    <w:name w:val="Основной текст Знак"/>
    <w:basedOn w:val="a0"/>
    <w:link w:val="af2"/>
    <w:rsid w:val="0051022F"/>
    <w:rPr>
      <w:rFonts w:ascii="Arial" w:eastAsia="Times New Roman" w:hAnsi="Arial" w:cs="Times New Roman"/>
      <w:kern w:val="0"/>
      <w:sz w:val="26"/>
      <w:szCs w:val="24"/>
      <w:lang w:eastAsia="ru-RU"/>
      <w14:ligatures w14:val="none"/>
    </w:rPr>
  </w:style>
  <w:style w:type="table" w:styleId="af4">
    <w:name w:val="Table Grid"/>
    <w:basedOn w:val="a1"/>
    <w:rsid w:val="005102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Без интервала1"/>
    <w:rsid w:val="0051022F"/>
    <w:pPr>
      <w:spacing w:after="0" w:line="240" w:lineRule="auto"/>
    </w:pPr>
    <w:rPr>
      <w:rFonts w:ascii="Pragmatica" w:eastAsia="Calibri" w:hAnsi="Pragmatica" w:cs="Pragmatica"/>
      <w:b/>
      <w:bCs/>
      <w:kern w:val="0"/>
      <w:sz w:val="20"/>
      <w:szCs w:val="20"/>
      <w:lang w:eastAsia="ru-RU"/>
      <w14:ligatures w14:val="none"/>
    </w:rPr>
  </w:style>
  <w:style w:type="paragraph" w:styleId="af5">
    <w:name w:val="Balloon Text"/>
    <w:basedOn w:val="a"/>
    <w:link w:val="af6"/>
    <w:semiHidden/>
    <w:rsid w:val="0051022F"/>
    <w:pPr>
      <w:suppressAutoHyphens w:val="0"/>
      <w:ind w:firstLine="567"/>
      <w:jc w:val="both"/>
    </w:pPr>
    <w:rPr>
      <w:rFonts w:ascii="Tahoma" w:eastAsia="Calibri" w:hAnsi="Tahoma" w:cs="Tahoma"/>
      <w:b/>
      <w:bCs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51022F"/>
    <w:rPr>
      <w:rFonts w:ascii="Tahoma" w:eastAsia="Calibri" w:hAnsi="Tahoma" w:cs="Tahoma"/>
      <w:b/>
      <w:bCs/>
      <w:kern w:val="0"/>
      <w:sz w:val="16"/>
      <w:szCs w:val="16"/>
      <w:lang w:eastAsia="ru-RU"/>
      <w14:ligatures w14:val="none"/>
    </w:rPr>
  </w:style>
  <w:style w:type="paragraph" w:styleId="af7">
    <w:name w:val="Body Text Indent"/>
    <w:basedOn w:val="a"/>
    <w:link w:val="af8"/>
    <w:rsid w:val="0051022F"/>
    <w:pPr>
      <w:suppressAutoHyphens w:val="0"/>
      <w:spacing w:after="120"/>
      <w:ind w:left="283" w:firstLine="567"/>
      <w:jc w:val="both"/>
    </w:pPr>
    <w:rPr>
      <w:rFonts w:ascii="Pragmatica" w:eastAsia="Calibri" w:hAnsi="Pragmatica" w:cs="Pragmatica"/>
      <w:b/>
      <w:bCs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51022F"/>
    <w:rPr>
      <w:rFonts w:ascii="Pragmatica" w:eastAsia="Calibri" w:hAnsi="Pragmatica" w:cs="Pragmatica"/>
      <w:b/>
      <w:bCs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51022F"/>
    <w:pPr>
      <w:spacing w:after="0" w:line="240" w:lineRule="auto"/>
    </w:pPr>
    <w:rPr>
      <w:rFonts w:ascii="Verdana" w:eastAsia="Calibri" w:hAnsi="Verdana" w:cs="Verdana"/>
      <w:color w:val="000000"/>
      <w:kern w:val="0"/>
      <w:sz w:val="24"/>
      <w:szCs w:val="24"/>
      <w:lang w:eastAsia="ru-RU"/>
      <w14:ligatures w14:val="none"/>
    </w:rPr>
  </w:style>
  <w:style w:type="paragraph" w:customStyle="1" w:styleId="16">
    <w:name w:val="Знак1"/>
    <w:basedOn w:val="a"/>
    <w:rsid w:val="0051022F"/>
    <w:pPr>
      <w:suppressAutoHyphens w:val="0"/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customStyle="1" w:styleId="210">
    <w:name w:val="Основной текст 21"/>
    <w:basedOn w:val="a"/>
    <w:rsid w:val="0051022F"/>
    <w:pPr>
      <w:suppressAutoHyphens w:val="0"/>
      <w:ind w:firstLine="567"/>
      <w:jc w:val="both"/>
    </w:pPr>
    <w:rPr>
      <w:rFonts w:ascii="Arial" w:hAnsi="Arial"/>
      <w:sz w:val="28"/>
      <w:lang w:eastAsia="ru-RU"/>
    </w:rPr>
  </w:style>
  <w:style w:type="paragraph" w:customStyle="1" w:styleId="ConsTitle">
    <w:name w:val="ConsTitle"/>
    <w:rsid w:val="00510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styleId="af9">
    <w:name w:val="Document Map"/>
    <w:basedOn w:val="a"/>
    <w:link w:val="afa"/>
    <w:semiHidden/>
    <w:rsid w:val="0051022F"/>
    <w:pPr>
      <w:shd w:val="clear" w:color="auto" w:fill="000080"/>
      <w:suppressAutoHyphens w:val="0"/>
      <w:ind w:firstLine="567"/>
      <w:jc w:val="both"/>
    </w:pPr>
    <w:rPr>
      <w:rFonts w:ascii="Tahoma" w:hAnsi="Tahoma" w:cs="Tahoma"/>
      <w:lang w:eastAsia="ru-RU"/>
    </w:rPr>
  </w:style>
  <w:style w:type="character" w:customStyle="1" w:styleId="afa">
    <w:name w:val="Схема документа Знак"/>
    <w:basedOn w:val="a0"/>
    <w:link w:val="af9"/>
    <w:semiHidden/>
    <w:rsid w:val="0051022F"/>
    <w:rPr>
      <w:rFonts w:ascii="Tahoma" w:eastAsia="Times New Roman" w:hAnsi="Tahoma" w:cs="Tahoma"/>
      <w:kern w:val="0"/>
      <w:sz w:val="24"/>
      <w:szCs w:val="24"/>
      <w:shd w:val="clear" w:color="auto" w:fill="000080"/>
      <w:lang w:eastAsia="ru-RU"/>
      <w14:ligatures w14:val="none"/>
    </w:rPr>
  </w:style>
  <w:style w:type="paragraph" w:customStyle="1" w:styleId="23">
    <w:name w:val="Основной текст 23"/>
    <w:basedOn w:val="a"/>
    <w:rsid w:val="0051022F"/>
    <w:pPr>
      <w:suppressAutoHyphens w:val="0"/>
      <w:ind w:firstLine="567"/>
      <w:jc w:val="both"/>
    </w:pPr>
    <w:rPr>
      <w:rFonts w:ascii="Calibri" w:hAnsi="Calibri"/>
      <w:sz w:val="28"/>
      <w:szCs w:val="28"/>
      <w:lang w:eastAsia="ru-RU"/>
    </w:rPr>
  </w:style>
  <w:style w:type="character" w:styleId="afb">
    <w:name w:val="Hyperlink"/>
    <w:rsid w:val="0051022F"/>
    <w:rPr>
      <w:color w:val="0000FF"/>
      <w:u w:val="none"/>
    </w:rPr>
  </w:style>
  <w:style w:type="character" w:styleId="HTML">
    <w:name w:val="HTML Variable"/>
    <w:aliases w:val="!Ссылки в документе"/>
    <w:rsid w:val="0051022F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51022F"/>
    <w:pPr>
      <w:suppressAutoHyphens w:val="0"/>
      <w:ind w:firstLine="567"/>
      <w:jc w:val="both"/>
    </w:pPr>
    <w:rPr>
      <w:rFonts w:ascii="Courier" w:hAnsi="Courier"/>
      <w:sz w:val="22"/>
      <w:szCs w:val="20"/>
      <w:lang w:eastAsia="ru-RU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51022F"/>
    <w:rPr>
      <w:rFonts w:ascii="Courier" w:eastAsia="Times New Roman" w:hAnsi="Courier" w:cs="Times New Roman"/>
      <w:kern w:val="0"/>
      <w:szCs w:val="20"/>
      <w:lang w:eastAsia="ru-RU"/>
      <w14:ligatures w14:val="none"/>
    </w:rPr>
  </w:style>
  <w:style w:type="paragraph" w:customStyle="1" w:styleId="Title">
    <w:name w:val="Title!Название НПА"/>
    <w:basedOn w:val="a"/>
    <w:rsid w:val="0051022F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51022F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  <w14:ligatures w14:val="none"/>
    </w:rPr>
  </w:style>
  <w:style w:type="paragraph" w:customStyle="1" w:styleId="Table">
    <w:name w:val="Table!Таблица"/>
    <w:rsid w:val="0051022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  <w14:ligatures w14:val="none"/>
    </w:rPr>
  </w:style>
  <w:style w:type="paragraph" w:customStyle="1" w:styleId="Table0">
    <w:name w:val="Table!"/>
    <w:next w:val="Table"/>
    <w:rsid w:val="0051022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  <w14:ligatures w14:val="none"/>
    </w:rPr>
  </w:style>
  <w:style w:type="paragraph" w:customStyle="1" w:styleId="NumberAndDate">
    <w:name w:val="NumberAndDate"/>
    <w:aliases w:val="!Дата и Номер"/>
    <w:qFormat/>
    <w:rsid w:val="0051022F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  <w14:ligatures w14:val="none"/>
    </w:rPr>
  </w:style>
  <w:style w:type="paragraph" w:customStyle="1" w:styleId="Institution">
    <w:name w:val="Institution!Орган принятия"/>
    <w:basedOn w:val="NumberAndDate"/>
    <w:next w:val="a"/>
    <w:rsid w:val="0051022F"/>
    <w:rPr>
      <w:sz w:val="28"/>
    </w:rPr>
  </w:style>
  <w:style w:type="character" w:styleId="afe">
    <w:name w:val="FollowedHyperlink"/>
    <w:semiHidden/>
    <w:unhideWhenUsed/>
    <w:rsid w:val="0051022F"/>
    <w:rPr>
      <w:color w:val="800080"/>
      <w:u w:val="single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1022F"/>
    <w:pPr>
      <w:keepNext/>
      <w:keepLines/>
      <w:spacing w:before="80" w:after="40"/>
      <w:outlineLvl w:val="4"/>
    </w:pPr>
    <w:rPr>
      <w:rFonts w:ascii="Calibri" w:hAnsi="Calibri"/>
      <w:color w:val="2F549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1022F"/>
    <w:pPr>
      <w:keepNext/>
      <w:keepLines/>
      <w:spacing w:before="40"/>
      <w:outlineLvl w:val="5"/>
    </w:pPr>
    <w:rPr>
      <w:rFonts w:ascii="Calibri" w:hAnsi="Calibri"/>
      <w:i/>
      <w:iCs/>
      <w:color w:val="595959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1022F"/>
    <w:pPr>
      <w:keepNext/>
      <w:keepLines/>
      <w:spacing w:before="40"/>
      <w:outlineLvl w:val="6"/>
    </w:pPr>
    <w:rPr>
      <w:rFonts w:ascii="Calibri" w:hAnsi="Calibri"/>
      <w:color w:val="595959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1022F"/>
    <w:pPr>
      <w:keepNext/>
      <w:keepLines/>
      <w:outlineLvl w:val="7"/>
    </w:pPr>
    <w:rPr>
      <w:rFonts w:ascii="Calibri" w:hAnsi="Calibri"/>
      <w:i/>
      <w:iCs/>
      <w:color w:val="272727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1022F"/>
    <w:pPr>
      <w:keepNext/>
      <w:keepLines/>
      <w:outlineLvl w:val="8"/>
    </w:pPr>
    <w:rPr>
      <w:rFonts w:ascii="Calibri" w:hAnsi="Calibri"/>
      <w:color w:val="272727"/>
    </w:rPr>
  </w:style>
  <w:style w:type="numbering" w:customStyle="1" w:styleId="110">
    <w:name w:val="Нет списка11"/>
    <w:next w:val="a2"/>
    <w:uiPriority w:val="99"/>
    <w:semiHidden/>
    <w:unhideWhenUsed/>
    <w:rsid w:val="0051022F"/>
  </w:style>
  <w:style w:type="paragraph" w:customStyle="1" w:styleId="17">
    <w:name w:val="Заголовок1"/>
    <w:basedOn w:val="a"/>
    <w:next w:val="a"/>
    <w:uiPriority w:val="10"/>
    <w:qFormat/>
    <w:rsid w:val="0051022F"/>
    <w:pPr>
      <w:spacing w:after="8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paragraph" w:customStyle="1" w:styleId="18">
    <w:name w:val="Подзаголовок1"/>
    <w:basedOn w:val="a"/>
    <w:next w:val="a"/>
    <w:uiPriority w:val="11"/>
    <w:qFormat/>
    <w:rsid w:val="0051022F"/>
    <w:pPr>
      <w:numPr>
        <w:ilvl w:val="1"/>
      </w:numPr>
      <w:ind w:firstLine="567"/>
    </w:pPr>
    <w:rPr>
      <w:rFonts w:ascii="Calibri" w:hAnsi="Calibri"/>
      <w:color w:val="595959"/>
      <w:spacing w:val="15"/>
      <w:szCs w:val="28"/>
    </w:rPr>
  </w:style>
  <w:style w:type="paragraph" w:customStyle="1" w:styleId="211">
    <w:name w:val="Цитата 21"/>
    <w:basedOn w:val="a"/>
    <w:next w:val="a"/>
    <w:uiPriority w:val="29"/>
    <w:qFormat/>
    <w:rsid w:val="0051022F"/>
    <w:pPr>
      <w:spacing w:before="160"/>
      <w:jc w:val="center"/>
    </w:pPr>
    <w:rPr>
      <w:i/>
      <w:iCs/>
      <w:color w:val="404040"/>
    </w:rPr>
  </w:style>
  <w:style w:type="character" w:customStyle="1" w:styleId="19">
    <w:name w:val="Сильное выделение1"/>
    <w:basedOn w:val="a0"/>
    <w:uiPriority w:val="21"/>
    <w:qFormat/>
    <w:rsid w:val="0051022F"/>
    <w:rPr>
      <w:i/>
      <w:iCs/>
      <w:color w:val="2F5496"/>
    </w:rPr>
  </w:style>
  <w:style w:type="paragraph" w:customStyle="1" w:styleId="1a">
    <w:name w:val="Выделенная цитата1"/>
    <w:basedOn w:val="a"/>
    <w:next w:val="a"/>
    <w:uiPriority w:val="30"/>
    <w:qFormat/>
    <w:rsid w:val="0051022F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1b">
    <w:name w:val="Сильная ссылка1"/>
    <w:basedOn w:val="a0"/>
    <w:uiPriority w:val="32"/>
    <w:qFormat/>
    <w:rsid w:val="0051022F"/>
    <w:rPr>
      <w:b/>
      <w:bCs/>
      <w:smallCaps/>
      <w:color w:val="2F5496"/>
      <w:spacing w:val="5"/>
    </w:rPr>
  </w:style>
  <w:style w:type="character" w:customStyle="1" w:styleId="510">
    <w:name w:val="Заголовок 5 Знак1"/>
    <w:basedOn w:val="a0"/>
    <w:semiHidden/>
    <w:rsid w:val="0051022F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610">
    <w:name w:val="Заголовок 6 Знак1"/>
    <w:basedOn w:val="a0"/>
    <w:semiHidden/>
    <w:rsid w:val="0051022F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710">
    <w:name w:val="Заголовок 7 Знак1"/>
    <w:basedOn w:val="a0"/>
    <w:semiHidden/>
    <w:rsid w:val="0051022F"/>
    <w:rPr>
      <w:rFonts w:ascii="Calibri Light" w:eastAsia="Times New Roman" w:hAnsi="Calibri Light" w:cs="Times New Roman"/>
      <w:i/>
      <w:iCs/>
      <w:color w:val="1F4D78"/>
      <w:sz w:val="24"/>
      <w:szCs w:val="24"/>
    </w:rPr>
  </w:style>
  <w:style w:type="character" w:customStyle="1" w:styleId="810">
    <w:name w:val="Заголовок 8 Знак1"/>
    <w:basedOn w:val="a0"/>
    <w:semiHidden/>
    <w:rsid w:val="0051022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10">
    <w:name w:val="Заголовок 9 Знак1"/>
    <w:basedOn w:val="a0"/>
    <w:semiHidden/>
    <w:rsid w:val="0051022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1c">
    <w:name w:val="Заголовок Знак1"/>
    <w:basedOn w:val="a0"/>
    <w:rsid w:val="005102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d">
    <w:name w:val="Подзаголовок Знак1"/>
    <w:basedOn w:val="a0"/>
    <w:rsid w:val="0051022F"/>
    <w:rPr>
      <w:rFonts w:ascii="Calibri" w:eastAsia="Times New Roman" w:hAnsi="Calibri" w:cs="Times New Roman"/>
      <w:color w:val="595959"/>
      <w:spacing w:val="15"/>
      <w:sz w:val="28"/>
      <w:szCs w:val="28"/>
    </w:rPr>
  </w:style>
  <w:style w:type="character" w:customStyle="1" w:styleId="212">
    <w:name w:val="Цитата 2 Знак1"/>
    <w:basedOn w:val="a0"/>
    <w:uiPriority w:val="29"/>
    <w:rsid w:val="0051022F"/>
    <w:rPr>
      <w:rFonts w:ascii="Arial" w:hAnsi="Arial"/>
      <w:i/>
      <w:iCs/>
      <w:color w:val="404040"/>
      <w:sz w:val="24"/>
      <w:szCs w:val="24"/>
    </w:rPr>
  </w:style>
  <w:style w:type="character" w:customStyle="1" w:styleId="1e">
    <w:name w:val="Выделенная цитата Знак1"/>
    <w:basedOn w:val="a0"/>
    <w:uiPriority w:val="30"/>
    <w:rsid w:val="0051022F"/>
    <w:rPr>
      <w:rFonts w:ascii="Arial" w:hAnsi="Arial"/>
      <w:i/>
      <w:iCs/>
      <w:color w:val="2E74B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6790&amp;dst=103400" TargetMode="External"/><Relationship Id="rId18" Type="http://schemas.openxmlformats.org/officeDocument/2006/relationships/hyperlink" Target="https://login.consultant.ru/link/?req=doc&amp;base=RLAW926&amp;n=210606&amp;dst=100006" TargetMode="External"/><Relationship Id="rId26" Type="http://schemas.openxmlformats.org/officeDocument/2006/relationships/hyperlink" Target="https://login.consultant.ru/link/?req=doc&amp;base=RLAW926&amp;n=275649&amp;dst=100008" TargetMode="External"/><Relationship Id="rId39" Type="http://schemas.openxmlformats.org/officeDocument/2006/relationships/hyperlink" Target="https://login.consultant.ru/link/?req=doc&amp;base=RLAW926&amp;n=261680&amp;dst=100008" TargetMode="External"/><Relationship Id="rId21" Type="http://schemas.openxmlformats.org/officeDocument/2006/relationships/hyperlink" Target="https://login.consultant.ru/link/?req=doc&amp;base=RLAW926&amp;n=275649&amp;dst=100006" TargetMode="External"/><Relationship Id="rId34" Type="http://schemas.openxmlformats.org/officeDocument/2006/relationships/hyperlink" Target="https://login.consultant.ru/link/?req=doc&amp;base=LAW&amp;n=490805" TargetMode="External"/><Relationship Id="rId42" Type="http://schemas.openxmlformats.org/officeDocument/2006/relationships/hyperlink" Target="https://login.consultant.ru/link/?req=doc&amp;base=RLAW926&amp;n=298694&amp;dst=100012" TargetMode="External"/><Relationship Id="rId47" Type="http://schemas.openxmlformats.org/officeDocument/2006/relationships/hyperlink" Target="https://login.consultant.ru/link/?req=doc&amp;base=RLAW926&amp;n=275649&amp;dst=100017" TargetMode="External"/><Relationship Id="rId50" Type="http://schemas.openxmlformats.org/officeDocument/2006/relationships/hyperlink" Target="https://login.consultant.ru/link/?req=doc&amp;base=RLAW926&amp;n=298694&amp;dst=100016" TargetMode="External"/><Relationship Id="rId55" Type="http://schemas.openxmlformats.org/officeDocument/2006/relationships/hyperlink" Target="https://login.consultant.ru/link/?req=doc&amp;base=RLAW926&amp;n=298694&amp;dst=100020" TargetMode="External"/><Relationship Id="rId63" Type="http://schemas.openxmlformats.org/officeDocument/2006/relationships/hyperlink" Target="https://login.consultant.ru/link/?req=doc&amp;base=RLAW926&amp;n=298694&amp;dst=100028" TargetMode="External"/><Relationship Id="rId68" Type="http://schemas.openxmlformats.org/officeDocument/2006/relationships/hyperlink" Target="https://login.consultant.ru/link/?req=doc&amp;base=RLAW926&amp;n=261680&amp;dst=100014" TargetMode="External"/><Relationship Id="rId76" Type="http://schemas.openxmlformats.org/officeDocument/2006/relationships/hyperlink" Target="https://login.consultant.ru/link/?req=doc&amp;base=LAW&amp;n=121087&amp;dst=100142" TargetMode="External"/><Relationship Id="rId84" Type="http://schemas.openxmlformats.org/officeDocument/2006/relationships/hyperlink" Target="https://internet.garant.ru/document/redirect/404991865/0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926&amp;n=230224&amp;dst=100005" TargetMode="External"/><Relationship Id="rId71" Type="http://schemas.openxmlformats.org/officeDocument/2006/relationships/hyperlink" Target="https://login.consultant.ru/link/?req=doc&amp;base=RLAW926&amp;n=261680&amp;dst=1000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926&amp;n=317034&amp;dst=100077" TargetMode="External"/><Relationship Id="rId29" Type="http://schemas.openxmlformats.org/officeDocument/2006/relationships/hyperlink" Target="https://login.consultant.ru/link/?req=doc&amp;base=RLAW926&amp;n=261680&amp;dst=100005" TargetMode="External"/><Relationship Id="rId11" Type="http://schemas.openxmlformats.org/officeDocument/2006/relationships/hyperlink" Target="https://login.consultant.ru/link/?req=doc&amp;base=RLAW926&amp;n=275649&amp;dst=100005" TargetMode="External"/><Relationship Id="rId24" Type="http://schemas.openxmlformats.org/officeDocument/2006/relationships/hyperlink" Target="https://login.consultant.ru/link/?req=doc&amp;base=RLAW926&amp;n=275649&amp;dst=100007" TargetMode="External"/><Relationship Id="rId32" Type="http://schemas.openxmlformats.org/officeDocument/2006/relationships/hyperlink" Target="https://login.consultant.ru/link/?req=doc&amp;base=RLAW926&amp;n=261680&amp;dst=100006" TargetMode="External"/><Relationship Id="rId37" Type="http://schemas.openxmlformats.org/officeDocument/2006/relationships/hyperlink" Target="https://login.consultant.ru/link/?req=doc&amp;base=RLAW926&amp;n=298694&amp;dst=100009" TargetMode="External"/><Relationship Id="rId40" Type="http://schemas.openxmlformats.org/officeDocument/2006/relationships/hyperlink" Target="https://login.consultant.ru/link/?req=doc&amp;base=RLAW926&amp;n=275649&amp;dst=100013" TargetMode="External"/><Relationship Id="rId45" Type="http://schemas.openxmlformats.org/officeDocument/2006/relationships/hyperlink" Target="https://login.consultant.ru/link/?req=doc&amp;base=RLAW926&amp;n=298694&amp;dst=100013" TargetMode="External"/><Relationship Id="rId53" Type="http://schemas.openxmlformats.org/officeDocument/2006/relationships/hyperlink" Target="https://login.consultant.ru/link/?req=doc&amp;base=LAW&amp;n=494968" TargetMode="External"/><Relationship Id="rId58" Type="http://schemas.openxmlformats.org/officeDocument/2006/relationships/hyperlink" Target="https://login.consultant.ru/link/?req=doc&amp;base=RLAW926&amp;n=275649&amp;dst=100024" TargetMode="External"/><Relationship Id="rId66" Type="http://schemas.openxmlformats.org/officeDocument/2006/relationships/hyperlink" Target="https://login.consultant.ru/link/?req=doc&amp;base=RLAW926&amp;n=298694&amp;dst=100032" TargetMode="External"/><Relationship Id="rId74" Type="http://schemas.openxmlformats.org/officeDocument/2006/relationships/hyperlink" Target="https://login.consultant.ru/link/?req=doc&amp;base=RLAW926&amp;n=275649&amp;dst=100029" TargetMode="External"/><Relationship Id="rId79" Type="http://schemas.openxmlformats.org/officeDocument/2006/relationships/hyperlink" Target="https://internet.garant.ru/document/redirect/12177515/0" TargetMode="External"/><Relationship Id="rId87" Type="http://schemas.openxmlformats.org/officeDocument/2006/relationships/hyperlink" Target="https://login.consultant.ru/link/?req=doc&amp;base=LAW&amp;n=466790&amp;dst=3704" TargetMode="External"/><Relationship Id="rId5" Type="http://schemas.openxmlformats.org/officeDocument/2006/relationships/hyperlink" Target="https://login.consultant.ru/link/?req=doc&amp;base=RLAW926&amp;n=190662&amp;dst=100005" TargetMode="External"/><Relationship Id="rId61" Type="http://schemas.openxmlformats.org/officeDocument/2006/relationships/hyperlink" Target="https://login.consultant.ru/link/?req=doc&amp;base=RLAW926&amp;n=261680&amp;dst=100011" TargetMode="External"/><Relationship Id="rId82" Type="http://schemas.openxmlformats.org/officeDocument/2006/relationships/hyperlink" Target="https://internet.garant.ru/document/redirect/2540400/7000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login.consultant.ru/link/?req=doc&amp;base=RLAW926&amp;n=230224&amp;dst=1000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50332&amp;dst=100005" TargetMode="External"/><Relationship Id="rId14" Type="http://schemas.openxmlformats.org/officeDocument/2006/relationships/hyperlink" Target="https://login.consultant.ru/link/?req=doc&amp;base=LAW&amp;n=480999" TargetMode="External"/><Relationship Id="rId22" Type="http://schemas.openxmlformats.org/officeDocument/2006/relationships/hyperlink" Target="https://login.consultant.ru/link/?req=doc&amp;base=RLAW926&amp;n=298694&amp;dst=100006" TargetMode="External"/><Relationship Id="rId27" Type="http://schemas.openxmlformats.org/officeDocument/2006/relationships/hyperlink" Target="https://login.consultant.ru/link/?req=doc&amp;base=RLAW926&amp;n=298694&amp;dst=100007" TargetMode="External"/><Relationship Id="rId30" Type="http://schemas.openxmlformats.org/officeDocument/2006/relationships/hyperlink" Target="https://login.consultant.ru/link/?req=doc&amp;base=RLAW926&amp;n=275649&amp;dst=100009" TargetMode="External"/><Relationship Id="rId35" Type="http://schemas.openxmlformats.org/officeDocument/2006/relationships/hyperlink" Target="https://login.consultant.ru/link/?req=doc&amp;base=RLAW926&amp;n=317034" TargetMode="External"/><Relationship Id="rId43" Type="http://schemas.openxmlformats.org/officeDocument/2006/relationships/hyperlink" Target="https://login.consultant.ru/link/?req=doc&amp;base=RLAW926&amp;n=261680&amp;dst=100009" TargetMode="External"/><Relationship Id="rId48" Type="http://schemas.openxmlformats.org/officeDocument/2006/relationships/hyperlink" Target="https://login.consultant.ru/link/?req=doc&amp;base=RLAW926&amp;n=275649&amp;dst=100018" TargetMode="External"/><Relationship Id="rId56" Type="http://schemas.openxmlformats.org/officeDocument/2006/relationships/hyperlink" Target="https://login.consultant.ru/link/?req=doc&amp;base=RLAW926&amp;n=298694&amp;dst=100027" TargetMode="External"/><Relationship Id="rId64" Type="http://schemas.openxmlformats.org/officeDocument/2006/relationships/hyperlink" Target="https://login.consultant.ru/link/?req=doc&amp;base=RLAW926&amp;n=298694&amp;dst=100030" TargetMode="External"/><Relationship Id="rId69" Type="http://schemas.openxmlformats.org/officeDocument/2006/relationships/hyperlink" Target="https://login.consultant.ru/link/?req=doc&amp;base=LAW&amp;n=466790&amp;dst=3704" TargetMode="External"/><Relationship Id="rId77" Type="http://schemas.openxmlformats.org/officeDocument/2006/relationships/hyperlink" Target="https://login.consultant.ru/link/?req=doc&amp;base=RLAW926&amp;n=298694&amp;dst=100043" TargetMode="External"/><Relationship Id="rId8" Type="http://schemas.openxmlformats.org/officeDocument/2006/relationships/hyperlink" Target="https://login.consultant.ru/link/?req=doc&amp;base=RLAW926&amp;n=240017&amp;dst=100005" TargetMode="External"/><Relationship Id="rId51" Type="http://schemas.openxmlformats.org/officeDocument/2006/relationships/hyperlink" Target="https://login.consultant.ru/link/?req=doc&amp;base=LAW&amp;n=121087&amp;dst=100142" TargetMode="External"/><Relationship Id="rId72" Type="http://schemas.openxmlformats.org/officeDocument/2006/relationships/hyperlink" Target="https://login.consultant.ru/link/?req=doc&amp;base=RLAW926&amp;n=261680&amp;dst=100017" TargetMode="External"/><Relationship Id="rId80" Type="http://schemas.openxmlformats.org/officeDocument/2006/relationships/hyperlink" Target="https://internet.garant.ru/document/redirect/12177515/0" TargetMode="External"/><Relationship Id="rId85" Type="http://schemas.openxmlformats.org/officeDocument/2006/relationships/hyperlink" Target="https://internet.garant.ru/document/redirect/18947850/38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926&amp;n=298694&amp;dst=100005" TargetMode="External"/><Relationship Id="rId17" Type="http://schemas.openxmlformats.org/officeDocument/2006/relationships/hyperlink" Target="https://login.consultant.ru/link/?req=doc&amp;base=RLAW926&amp;n=190662&amp;dst=100006" TargetMode="External"/><Relationship Id="rId25" Type="http://schemas.openxmlformats.org/officeDocument/2006/relationships/hyperlink" Target="https://login.consultant.ru/link/?req=doc&amp;base=RLAW926&amp;n=250332&amp;dst=100007" TargetMode="External"/><Relationship Id="rId33" Type="http://schemas.openxmlformats.org/officeDocument/2006/relationships/hyperlink" Target="https://login.consultant.ru/link/?req=doc&amp;base=LAW&amp;n=466790&amp;dst=103395" TargetMode="External"/><Relationship Id="rId38" Type="http://schemas.openxmlformats.org/officeDocument/2006/relationships/hyperlink" Target="https://login.consultant.ru/link/?req=doc&amp;base=RLAW926&amp;n=298694&amp;dst=100010" TargetMode="External"/><Relationship Id="rId46" Type="http://schemas.openxmlformats.org/officeDocument/2006/relationships/hyperlink" Target="https://login.consultant.ru/link/?req=doc&amp;base=RLAW926&amp;n=275649&amp;dst=100016" TargetMode="External"/><Relationship Id="rId59" Type="http://schemas.openxmlformats.org/officeDocument/2006/relationships/hyperlink" Target="https://login.consultant.ru/link/?req=doc&amp;base=RLAW926&amp;n=275649&amp;dst=100025" TargetMode="External"/><Relationship Id="rId67" Type="http://schemas.openxmlformats.org/officeDocument/2006/relationships/hyperlink" Target="https://login.consultant.ru/link/?req=doc&amp;base=RLAW926&amp;n=298694&amp;dst=100033" TargetMode="External"/><Relationship Id="rId20" Type="http://schemas.openxmlformats.org/officeDocument/2006/relationships/hyperlink" Target="https://login.consultant.ru/link/?req=doc&amp;base=RLAW926&amp;n=250332&amp;dst=100006" TargetMode="External"/><Relationship Id="rId41" Type="http://schemas.openxmlformats.org/officeDocument/2006/relationships/hyperlink" Target="https://login.consultant.ru/link/?req=doc&amp;base=RLAW926&amp;n=275649&amp;dst=100014" TargetMode="External"/><Relationship Id="rId54" Type="http://schemas.openxmlformats.org/officeDocument/2006/relationships/hyperlink" Target="https://login.consultant.ru/link/?req=doc&amp;base=RLAW926&amp;n=298694&amp;dst=100019" TargetMode="External"/><Relationship Id="rId62" Type="http://schemas.openxmlformats.org/officeDocument/2006/relationships/hyperlink" Target="https://login.consultant.ru/link/?req=doc&amp;base=RLAW926&amp;n=261680&amp;dst=100013" TargetMode="External"/><Relationship Id="rId70" Type="http://schemas.openxmlformats.org/officeDocument/2006/relationships/hyperlink" Target="https://login.consultant.ru/link/?req=doc&amp;base=LAW&amp;n=466790&amp;dst=3722" TargetMode="External"/><Relationship Id="rId75" Type="http://schemas.openxmlformats.org/officeDocument/2006/relationships/hyperlink" Target="https://login.consultant.ru/link/?req=doc&amp;base=RLAW926&amp;n=298694&amp;dst=100038" TargetMode="External"/><Relationship Id="rId83" Type="http://schemas.openxmlformats.org/officeDocument/2006/relationships/hyperlink" Target="https://internet.garant.ru/document/redirect/18947850/360" TargetMode="External"/><Relationship Id="rId88" Type="http://schemas.openxmlformats.org/officeDocument/2006/relationships/hyperlink" Target="https://login.consultant.ru/link/?req=doc&amp;base=LAW&amp;n=466790&amp;dst=37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926&amp;n=210606&amp;dst=100005" TargetMode="External"/><Relationship Id="rId15" Type="http://schemas.openxmlformats.org/officeDocument/2006/relationships/hyperlink" Target="https://login.consultant.ru/link/?req=doc&amp;base=LAW&amp;n=490805&amp;dst=100020" TargetMode="External"/><Relationship Id="rId23" Type="http://schemas.openxmlformats.org/officeDocument/2006/relationships/hyperlink" Target="https://login.consultant.ru/link/?req=doc&amp;base=RLAW926&amp;n=158226" TargetMode="External"/><Relationship Id="rId28" Type="http://schemas.openxmlformats.org/officeDocument/2006/relationships/hyperlink" Target="https://login.consultant.ru/link/?req=doc&amp;base=RLAW926&amp;n=250332&amp;dst=100008" TargetMode="External"/><Relationship Id="rId36" Type="http://schemas.openxmlformats.org/officeDocument/2006/relationships/hyperlink" Target="https://login.consultant.ru/link/?req=doc&amp;base=RLAW926&amp;n=275649&amp;dst=100010" TargetMode="External"/><Relationship Id="rId49" Type="http://schemas.openxmlformats.org/officeDocument/2006/relationships/hyperlink" Target="https://login.consultant.ru/link/?req=doc&amp;base=RLAW926&amp;n=298694&amp;dst=100015" TargetMode="External"/><Relationship Id="rId57" Type="http://schemas.openxmlformats.org/officeDocument/2006/relationships/hyperlink" Target="https://login.consultant.ru/link/?req=doc&amp;base=RLAW926&amp;n=261680&amp;dst=100010" TargetMode="External"/><Relationship Id="rId10" Type="http://schemas.openxmlformats.org/officeDocument/2006/relationships/hyperlink" Target="https://login.consultant.ru/link/?req=doc&amp;base=RLAW926&amp;n=261680&amp;dst=100005" TargetMode="External"/><Relationship Id="rId31" Type="http://schemas.openxmlformats.org/officeDocument/2006/relationships/hyperlink" Target="https://login.consultant.ru/link/?req=doc&amp;base=RLAW926&amp;n=298694&amp;dst=100008" TargetMode="External"/><Relationship Id="rId44" Type="http://schemas.openxmlformats.org/officeDocument/2006/relationships/hyperlink" Target="https://login.consultant.ru/link/?req=doc&amp;base=RLAW926&amp;n=275649&amp;dst=100015" TargetMode="External"/><Relationship Id="rId52" Type="http://schemas.openxmlformats.org/officeDocument/2006/relationships/hyperlink" Target="https://login.consultant.ru/link/?req=doc&amp;base=RLAW926&amp;n=298694&amp;dst=100018" TargetMode="External"/><Relationship Id="rId60" Type="http://schemas.openxmlformats.org/officeDocument/2006/relationships/hyperlink" Target="https://login.consultant.ru/link/?req=doc&amp;base=RLAW926&amp;n=275649&amp;dst=100027" TargetMode="External"/><Relationship Id="rId65" Type="http://schemas.openxmlformats.org/officeDocument/2006/relationships/hyperlink" Target="https://login.consultant.ru/link/?req=doc&amp;base=RLAW926&amp;n=298694&amp;dst=100031" TargetMode="External"/><Relationship Id="rId73" Type="http://schemas.openxmlformats.org/officeDocument/2006/relationships/hyperlink" Target="https://login.consultant.ru/link/?req=doc&amp;base=RLAW926&amp;n=298694&amp;dst=100037" TargetMode="External"/><Relationship Id="rId78" Type="http://schemas.openxmlformats.org/officeDocument/2006/relationships/hyperlink" Target="https://login.consultant.ru/link/?req=doc&amp;base=LAW&amp;n=466790&amp;dst=103395" TargetMode="External"/><Relationship Id="rId81" Type="http://schemas.openxmlformats.org/officeDocument/2006/relationships/hyperlink" Target="https://internet.garant.ru/document/redirect/18947850/360" TargetMode="External"/><Relationship Id="rId86" Type="http://schemas.openxmlformats.org/officeDocument/2006/relationships/hyperlink" Target="https://internet.garant.ru/document/redirect/12177515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58</Pages>
  <Words>16654</Words>
  <Characters>94932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2025-03-18T10:42:00Z</dcterms:created>
  <dcterms:modified xsi:type="dcterms:W3CDTF">2025-04-16T06:56:00Z</dcterms:modified>
</cp:coreProperties>
</file>