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89" w:rsidRDefault="00562789" w:rsidP="00B13E3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57F2732" wp14:editId="2A0F90F1">
            <wp:simplePos x="0" y="0"/>
            <wp:positionH relativeFrom="column">
              <wp:posOffset>2771775</wp:posOffset>
            </wp:positionH>
            <wp:positionV relativeFrom="paragraph">
              <wp:posOffset>15875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98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278" w:rsidRDefault="00356278" w:rsidP="00B13E34">
      <w:pPr>
        <w:ind w:firstLine="709"/>
        <w:jc w:val="center"/>
        <w:rPr>
          <w:rFonts w:ascii="Times New Roman" w:hAnsi="Times New Roman"/>
        </w:rPr>
      </w:pPr>
    </w:p>
    <w:p w:rsidR="0031041C" w:rsidRPr="00977052" w:rsidRDefault="0031041C" w:rsidP="00B13E34">
      <w:pPr>
        <w:ind w:firstLine="709"/>
        <w:jc w:val="center"/>
        <w:rPr>
          <w:rFonts w:ascii="Times New Roman" w:hAnsi="Times New Roman"/>
        </w:rPr>
      </w:pPr>
    </w:p>
    <w:p w:rsidR="0031041C" w:rsidRPr="00977052" w:rsidRDefault="0031041C" w:rsidP="00B13E34">
      <w:pPr>
        <w:ind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BC423C" w:rsidRDefault="00BC423C" w:rsidP="007E51D6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</w:p>
    <w:p w:rsidR="008D7EA8" w:rsidRPr="00977052" w:rsidRDefault="008D7EA8" w:rsidP="00562789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7052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D7EA8" w:rsidRPr="00977052" w:rsidRDefault="008D7EA8" w:rsidP="005627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5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EA8" w:rsidRPr="00977052" w:rsidRDefault="00926C01" w:rsidP="00BC42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339-п</w:t>
      </w:r>
    </w:p>
    <w:p w:rsidR="008D7EA8" w:rsidRPr="00977052" w:rsidRDefault="008D7EA8" w:rsidP="00BC423C">
      <w:pPr>
        <w:jc w:val="center"/>
        <w:rPr>
          <w:rFonts w:ascii="Times New Roman" w:hAnsi="Times New Roman"/>
          <w:b w:val="0"/>
          <w:sz w:val="24"/>
        </w:rPr>
      </w:pPr>
      <w:r w:rsidRPr="00977052">
        <w:rPr>
          <w:rFonts w:ascii="Times New Roman" w:hAnsi="Times New Roman"/>
          <w:b w:val="0"/>
          <w:sz w:val="24"/>
        </w:rPr>
        <w:t>г.Нефтеюганск</w:t>
      </w: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37E" w:rsidRPr="00977052" w:rsidRDefault="00B2537E" w:rsidP="00562789">
      <w:pPr>
        <w:jc w:val="center"/>
        <w:rPr>
          <w:rFonts w:ascii="Times New Roman" w:hAnsi="Times New Roman"/>
          <w:sz w:val="28"/>
          <w:szCs w:val="28"/>
        </w:rPr>
      </w:pPr>
      <w:r w:rsidRPr="00F008BF">
        <w:rPr>
          <w:rFonts w:ascii="Times New Roman" w:hAnsi="Times New Roman"/>
          <w:sz w:val="28"/>
          <w:szCs w:val="28"/>
        </w:rPr>
        <w:t>О</w:t>
      </w:r>
      <w:r w:rsidR="005174FB" w:rsidRPr="00F008BF">
        <w:rPr>
          <w:rFonts w:ascii="Times New Roman" w:hAnsi="Times New Roman"/>
          <w:sz w:val="28"/>
          <w:szCs w:val="28"/>
        </w:rPr>
        <w:t>б</w:t>
      </w:r>
      <w:r w:rsidRPr="00F008BF">
        <w:rPr>
          <w:rFonts w:ascii="Times New Roman" w:hAnsi="Times New Roman"/>
          <w:sz w:val="28"/>
          <w:szCs w:val="28"/>
        </w:rPr>
        <w:t xml:space="preserve"> </w:t>
      </w:r>
      <w:r w:rsidR="00437480" w:rsidRPr="00F008BF">
        <w:rPr>
          <w:rFonts w:ascii="Times New Roman" w:hAnsi="Times New Roman"/>
          <w:sz w:val="28"/>
          <w:szCs w:val="28"/>
        </w:rPr>
        <w:t>утв</w:t>
      </w:r>
      <w:r w:rsidR="00271112" w:rsidRPr="00F008BF">
        <w:rPr>
          <w:rFonts w:ascii="Times New Roman" w:hAnsi="Times New Roman"/>
          <w:sz w:val="28"/>
          <w:szCs w:val="28"/>
        </w:rPr>
        <w:t xml:space="preserve">ерждении </w:t>
      </w:r>
      <w:r w:rsidR="00BE1D22" w:rsidRPr="00F008BF">
        <w:rPr>
          <w:rFonts w:ascii="Times New Roman" w:hAnsi="Times New Roman"/>
          <w:sz w:val="28"/>
          <w:szCs w:val="28"/>
        </w:rPr>
        <w:t>техническ</w:t>
      </w:r>
      <w:r w:rsidR="008E2F6D">
        <w:rPr>
          <w:rFonts w:ascii="Times New Roman" w:hAnsi="Times New Roman"/>
          <w:sz w:val="28"/>
          <w:szCs w:val="28"/>
        </w:rPr>
        <w:t xml:space="preserve">ого </w:t>
      </w:r>
      <w:r w:rsidR="00BE1D22" w:rsidRPr="00F008BF">
        <w:rPr>
          <w:rFonts w:ascii="Times New Roman" w:hAnsi="Times New Roman"/>
          <w:sz w:val="28"/>
          <w:szCs w:val="28"/>
        </w:rPr>
        <w:t>задани</w:t>
      </w:r>
      <w:r w:rsidR="008E2F6D">
        <w:rPr>
          <w:rFonts w:ascii="Times New Roman" w:hAnsi="Times New Roman"/>
          <w:sz w:val="28"/>
          <w:szCs w:val="28"/>
        </w:rPr>
        <w:t>я</w:t>
      </w:r>
      <w:r w:rsidR="00BE1D22" w:rsidRPr="00F008BF">
        <w:rPr>
          <w:rFonts w:ascii="Times New Roman" w:hAnsi="Times New Roman"/>
          <w:sz w:val="28"/>
          <w:szCs w:val="28"/>
        </w:rPr>
        <w:t xml:space="preserve"> на разр</w:t>
      </w:r>
      <w:r w:rsidR="00D83FD3" w:rsidRPr="00F008BF">
        <w:rPr>
          <w:rFonts w:ascii="Times New Roman" w:hAnsi="Times New Roman"/>
          <w:sz w:val="28"/>
          <w:szCs w:val="28"/>
        </w:rPr>
        <w:t>аботку инвестиционн</w:t>
      </w:r>
      <w:r w:rsidR="008E2F6D">
        <w:rPr>
          <w:rFonts w:ascii="Times New Roman" w:hAnsi="Times New Roman"/>
          <w:sz w:val="28"/>
          <w:szCs w:val="28"/>
        </w:rPr>
        <w:t>ой</w:t>
      </w:r>
      <w:r w:rsidR="00D83FD3" w:rsidRPr="00F008BF">
        <w:rPr>
          <w:rFonts w:ascii="Times New Roman" w:hAnsi="Times New Roman"/>
          <w:sz w:val="28"/>
          <w:szCs w:val="28"/>
        </w:rPr>
        <w:t xml:space="preserve"> программ</w:t>
      </w:r>
      <w:r w:rsidR="008E2F6D">
        <w:rPr>
          <w:rFonts w:ascii="Times New Roman" w:hAnsi="Times New Roman"/>
          <w:sz w:val="28"/>
          <w:szCs w:val="28"/>
        </w:rPr>
        <w:t>ы</w:t>
      </w:r>
      <w:r w:rsidR="00D83FD3" w:rsidRPr="00F008BF">
        <w:rPr>
          <w:rFonts w:ascii="Times New Roman" w:hAnsi="Times New Roman"/>
          <w:sz w:val="28"/>
          <w:szCs w:val="28"/>
        </w:rPr>
        <w:t xml:space="preserve"> </w:t>
      </w:r>
      <w:r w:rsidR="008E2F6D">
        <w:rPr>
          <w:rFonts w:ascii="Times New Roman" w:hAnsi="Times New Roman"/>
          <w:sz w:val="28"/>
          <w:szCs w:val="28"/>
        </w:rPr>
        <w:t>АО</w:t>
      </w:r>
      <w:r w:rsidR="00766490" w:rsidRPr="00766490">
        <w:rPr>
          <w:rFonts w:ascii="Times New Roman" w:hAnsi="Times New Roman"/>
          <w:sz w:val="28"/>
          <w:szCs w:val="28"/>
        </w:rPr>
        <w:t xml:space="preserve"> </w:t>
      </w:r>
      <w:r w:rsidR="00BE1D22" w:rsidRPr="00977052">
        <w:rPr>
          <w:rFonts w:ascii="Times New Roman" w:hAnsi="Times New Roman"/>
          <w:sz w:val="28"/>
          <w:szCs w:val="28"/>
        </w:rPr>
        <w:t>«Юганскводоканал»</w:t>
      </w:r>
      <w:r w:rsidR="008E2F6D">
        <w:rPr>
          <w:rFonts w:ascii="Times New Roman" w:hAnsi="Times New Roman"/>
          <w:sz w:val="28"/>
          <w:szCs w:val="28"/>
        </w:rPr>
        <w:t xml:space="preserve"> по развитию централизованных систем холодного водоснабжения и водоотведения муниципального образования город Нефтеюганск на 2026-2028 годы</w:t>
      </w:r>
    </w:p>
    <w:p w:rsidR="00B2537E" w:rsidRPr="006E7320" w:rsidRDefault="00B2537E" w:rsidP="00B13E3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92964" w:rsidRPr="00977052" w:rsidRDefault="00271112" w:rsidP="00BE3A8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E732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BE1D22" w:rsidRPr="006E7320">
        <w:rPr>
          <w:rFonts w:ascii="Times New Roman" w:hAnsi="Times New Roman"/>
          <w:b w:val="0"/>
          <w:sz w:val="28"/>
          <w:szCs w:val="28"/>
        </w:rPr>
        <w:t>Федеральным</w:t>
      </w:r>
      <w:r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BE1D22" w:rsidRPr="006E7320">
        <w:rPr>
          <w:rFonts w:ascii="Times New Roman" w:hAnsi="Times New Roman"/>
          <w:b w:val="0"/>
          <w:sz w:val="28"/>
          <w:szCs w:val="28"/>
        </w:rPr>
        <w:t>закон</w:t>
      </w:r>
      <w:r w:rsidR="00BE3A8F" w:rsidRPr="006E7320">
        <w:rPr>
          <w:rFonts w:ascii="Times New Roman" w:hAnsi="Times New Roman"/>
          <w:b w:val="0"/>
          <w:sz w:val="28"/>
          <w:szCs w:val="28"/>
        </w:rPr>
        <w:t>о</w:t>
      </w:r>
      <w:r w:rsidR="00BE1D22" w:rsidRPr="006E7320">
        <w:rPr>
          <w:rFonts w:ascii="Times New Roman" w:hAnsi="Times New Roman"/>
          <w:b w:val="0"/>
          <w:sz w:val="28"/>
          <w:szCs w:val="28"/>
        </w:rPr>
        <w:t>м</w:t>
      </w:r>
      <w:r w:rsidR="009F6C88" w:rsidRPr="006E7320">
        <w:rPr>
          <w:rFonts w:ascii="Times New Roman" w:hAnsi="Times New Roman"/>
          <w:b w:val="0"/>
          <w:sz w:val="28"/>
          <w:szCs w:val="28"/>
        </w:rPr>
        <w:t xml:space="preserve"> от 07.12.2011 №</w:t>
      </w:r>
      <w:r w:rsidR="00BC423C">
        <w:rPr>
          <w:rFonts w:ascii="Times New Roman" w:hAnsi="Times New Roman"/>
          <w:b w:val="0"/>
          <w:sz w:val="28"/>
          <w:szCs w:val="28"/>
        </w:rPr>
        <w:t xml:space="preserve"> </w:t>
      </w:r>
      <w:r w:rsidR="009F6C88" w:rsidRPr="006E7320">
        <w:rPr>
          <w:rFonts w:ascii="Times New Roman" w:hAnsi="Times New Roman"/>
          <w:b w:val="0"/>
          <w:sz w:val="28"/>
          <w:szCs w:val="28"/>
        </w:rPr>
        <w:t>416</w:t>
      </w:r>
      <w:r w:rsidR="006710A2" w:rsidRPr="006E7320">
        <w:rPr>
          <w:rFonts w:ascii="Times New Roman" w:hAnsi="Times New Roman"/>
          <w:b w:val="0"/>
          <w:sz w:val="28"/>
          <w:szCs w:val="28"/>
        </w:rPr>
        <w:t xml:space="preserve">-ФЗ </w:t>
      </w:r>
      <w:r w:rsidR="008E2F6D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6710A2" w:rsidRPr="006E7320">
        <w:rPr>
          <w:rFonts w:ascii="Times New Roman" w:hAnsi="Times New Roman"/>
          <w:b w:val="0"/>
          <w:sz w:val="28"/>
          <w:szCs w:val="28"/>
        </w:rPr>
        <w:t>«</w:t>
      </w:r>
      <w:r w:rsidR="009F6C88" w:rsidRPr="006E7320">
        <w:rPr>
          <w:rFonts w:ascii="Times New Roman" w:hAnsi="Times New Roman"/>
          <w:b w:val="0"/>
          <w:sz w:val="28"/>
          <w:szCs w:val="28"/>
        </w:rPr>
        <w:t>О водоснабжении и водоотведении</w:t>
      </w:r>
      <w:r w:rsidR="00BE1D22" w:rsidRPr="006E7320">
        <w:rPr>
          <w:rFonts w:ascii="Times New Roman" w:hAnsi="Times New Roman"/>
          <w:b w:val="0"/>
          <w:sz w:val="28"/>
          <w:szCs w:val="28"/>
        </w:rPr>
        <w:t xml:space="preserve">», </w:t>
      </w:r>
      <w:r w:rsidR="00AC0415" w:rsidRPr="006E7320">
        <w:rPr>
          <w:rFonts w:ascii="Times New Roman" w:hAnsi="Times New Roman"/>
          <w:b w:val="0"/>
          <w:sz w:val="28"/>
          <w:szCs w:val="28"/>
        </w:rPr>
        <w:t>п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остановление</w:t>
      </w:r>
      <w:r w:rsidR="00AC0415" w:rsidRPr="006E7320">
        <w:rPr>
          <w:rFonts w:ascii="Times New Roman" w:hAnsi="Times New Roman"/>
          <w:b w:val="0"/>
          <w:sz w:val="28"/>
          <w:szCs w:val="28"/>
        </w:rPr>
        <w:t>м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Р</w:t>
      </w:r>
      <w:r w:rsidR="00BC423C">
        <w:rPr>
          <w:rFonts w:ascii="Times New Roman" w:hAnsi="Times New Roman" w:hint="eastAsia"/>
          <w:b w:val="0"/>
          <w:sz w:val="28"/>
          <w:szCs w:val="28"/>
        </w:rPr>
        <w:t>оссийской Федерации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от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29.07.2013 </w:t>
      </w:r>
      <w:r w:rsidR="00AC0415" w:rsidRPr="006E7320">
        <w:rPr>
          <w:rFonts w:ascii="Times New Roman" w:hAnsi="Times New Roman"/>
          <w:b w:val="0"/>
          <w:sz w:val="28"/>
          <w:szCs w:val="28"/>
        </w:rPr>
        <w:t>№</w:t>
      </w:r>
      <w:r w:rsidR="00BC423C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/>
          <w:b w:val="0"/>
          <w:sz w:val="28"/>
          <w:szCs w:val="28"/>
        </w:rPr>
        <w:t>641</w:t>
      </w:r>
      <w:r w:rsidR="00AC0415" w:rsidRPr="006E7320">
        <w:rPr>
          <w:rFonts w:ascii="Times New Roman" w:hAnsi="Times New Roman"/>
          <w:b w:val="0"/>
          <w:sz w:val="28"/>
          <w:szCs w:val="28"/>
        </w:rPr>
        <w:t xml:space="preserve"> «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Об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инвестиционных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и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производственных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программах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,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осуществляющих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и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водоотведения</w:t>
      </w:r>
      <w:r w:rsidR="00AC0415" w:rsidRPr="00977052">
        <w:rPr>
          <w:rFonts w:ascii="Times New Roman" w:hAnsi="Times New Roman"/>
          <w:b w:val="0"/>
          <w:sz w:val="28"/>
          <w:szCs w:val="28"/>
        </w:rPr>
        <w:t>»,</w:t>
      </w:r>
      <w:r w:rsidR="00030FDD">
        <w:rPr>
          <w:rFonts w:ascii="Times New Roman" w:hAnsi="Times New Roman"/>
          <w:b w:val="0"/>
          <w:sz w:val="28"/>
          <w:szCs w:val="28"/>
        </w:rPr>
        <w:t xml:space="preserve"> </w:t>
      </w:r>
      <w:r w:rsidR="00BC423C">
        <w:rPr>
          <w:rFonts w:ascii="Times New Roman" w:hAnsi="Times New Roman"/>
          <w:b w:val="0"/>
          <w:sz w:val="28"/>
          <w:szCs w:val="28"/>
        </w:rPr>
        <w:t>п</w:t>
      </w:r>
      <w:r w:rsidR="00030FDD">
        <w:rPr>
          <w:rFonts w:ascii="Times New Roman" w:hAnsi="Times New Roman"/>
          <w:b w:val="0"/>
          <w:sz w:val="28"/>
          <w:szCs w:val="28"/>
        </w:rPr>
        <w:t xml:space="preserve">остановлением </w:t>
      </w:r>
      <w:r w:rsidR="00030FDD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администра</w:t>
      </w:r>
      <w:r w:rsidR="00C41CD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ции города Нефтеюганска о</w:t>
      </w:r>
      <w:r w:rsidR="00C41CDC" w:rsidRPr="006C52D3">
        <w:rPr>
          <w:rFonts w:ascii="Times New Roman" w:hAnsi="Times New Roman"/>
          <w:b w:val="0"/>
          <w:spacing w:val="-2"/>
          <w:sz w:val="28"/>
          <w:szCs w:val="28"/>
        </w:rPr>
        <w:t xml:space="preserve">т </w:t>
      </w:r>
      <w:r w:rsidR="00417BB5">
        <w:rPr>
          <w:rFonts w:ascii="Times New Roman" w:hAnsi="Times New Roman"/>
          <w:b w:val="0"/>
          <w:spacing w:val="-2"/>
          <w:sz w:val="28"/>
          <w:szCs w:val="28"/>
        </w:rPr>
        <w:t>22.11.202</w:t>
      </w:r>
      <w:r w:rsidR="00030FDD" w:rsidRPr="00F008BF">
        <w:rPr>
          <w:rFonts w:ascii="Times New Roman" w:hAnsi="Times New Roman"/>
          <w:b w:val="0"/>
          <w:spacing w:val="-2"/>
          <w:sz w:val="28"/>
          <w:szCs w:val="28"/>
        </w:rPr>
        <w:t>4 №</w:t>
      </w:r>
      <w:r w:rsidR="00BC423C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C41CDC" w:rsidRPr="00F008BF">
        <w:rPr>
          <w:rFonts w:ascii="Times New Roman" w:hAnsi="Times New Roman"/>
          <w:b w:val="0"/>
          <w:spacing w:val="-2"/>
          <w:sz w:val="28"/>
          <w:szCs w:val="28"/>
        </w:rPr>
        <w:t>1</w:t>
      </w:r>
      <w:r w:rsidR="00417BB5">
        <w:rPr>
          <w:rFonts w:ascii="Times New Roman" w:hAnsi="Times New Roman"/>
          <w:b w:val="0"/>
          <w:spacing w:val="-2"/>
          <w:sz w:val="28"/>
          <w:szCs w:val="28"/>
        </w:rPr>
        <w:t>941</w:t>
      </w:r>
      <w:r w:rsidR="00C41CDC" w:rsidRPr="00F008BF">
        <w:rPr>
          <w:rFonts w:ascii="Times New Roman" w:hAnsi="Times New Roman"/>
          <w:b w:val="0"/>
          <w:spacing w:val="-2"/>
          <w:sz w:val="28"/>
          <w:szCs w:val="28"/>
        </w:rPr>
        <w:t>-п</w:t>
      </w:r>
      <w:r w:rsidR="00030FDD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«</w:t>
      </w:r>
      <w:r w:rsidR="00030FDD" w:rsidRPr="00F008BF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417BB5">
        <w:rPr>
          <w:rFonts w:ascii="Times New Roman" w:hAnsi="Times New Roman"/>
          <w:b w:val="0"/>
          <w:sz w:val="28"/>
          <w:szCs w:val="28"/>
        </w:rPr>
        <w:t xml:space="preserve">актуализированной </w:t>
      </w:r>
      <w:r w:rsidR="00030FDD" w:rsidRPr="00F008BF">
        <w:rPr>
          <w:rFonts w:ascii="Times New Roman" w:hAnsi="Times New Roman"/>
          <w:b w:val="0"/>
          <w:sz w:val="28"/>
          <w:szCs w:val="28"/>
        </w:rPr>
        <w:t>схем</w:t>
      </w:r>
      <w:r w:rsidR="00417BB5">
        <w:rPr>
          <w:rFonts w:ascii="Times New Roman" w:hAnsi="Times New Roman"/>
          <w:b w:val="0"/>
          <w:sz w:val="28"/>
          <w:szCs w:val="28"/>
        </w:rPr>
        <w:t>ы</w:t>
      </w:r>
      <w:r w:rsidR="00030FDD" w:rsidRPr="00F008BF">
        <w:rPr>
          <w:rFonts w:ascii="Times New Roman" w:hAnsi="Times New Roman"/>
          <w:b w:val="0"/>
          <w:sz w:val="28"/>
          <w:szCs w:val="28"/>
        </w:rPr>
        <w:t xml:space="preserve"> водоснабжения </w:t>
      </w:r>
      <w:r w:rsidR="00030FDD" w:rsidRPr="00F008BF">
        <w:rPr>
          <w:rFonts w:ascii="Times New Roman" w:hAnsi="Times New Roman"/>
          <w:b w:val="0"/>
          <w:spacing w:val="-2"/>
          <w:sz w:val="28"/>
          <w:szCs w:val="28"/>
        </w:rPr>
        <w:t>и водоотведен</w:t>
      </w:r>
      <w:r w:rsidR="006D2375" w:rsidRPr="00F008BF">
        <w:rPr>
          <w:rFonts w:ascii="Times New Roman" w:hAnsi="Times New Roman"/>
          <w:b w:val="0"/>
          <w:spacing w:val="-2"/>
          <w:sz w:val="28"/>
          <w:szCs w:val="28"/>
        </w:rPr>
        <w:t>ия город</w:t>
      </w:r>
      <w:r w:rsidR="00417BB5"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="006D2375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030FDD" w:rsidRPr="00F008BF">
        <w:rPr>
          <w:rFonts w:ascii="Times New Roman" w:hAnsi="Times New Roman"/>
          <w:b w:val="0"/>
          <w:spacing w:val="-2"/>
          <w:sz w:val="28"/>
          <w:szCs w:val="28"/>
        </w:rPr>
        <w:t>Нефтеюганск</w:t>
      </w:r>
      <w:r w:rsidR="00417BB5"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="00030FDD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417BB5">
        <w:rPr>
          <w:rFonts w:ascii="Times New Roman" w:hAnsi="Times New Roman"/>
          <w:b w:val="0"/>
          <w:spacing w:val="-2"/>
          <w:sz w:val="28"/>
          <w:szCs w:val="28"/>
        </w:rPr>
        <w:t>до 2028 года»</w:t>
      </w:r>
      <w:r w:rsidR="00030FDD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BC423C" w:rsidRPr="00F008BF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BC423C">
        <w:rPr>
          <w:rFonts w:ascii="Times New Roman" w:hAnsi="Times New Roman"/>
          <w:b w:val="0"/>
          <w:sz w:val="28"/>
          <w:szCs w:val="28"/>
        </w:rPr>
        <w:t>города Нефтеюганска постановляет</w:t>
      </w:r>
      <w:r w:rsidR="006710A2" w:rsidRPr="00977052">
        <w:rPr>
          <w:rFonts w:ascii="Times New Roman" w:hAnsi="Times New Roman"/>
          <w:b w:val="0"/>
          <w:sz w:val="28"/>
          <w:szCs w:val="28"/>
        </w:rPr>
        <w:t>:</w:t>
      </w:r>
    </w:p>
    <w:p w:rsidR="002104E2" w:rsidRPr="00977052" w:rsidRDefault="00D83FD3" w:rsidP="00417BB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77052">
        <w:rPr>
          <w:rFonts w:ascii="Times New Roman" w:hAnsi="Times New Roman"/>
          <w:b w:val="0"/>
          <w:sz w:val="28"/>
          <w:szCs w:val="28"/>
        </w:rPr>
        <w:t>1</w:t>
      </w:r>
      <w:r w:rsidR="00271112" w:rsidRPr="00977052">
        <w:rPr>
          <w:rFonts w:ascii="Times New Roman" w:hAnsi="Times New Roman"/>
          <w:b w:val="0"/>
          <w:sz w:val="28"/>
          <w:szCs w:val="28"/>
        </w:rPr>
        <w:t>.Утвердить</w:t>
      </w:r>
      <w:r w:rsidR="00417BB5">
        <w:rPr>
          <w:rFonts w:ascii="Times New Roman" w:hAnsi="Times New Roman"/>
          <w:b w:val="0"/>
          <w:sz w:val="28"/>
          <w:szCs w:val="28"/>
        </w:rPr>
        <w:t xml:space="preserve"> т</w:t>
      </w:r>
      <w:r w:rsidR="00271112" w:rsidRPr="00977052">
        <w:rPr>
          <w:rFonts w:ascii="Times New Roman" w:hAnsi="Times New Roman"/>
          <w:b w:val="0"/>
          <w:sz w:val="28"/>
          <w:szCs w:val="28"/>
        </w:rPr>
        <w:t>ехническое задани</w:t>
      </w:r>
      <w:r w:rsidR="002104E2" w:rsidRPr="00977052">
        <w:rPr>
          <w:rFonts w:ascii="Times New Roman" w:hAnsi="Times New Roman"/>
          <w:b w:val="0"/>
          <w:sz w:val="28"/>
          <w:szCs w:val="28"/>
        </w:rPr>
        <w:t xml:space="preserve">е </w:t>
      </w:r>
      <w:r w:rsidR="00417BB5" w:rsidRPr="00417BB5">
        <w:rPr>
          <w:rFonts w:ascii="Times New Roman" w:hAnsi="Times New Roman"/>
          <w:b w:val="0"/>
          <w:sz w:val="28"/>
          <w:szCs w:val="28"/>
        </w:rPr>
        <w:t>на разработку инвестиционной программы АО «Юганскводоканал» по развитию централизованных систем холодного водоснабжения и водоотведения муниципального образования город Нефтеюганск на 2026-2028 годы</w:t>
      </w:r>
      <w:r w:rsidR="00417BB5">
        <w:rPr>
          <w:rFonts w:ascii="Times New Roman" w:hAnsi="Times New Roman"/>
          <w:b w:val="0"/>
          <w:sz w:val="28"/>
          <w:szCs w:val="28"/>
        </w:rPr>
        <w:t xml:space="preserve"> согласно приложению к постановлению</w:t>
      </w:r>
      <w:r w:rsidR="002104E2" w:rsidRPr="00977052">
        <w:rPr>
          <w:rFonts w:ascii="Times New Roman" w:hAnsi="Times New Roman"/>
          <w:b w:val="0"/>
          <w:sz w:val="28"/>
          <w:szCs w:val="28"/>
        </w:rPr>
        <w:t>.</w:t>
      </w:r>
    </w:p>
    <w:p w:rsidR="00417BB5" w:rsidRPr="00417BB5" w:rsidRDefault="00417BB5" w:rsidP="00417BB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417BB5">
        <w:rPr>
          <w:rFonts w:ascii="Times New Roman" w:hAnsi="Times New Roman"/>
          <w:b w:val="0"/>
          <w:sz w:val="28"/>
          <w:szCs w:val="28"/>
        </w:rPr>
        <w:t>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417BB5" w:rsidRPr="00417BB5" w:rsidRDefault="00417BB5" w:rsidP="00417BB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417BB5">
        <w:rPr>
          <w:rFonts w:ascii="Times New Roman" w:hAnsi="Times New Roman"/>
          <w:b w:val="0"/>
          <w:sz w:val="28"/>
          <w:szCs w:val="28"/>
        </w:rPr>
        <w:t>.</w:t>
      </w:r>
      <w:r w:rsidR="0070557F" w:rsidRPr="0070557F">
        <w:rPr>
          <w:rFonts w:ascii="Times New Roman" w:hAnsi="Times New Roman"/>
          <w:b w:val="0"/>
          <w:sz w:val="28"/>
          <w:szCs w:val="28"/>
        </w:rPr>
        <w:t>Контроль исполнения постановления</w:t>
      </w:r>
      <w:r w:rsidR="0070557F">
        <w:rPr>
          <w:rFonts w:ascii="Times New Roman" w:hAnsi="Times New Roman"/>
          <w:b w:val="0"/>
          <w:sz w:val="28"/>
          <w:szCs w:val="28"/>
        </w:rPr>
        <w:t xml:space="preserve"> оставляю за собой.</w:t>
      </w:r>
    </w:p>
    <w:p w:rsidR="000C6C44" w:rsidRDefault="000C6C44" w:rsidP="00417BB5">
      <w:pPr>
        <w:tabs>
          <w:tab w:val="left" w:pos="709"/>
        </w:tabs>
        <w:rPr>
          <w:rFonts w:ascii="Times New Roman" w:hAnsi="Times New Roman"/>
          <w:b w:val="0"/>
          <w:sz w:val="28"/>
          <w:szCs w:val="28"/>
        </w:rPr>
      </w:pPr>
    </w:p>
    <w:p w:rsidR="00EB605D" w:rsidRDefault="00EB605D" w:rsidP="00E63C35">
      <w:pPr>
        <w:rPr>
          <w:rFonts w:ascii="Times New Roman" w:hAnsi="Times New Roman"/>
          <w:b w:val="0"/>
          <w:sz w:val="28"/>
          <w:szCs w:val="28"/>
        </w:rPr>
      </w:pPr>
    </w:p>
    <w:p w:rsidR="008D7EA8" w:rsidRPr="00977052" w:rsidRDefault="008D7EA8" w:rsidP="00E63C35">
      <w:pPr>
        <w:rPr>
          <w:rFonts w:ascii="Times New Roman" w:hAnsi="Times New Roman"/>
          <w:b w:val="0"/>
          <w:sz w:val="28"/>
          <w:szCs w:val="28"/>
        </w:rPr>
      </w:pPr>
      <w:r w:rsidRPr="00977052">
        <w:rPr>
          <w:rFonts w:ascii="Times New Roman" w:hAnsi="Times New Roman"/>
          <w:b w:val="0"/>
          <w:sz w:val="28"/>
          <w:szCs w:val="28"/>
        </w:rPr>
        <w:t xml:space="preserve">Глава города </w:t>
      </w:r>
      <w:r w:rsidR="00BC423C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BC423C">
        <w:rPr>
          <w:rFonts w:ascii="Times New Roman" w:hAnsi="Times New Roman"/>
          <w:b w:val="0"/>
          <w:sz w:val="28"/>
          <w:szCs w:val="28"/>
        </w:rPr>
        <w:tab/>
      </w:r>
      <w:r w:rsidRPr="0097705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 w:rsidR="0070557F">
        <w:rPr>
          <w:rFonts w:ascii="Times New Roman" w:hAnsi="Times New Roman"/>
          <w:b w:val="0"/>
          <w:sz w:val="28"/>
          <w:szCs w:val="28"/>
        </w:rPr>
        <w:t xml:space="preserve">    Ю.В.Чекунов</w:t>
      </w:r>
    </w:p>
    <w:p w:rsidR="002104E2" w:rsidRPr="00977052" w:rsidRDefault="008D7EA8" w:rsidP="00B13E34">
      <w:pPr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77052">
        <w:rPr>
          <w:rFonts w:ascii="Times New Roman" w:hAnsi="Times New Roman"/>
          <w:b w:val="0"/>
          <w:sz w:val="28"/>
          <w:szCs w:val="28"/>
        </w:rPr>
        <w:br w:type="page"/>
      </w:r>
    </w:p>
    <w:p w:rsidR="004356C2" w:rsidRPr="00977052" w:rsidRDefault="0070557F" w:rsidP="0058559D">
      <w:pPr>
        <w:ind w:firstLine="6804"/>
        <w:jc w:val="right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lastRenderedPageBreak/>
        <w:t xml:space="preserve">Приложение </w:t>
      </w:r>
    </w:p>
    <w:p w:rsidR="004356C2" w:rsidRPr="00977052" w:rsidRDefault="004356C2" w:rsidP="0058559D">
      <w:pPr>
        <w:ind w:firstLine="6804"/>
        <w:jc w:val="right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r w:rsidRPr="00977052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t xml:space="preserve">к постановлению </w:t>
      </w:r>
    </w:p>
    <w:p w:rsidR="004356C2" w:rsidRPr="00977052" w:rsidRDefault="004356C2" w:rsidP="0058559D">
      <w:pPr>
        <w:ind w:firstLine="6804"/>
        <w:jc w:val="right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r w:rsidRPr="00977052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t>администрации города</w:t>
      </w:r>
    </w:p>
    <w:p w:rsidR="004356C2" w:rsidRPr="00926C01" w:rsidRDefault="004356C2" w:rsidP="0058559D">
      <w:pPr>
        <w:ind w:firstLine="6804"/>
        <w:jc w:val="right"/>
        <w:rPr>
          <w:rFonts w:ascii="Times New Roman" w:hAnsi="Times New Roman"/>
          <w:b w:val="0"/>
          <w:sz w:val="28"/>
          <w:szCs w:val="28"/>
        </w:rPr>
      </w:pPr>
      <w:r w:rsidRPr="00926C01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t xml:space="preserve">от </w:t>
      </w:r>
      <w:r w:rsidR="00926C01" w:rsidRPr="00926C01">
        <w:rPr>
          <w:rFonts w:ascii="Times New Roman" w:hAnsi="Times New Roman"/>
          <w:b w:val="0"/>
          <w:sz w:val="28"/>
          <w:szCs w:val="28"/>
        </w:rPr>
        <w:t>31.03.2025 № 339-п</w:t>
      </w:r>
    </w:p>
    <w:p w:rsidR="0036093D" w:rsidRPr="00977052" w:rsidRDefault="0036093D" w:rsidP="00B13E34">
      <w:pPr>
        <w:ind w:firstLine="709"/>
        <w:jc w:val="both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562789" w:rsidRDefault="0070557F" w:rsidP="00562789">
      <w:pPr>
        <w:shd w:val="clear" w:color="auto" w:fill="FFFFFF"/>
        <w:tabs>
          <w:tab w:val="left" w:pos="958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</w:t>
      </w:r>
      <w:r w:rsidRPr="00977052">
        <w:rPr>
          <w:rFonts w:ascii="Times New Roman" w:hAnsi="Times New Roman"/>
          <w:b w:val="0"/>
          <w:sz w:val="28"/>
          <w:szCs w:val="28"/>
        </w:rPr>
        <w:t xml:space="preserve">ехническое задание </w:t>
      </w:r>
    </w:p>
    <w:p w:rsidR="00562789" w:rsidRDefault="0070557F" w:rsidP="00562789">
      <w:pPr>
        <w:shd w:val="clear" w:color="auto" w:fill="FFFFFF"/>
        <w:tabs>
          <w:tab w:val="left" w:pos="958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417BB5">
        <w:rPr>
          <w:rFonts w:ascii="Times New Roman" w:hAnsi="Times New Roman"/>
          <w:b w:val="0"/>
          <w:sz w:val="28"/>
          <w:szCs w:val="28"/>
        </w:rPr>
        <w:t>на разработку инвестиционной программы</w:t>
      </w:r>
      <w:r w:rsidR="00562789">
        <w:rPr>
          <w:rFonts w:ascii="Times New Roman" w:hAnsi="Times New Roman"/>
          <w:b w:val="0"/>
          <w:sz w:val="28"/>
          <w:szCs w:val="28"/>
        </w:rPr>
        <w:t xml:space="preserve"> </w:t>
      </w:r>
      <w:r w:rsidRPr="00417BB5">
        <w:rPr>
          <w:rFonts w:ascii="Times New Roman" w:hAnsi="Times New Roman"/>
          <w:b w:val="0"/>
          <w:sz w:val="28"/>
          <w:szCs w:val="28"/>
        </w:rPr>
        <w:t xml:space="preserve">АО «Юганскводоканал» </w:t>
      </w:r>
    </w:p>
    <w:p w:rsidR="00562789" w:rsidRDefault="0070557F" w:rsidP="00562789">
      <w:pPr>
        <w:shd w:val="clear" w:color="auto" w:fill="FFFFFF"/>
        <w:tabs>
          <w:tab w:val="left" w:pos="958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417BB5">
        <w:rPr>
          <w:rFonts w:ascii="Times New Roman" w:hAnsi="Times New Roman"/>
          <w:b w:val="0"/>
          <w:sz w:val="28"/>
          <w:szCs w:val="28"/>
        </w:rPr>
        <w:t xml:space="preserve">по развитию централизованных систем холодного водоснабжения и водоотведения муниципального образования город Нефтеюганск </w:t>
      </w:r>
    </w:p>
    <w:p w:rsidR="004356C2" w:rsidRDefault="0070557F" w:rsidP="00562789">
      <w:pPr>
        <w:shd w:val="clear" w:color="auto" w:fill="FFFFFF"/>
        <w:tabs>
          <w:tab w:val="left" w:pos="958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417BB5">
        <w:rPr>
          <w:rFonts w:ascii="Times New Roman" w:hAnsi="Times New Roman"/>
          <w:b w:val="0"/>
          <w:sz w:val="28"/>
          <w:szCs w:val="28"/>
        </w:rPr>
        <w:t>на 2026-2028 годы</w:t>
      </w:r>
      <w:r w:rsidR="00ED0427">
        <w:rPr>
          <w:rFonts w:ascii="Times New Roman" w:hAnsi="Times New Roman"/>
          <w:b w:val="0"/>
          <w:sz w:val="28"/>
          <w:szCs w:val="28"/>
        </w:rPr>
        <w:t xml:space="preserve"> (далее – техническое задание)</w:t>
      </w:r>
    </w:p>
    <w:p w:rsidR="006A3BCA" w:rsidRDefault="006A3BCA" w:rsidP="00562789">
      <w:pPr>
        <w:shd w:val="clear" w:color="auto" w:fill="FFFFFF"/>
        <w:tabs>
          <w:tab w:val="left" w:pos="958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1D7565" w:rsidRDefault="006A3BCA" w:rsidP="0058559D">
      <w:pPr>
        <w:shd w:val="clear" w:color="auto" w:fill="FFFFFF"/>
        <w:tabs>
          <w:tab w:val="left" w:pos="958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1.О</w:t>
      </w:r>
      <w:r w:rsidR="005A65E3">
        <w:rPr>
          <w:rFonts w:ascii="Times New Roman" w:hAnsi="Times New Roman"/>
          <w:b w:val="0"/>
          <w:sz w:val="28"/>
          <w:szCs w:val="28"/>
        </w:rPr>
        <w:t>бщие положения</w:t>
      </w:r>
    </w:p>
    <w:p w:rsidR="004356C2" w:rsidRDefault="00DE26C2" w:rsidP="0070557F">
      <w:pPr>
        <w:shd w:val="clear" w:color="auto" w:fill="FFFFFF"/>
        <w:tabs>
          <w:tab w:val="left" w:pos="958"/>
        </w:tabs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204EDE">
        <w:rPr>
          <w:rFonts w:ascii="Times New Roman" w:hAnsi="Times New Roman"/>
          <w:b w:val="0"/>
          <w:sz w:val="28"/>
          <w:szCs w:val="28"/>
        </w:rPr>
        <w:t>И</w:t>
      </w:r>
      <w:r w:rsidR="0070557F" w:rsidRPr="00417BB5">
        <w:rPr>
          <w:rFonts w:ascii="Times New Roman" w:hAnsi="Times New Roman"/>
          <w:b w:val="0"/>
          <w:sz w:val="28"/>
          <w:szCs w:val="28"/>
        </w:rPr>
        <w:t>нвестиционн</w:t>
      </w:r>
      <w:r w:rsidR="00204EDE">
        <w:rPr>
          <w:rFonts w:ascii="Times New Roman" w:hAnsi="Times New Roman"/>
          <w:b w:val="0"/>
          <w:sz w:val="28"/>
          <w:szCs w:val="28"/>
        </w:rPr>
        <w:t>ая</w:t>
      </w:r>
      <w:r w:rsidR="0070557F" w:rsidRPr="00417BB5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204EDE">
        <w:rPr>
          <w:rFonts w:ascii="Times New Roman" w:hAnsi="Times New Roman"/>
          <w:b w:val="0"/>
          <w:sz w:val="28"/>
          <w:szCs w:val="28"/>
        </w:rPr>
        <w:t>а</w:t>
      </w:r>
      <w:r w:rsidR="0070557F" w:rsidRPr="00417BB5">
        <w:rPr>
          <w:rFonts w:ascii="Times New Roman" w:hAnsi="Times New Roman"/>
          <w:b w:val="0"/>
          <w:sz w:val="28"/>
          <w:szCs w:val="28"/>
        </w:rPr>
        <w:t xml:space="preserve"> АО «Юганскводоканал» по развитию централизованных систем холодного водоснабжения и водоотведения муниципального образования город Нефтеюганск на 2026-2028 годы</w:t>
      </w:r>
      <w:r w:rsidR="0070557F">
        <w:rPr>
          <w:rFonts w:ascii="Times New Roman" w:hAnsi="Times New Roman"/>
          <w:b w:val="0"/>
          <w:sz w:val="28"/>
          <w:szCs w:val="28"/>
        </w:rPr>
        <w:t xml:space="preserve"> (далее – инвестиционная программа) </w:t>
      </w:r>
      <w:r w:rsidR="00204EDE">
        <w:rPr>
          <w:rFonts w:ascii="Times New Roman" w:hAnsi="Times New Roman"/>
          <w:b w:val="0"/>
          <w:sz w:val="28"/>
          <w:szCs w:val="28"/>
        </w:rPr>
        <w:t xml:space="preserve">должна </w:t>
      </w:r>
      <w:r w:rsidR="004356C2" w:rsidRPr="00346C78">
        <w:rPr>
          <w:rFonts w:ascii="Times New Roman" w:hAnsi="Times New Roman"/>
          <w:b w:val="0"/>
          <w:spacing w:val="-2"/>
          <w:sz w:val="28"/>
          <w:szCs w:val="28"/>
        </w:rPr>
        <w:t>учитыва</w:t>
      </w:r>
      <w:r w:rsidR="00204EDE">
        <w:rPr>
          <w:rFonts w:ascii="Times New Roman" w:hAnsi="Times New Roman"/>
          <w:b w:val="0"/>
          <w:spacing w:val="-2"/>
          <w:sz w:val="28"/>
          <w:szCs w:val="28"/>
        </w:rPr>
        <w:t>ть</w:t>
      </w:r>
      <w:r w:rsidR="004356C2" w:rsidRPr="00346C78">
        <w:rPr>
          <w:rFonts w:ascii="Times New Roman" w:hAnsi="Times New Roman"/>
          <w:b w:val="0"/>
          <w:spacing w:val="-2"/>
          <w:sz w:val="28"/>
          <w:szCs w:val="28"/>
        </w:rPr>
        <w:t xml:space="preserve"> требования</w:t>
      </w:r>
      <w:r w:rsidR="0006288C">
        <w:rPr>
          <w:rFonts w:ascii="Times New Roman" w:hAnsi="Times New Roman"/>
          <w:b w:val="0"/>
          <w:spacing w:val="-2"/>
          <w:sz w:val="28"/>
          <w:szCs w:val="28"/>
        </w:rPr>
        <w:t xml:space="preserve"> законодательства Российской Федерации в сфере водоснабжения и водоотведения.</w:t>
      </w:r>
    </w:p>
    <w:p w:rsidR="00226596" w:rsidRPr="00C41CDC" w:rsidRDefault="00DE26C2" w:rsidP="00BC423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trike/>
          <w:color w:val="FF0000"/>
          <w:spacing w:val="5"/>
          <w:sz w:val="28"/>
          <w:szCs w:val="28"/>
        </w:rPr>
      </w:pPr>
      <w:r>
        <w:rPr>
          <w:rFonts w:ascii="Times New Roman" w:hAnsi="Times New Roman"/>
          <w:b w:val="0"/>
          <w:spacing w:val="5"/>
          <w:sz w:val="28"/>
          <w:szCs w:val="28"/>
        </w:rPr>
        <w:t>1.</w:t>
      </w:r>
      <w:r w:rsidR="006A3BCA">
        <w:rPr>
          <w:rFonts w:ascii="Times New Roman" w:hAnsi="Times New Roman"/>
          <w:b w:val="0"/>
          <w:spacing w:val="5"/>
          <w:sz w:val="28"/>
          <w:szCs w:val="28"/>
        </w:rPr>
        <w:t>2.</w:t>
      </w:r>
      <w:r w:rsidR="004356C2" w:rsidRPr="00346C78">
        <w:rPr>
          <w:rFonts w:ascii="Times New Roman" w:hAnsi="Times New Roman"/>
          <w:b w:val="0"/>
          <w:spacing w:val="5"/>
          <w:sz w:val="28"/>
          <w:szCs w:val="28"/>
        </w:rPr>
        <w:t xml:space="preserve">Инвестиционная программа </w:t>
      </w:r>
      <w:r w:rsidR="00BE5D8D" w:rsidRPr="00346C78">
        <w:rPr>
          <w:rFonts w:ascii="Times New Roman" w:hAnsi="Times New Roman" w:hint="eastAsia"/>
          <w:b w:val="0"/>
          <w:sz w:val="28"/>
          <w:szCs w:val="28"/>
        </w:rPr>
        <w:t>разрабатывается</w:t>
      </w:r>
      <w:r w:rsidR="00BE5D8D" w:rsidRPr="00346C78">
        <w:rPr>
          <w:rFonts w:ascii="Times New Roman" w:hAnsi="Times New Roman"/>
          <w:b w:val="0"/>
          <w:sz w:val="28"/>
          <w:szCs w:val="28"/>
        </w:rPr>
        <w:t xml:space="preserve"> </w:t>
      </w:r>
      <w:r w:rsidR="002E76BB" w:rsidRPr="00346C78">
        <w:rPr>
          <w:rFonts w:ascii="Times New Roman" w:hAnsi="Times New Roman"/>
          <w:b w:val="0"/>
          <w:sz w:val="28"/>
          <w:szCs w:val="28"/>
        </w:rPr>
        <w:t xml:space="preserve">в </w:t>
      </w:r>
      <w:r w:rsidR="00E1529B">
        <w:rPr>
          <w:rFonts w:ascii="Times New Roman" w:hAnsi="Times New Roman"/>
          <w:b w:val="0"/>
          <w:sz w:val="28"/>
          <w:szCs w:val="28"/>
        </w:rPr>
        <w:t>соответствии</w:t>
      </w:r>
      <w:r w:rsidR="00ED0427">
        <w:rPr>
          <w:rFonts w:ascii="Times New Roman" w:hAnsi="Times New Roman"/>
          <w:b w:val="0"/>
          <w:sz w:val="28"/>
          <w:szCs w:val="28"/>
        </w:rPr>
        <w:t xml:space="preserve"> с техническим заданием и </w:t>
      </w:r>
      <w:r w:rsidR="0006288C" w:rsidRPr="00F008BF">
        <w:rPr>
          <w:rFonts w:ascii="Times New Roman" w:hAnsi="Times New Roman"/>
          <w:b w:val="0"/>
          <w:sz w:val="28"/>
          <w:szCs w:val="28"/>
        </w:rPr>
        <w:t>схем</w:t>
      </w:r>
      <w:r w:rsidR="00E1529B">
        <w:rPr>
          <w:rFonts w:ascii="Times New Roman" w:hAnsi="Times New Roman"/>
          <w:b w:val="0"/>
          <w:sz w:val="28"/>
          <w:szCs w:val="28"/>
        </w:rPr>
        <w:t>ой</w:t>
      </w:r>
      <w:r w:rsidR="0006288C" w:rsidRPr="00F008BF">
        <w:rPr>
          <w:rFonts w:ascii="Times New Roman" w:hAnsi="Times New Roman"/>
          <w:b w:val="0"/>
          <w:sz w:val="28"/>
          <w:szCs w:val="28"/>
        </w:rPr>
        <w:t xml:space="preserve"> водоснабжения </w:t>
      </w:r>
      <w:r w:rsidR="0006288C" w:rsidRPr="00F008BF">
        <w:rPr>
          <w:rFonts w:ascii="Times New Roman" w:hAnsi="Times New Roman"/>
          <w:b w:val="0"/>
          <w:spacing w:val="-2"/>
          <w:sz w:val="28"/>
          <w:szCs w:val="28"/>
        </w:rPr>
        <w:t>и водоотведения город</w:t>
      </w:r>
      <w:r w:rsidR="0006288C"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="0006288C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Нефтеюганск</w:t>
      </w:r>
      <w:r w:rsidR="0006288C"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="0006288C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06288C">
        <w:rPr>
          <w:rFonts w:ascii="Times New Roman" w:hAnsi="Times New Roman"/>
          <w:b w:val="0"/>
          <w:spacing w:val="-2"/>
          <w:sz w:val="28"/>
          <w:szCs w:val="28"/>
        </w:rPr>
        <w:t>до 2028 года</w:t>
      </w:r>
      <w:r w:rsidR="006A3BCA">
        <w:rPr>
          <w:rFonts w:ascii="Times New Roman" w:hAnsi="Times New Roman"/>
          <w:b w:val="0"/>
          <w:sz w:val="28"/>
          <w:szCs w:val="28"/>
        </w:rPr>
        <w:t xml:space="preserve">, утвержденной постановлением </w:t>
      </w:r>
      <w:r w:rsidR="006A3BCA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администрации города Нефтеюганска о</w:t>
      </w:r>
      <w:r w:rsidR="006A3BCA" w:rsidRPr="006C52D3">
        <w:rPr>
          <w:rFonts w:ascii="Times New Roman" w:hAnsi="Times New Roman"/>
          <w:b w:val="0"/>
          <w:spacing w:val="-2"/>
          <w:sz w:val="28"/>
          <w:szCs w:val="28"/>
        </w:rPr>
        <w:t xml:space="preserve">т </w:t>
      </w:r>
      <w:r w:rsidR="006A3BCA">
        <w:rPr>
          <w:rFonts w:ascii="Times New Roman" w:hAnsi="Times New Roman"/>
          <w:b w:val="0"/>
          <w:spacing w:val="-2"/>
          <w:sz w:val="28"/>
          <w:szCs w:val="28"/>
        </w:rPr>
        <w:t>22.11.202</w:t>
      </w:r>
      <w:r w:rsidR="006A3BCA" w:rsidRPr="00F008BF">
        <w:rPr>
          <w:rFonts w:ascii="Times New Roman" w:hAnsi="Times New Roman"/>
          <w:b w:val="0"/>
          <w:spacing w:val="-2"/>
          <w:sz w:val="28"/>
          <w:szCs w:val="28"/>
        </w:rPr>
        <w:t>4 № 1</w:t>
      </w:r>
      <w:r w:rsidR="006A3BCA">
        <w:rPr>
          <w:rFonts w:ascii="Times New Roman" w:hAnsi="Times New Roman"/>
          <w:b w:val="0"/>
          <w:spacing w:val="-2"/>
          <w:sz w:val="28"/>
          <w:szCs w:val="28"/>
        </w:rPr>
        <w:t>941</w:t>
      </w:r>
      <w:r w:rsidR="006A3BCA" w:rsidRPr="00F008BF">
        <w:rPr>
          <w:rFonts w:ascii="Times New Roman" w:hAnsi="Times New Roman"/>
          <w:b w:val="0"/>
          <w:spacing w:val="-2"/>
          <w:sz w:val="28"/>
          <w:szCs w:val="28"/>
        </w:rPr>
        <w:t>-п «</w:t>
      </w:r>
      <w:r w:rsidR="006A3BCA" w:rsidRPr="00F008BF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A3BCA">
        <w:rPr>
          <w:rFonts w:ascii="Times New Roman" w:hAnsi="Times New Roman"/>
          <w:b w:val="0"/>
          <w:sz w:val="28"/>
          <w:szCs w:val="28"/>
        </w:rPr>
        <w:t xml:space="preserve">актуализированной </w:t>
      </w:r>
      <w:r w:rsidR="006A3BCA" w:rsidRPr="00F008BF">
        <w:rPr>
          <w:rFonts w:ascii="Times New Roman" w:hAnsi="Times New Roman"/>
          <w:b w:val="0"/>
          <w:sz w:val="28"/>
          <w:szCs w:val="28"/>
        </w:rPr>
        <w:t>схем</w:t>
      </w:r>
      <w:r w:rsidR="006A3BCA">
        <w:rPr>
          <w:rFonts w:ascii="Times New Roman" w:hAnsi="Times New Roman"/>
          <w:b w:val="0"/>
          <w:sz w:val="28"/>
          <w:szCs w:val="28"/>
        </w:rPr>
        <w:t>ы</w:t>
      </w:r>
      <w:r w:rsidR="006A3BCA" w:rsidRPr="00F008BF">
        <w:rPr>
          <w:rFonts w:ascii="Times New Roman" w:hAnsi="Times New Roman"/>
          <w:b w:val="0"/>
          <w:sz w:val="28"/>
          <w:szCs w:val="28"/>
        </w:rPr>
        <w:t xml:space="preserve"> водоснабжения </w:t>
      </w:r>
      <w:r w:rsidR="006A3BCA" w:rsidRPr="00F008BF">
        <w:rPr>
          <w:rFonts w:ascii="Times New Roman" w:hAnsi="Times New Roman"/>
          <w:b w:val="0"/>
          <w:spacing w:val="-2"/>
          <w:sz w:val="28"/>
          <w:szCs w:val="28"/>
        </w:rPr>
        <w:t>и водоотведения город</w:t>
      </w:r>
      <w:r w:rsidR="006A3BCA"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="006A3BCA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Нефтеюганск</w:t>
      </w:r>
      <w:r w:rsidR="006A3BCA"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="006A3BCA" w:rsidRPr="00F008B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6A3BCA">
        <w:rPr>
          <w:rFonts w:ascii="Times New Roman" w:hAnsi="Times New Roman"/>
          <w:b w:val="0"/>
          <w:spacing w:val="-2"/>
          <w:sz w:val="28"/>
          <w:szCs w:val="28"/>
        </w:rPr>
        <w:t>до 2028 года».</w:t>
      </w:r>
    </w:p>
    <w:p w:rsidR="004356C2" w:rsidRDefault="00DE26C2" w:rsidP="00B13E34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5"/>
          <w:sz w:val="28"/>
          <w:szCs w:val="28"/>
        </w:rPr>
        <w:t>1.</w:t>
      </w:r>
      <w:r w:rsidR="006A3BC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3.</w:t>
      </w:r>
      <w:r w:rsidR="004356C2"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Период реализации </w:t>
      </w:r>
      <w:r w:rsidR="001D7565">
        <w:rPr>
          <w:rFonts w:ascii="Times New Roman" w:hAnsi="Times New Roman"/>
          <w:b w:val="0"/>
          <w:color w:val="000000"/>
          <w:spacing w:val="7"/>
          <w:sz w:val="28"/>
          <w:szCs w:val="28"/>
        </w:rPr>
        <w:t>и</w:t>
      </w:r>
      <w:r w:rsidR="004356C2"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>нвестиционной программы</w:t>
      </w:r>
      <w:r w:rsidR="00526C98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устанавливается</w:t>
      </w:r>
      <w:r w:rsidR="004356C2"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с 01.01.20</w:t>
      </w:r>
      <w:r w:rsidR="006A3BCA">
        <w:rPr>
          <w:rFonts w:ascii="Times New Roman" w:hAnsi="Times New Roman"/>
          <w:b w:val="0"/>
          <w:color w:val="000000"/>
          <w:spacing w:val="7"/>
          <w:sz w:val="28"/>
          <w:szCs w:val="28"/>
        </w:rPr>
        <w:t>26</w:t>
      </w:r>
      <w:r w:rsidR="00356278"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</w:t>
      </w:r>
      <w:r w:rsidR="00526C98">
        <w:rPr>
          <w:rFonts w:ascii="Times New Roman" w:hAnsi="Times New Roman"/>
          <w:b w:val="0"/>
          <w:color w:val="000000"/>
          <w:spacing w:val="7"/>
          <w:sz w:val="28"/>
          <w:szCs w:val="28"/>
        </w:rPr>
        <w:t>до</w:t>
      </w:r>
      <w:r w:rsidR="0065617A"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31.12.20</w:t>
      </w:r>
      <w:r w:rsidR="00E63C35"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>2</w:t>
      </w:r>
      <w:r w:rsidR="006A3BCA">
        <w:rPr>
          <w:rFonts w:ascii="Times New Roman" w:hAnsi="Times New Roman"/>
          <w:b w:val="0"/>
          <w:color w:val="000000"/>
          <w:spacing w:val="7"/>
          <w:sz w:val="28"/>
          <w:szCs w:val="28"/>
        </w:rPr>
        <w:t>8</w:t>
      </w:r>
      <w:r w:rsidR="00084C8F">
        <w:rPr>
          <w:rFonts w:ascii="Times New Roman" w:hAnsi="Times New Roman"/>
          <w:b w:val="0"/>
          <w:color w:val="000000"/>
          <w:spacing w:val="7"/>
          <w:sz w:val="28"/>
          <w:szCs w:val="28"/>
        </w:rPr>
        <w:t>.</w:t>
      </w:r>
    </w:p>
    <w:p w:rsidR="00526C98" w:rsidRDefault="00526C98" w:rsidP="00B13E34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000000"/>
          <w:spacing w:val="7"/>
          <w:sz w:val="28"/>
          <w:szCs w:val="28"/>
        </w:rPr>
      </w:pPr>
    </w:p>
    <w:p w:rsidR="00204EDE" w:rsidRPr="007E51D6" w:rsidRDefault="005A65E3" w:rsidP="0058559D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51D6">
        <w:rPr>
          <w:rFonts w:ascii="Times New Roman" w:hAnsi="Times New Roman" w:cs="Times New Roman"/>
          <w:b w:val="0"/>
          <w:sz w:val="28"/>
          <w:szCs w:val="28"/>
        </w:rPr>
        <w:t>2.</w:t>
      </w:r>
      <w:r w:rsidR="001D7565" w:rsidRPr="007E51D6">
        <w:rPr>
          <w:rFonts w:ascii="Times New Roman" w:hAnsi="Times New Roman" w:cs="Times New Roman"/>
          <w:b w:val="0"/>
          <w:sz w:val="28"/>
          <w:szCs w:val="28"/>
        </w:rPr>
        <w:t>Цели и задачи и</w:t>
      </w:r>
      <w:r w:rsidR="00204EDE" w:rsidRPr="007E51D6">
        <w:rPr>
          <w:rFonts w:ascii="Times New Roman" w:hAnsi="Times New Roman" w:cs="Times New Roman"/>
          <w:b w:val="0"/>
          <w:sz w:val="28"/>
          <w:szCs w:val="28"/>
        </w:rPr>
        <w:t>нвестиционной программы</w:t>
      </w:r>
      <w:r w:rsidR="00DE26C2" w:rsidRPr="007E51D6">
        <w:tab/>
      </w:r>
    </w:p>
    <w:p w:rsidR="00993352" w:rsidRDefault="00DE26C2" w:rsidP="00DE2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D6">
        <w:rPr>
          <w:rFonts w:ascii="Times New Roman" w:hAnsi="Times New Roman" w:cs="Times New Roman"/>
          <w:sz w:val="28"/>
          <w:szCs w:val="28"/>
        </w:rPr>
        <w:t>2</w:t>
      </w:r>
      <w:r w:rsidR="004E570F" w:rsidRPr="007E51D6">
        <w:rPr>
          <w:rFonts w:ascii="Times New Roman" w:hAnsi="Times New Roman" w:cs="Times New Roman"/>
          <w:sz w:val="28"/>
          <w:szCs w:val="28"/>
        </w:rPr>
        <w:t>.1.</w:t>
      </w:r>
      <w:r w:rsidR="00204EDE" w:rsidRPr="007E51D6">
        <w:rPr>
          <w:rFonts w:ascii="Times New Roman" w:hAnsi="Times New Roman" w:cs="Times New Roman"/>
          <w:sz w:val="28"/>
          <w:szCs w:val="28"/>
        </w:rPr>
        <w:t>Цел</w:t>
      </w:r>
      <w:r w:rsidR="00993352" w:rsidRPr="007E51D6">
        <w:rPr>
          <w:rFonts w:ascii="Times New Roman" w:hAnsi="Times New Roman" w:cs="Times New Roman"/>
          <w:sz w:val="28"/>
          <w:szCs w:val="28"/>
        </w:rPr>
        <w:t>и</w:t>
      </w:r>
      <w:r w:rsidR="00857746" w:rsidRPr="007E51D6">
        <w:rPr>
          <w:rFonts w:ascii="Times New Roman" w:hAnsi="Times New Roman" w:cs="Times New Roman"/>
          <w:sz w:val="28"/>
          <w:szCs w:val="28"/>
        </w:rPr>
        <w:t xml:space="preserve"> и</w:t>
      </w:r>
      <w:r w:rsidR="00204EDE" w:rsidRPr="007E51D6">
        <w:rPr>
          <w:rFonts w:ascii="Times New Roman" w:hAnsi="Times New Roman" w:cs="Times New Roman"/>
          <w:sz w:val="28"/>
          <w:szCs w:val="28"/>
        </w:rPr>
        <w:t xml:space="preserve">нвестиционной </w:t>
      </w:r>
      <w:r w:rsidR="00204EDE" w:rsidRPr="005A65E3">
        <w:rPr>
          <w:rFonts w:ascii="Times New Roman" w:hAnsi="Times New Roman" w:cs="Times New Roman"/>
          <w:sz w:val="28"/>
          <w:szCs w:val="28"/>
        </w:rPr>
        <w:t>программы</w:t>
      </w:r>
      <w:r w:rsidR="00993352">
        <w:rPr>
          <w:rFonts w:ascii="Times New Roman" w:hAnsi="Times New Roman" w:cs="Times New Roman"/>
          <w:sz w:val="28"/>
          <w:szCs w:val="28"/>
        </w:rPr>
        <w:t>:</w:t>
      </w:r>
    </w:p>
    <w:p w:rsidR="00857746" w:rsidRDefault="00526C98" w:rsidP="00DE26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565">
        <w:rPr>
          <w:rFonts w:ascii="Times New Roman" w:hAnsi="Times New Roman"/>
          <w:sz w:val="28"/>
          <w:szCs w:val="28"/>
        </w:rPr>
        <w:t>повышение</w:t>
      </w:r>
      <w:r w:rsidR="00857746" w:rsidRPr="00857746">
        <w:rPr>
          <w:rFonts w:ascii="Times New Roman" w:hAnsi="Times New Roman" w:cs="Times New Roman"/>
          <w:sz w:val="28"/>
          <w:szCs w:val="28"/>
        </w:rPr>
        <w:t xml:space="preserve"> надежности и качества предоставления </w:t>
      </w:r>
      <w:r w:rsidR="00857746" w:rsidRPr="00857746">
        <w:rPr>
          <w:rFonts w:ascii="Times New Roman" w:hAnsi="Times New Roman"/>
          <w:sz w:val="28"/>
          <w:szCs w:val="28"/>
        </w:rPr>
        <w:t xml:space="preserve">услуг </w:t>
      </w:r>
      <w:r w:rsidR="00B258C7">
        <w:rPr>
          <w:rFonts w:ascii="Times New Roman" w:hAnsi="Times New Roman"/>
          <w:sz w:val="28"/>
          <w:szCs w:val="28"/>
        </w:rPr>
        <w:t xml:space="preserve">холодного </w:t>
      </w:r>
      <w:r w:rsidR="00857746" w:rsidRPr="00857746">
        <w:rPr>
          <w:rFonts w:ascii="Times New Roman" w:hAnsi="Times New Roman"/>
          <w:sz w:val="28"/>
          <w:szCs w:val="28"/>
        </w:rPr>
        <w:t>водоснабжен</w:t>
      </w:r>
      <w:r w:rsidR="00993352">
        <w:rPr>
          <w:rFonts w:ascii="Times New Roman" w:hAnsi="Times New Roman"/>
          <w:sz w:val="28"/>
          <w:szCs w:val="28"/>
        </w:rPr>
        <w:t>ия и водоотведения потребителям</w:t>
      </w:r>
      <w:r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993352">
        <w:rPr>
          <w:rFonts w:ascii="Times New Roman" w:hAnsi="Times New Roman"/>
          <w:sz w:val="28"/>
          <w:szCs w:val="28"/>
        </w:rPr>
        <w:t>;</w:t>
      </w:r>
    </w:p>
    <w:p w:rsidR="00D04C9B" w:rsidRPr="00993352" w:rsidRDefault="00D04C9B" w:rsidP="004E57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мероприятий схемы водоснабжения и водоотведения города Нефтеюганска.</w:t>
      </w:r>
    </w:p>
    <w:p w:rsidR="00DE26C2" w:rsidRPr="00857746" w:rsidRDefault="00DE26C2" w:rsidP="00DE2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570F">
        <w:rPr>
          <w:rFonts w:ascii="Times New Roman" w:hAnsi="Times New Roman" w:cs="Times New Roman"/>
          <w:sz w:val="28"/>
          <w:szCs w:val="28"/>
        </w:rPr>
        <w:t>.2.</w:t>
      </w:r>
      <w:r w:rsidR="001D7565">
        <w:rPr>
          <w:rFonts w:ascii="Times New Roman" w:hAnsi="Times New Roman" w:cs="Times New Roman"/>
          <w:sz w:val="28"/>
          <w:szCs w:val="28"/>
        </w:rPr>
        <w:t>Задачи и</w:t>
      </w:r>
      <w:r w:rsidR="00204EDE" w:rsidRPr="00857746">
        <w:rPr>
          <w:rFonts w:ascii="Times New Roman" w:hAnsi="Times New Roman" w:cs="Times New Roman"/>
          <w:sz w:val="28"/>
          <w:szCs w:val="28"/>
        </w:rPr>
        <w:t>нвестиционной программы:</w:t>
      </w:r>
    </w:p>
    <w:p w:rsidR="00204EDE" w:rsidRDefault="00290BB5" w:rsidP="00DE2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EDE" w:rsidRPr="00857746">
        <w:rPr>
          <w:rFonts w:ascii="Times New Roman" w:hAnsi="Times New Roman" w:cs="Times New Roman"/>
          <w:sz w:val="28"/>
          <w:szCs w:val="28"/>
        </w:rPr>
        <w:t xml:space="preserve">обоснование мероприятий по модернизации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204EDE" w:rsidRPr="0085774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4EDE" w:rsidRPr="00857746">
        <w:rPr>
          <w:rFonts w:ascii="Times New Roman" w:hAnsi="Times New Roman" w:cs="Times New Roman"/>
          <w:sz w:val="28"/>
          <w:szCs w:val="28"/>
        </w:rPr>
        <w:t xml:space="preserve"> реконструкции существующих </w:t>
      </w:r>
      <w:r w:rsidR="003934F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04EDE" w:rsidRPr="00857746">
        <w:rPr>
          <w:rFonts w:ascii="Times New Roman" w:hAnsi="Times New Roman" w:cs="Times New Roman"/>
          <w:sz w:val="28"/>
          <w:szCs w:val="28"/>
        </w:rPr>
        <w:t>централизованных систем холодного водоснабжения и водоотведения;</w:t>
      </w:r>
    </w:p>
    <w:p w:rsidR="00993352" w:rsidRPr="00993352" w:rsidRDefault="00993352" w:rsidP="00DE2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2">
        <w:rPr>
          <w:rFonts w:ascii="Times New Roman" w:hAnsi="Times New Roman"/>
          <w:sz w:val="28"/>
          <w:szCs w:val="28"/>
        </w:rPr>
        <w:t xml:space="preserve">-определение плановых значений показателей надежности, качества и энергоэффективности централизованных систем </w:t>
      </w:r>
      <w:r w:rsidR="00B258C7">
        <w:rPr>
          <w:rFonts w:ascii="Times New Roman" w:hAnsi="Times New Roman"/>
          <w:sz w:val="28"/>
          <w:szCs w:val="28"/>
        </w:rPr>
        <w:t xml:space="preserve">холодного </w:t>
      </w:r>
      <w:r w:rsidRPr="00993352">
        <w:rPr>
          <w:rFonts w:ascii="Times New Roman" w:hAnsi="Times New Roman"/>
          <w:sz w:val="28"/>
          <w:szCs w:val="28"/>
        </w:rPr>
        <w:t>водоснабжения и водоотведения;</w:t>
      </w:r>
    </w:p>
    <w:p w:rsidR="00204EDE" w:rsidRPr="00857746" w:rsidRDefault="00290BB5" w:rsidP="00DE2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EDE" w:rsidRPr="00857746">
        <w:rPr>
          <w:rFonts w:ascii="Times New Roman" w:hAnsi="Times New Roman" w:cs="Times New Roman"/>
          <w:sz w:val="28"/>
          <w:szCs w:val="28"/>
        </w:rPr>
        <w:t>определение объ</w:t>
      </w:r>
      <w:r w:rsidR="004E570F">
        <w:rPr>
          <w:rFonts w:ascii="Times New Roman" w:hAnsi="Times New Roman" w:cs="Times New Roman"/>
          <w:sz w:val="28"/>
          <w:szCs w:val="28"/>
        </w:rPr>
        <w:t>е</w:t>
      </w:r>
      <w:r w:rsidR="00204EDE" w:rsidRPr="00857746">
        <w:rPr>
          <w:rFonts w:ascii="Times New Roman" w:hAnsi="Times New Roman" w:cs="Times New Roman"/>
          <w:sz w:val="28"/>
          <w:szCs w:val="28"/>
        </w:rPr>
        <w:t xml:space="preserve">ма финансовых потребностей, необходимых для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04EDE" w:rsidRPr="00857746">
        <w:rPr>
          <w:rFonts w:ascii="Times New Roman" w:hAnsi="Times New Roman" w:cs="Times New Roman"/>
          <w:sz w:val="28"/>
          <w:szCs w:val="28"/>
        </w:rPr>
        <w:t xml:space="preserve"> мероприятий по модернизации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="00204EDE" w:rsidRPr="00857746">
        <w:rPr>
          <w:rFonts w:ascii="Times New Roman" w:hAnsi="Times New Roman" w:cs="Times New Roman"/>
          <w:sz w:val="28"/>
          <w:szCs w:val="28"/>
        </w:rPr>
        <w:t xml:space="preserve"> реконструкции существующих</w:t>
      </w:r>
      <w:r w:rsidR="003934F5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204EDE" w:rsidRPr="00857746">
        <w:rPr>
          <w:rFonts w:ascii="Times New Roman" w:hAnsi="Times New Roman" w:cs="Times New Roman"/>
          <w:sz w:val="28"/>
          <w:szCs w:val="28"/>
        </w:rPr>
        <w:t xml:space="preserve"> централизованных систем холодного водоснабжения и водоотведения;</w:t>
      </w:r>
    </w:p>
    <w:p w:rsidR="00204EDE" w:rsidRDefault="00290BB5" w:rsidP="00DE2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8A">
        <w:rPr>
          <w:rFonts w:ascii="Times New Roman" w:hAnsi="Times New Roman" w:cs="Times New Roman"/>
          <w:sz w:val="28"/>
          <w:szCs w:val="28"/>
        </w:rPr>
        <w:t>-</w:t>
      </w:r>
      <w:r w:rsidR="00204EDE" w:rsidRPr="00E84F8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993352">
        <w:rPr>
          <w:rFonts w:ascii="Times New Roman" w:hAnsi="Times New Roman" w:cs="Times New Roman"/>
          <w:sz w:val="28"/>
          <w:szCs w:val="28"/>
        </w:rPr>
        <w:t xml:space="preserve">графика реализации </w:t>
      </w:r>
      <w:r w:rsidR="001D7565">
        <w:rPr>
          <w:rFonts w:ascii="Times New Roman" w:hAnsi="Times New Roman" w:cs="Times New Roman"/>
          <w:sz w:val="28"/>
          <w:szCs w:val="28"/>
        </w:rPr>
        <w:t xml:space="preserve">мероприятий и </w:t>
      </w:r>
      <w:r w:rsidR="00204EDE" w:rsidRPr="00E84F8A">
        <w:rPr>
          <w:rFonts w:ascii="Times New Roman" w:hAnsi="Times New Roman" w:cs="Times New Roman"/>
          <w:sz w:val="28"/>
          <w:szCs w:val="28"/>
        </w:rPr>
        <w:t>плана финансирования работ с указанием источников финансирования;</w:t>
      </w:r>
    </w:p>
    <w:p w:rsidR="004E570F" w:rsidRPr="00AC1133" w:rsidRDefault="004E570F" w:rsidP="004E570F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обоснование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в сфере холодного водоснабжения</w:t>
      </w:r>
      <w:r>
        <w:rPr>
          <w:rFonts w:ascii="Times New Roman" w:hAnsi="Times New Roman"/>
          <w:b w:val="0"/>
          <w:sz w:val="28"/>
          <w:szCs w:val="28"/>
        </w:rPr>
        <w:t xml:space="preserve"> и водоотведения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с учетом </w:t>
      </w:r>
      <w:r>
        <w:rPr>
          <w:rFonts w:ascii="Times New Roman" w:hAnsi="Times New Roman"/>
          <w:b w:val="0"/>
          <w:sz w:val="28"/>
          <w:szCs w:val="28"/>
        </w:rPr>
        <w:t xml:space="preserve">объема финансовых средств, требующихся 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/>
          <w:b w:val="0"/>
          <w:sz w:val="28"/>
          <w:szCs w:val="28"/>
        </w:rPr>
        <w:t>реализацию мероприятий инвестиционной программы</w:t>
      </w:r>
      <w:r w:rsidRPr="00AC1133">
        <w:rPr>
          <w:rFonts w:ascii="Times New Roman" w:hAnsi="Times New Roman"/>
          <w:b w:val="0"/>
          <w:sz w:val="28"/>
          <w:szCs w:val="28"/>
        </w:rPr>
        <w:t>;</w:t>
      </w:r>
    </w:p>
    <w:p w:rsidR="00204EDE" w:rsidRDefault="00526C98" w:rsidP="003934F5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EDE" w:rsidRPr="00526C98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3934F5">
        <w:rPr>
          <w:rFonts w:ascii="Times New Roman" w:hAnsi="Times New Roman" w:cs="Times New Roman"/>
          <w:sz w:val="28"/>
          <w:szCs w:val="28"/>
        </w:rPr>
        <w:t>и (</w:t>
      </w:r>
      <w:r w:rsidR="00204EDE" w:rsidRPr="00526C98">
        <w:rPr>
          <w:rFonts w:ascii="Times New Roman" w:hAnsi="Times New Roman" w:cs="Times New Roman"/>
          <w:sz w:val="28"/>
          <w:szCs w:val="28"/>
        </w:rPr>
        <w:t>или</w:t>
      </w:r>
      <w:r w:rsidR="003934F5">
        <w:rPr>
          <w:rFonts w:ascii="Times New Roman" w:hAnsi="Times New Roman" w:cs="Times New Roman"/>
          <w:sz w:val="28"/>
          <w:szCs w:val="28"/>
        </w:rPr>
        <w:t>)</w:t>
      </w:r>
      <w:r w:rsidR="00204EDE" w:rsidRPr="00526C98">
        <w:rPr>
          <w:rFonts w:ascii="Times New Roman" w:hAnsi="Times New Roman" w:cs="Times New Roman"/>
          <w:sz w:val="28"/>
          <w:szCs w:val="28"/>
        </w:rPr>
        <w:t xml:space="preserve"> реконструкция существующих </w:t>
      </w:r>
      <w:r w:rsidR="003934F5">
        <w:rPr>
          <w:rFonts w:ascii="Times New Roman" w:hAnsi="Times New Roman" w:cs="Times New Roman"/>
          <w:sz w:val="28"/>
          <w:szCs w:val="28"/>
        </w:rPr>
        <w:t xml:space="preserve">объектов централизованных </w:t>
      </w:r>
      <w:r w:rsidR="00204EDE" w:rsidRPr="00526C98">
        <w:rPr>
          <w:rFonts w:ascii="Times New Roman" w:hAnsi="Times New Roman" w:cs="Times New Roman"/>
          <w:sz w:val="28"/>
          <w:szCs w:val="28"/>
        </w:rPr>
        <w:t>систем холодного водоснабжения и водоотведения в соответствии с разработанным планом мероприятий</w:t>
      </w:r>
      <w:r w:rsidR="004E570F">
        <w:rPr>
          <w:rFonts w:ascii="Times New Roman" w:hAnsi="Times New Roman" w:cs="Times New Roman"/>
          <w:sz w:val="28"/>
          <w:szCs w:val="28"/>
        </w:rPr>
        <w:t>.</w:t>
      </w:r>
    </w:p>
    <w:p w:rsidR="003934F5" w:rsidRPr="003934F5" w:rsidRDefault="003934F5" w:rsidP="003934F5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34F5" w:rsidRPr="003934F5" w:rsidRDefault="003934F5" w:rsidP="0058559D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34F5">
        <w:rPr>
          <w:rFonts w:ascii="Times New Roman" w:hAnsi="Times New Roman" w:cs="Times New Roman"/>
          <w:b w:val="0"/>
          <w:sz w:val="28"/>
          <w:szCs w:val="28"/>
        </w:rPr>
        <w:t>3.</w:t>
      </w:r>
      <w:r w:rsidR="00204EDE" w:rsidRPr="003934F5">
        <w:rPr>
          <w:rFonts w:ascii="Times New Roman" w:hAnsi="Times New Roman" w:cs="Times New Roman"/>
          <w:b w:val="0"/>
          <w:sz w:val="28"/>
          <w:szCs w:val="28"/>
        </w:rPr>
        <w:t>Требования к Инвестиционной программе</w:t>
      </w:r>
    </w:p>
    <w:p w:rsidR="00711AA2" w:rsidRDefault="00E1529B" w:rsidP="00711A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3.1.</w:t>
      </w:r>
      <w:r w:rsidRPr="00E1529B">
        <w:rPr>
          <w:rFonts w:ascii="Times New Roman" w:hAnsi="Times New Roman"/>
          <w:b w:val="0"/>
          <w:sz w:val="28"/>
          <w:szCs w:val="28"/>
        </w:rPr>
        <w:t xml:space="preserve">В инвестиционную программу включаются мероприятия по модернизации и (или) реконструкции объектов централизованных систем </w:t>
      </w:r>
      <w:r w:rsidR="00B258C7">
        <w:rPr>
          <w:rFonts w:ascii="Times New Roman" w:hAnsi="Times New Roman"/>
          <w:b w:val="0"/>
          <w:sz w:val="28"/>
          <w:szCs w:val="28"/>
        </w:rPr>
        <w:t xml:space="preserve">холодного </w:t>
      </w:r>
      <w:r w:rsidRPr="00E1529B">
        <w:rPr>
          <w:rFonts w:ascii="Times New Roman" w:hAnsi="Times New Roman"/>
          <w:b w:val="0"/>
          <w:sz w:val="28"/>
          <w:szCs w:val="28"/>
        </w:rPr>
        <w:t>водоснабжения и водоотведения, обеспечивающие изменение технических характеристик этих объектов и предполагающие изменение первоначальной (полной) стоимости модернизируемого и (или) реконструируемого объекта, целесообразность реализации которых обоснована в схема</w:t>
      </w:r>
      <w:r>
        <w:rPr>
          <w:rFonts w:ascii="Times New Roman" w:hAnsi="Times New Roman"/>
          <w:b w:val="0"/>
          <w:sz w:val="28"/>
          <w:szCs w:val="28"/>
        </w:rPr>
        <w:t>х водоснабжения и водоотведения.</w:t>
      </w:r>
      <w:r w:rsidRPr="00E1529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D4AAD" w:rsidRDefault="00711AA2" w:rsidP="002D4A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11AA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.2.</w:t>
      </w:r>
      <w:r w:rsidR="00204EDE" w:rsidRPr="00711AA2">
        <w:rPr>
          <w:rFonts w:ascii="Times New Roman" w:hAnsi="Times New Roman"/>
          <w:b w:val="0"/>
          <w:sz w:val="28"/>
          <w:szCs w:val="28"/>
        </w:rPr>
        <w:t>Инвестиционная программа должна содержать:</w:t>
      </w:r>
    </w:p>
    <w:p w:rsidR="002D4AAD" w:rsidRDefault="002D4AAD" w:rsidP="002D4AA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4AAD">
        <w:rPr>
          <w:rFonts w:ascii="Times New Roman" w:hAnsi="Times New Roman"/>
          <w:b w:val="0"/>
          <w:sz w:val="28"/>
          <w:szCs w:val="28"/>
        </w:rPr>
        <w:t>-п</w:t>
      </w:r>
      <w:r>
        <w:rPr>
          <w:rFonts w:ascii="Times New Roman" w:hAnsi="Times New Roman"/>
          <w:b w:val="0"/>
          <w:sz w:val="28"/>
          <w:szCs w:val="28"/>
        </w:rPr>
        <w:t>аспорт инвестиционной программы с</w:t>
      </w:r>
      <w:r w:rsidRPr="002D4AAD">
        <w:rPr>
          <w:rFonts w:ascii="Times New Roman" w:hAnsi="Times New Roman"/>
          <w:sz w:val="28"/>
          <w:szCs w:val="28"/>
        </w:rPr>
        <w:t xml:space="preserve"> </w:t>
      </w:r>
      <w:r w:rsidRPr="002D4AAD">
        <w:rPr>
          <w:rFonts w:ascii="Times New Roman" w:hAnsi="Times New Roman"/>
          <w:b w:val="0"/>
          <w:sz w:val="28"/>
          <w:szCs w:val="28"/>
        </w:rPr>
        <w:t>пояснительн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2D4AAD">
        <w:rPr>
          <w:rFonts w:ascii="Times New Roman" w:hAnsi="Times New Roman"/>
          <w:b w:val="0"/>
          <w:sz w:val="28"/>
          <w:szCs w:val="28"/>
        </w:rPr>
        <w:t xml:space="preserve"> записк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2D4AAD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2D4AAD">
        <w:rPr>
          <w:rFonts w:ascii="Times New Roman" w:hAnsi="Times New Roman"/>
          <w:b w:val="0"/>
          <w:sz w:val="28"/>
          <w:szCs w:val="28"/>
        </w:rPr>
        <w:t>в которой указываются обоснования не</w:t>
      </w:r>
      <w:r>
        <w:rPr>
          <w:rFonts w:ascii="Times New Roman" w:hAnsi="Times New Roman"/>
          <w:b w:val="0"/>
          <w:sz w:val="28"/>
          <w:szCs w:val="28"/>
        </w:rPr>
        <w:t>обходимости разработки проекта п</w:t>
      </w:r>
      <w:r w:rsidRPr="002D4AAD">
        <w:rPr>
          <w:rFonts w:ascii="Times New Roman" w:hAnsi="Times New Roman"/>
          <w:b w:val="0"/>
          <w:sz w:val="28"/>
          <w:szCs w:val="28"/>
        </w:rPr>
        <w:t>рограммы (наименование; сроки реализации; краткое содержание (описание мероприятий по подготовке проектной документации, модернизации и (или) реконструкции существующих объектов централизованных систем</w:t>
      </w:r>
      <w:r w:rsidR="00B258C7">
        <w:rPr>
          <w:rFonts w:ascii="Times New Roman" w:hAnsi="Times New Roman"/>
          <w:b w:val="0"/>
          <w:sz w:val="28"/>
          <w:szCs w:val="28"/>
        </w:rPr>
        <w:t xml:space="preserve"> холодного</w:t>
      </w:r>
      <w:r w:rsidRPr="002D4AAD">
        <w:rPr>
          <w:rFonts w:ascii="Times New Roman" w:hAnsi="Times New Roman"/>
          <w:b w:val="0"/>
          <w:sz w:val="28"/>
          <w:szCs w:val="28"/>
        </w:rPr>
        <w:t xml:space="preserve"> водоснабжения и водоотведения, описание и место расположения модернизируемых и реконструируемых объектов), основные технические характеристики объекта до и после реализации мероприятий, объем финансирования и информация о применяемых нормативах цены для определения стоимости, соответствие мероприятий утвержденной схеме водоснабжения и водоотведения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ED0427" w:rsidRDefault="002D4AAD" w:rsidP="00ED042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4AAD">
        <w:rPr>
          <w:rFonts w:ascii="Times New Roman" w:hAnsi="Times New Roman"/>
          <w:b w:val="0"/>
          <w:sz w:val="28"/>
          <w:szCs w:val="28"/>
        </w:rPr>
        <w:t xml:space="preserve">-плановые значения показателей надежности, качества и энергетической эффективности объектов централизованных систем холодного водоснабжения согласно </w:t>
      </w:r>
      <w:hyperlink w:anchor="P86" w:tooltip="Плановые значения показателей надежности, качества">
        <w:r w:rsidRPr="00F41A15">
          <w:rPr>
            <w:rFonts w:ascii="Times New Roman" w:hAnsi="Times New Roman"/>
            <w:b w:val="0"/>
            <w:sz w:val="28"/>
            <w:szCs w:val="28"/>
          </w:rPr>
          <w:t>таблице 1</w:t>
        </w:r>
      </w:hyperlink>
      <w:r w:rsidRPr="00F41A15">
        <w:rPr>
          <w:rFonts w:ascii="Times New Roman" w:hAnsi="Times New Roman"/>
          <w:b w:val="0"/>
          <w:sz w:val="28"/>
          <w:szCs w:val="28"/>
        </w:rPr>
        <w:t xml:space="preserve"> приложения </w:t>
      </w:r>
      <w:r w:rsidRPr="002D4AAD">
        <w:rPr>
          <w:rFonts w:ascii="Times New Roman" w:hAnsi="Times New Roman"/>
          <w:b w:val="0"/>
          <w:sz w:val="28"/>
          <w:szCs w:val="28"/>
        </w:rPr>
        <w:t xml:space="preserve">к </w:t>
      </w:r>
      <w:r w:rsidR="00ED0427">
        <w:rPr>
          <w:rFonts w:ascii="Times New Roman" w:hAnsi="Times New Roman"/>
          <w:b w:val="0"/>
          <w:sz w:val="28"/>
          <w:szCs w:val="28"/>
        </w:rPr>
        <w:t>техническому заданию;</w:t>
      </w:r>
    </w:p>
    <w:p w:rsidR="00A64C19" w:rsidRDefault="00A64C19" w:rsidP="00A64C1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4AAD">
        <w:rPr>
          <w:rFonts w:ascii="Times New Roman" w:hAnsi="Times New Roman"/>
          <w:b w:val="0"/>
          <w:sz w:val="28"/>
          <w:szCs w:val="28"/>
        </w:rPr>
        <w:t xml:space="preserve">-плановые значения показателей надежности, качества и энергетической эффективности объектов централизованных систем водоотведения согласно </w:t>
      </w:r>
      <w:hyperlink w:anchor="P86" w:tooltip="Плановые значения показателей надежности, качества">
        <w:r w:rsidRPr="00F41A15">
          <w:rPr>
            <w:rFonts w:ascii="Times New Roman" w:hAnsi="Times New Roman"/>
            <w:b w:val="0"/>
            <w:sz w:val="28"/>
            <w:szCs w:val="28"/>
          </w:rPr>
          <w:t xml:space="preserve">таблице </w:t>
        </w:r>
        <w:r>
          <w:rPr>
            <w:rFonts w:ascii="Times New Roman" w:hAnsi="Times New Roman"/>
            <w:b w:val="0"/>
            <w:sz w:val="28"/>
            <w:szCs w:val="28"/>
          </w:rPr>
          <w:t>2</w:t>
        </w:r>
      </w:hyperlink>
      <w:r w:rsidRPr="00F41A15">
        <w:rPr>
          <w:rFonts w:ascii="Times New Roman" w:hAnsi="Times New Roman"/>
          <w:b w:val="0"/>
          <w:sz w:val="28"/>
          <w:szCs w:val="28"/>
        </w:rPr>
        <w:t xml:space="preserve"> приложения </w:t>
      </w:r>
      <w:r w:rsidRPr="002D4AAD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>техническому заданию;</w:t>
      </w:r>
    </w:p>
    <w:p w:rsidR="00FD5918" w:rsidRPr="00FD5918" w:rsidRDefault="00FD5918" w:rsidP="00FD591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D5918">
        <w:rPr>
          <w:rFonts w:ascii="Times New Roman" w:hAnsi="Times New Roman"/>
          <w:b w:val="0"/>
          <w:sz w:val="28"/>
          <w:szCs w:val="28"/>
        </w:rPr>
        <w:t>-планы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D07945" w:rsidRDefault="00ED0427" w:rsidP="00D0794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D0427">
        <w:rPr>
          <w:rFonts w:ascii="Times New Roman" w:hAnsi="Times New Roman"/>
          <w:b w:val="0"/>
          <w:sz w:val="28"/>
          <w:szCs w:val="28"/>
        </w:rPr>
        <w:t>-п</w:t>
      </w:r>
      <w:r w:rsidR="002D4AAD" w:rsidRPr="00ED0427">
        <w:rPr>
          <w:rFonts w:ascii="Times New Roman" w:hAnsi="Times New Roman"/>
          <w:b w:val="0"/>
          <w:sz w:val="28"/>
          <w:szCs w:val="28"/>
        </w:rPr>
        <w:t xml:space="preserve">еречень мероприятий </w:t>
      </w:r>
      <w:r w:rsidR="00B258C7">
        <w:rPr>
          <w:rFonts w:ascii="Times New Roman" w:hAnsi="Times New Roman"/>
          <w:b w:val="0"/>
          <w:sz w:val="28"/>
          <w:szCs w:val="28"/>
        </w:rPr>
        <w:t>инвестиционной программы в сфере</w:t>
      </w:r>
      <w:r w:rsidR="002D4AAD" w:rsidRPr="00ED0427">
        <w:rPr>
          <w:rFonts w:ascii="Times New Roman" w:hAnsi="Times New Roman"/>
          <w:b w:val="0"/>
          <w:sz w:val="28"/>
          <w:szCs w:val="28"/>
        </w:rPr>
        <w:t xml:space="preserve"> холодного водоснабжения и водоотведения согласно </w:t>
      </w:r>
      <w:hyperlink w:anchor="P294" w:tooltip="Перечень мероприятий по модернизации или реконструкции">
        <w:r w:rsidR="002D4AAD" w:rsidRPr="00F41A15">
          <w:rPr>
            <w:rFonts w:ascii="Times New Roman" w:hAnsi="Times New Roman"/>
            <w:b w:val="0"/>
            <w:sz w:val="28"/>
            <w:szCs w:val="28"/>
          </w:rPr>
          <w:t xml:space="preserve">таблице </w:t>
        </w:r>
        <w:r w:rsidR="00802E0B">
          <w:rPr>
            <w:rFonts w:ascii="Times New Roman" w:hAnsi="Times New Roman"/>
            <w:b w:val="0"/>
            <w:sz w:val="28"/>
            <w:szCs w:val="28"/>
          </w:rPr>
          <w:t>3</w:t>
        </w:r>
      </w:hyperlink>
      <w:r w:rsidR="002D4AAD" w:rsidRPr="00F41A15">
        <w:rPr>
          <w:rFonts w:ascii="Times New Roman" w:hAnsi="Times New Roman"/>
          <w:b w:val="0"/>
          <w:sz w:val="28"/>
          <w:szCs w:val="28"/>
        </w:rPr>
        <w:t xml:space="preserve"> приложения</w:t>
      </w:r>
      <w:r w:rsidR="002D4AAD" w:rsidRPr="00ED0427">
        <w:rPr>
          <w:rFonts w:ascii="Times New Roman" w:hAnsi="Times New Roman"/>
          <w:b w:val="0"/>
          <w:sz w:val="28"/>
          <w:szCs w:val="28"/>
        </w:rPr>
        <w:t xml:space="preserve"> к техническому заданию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D07945" w:rsidRDefault="00D07945" w:rsidP="00B258C7">
      <w:pPr>
        <w:pStyle w:val="ac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258C7">
        <w:rPr>
          <w:rFonts w:hint="eastAsia"/>
          <w:sz w:val="28"/>
          <w:szCs w:val="28"/>
        </w:rPr>
        <w:t>п</w:t>
      </w:r>
      <w:r w:rsidR="00B258C7" w:rsidRPr="00B258C7">
        <w:rPr>
          <w:rFonts w:hint="eastAsia"/>
          <w:sz w:val="28"/>
          <w:szCs w:val="28"/>
        </w:rPr>
        <w:t>лановые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значения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показателей</w:t>
      </w:r>
      <w:r w:rsidR="00B258C7" w:rsidRPr="00B258C7">
        <w:rPr>
          <w:sz w:val="28"/>
          <w:szCs w:val="28"/>
        </w:rPr>
        <w:t xml:space="preserve">, </w:t>
      </w:r>
      <w:r w:rsidR="00B258C7" w:rsidRPr="00B258C7">
        <w:rPr>
          <w:rFonts w:hint="eastAsia"/>
          <w:sz w:val="28"/>
          <w:szCs w:val="28"/>
        </w:rPr>
        <w:t>достижение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которых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предусмотрено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в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результате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реализации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мероприятий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инвестиционной</w:t>
      </w:r>
      <w:r w:rsidR="00B258C7" w:rsidRPr="00B258C7">
        <w:rPr>
          <w:sz w:val="28"/>
          <w:szCs w:val="28"/>
        </w:rPr>
        <w:t xml:space="preserve"> </w:t>
      </w:r>
      <w:r w:rsidR="00B258C7" w:rsidRPr="00B258C7">
        <w:rPr>
          <w:rFonts w:hint="eastAsia"/>
          <w:sz w:val="28"/>
          <w:szCs w:val="28"/>
        </w:rPr>
        <w:t>программы</w:t>
      </w:r>
      <w:r w:rsidRPr="00D07945">
        <w:rPr>
          <w:sz w:val="28"/>
          <w:szCs w:val="28"/>
        </w:rPr>
        <w:t xml:space="preserve"> в сфере </w:t>
      </w:r>
      <w:r w:rsidR="00B258C7">
        <w:rPr>
          <w:sz w:val="28"/>
          <w:szCs w:val="28"/>
        </w:rPr>
        <w:t xml:space="preserve">холодного </w:t>
      </w:r>
      <w:r w:rsidRPr="00D07945">
        <w:rPr>
          <w:sz w:val="28"/>
          <w:szCs w:val="28"/>
        </w:rPr>
        <w:t>водоснабжения и водоотведения;</w:t>
      </w:r>
    </w:p>
    <w:p w:rsidR="00B258C7" w:rsidRDefault="00B258C7" w:rsidP="00B258C7">
      <w:pPr>
        <w:pStyle w:val="ac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rFonts w:hint="eastAsia"/>
          <w:sz w:val="28"/>
          <w:szCs w:val="28"/>
        </w:rPr>
        <w:t>у</w:t>
      </w:r>
      <w:r w:rsidRPr="00B258C7">
        <w:rPr>
          <w:rFonts w:hint="eastAsia"/>
          <w:sz w:val="28"/>
          <w:szCs w:val="28"/>
        </w:rPr>
        <w:t>крупненный</w:t>
      </w:r>
      <w:r w:rsidRPr="00B258C7">
        <w:rPr>
          <w:sz w:val="28"/>
          <w:szCs w:val="28"/>
        </w:rPr>
        <w:t xml:space="preserve"> </w:t>
      </w:r>
      <w:r w:rsidRPr="00B258C7">
        <w:rPr>
          <w:rFonts w:hint="eastAsia"/>
          <w:sz w:val="28"/>
          <w:szCs w:val="28"/>
        </w:rPr>
        <w:t>сетевой</w:t>
      </w:r>
      <w:r w:rsidRPr="00B258C7">
        <w:rPr>
          <w:sz w:val="28"/>
          <w:szCs w:val="28"/>
        </w:rPr>
        <w:t xml:space="preserve"> </w:t>
      </w:r>
      <w:r w:rsidRPr="00B258C7">
        <w:rPr>
          <w:rFonts w:hint="eastAsia"/>
          <w:sz w:val="28"/>
          <w:szCs w:val="28"/>
        </w:rPr>
        <w:t>график</w:t>
      </w:r>
      <w:r w:rsidRPr="00B258C7">
        <w:rPr>
          <w:sz w:val="28"/>
          <w:szCs w:val="28"/>
        </w:rPr>
        <w:t xml:space="preserve"> </w:t>
      </w:r>
      <w:r w:rsidRPr="00B258C7">
        <w:rPr>
          <w:rFonts w:hint="eastAsia"/>
          <w:sz w:val="28"/>
          <w:szCs w:val="28"/>
        </w:rPr>
        <w:t>выполнения</w:t>
      </w:r>
      <w:r w:rsidRPr="00B258C7">
        <w:rPr>
          <w:sz w:val="28"/>
          <w:szCs w:val="28"/>
        </w:rPr>
        <w:t xml:space="preserve"> </w:t>
      </w:r>
      <w:r w:rsidRPr="00B258C7">
        <w:rPr>
          <w:rFonts w:hint="eastAsia"/>
          <w:sz w:val="28"/>
          <w:szCs w:val="28"/>
        </w:rPr>
        <w:t>мероприятия</w:t>
      </w:r>
      <w:r w:rsidRPr="00B258C7">
        <w:rPr>
          <w:sz w:val="28"/>
          <w:szCs w:val="28"/>
        </w:rPr>
        <w:t xml:space="preserve"> </w:t>
      </w:r>
      <w:r w:rsidRPr="00B258C7">
        <w:rPr>
          <w:rFonts w:hint="eastAsia"/>
          <w:sz w:val="28"/>
          <w:szCs w:val="28"/>
        </w:rPr>
        <w:t>инвестиционной</w:t>
      </w:r>
      <w:r w:rsidRPr="00B258C7">
        <w:rPr>
          <w:sz w:val="28"/>
          <w:szCs w:val="28"/>
        </w:rPr>
        <w:t xml:space="preserve"> </w:t>
      </w:r>
      <w:r w:rsidRPr="00B258C7">
        <w:rPr>
          <w:rFonts w:hint="eastAsia"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07945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холодного </w:t>
      </w:r>
      <w:r w:rsidRPr="00D07945">
        <w:rPr>
          <w:sz w:val="28"/>
          <w:szCs w:val="28"/>
        </w:rPr>
        <w:t>водоснабжения и водоотведения;</w:t>
      </w:r>
    </w:p>
    <w:p w:rsidR="00B258C7" w:rsidRDefault="00E90E01" w:rsidP="00B258C7">
      <w:pPr>
        <w:pStyle w:val="ac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ф</w:t>
      </w:r>
      <w:r w:rsidRPr="00E90E01">
        <w:rPr>
          <w:rFonts w:hint="eastAsia"/>
          <w:sz w:val="28"/>
          <w:szCs w:val="28"/>
        </w:rPr>
        <w:t>инансовый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план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за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отчетный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год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с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разделением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по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видам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 w:rsidRPr="00E90E01">
        <w:rPr>
          <w:rFonts w:hint="eastAsia"/>
          <w:sz w:val="28"/>
          <w:szCs w:val="28"/>
        </w:rPr>
        <w:t>по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мероприятиям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и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по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источникам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в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сфере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холодного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водоснабжения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и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водоотведения</w:t>
      </w:r>
      <w:r>
        <w:rPr>
          <w:sz w:val="28"/>
          <w:szCs w:val="28"/>
        </w:rPr>
        <w:t>;</w:t>
      </w:r>
    </w:p>
    <w:p w:rsidR="00E90E01" w:rsidRDefault="00E90E01" w:rsidP="00E90E01">
      <w:pPr>
        <w:pStyle w:val="ac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п</w:t>
      </w:r>
      <w:r w:rsidRPr="00E90E01">
        <w:rPr>
          <w:rFonts w:hint="eastAsia"/>
          <w:sz w:val="28"/>
          <w:szCs w:val="28"/>
        </w:rPr>
        <w:t>лан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привлечения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и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возврата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кредитных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средств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для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реализации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мероприятий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инвестиционной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программы в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сфере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холодного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водоснабжения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и</w:t>
      </w:r>
      <w:r w:rsidRPr="00E90E01">
        <w:rPr>
          <w:sz w:val="28"/>
          <w:szCs w:val="28"/>
        </w:rPr>
        <w:t xml:space="preserve"> </w:t>
      </w:r>
      <w:r w:rsidRPr="00E90E01">
        <w:rPr>
          <w:rFonts w:hint="eastAsia"/>
          <w:sz w:val="28"/>
          <w:szCs w:val="28"/>
        </w:rPr>
        <w:t>водоотведения</w:t>
      </w:r>
      <w:r>
        <w:rPr>
          <w:sz w:val="28"/>
          <w:szCs w:val="28"/>
        </w:rPr>
        <w:t>;</w:t>
      </w:r>
    </w:p>
    <w:p w:rsidR="00E90E01" w:rsidRPr="00E90E01" w:rsidRDefault="00E90E01" w:rsidP="00E90E01">
      <w:pPr>
        <w:pStyle w:val="ac"/>
        <w:spacing w:line="240" w:lineRule="auto"/>
        <w:ind w:firstLine="709"/>
        <w:rPr>
          <w:sz w:val="28"/>
          <w:szCs w:val="28"/>
        </w:rPr>
      </w:pPr>
      <w:r w:rsidRPr="00E90E01">
        <w:rPr>
          <w:sz w:val="28"/>
          <w:szCs w:val="28"/>
        </w:rPr>
        <w:t xml:space="preserve">-предварительный расчет тарифов в сфере </w:t>
      </w:r>
      <w:r w:rsidR="00BD15D0">
        <w:rPr>
          <w:sz w:val="28"/>
          <w:szCs w:val="28"/>
        </w:rPr>
        <w:t xml:space="preserve">холодного </w:t>
      </w:r>
      <w:r w:rsidRPr="00E90E01">
        <w:rPr>
          <w:sz w:val="28"/>
          <w:szCs w:val="28"/>
        </w:rPr>
        <w:t>водоснабжения и водоотведения на период реализации инвестиционной программы;</w:t>
      </w:r>
    </w:p>
    <w:p w:rsidR="00711AA2" w:rsidRDefault="00BD15D0" w:rsidP="00BD15D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-</w:t>
      </w:r>
      <w:r>
        <w:rPr>
          <w:rFonts w:ascii="Times New Roman" w:hAnsi="Times New Roman" w:hint="eastAsia"/>
          <w:b w:val="0"/>
          <w:sz w:val="28"/>
          <w:szCs w:val="28"/>
        </w:rPr>
        <w:t>о</w:t>
      </w:r>
      <w:r w:rsidRPr="00BD15D0">
        <w:rPr>
          <w:rFonts w:ascii="Times New Roman" w:hAnsi="Times New Roman" w:hint="eastAsia"/>
          <w:b w:val="0"/>
          <w:sz w:val="28"/>
          <w:szCs w:val="28"/>
        </w:rPr>
        <w:t>ценк</w:t>
      </w:r>
      <w:r>
        <w:rPr>
          <w:rFonts w:ascii="Times New Roman" w:hAnsi="Times New Roman" w:hint="eastAsia"/>
          <w:b w:val="0"/>
          <w:sz w:val="28"/>
          <w:szCs w:val="28"/>
        </w:rPr>
        <w:t>у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тарифных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последствий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от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программы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/>
          <w:b w:val="0"/>
          <w:sz w:val="28"/>
          <w:szCs w:val="28"/>
        </w:rPr>
        <w:t>в сфере холодного водоснабжения и водоотведения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BD15D0" w:rsidRPr="00711AA2" w:rsidRDefault="00BD15D0" w:rsidP="00BD15D0">
      <w:pPr>
        <w:autoSpaceDE w:val="0"/>
        <w:autoSpaceDN w:val="0"/>
        <w:adjustRightInd w:val="0"/>
        <w:jc w:val="both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ab/>
        <w:t>-</w:t>
      </w:r>
      <w:r>
        <w:rPr>
          <w:rFonts w:ascii="Times New Roman" w:hAnsi="Times New Roman" w:hint="eastAsia"/>
          <w:b w:val="0"/>
          <w:sz w:val="28"/>
          <w:szCs w:val="28"/>
        </w:rPr>
        <w:t>оценку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эффективности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производственных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показателей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от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Pr="00BD15D0">
        <w:rPr>
          <w:rFonts w:ascii="Times New Roman" w:hAnsi="Times New Roman"/>
          <w:b w:val="0"/>
          <w:sz w:val="28"/>
          <w:szCs w:val="28"/>
        </w:rPr>
        <w:t xml:space="preserve"> </w:t>
      </w:r>
      <w:r w:rsidRPr="00BD15D0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C67A74">
        <w:rPr>
          <w:rFonts w:ascii="Times New Roman" w:hAnsi="Times New Roman"/>
          <w:b w:val="0"/>
          <w:sz w:val="28"/>
          <w:szCs w:val="28"/>
        </w:rPr>
        <w:t xml:space="preserve"> </w:t>
      </w:r>
      <w:r w:rsidR="00C67A74" w:rsidRPr="00BD15D0">
        <w:rPr>
          <w:rFonts w:ascii="Times New Roman" w:hAnsi="Times New Roman"/>
          <w:b w:val="0"/>
          <w:sz w:val="28"/>
          <w:szCs w:val="28"/>
        </w:rPr>
        <w:t>в сфере холодного водоснабжения и водоотведения</w:t>
      </w:r>
      <w:r w:rsidR="00C67A74">
        <w:rPr>
          <w:rFonts w:ascii="Times New Roman" w:hAnsi="Times New Roman"/>
          <w:b w:val="0"/>
          <w:sz w:val="28"/>
          <w:szCs w:val="28"/>
        </w:rPr>
        <w:t>.</w:t>
      </w:r>
    </w:p>
    <w:p w:rsidR="005D63F2" w:rsidRPr="00C67A74" w:rsidRDefault="005D63F2" w:rsidP="00C67A74">
      <w:pPr>
        <w:pStyle w:val="ac"/>
        <w:spacing w:line="240" w:lineRule="auto"/>
        <w:ind w:firstLine="709"/>
        <w:rPr>
          <w:sz w:val="28"/>
          <w:szCs w:val="28"/>
        </w:rPr>
      </w:pPr>
      <w:r w:rsidRPr="00C67A74">
        <w:rPr>
          <w:sz w:val="28"/>
          <w:szCs w:val="28"/>
        </w:rPr>
        <w:t xml:space="preserve">Объем финансовых потребностей, необходимых для реализации мероприятий </w:t>
      </w:r>
      <w:r w:rsidR="00C67A74">
        <w:rPr>
          <w:sz w:val="28"/>
          <w:szCs w:val="28"/>
        </w:rPr>
        <w:t>инвестиционной п</w:t>
      </w:r>
      <w:r w:rsidRPr="00C67A74">
        <w:rPr>
          <w:sz w:val="28"/>
          <w:szCs w:val="28"/>
        </w:rPr>
        <w:t xml:space="preserve">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</w:t>
      </w:r>
      <w:r w:rsidR="00C67A74">
        <w:rPr>
          <w:sz w:val="28"/>
          <w:szCs w:val="28"/>
        </w:rPr>
        <w:t>Российской Федерации</w:t>
      </w:r>
      <w:r w:rsidRPr="00C67A74">
        <w:rPr>
          <w:sz w:val="28"/>
          <w:szCs w:val="28"/>
        </w:rPr>
        <w:t>.</w:t>
      </w:r>
    </w:p>
    <w:p w:rsidR="003934F5" w:rsidRPr="00C67A74" w:rsidRDefault="00C67A74" w:rsidP="00C67A74">
      <w:pPr>
        <w:pStyle w:val="aa"/>
        <w:spacing w:before="0" w:beforeAutospacing="0" w:after="0" w:afterAutospacing="0" w:line="288" w:lineRule="atLeast"/>
        <w:ind w:firstLine="709"/>
        <w:jc w:val="both"/>
        <w:rPr>
          <w:rFonts w:eastAsia="Calibri"/>
          <w:sz w:val="28"/>
          <w:szCs w:val="28"/>
        </w:rPr>
      </w:pPr>
      <w:r w:rsidRPr="00C67A74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>Р</w:t>
      </w:r>
      <w:r w:rsidR="003934F5" w:rsidRPr="00C67A74">
        <w:rPr>
          <w:rFonts w:eastAsia="Calibri"/>
          <w:sz w:val="28"/>
          <w:szCs w:val="28"/>
        </w:rPr>
        <w:t>екомендуемы</w:t>
      </w:r>
      <w:r>
        <w:rPr>
          <w:rFonts w:eastAsia="Calibri"/>
          <w:sz w:val="28"/>
          <w:szCs w:val="28"/>
        </w:rPr>
        <w:t>е</w:t>
      </w:r>
      <w:r w:rsidR="003934F5" w:rsidRPr="00C67A74">
        <w:rPr>
          <w:rFonts w:eastAsia="Calibri"/>
          <w:sz w:val="28"/>
          <w:szCs w:val="28"/>
        </w:rPr>
        <w:t xml:space="preserve"> форм</w:t>
      </w:r>
      <w:r>
        <w:rPr>
          <w:rFonts w:eastAsia="Calibri"/>
          <w:sz w:val="28"/>
          <w:szCs w:val="28"/>
        </w:rPr>
        <w:t>ы инвестиционной программы размещены</w:t>
      </w:r>
      <w:r w:rsidR="003934F5" w:rsidRPr="00C67A74">
        <w:rPr>
          <w:rFonts w:eastAsia="Calibri"/>
          <w:sz w:val="28"/>
          <w:szCs w:val="28"/>
        </w:rPr>
        <w:t xml:space="preserve"> на официальном сайте АНО «Центр развития строительного и жилищно-коммунального комплекса» по адресу: </w:t>
      </w:r>
      <w:hyperlink r:id="rId9" w:history="1">
        <w:r w:rsidR="003934F5" w:rsidRPr="00C67A74">
          <w:rPr>
            <w:rStyle w:val="af"/>
            <w:rFonts w:eastAsia="Calibri"/>
            <w:color w:val="auto"/>
            <w:sz w:val="28"/>
            <w:szCs w:val="28"/>
            <w:u w:val="none"/>
          </w:rPr>
          <w:t>http://ugraces.ru/</w:t>
        </w:r>
      </w:hyperlink>
      <w:r w:rsidR="003934F5" w:rsidRPr="00C67A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="003934F5" w:rsidRPr="00C67A74">
        <w:rPr>
          <w:rFonts w:eastAsia="Calibri"/>
          <w:bCs/>
          <w:sz w:val="28"/>
          <w:szCs w:val="28"/>
        </w:rPr>
        <w:t>раздел</w:t>
      </w:r>
      <w:r>
        <w:rPr>
          <w:rFonts w:eastAsia="Calibri"/>
          <w:bCs/>
          <w:sz w:val="28"/>
          <w:szCs w:val="28"/>
        </w:rPr>
        <w:t>е</w:t>
      </w:r>
      <w:r w:rsidR="003934F5" w:rsidRPr="00C67A74">
        <w:rPr>
          <w:rFonts w:eastAsia="Calibri"/>
          <w:bCs/>
          <w:sz w:val="28"/>
          <w:szCs w:val="28"/>
        </w:rPr>
        <w:t xml:space="preserve"> «Инвестиционные программы»</w:t>
      </w:r>
      <w:r>
        <w:rPr>
          <w:rFonts w:eastAsia="Calibri"/>
          <w:bCs/>
          <w:sz w:val="28"/>
          <w:szCs w:val="28"/>
        </w:rPr>
        <w:t xml:space="preserve"> (Водоснабжение и водоотведение)</w:t>
      </w:r>
      <w:r w:rsidR="003934F5" w:rsidRPr="00C67A74">
        <w:rPr>
          <w:rFonts w:eastAsia="Calibri"/>
          <w:bCs/>
          <w:sz w:val="28"/>
          <w:szCs w:val="28"/>
        </w:rPr>
        <w:t xml:space="preserve"> подраздел</w:t>
      </w:r>
      <w:r>
        <w:rPr>
          <w:rFonts w:eastAsia="Calibri"/>
          <w:bCs/>
          <w:sz w:val="28"/>
          <w:szCs w:val="28"/>
        </w:rPr>
        <w:t>е</w:t>
      </w:r>
      <w:r w:rsidR="003934F5" w:rsidRPr="00C67A74">
        <w:rPr>
          <w:rFonts w:eastAsia="Calibri"/>
          <w:bCs/>
          <w:sz w:val="28"/>
          <w:szCs w:val="28"/>
        </w:rPr>
        <w:t xml:space="preserve"> «Информация для утверждения инвестиционных программ»</w:t>
      </w:r>
      <w:r w:rsidR="003934F5" w:rsidRPr="00C67A74">
        <w:rPr>
          <w:rFonts w:eastAsia="Calibri"/>
          <w:sz w:val="28"/>
          <w:szCs w:val="28"/>
        </w:rPr>
        <w:t>.</w:t>
      </w:r>
    </w:p>
    <w:p w:rsidR="00204EDE" w:rsidRPr="00977052" w:rsidRDefault="00204EDE" w:rsidP="00B13E34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000000"/>
          <w:spacing w:val="7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C67A74" w:rsidRDefault="00C67A74" w:rsidP="007E10B9">
      <w:pPr>
        <w:ind w:left="4962"/>
        <w:jc w:val="both"/>
        <w:rPr>
          <w:rFonts w:ascii="Times New Roman" w:hAnsi="Times New Roman"/>
          <w:b w:val="0"/>
          <w:sz w:val="28"/>
          <w:szCs w:val="28"/>
        </w:rPr>
      </w:pPr>
    </w:p>
    <w:p w:rsidR="008717E8" w:rsidRDefault="008717E8" w:rsidP="005A6752">
      <w:pPr>
        <w:rPr>
          <w:rFonts w:ascii="Times New Roman" w:hAnsi="Times New Roman"/>
          <w:b w:val="0"/>
          <w:sz w:val="28"/>
          <w:szCs w:val="28"/>
        </w:rPr>
        <w:sectPr w:rsidR="008717E8" w:rsidSect="0056278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93" w:right="567" w:bottom="1134" w:left="1701" w:header="720" w:footer="720" w:gutter="0"/>
          <w:pgNumType w:start="1"/>
          <w:cols w:space="720"/>
          <w:titlePg/>
          <w:docGrid w:linePitch="273"/>
        </w:sectPr>
      </w:pPr>
    </w:p>
    <w:p w:rsidR="00562789" w:rsidRDefault="009734CE" w:rsidP="007E51D6">
      <w:pPr>
        <w:ind w:left="7799" w:right="-428"/>
        <w:jc w:val="right"/>
        <w:rPr>
          <w:rFonts w:ascii="Times New Roman" w:hAnsi="Times New Roman"/>
          <w:b w:val="0"/>
          <w:sz w:val="28"/>
          <w:szCs w:val="28"/>
        </w:rPr>
      </w:pPr>
      <w:r w:rsidRPr="007E51D6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58559D" w:rsidRPr="0058559D" w:rsidRDefault="009734CE" w:rsidP="007E51D6">
      <w:pPr>
        <w:ind w:left="7799" w:right="-428"/>
        <w:jc w:val="right"/>
        <w:rPr>
          <w:rFonts w:ascii="Times New Roman" w:hAnsi="Times New Roman"/>
          <w:b w:val="0"/>
          <w:color w:val="FF0000"/>
          <w:sz w:val="28"/>
          <w:szCs w:val="28"/>
        </w:rPr>
      </w:pPr>
      <w:r w:rsidRPr="007E51D6">
        <w:rPr>
          <w:rFonts w:ascii="Times New Roman" w:hAnsi="Times New Roman"/>
          <w:b w:val="0"/>
          <w:sz w:val="28"/>
          <w:szCs w:val="28"/>
        </w:rPr>
        <w:t>к техническому заданию</w:t>
      </w:r>
      <w:r w:rsidR="007E51D6" w:rsidRPr="007E51D6">
        <w:rPr>
          <w:rFonts w:ascii="Times New Roman" w:hAnsi="Times New Roman"/>
          <w:b w:val="0"/>
          <w:sz w:val="28"/>
          <w:szCs w:val="28"/>
        </w:rPr>
        <w:t xml:space="preserve"> </w:t>
      </w:r>
      <w:r w:rsidR="007E51D6" w:rsidRPr="00417BB5">
        <w:rPr>
          <w:rFonts w:ascii="Times New Roman" w:hAnsi="Times New Roman"/>
          <w:b w:val="0"/>
          <w:sz w:val="28"/>
          <w:szCs w:val="28"/>
        </w:rPr>
        <w:t>на разр</w:t>
      </w:r>
      <w:r w:rsidR="007E51D6">
        <w:rPr>
          <w:rFonts w:ascii="Times New Roman" w:hAnsi="Times New Roman"/>
          <w:b w:val="0"/>
          <w:sz w:val="28"/>
          <w:szCs w:val="28"/>
        </w:rPr>
        <w:t xml:space="preserve">аботку инвестиционной программы </w:t>
      </w:r>
      <w:r w:rsidR="007E51D6" w:rsidRPr="00417BB5">
        <w:rPr>
          <w:rFonts w:ascii="Times New Roman" w:hAnsi="Times New Roman"/>
          <w:b w:val="0"/>
          <w:sz w:val="28"/>
          <w:szCs w:val="28"/>
        </w:rPr>
        <w:t>АО «Юганскводоканал» по развитию централизованных систем холодного водоснабжения и водоотведения муниципального образования город Нефтеюганск на 2026-2028 годы</w:t>
      </w:r>
    </w:p>
    <w:p w:rsidR="0067731D" w:rsidRDefault="007E10B9" w:rsidP="007E51D6">
      <w:pPr>
        <w:ind w:left="4962" w:right="-3"/>
        <w:jc w:val="right"/>
        <w:rPr>
          <w:rFonts w:ascii="Times New Roman" w:hAnsi="Times New Roman"/>
          <w:b w:val="0"/>
          <w:sz w:val="28"/>
          <w:szCs w:val="28"/>
        </w:rPr>
      </w:pPr>
      <w:r w:rsidRPr="007E10B9">
        <w:rPr>
          <w:rFonts w:hint="eastAsia"/>
        </w:rPr>
        <w:t xml:space="preserve"> </w:t>
      </w:r>
    </w:p>
    <w:p w:rsidR="0067731D" w:rsidRDefault="005A6752" w:rsidP="005A6752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Таблица 1. </w:t>
      </w:r>
      <w:r w:rsidR="0067731D">
        <w:rPr>
          <w:rFonts w:ascii="Times New Roman" w:hAnsi="Times New Roman"/>
          <w:b w:val="0"/>
          <w:sz w:val="28"/>
          <w:szCs w:val="28"/>
        </w:rPr>
        <w:t>П</w:t>
      </w:r>
      <w:r w:rsidR="0067731D" w:rsidRPr="002D4AAD">
        <w:rPr>
          <w:rFonts w:ascii="Times New Roman" w:hAnsi="Times New Roman"/>
          <w:b w:val="0"/>
          <w:sz w:val="28"/>
          <w:szCs w:val="28"/>
        </w:rPr>
        <w:t xml:space="preserve">лановые значения показателей надежности, качества и энергетической эффективности объектов централизованных систем холодного водоснабжения </w:t>
      </w:r>
    </w:p>
    <w:p w:rsidR="0067731D" w:rsidRDefault="0067731D" w:rsidP="0067731D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425"/>
        <w:gridCol w:w="425"/>
        <w:gridCol w:w="425"/>
        <w:gridCol w:w="426"/>
        <w:gridCol w:w="567"/>
        <w:gridCol w:w="426"/>
        <w:gridCol w:w="426"/>
        <w:gridCol w:w="425"/>
        <w:gridCol w:w="425"/>
        <w:gridCol w:w="425"/>
        <w:gridCol w:w="568"/>
        <w:gridCol w:w="566"/>
        <w:gridCol w:w="567"/>
        <w:gridCol w:w="567"/>
        <w:gridCol w:w="567"/>
        <w:gridCol w:w="426"/>
        <w:gridCol w:w="425"/>
        <w:gridCol w:w="425"/>
        <w:gridCol w:w="425"/>
        <w:gridCol w:w="425"/>
        <w:gridCol w:w="567"/>
        <w:gridCol w:w="566"/>
        <w:gridCol w:w="567"/>
        <w:gridCol w:w="567"/>
        <w:gridCol w:w="473"/>
        <w:gridCol w:w="567"/>
        <w:gridCol w:w="519"/>
        <w:gridCol w:w="473"/>
        <w:gridCol w:w="567"/>
        <w:gridCol w:w="567"/>
      </w:tblGrid>
      <w:tr w:rsidR="003F231A" w:rsidRPr="0071095F" w:rsidTr="00802E0B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FEB" w:rsidRPr="0071095F" w:rsidRDefault="00803FEB" w:rsidP="00803FEB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FEB" w:rsidRPr="0071095F" w:rsidRDefault="00803FEB" w:rsidP="00803FEB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FE541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Показатели качества</w:t>
            </w:r>
            <w:r w:rsidR="00FE5413">
              <w:rPr>
                <w:rFonts w:ascii="Times New Roman" w:hAnsi="Times New Roman"/>
                <w:b w:val="0"/>
                <w:bCs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Показатель надежности</w:t>
            </w:r>
          </w:p>
        </w:tc>
        <w:tc>
          <w:tcPr>
            <w:tcW w:w="75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Показатели энергетической эффективности</w:t>
            </w:r>
          </w:p>
        </w:tc>
      </w:tr>
      <w:tr w:rsidR="003F231A" w:rsidRPr="0071095F" w:rsidTr="00D4484E">
        <w:trPr>
          <w:cantSplit/>
          <w:trHeight w:val="406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EB" w:rsidRPr="0071095F" w:rsidRDefault="00803FEB" w:rsidP="00803FEB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EB" w:rsidRPr="0071095F" w:rsidRDefault="00803FEB" w:rsidP="00803FEB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FEB" w:rsidRPr="0071095F" w:rsidRDefault="00803FEB" w:rsidP="00803FEB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(%)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FEB" w:rsidRPr="0071095F" w:rsidRDefault="00803FEB" w:rsidP="00803FEB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(%)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FEB" w:rsidRPr="0071095F" w:rsidRDefault="00803FEB" w:rsidP="00256B75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Количество перерывов в подаче воды, зафиксированных в местах исп</w:t>
            </w:r>
            <w:r w:rsidR="00256B75">
              <w:rPr>
                <w:rFonts w:ascii="Times New Roman" w:hAnsi="Times New Roman"/>
                <w:b w:val="0"/>
                <w:bCs/>
              </w:rPr>
              <w:t>олнения обязательств организацией</w:t>
            </w:r>
            <w:r w:rsidRPr="0071095F">
              <w:rPr>
                <w:rFonts w:ascii="Times New Roman" w:hAnsi="Times New Roman"/>
                <w:b w:val="0"/>
                <w:bCs/>
              </w:rPr>
              <w:t>, осуществляющ</w:t>
            </w:r>
            <w:r w:rsidR="00256B75">
              <w:rPr>
                <w:rFonts w:ascii="Times New Roman" w:hAnsi="Times New Roman"/>
                <w:b w:val="0"/>
                <w:bCs/>
              </w:rPr>
              <w:t>ей</w:t>
            </w:r>
            <w:r w:rsidRPr="0071095F">
              <w:rPr>
                <w:rFonts w:ascii="Times New Roman" w:hAnsi="Times New Roman"/>
                <w:b w:val="0"/>
                <w:bCs/>
              </w:rPr>
              <w:t xml:space="preserve">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осуществляющих холодное водоснабжение, в расчете на протяженность водопроводной сети в год (ед./км)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FEB" w:rsidRPr="0071095F" w:rsidRDefault="00803FEB" w:rsidP="005C6E05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(%)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FEB" w:rsidRPr="0071095F" w:rsidRDefault="00803FEB" w:rsidP="005C6E05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  <w:r w:rsidR="002E3F35">
              <w:rPr>
                <w:rFonts w:ascii="Times New Roman" w:hAnsi="Times New Roman"/>
                <w:b w:val="0"/>
                <w:bCs/>
              </w:rPr>
              <w:t xml:space="preserve">            </w:t>
            </w:r>
            <w:r w:rsidRPr="0071095F">
              <w:rPr>
                <w:rFonts w:ascii="Times New Roman" w:hAnsi="Times New Roman"/>
                <w:b w:val="0"/>
                <w:bCs/>
              </w:rPr>
              <w:t>(кВтч/куб. м)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3FEB" w:rsidRPr="0071095F" w:rsidRDefault="00803FEB" w:rsidP="00D4484E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Удельный расход электрической энергии, потребляемой в технологическом процессе транспортировки пит</w:t>
            </w:r>
            <w:r w:rsidR="002E3F35">
              <w:rPr>
                <w:rFonts w:ascii="Times New Roman" w:hAnsi="Times New Roman"/>
                <w:b w:val="0"/>
                <w:bCs/>
              </w:rPr>
              <w:t xml:space="preserve">ьевой воды, на единицу объема </w:t>
            </w:r>
            <w:r w:rsidRPr="0071095F">
              <w:rPr>
                <w:rFonts w:ascii="Times New Roman" w:hAnsi="Times New Roman"/>
                <w:b w:val="0"/>
                <w:bCs/>
              </w:rPr>
              <w:t>транспортируемой воды (кВтч/куб. м)</w:t>
            </w:r>
          </w:p>
        </w:tc>
      </w:tr>
      <w:tr w:rsidR="00802E0B" w:rsidRPr="0071095F" w:rsidTr="00802E0B">
        <w:trPr>
          <w:trHeight w:val="70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5F" w:rsidRPr="0071095F" w:rsidRDefault="0071095F" w:rsidP="00803FEB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5F" w:rsidRPr="0071095F" w:rsidRDefault="0071095F" w:rsidP="00803FEB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95F" w:rsidRPr="0071095F" w:rsidRDefault="00A7343F" w:rsidP="00A7343F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 </w:t>
            </w:r>
            <w:r w:rsidR="001D3ACC">
              <w:rPr>
                <w:rFonts w:ascii="Times New Roman" w:hAnsi="Times New Roman"/>
                <w:b w:val="0"/>
                <w:bCs/>
                <w:color w:val="000000"/>
              </w:rPr>
              <w:t xml:space="preserve">2024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5F" w:rsidRPr="0071095F" w:rsidRDefault="00FD7D2E" w:rsidP="00256B75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Плановые </w:t>
            </w:r>
            <w:r w:rsidR="0071095F" w:rsidRPr="0071095F">
              <w:rPr>
                <w:rFonts w:ascii="Times New Roman" w:hAnsi="Times New Roman"/>
                <w:b w:val="0"/>
                <w:bCs/>
                <w:color w:val="000000"/>
              </w:rPr>
              <w:t>значения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95F" w:rsidRPr="0071095F" w:rsidRDefault="00A7343F" w:rsidP="00A7343F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 </w:t>
            </w:r>
            <w:r w:rsidR="001D3ACC"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5F" w:rsidRPr="0071095F" w:rsidRDefault="0071095F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95F" w:rsidRPr="0071095F" w:rsidRDefault="00A7343F" w:rsidP="00A7343F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 </w:t>
            </w:r>
            <w:r w:rsidR="001D3ACC"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5F" w:rsidRPr="0071095F" w:rsidRDefault="0071095F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95F" w:rsidRPr="0071095F" w:rsidRDefault="001D3ACC" w:rsidP="001D3ACC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  <w:r w:rsidR="0071095F" w:rsidRPr="0071095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5F" w:rsidRPr="0071095F" w:rsidRDefault="0071095F" w:rsidP="00055E0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95F" w:rsidRPr="0071095F" w:rsidRDefault="001D3ACC" w:rsidP="005C6E05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5F" w:rsidRPr="0071095F" w:rsidRDefault="0071095F" w:rsidP="00055E0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95F" w:rsidRPr="0071095F" w:rsidRDefault="001D3ACC" w:rsidP="0071095F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5F" w:rsidRPr="0071095F" w:rsidRDefault="0071095F" w:rsidP="00055E0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</w:tr>
      <w:tr w:rsidR="003F231A" w:rsidRPr="0071095F" w:rsidTr="007E51D6">
        <w:trPr>
          <w:cantSplit/>
          <w:trHeight w:val="104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CC" w:rsidRPr="0071095F" w:rsidRDefault="001D3ACC" w:rsidP="001D3ACC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CC" w:rsidRPr="0071095F" w:rsidRDefault="001D3ACC" w:rsidP="001D3ACC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CC" w:rsidRPr="0071095F" w:rsidRDefault="001D3ACC" w:rsidP="001D3ACC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ACC" w:rsidRPr="0071095F" w:rsidRDefault="001D3ACC" w:rsidP="001D3ACC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CC" w:rsidRPr="0071095F" w:rsidRDefault="001D3ACC" w:rsidP="001D3ACC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1D3ACC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CC" w:rsidRPr="0071095F" w:rsidRDefault="001D3ACC" w:rsidP="001D3ACC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1D3ACC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ACC" w:rsidRPr="0071095F" w:rsidRDefault="001D3ACC" w:rsidP="001D3ACC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ACC" w:rsidRPr="0071095F" w:rsidRDefault="001D3ACC" w:rsidP="001D3ACC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CC" w:rsidRPr="0071095F" w:rsidRDefault="001D3ACC" w:rsidP="001D3ACC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1D3ACC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CC" w:rsidRPr="0071095F" w:rsidRDefault="001D3ACC" w:rsidP="001D3ACC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6502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1D3ACC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</w:tr>
      <w:tr w:rsidR="003F231A" w:rsidRPr="0071095F" w:rsidTr="00802E0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EB" w:rsidRPr="0071095F" w:rsidRDefault="00803FEB" w:rsidP="00803FEB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3F231A" w:rsidRPr="0071095F" w:rsidTr="00BA2E6E">
        <w:trPr>
          <w:cantSplit/>
          <w:trHeight w:val="28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C" w:rsidRPr="0071095F" w:rsidRDefault="001D3ACC" w:rsidP="00803FE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3ACC" w:rsidRPr="0071095F" w:rsidRDefault="001D3ACC" w:rsidP="001D3ACC">
            <w:pPr>
              <w:ind w:left="113" w:right="113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Хозпитьевое и производственное водоснабжение промобъектов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DE1D80" w:rsidRDefault="00DE1D8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2E3F35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1,03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80" w:rsidRDefault="00DE1D80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80" w:rsidRDefault="00DE1D80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80" w:rsidRDefault="00DE1D80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C" w:rsidRPr="0071095F" w:rsidRDefault="00256B75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35" w:rsidRDefault="002E3F35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2E3F35" w:rsidRDefault="002E3F35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802E0B" w:rsidRDefault="00802E0B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DE1D80" w:rsidRDefault="00DE1D8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2E3F35" w:rsidRPr="0071095F" w:rsidRDefault="002E3F35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5,7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82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DE1D80" w:rsidRDefault="00DE1D80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64782" w:rsidRPr="0071095F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0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82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DE1D80" w:rsidRDefault="00DE1D80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64782" w:rsidRPr="0071095F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0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82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DE1D80" w:rsidRDefault="00DE1D80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64782" w:rsidRPr="0071095F" w:rsidRDefault="00F64782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0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DE1D80" w:rsidRDefault="00DE1D8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2E3F35" w:rsidRPr="0071095F" w:rsidRDefault="002E3F35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0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055E00" w:rsidRDefault="00055E0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1,75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C" w:rsidRPr="0071095F" w:rsidRDefault="00C974CD" w:rsidP="00055E0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055E00" w:rsidRDefault="00055E0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1,74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DE1D80" w:rsidRDefault="00DE1D80" w:rsidP="003F231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2E3F35" w:rsidP="003F231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53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80" w:rsidRDefault="00DE1D8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80" w:rsidRDefault="00DE1D8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80" w:rsidRDefault="00DE1D8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802E0B" w:rsidRDefault="00802E0B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DE1D80" w:rsidRDefault="00DE1D80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6,19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BA2E6E" w:rsidRDefault="00BA2E6E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2E3F35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,98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F6478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BA2E6E" w:rsidRDefault="00BA2E6E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C974CD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1,17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BA2E6E" w:rsidRDefault="00BA2E6E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3F231A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</w:t>
            </w:r>
            <w:r w:rsidR="002E3F35">
              <w:rPr>
                <w:rFonts w:ascii="Times New Roman" w:hAnsi="Times New Roman"/>
                <w:b w:val="0"/>
                <w:color w:val="000000"/>
              </w:rPr>
              <w:t>2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8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6B" w:rsidRDefault="00F0096B" w:rsidP="00F0096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BA2E6E" w:rsidRDefault="00BA2E6E" w:rsidP="00F0096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096B" w:rsidRPr="0071095F" w:rsidRDefault="00F0096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8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6B" w:rsidRDefault="00F0096B" w:rsidP="00F0096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BA2E6E" w:rsidRDefault="00BA2E6E" w:rsidP="00F0096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096B" w:rsidRPr="0071095F" w:rsidRDefault="00F0096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8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6B" w:rsidRDefault="00F0096B" w:rsidP="00F0096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BA2E6E" w:rsidRDefault="00BA2E6E" w:rsidP="00F0096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096B" w:rsidRPr="0071095F" w:rsidRDefault="00F0096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8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3F231A" w:rsidRDefault="003F231A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BA2E6E" w:rsidRDefault="00BA2E6E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2E3F35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8</w:t>
            </w: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1D3ACC" w:rsidRPr="0071095F" w:rsidRDefault="001D3ACC" w:rsidP="002E3F35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C974CD" w:rsidRPr="0071095F" w:rsidTr="007E51D6">
        <w:trPr>
          <w:trHeight w:val="15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Итого по предприятию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1,03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5,7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5,0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5,0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5,0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5,0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1,75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1,74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6,53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6,19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0,98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1,17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0,28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0,28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0,28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0,28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0,28</w:t>
            </w: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974CD" w:rsidRPr="0071095F" w:rsidRDefault="00C974CD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</w:tr>
    </w:tbl>
    <w:p w:rsidR="00802E0B" w:rsidRDefault="00802E0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802E0B" w:rsidRDefault="00802E0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802E0B" w:rsidRDefault="00802E0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F0096B" w:rsidRDefault="00F0096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F0096B" w:rsidRDefault="00F0096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F0096B" w:rsidRDefault="00F0096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F0096B" w:rsidRDefault="00F0096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F0096B" w:rsidRDefault="00F0096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F0096B" w:rsidRDefault="00F0096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F0096B" w:rsidRDefault="00F0096B" w:rsidP="008717E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993C73" w:rsidRDefault="00993C73" w:rsidP="00993C73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983267" w:rsidRDefault="00983267" w:rsidP="00993C73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562789" w:rsidRDefault="00562789" w:rsidP="00993C73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562789" w:rsidRDefault="00562789" w:rsidP="00993C73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802E0B" w:rsidRDefault="00802E0B" w:rsidP="00993C73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Таблица 2. П</w:t>
      </w:r>
      <w:r w:rsidRPr="002D4AAD">
        <w:rPr>
          <w:rFonts w:ascii="Times New Roman" w:hAnsi="Times New Roman"/>
          <w:b w:val="0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FE5413" w:rsidRDefault="00FE5413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709"/>
        <w:gridCol w:w="284"/>
        <w:gridCol w:w="284"/>
        <w:gridCol w:w="283"/>
        <w:gridCol w:w="284"/>
        <w:gridCol w:w="283"/>
        <w:gridCol w:w="709"/>
        <w:gridCol w:w="283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7"/>
        <w:gridCol w:w="567"/>
        <w:gridCol w:w="568"/>
        <w:gridCol w:w="567"/>
        <w:gridCol w:w="425"/>
        <w:gridCol w:w="473"/>
        <w:gridCol w:w="567"/>
        <w:gridCol w:w="567"/>
      </w:tblGrid>
      <w:tr w:rsidR="00FE5413" w:rsidRPr="0071095F" w:rsidTr="00993C73">
        <w:trPr>
          <w:trHeight w:val="85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Наименование мероприятий</w:t>
            </w:r>
          </w:p>
        </w:tc>
        <w:tc>
          <w:tcPr>
            <w:tcW w:w="65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Показатели качества</w:t>
            </w:r>
            <w:r>
              <w:rPr>
                <w:rFonts w:ascii="Times New Roman" w:hAnsi="Times New Roman"/>
                <w:b w:val="0"/>
                <w:bCs/>
              </w:rPr>
              <w:t xml:space="preserve"> очистки сточных вод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Показатель надежности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095F">
              <w:rPr>
                <w:rFonts w:ascii="Times New Roman" w:hAnsi="Times New Roman"/>
                <w:b w:val="0"/>
                <w:bCs/>
              </w:rPr>
              <w:t>Показатели энергетической эффективности</w:t>
            </w:r>
          </w:p>
        </w:tc>
      </w:tr>
      <w:tr w:rsidR="00FE5413" w:rsidRPr="0071095F" w:rsidTr="00993C73">
        <w:trPr>
          <w:cantSplit/>
          <w:trHeight w:val="438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FE5413">
              <w:rPr>
                <w:rFonts w:ascii="Times New Roman" w:hAnsi="Times New Roman" w:hint="eastAsia"/>
                <w:b w:val="0"/>
                <w:bCs/>
              </w:rPr>
              <w:t>Доля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не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подвергающихся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очистке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общем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объеме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сбрасываемых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централизованные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общесплавные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или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бытовые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системы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водоотведения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(%)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FE5413">
              <w:rPr>
                <w:rFonts w:ascii="Times New Roman" w:hAnsi="Times New Roman" w:hint="eastAsia"/>
                <w:b w:val="0"/>
                <w:bCs/>
              </w:rPr>
              <w:t>Доля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поверхностных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не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подвергающихся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очистке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общем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объеме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поверхностных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принимаемых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централизованную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ливневую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систему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водоотведения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(%)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FE5413">
              <w:rPr>
                <w:rFonts w:ascii="Times New Roman" w:hAnsi="Times New Roman" w:hint="eastAsia"/>
                <w:b w:val="0"/>
                <w:bCs/>
              </w:rPr>
              <w:t>Доля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проб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не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соответствующих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установленным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нормативам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допустимых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сбросов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лимитам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на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сбросы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рассчитанная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применительно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к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видам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централизованных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систем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водоотведения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раздельно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для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централизованной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общесплавной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(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бытовой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)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и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централизованной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ливневой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систем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E5413">
              <w:rPr>
                <w:rFonts w:ascii="Times New Roman" w:hAnsi="Times New Roman" w:hint="eastAsia"/>
                <w:b w:val="0"/>
                <w:bCs/>
              </w:rPr>
              <w:t>водоотведения</w:t>
            </w:r>
            <w:r w:rsidRPr="00FE5413">
              <w:rPr>
                <w:rFonts w:ascii="Times New Roman" w:hAnsi="Times New Roman"/>
                <w:b w:val="0"/>
                <w:bCs/>
              </w:rPr>
              <w:t xml:space="preserve"> (%)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D4484E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D4484E">
              <w:rPr>
                <w:rFonts w:ascii="Times New Roman" w:hAnsi="Times New Roman" w:hint="eastAsia"/>
                <w:b w:val="0"/>
                <w:bCs/>
              </w:rPr>
              <w:t>Удельное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количество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аварий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и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засоров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в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расчете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на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протяженность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канализационной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сети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в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год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 (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ед</w:t>
            </w:r>
            <w:r w:rsidRPr="00D4484E">
              <w:rPr>
                <w:rFonts w:ascii="Times New Roman" w:hAnsi="Times New Roman"/>
                <w:b w:val="0"/>
                <w:bCs/>
              </w:rPr>
              <w:t>./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км</w:t>
            </w:r>
            <w:r w:rsidRPr="00D4484E">
              <w:rPr>
                <w:rFonts w:ascii="Times New Roman" w:hAnsi="Times New Roman"/>
                <w:b w:val="0"/>
                <w:bCs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D4484E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D4484E">
              <w:rPr>
                <w:rFonts w:ascii="Times New Roman" w:hAnsi="Times New Roman" w:hint="eastAsia"/>
                <w:b w:val="0"/>
                <w:bCs/>
              </w:rPr>
              <w:t>Удельный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расход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электрической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энергии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потребляемой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в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технологическом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процессе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очистки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на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единицу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объема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очищаемых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(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кВтч</w:t>
            </w:r>
            <w:r w:rsidRPr="00D4484E">
              <w:rPr>
                <w:rFonts w:ascii="Times New Roman" w:hAnsi="Times New Roman"/>
                <w:b w:val="0"/>
                <w:bCs/>
              </w:rPr>
              <w:t>/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куб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.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м</w:t>
            </w:r>
            <w:r w:rsidRPr="00D4484E">
              <w:rPr>
                <w:rFonts w:ascii="Times New Roman" w:hAnsi="Times New Roman"/>
                <w:b w:val="0"/>
                <w:bCs/>
              </w:rPr>
              <w:t>)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D4484E" w:rsidP="00D4484E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D4484E">
              <w:rPr>
                <w:rFonts w:ascii="Times New Roman" w:hAnsi="Times New Roman" w:hint="eastAsia"/>
                <w:b w:val="0"/>
                <w:bCs/>
              </w:rPr>
              <w:t>Удельный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расход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электрической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энергии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потребляемой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в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технологическом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процессе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транспортировки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,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на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единицу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объема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транспортируемых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сточных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вод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 (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кВтч</w:t>
            </w:r>
            <w:r w:rsidRPr="00D4484E">
              <w:rPr>
                <w:rFonts w:ascii="Times New Roman" w:hAnsi="Times New Roman"/>
                <w:b w:val="0"/>
                <w:bCs/>
              </w:rPr>
              <w:t>/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куб</w:t>
            </w:r>
            <w:r w:rsidRPr="00D4484E">
              <w:rPr>
                <w:rFonts w:ascii="Times New Roman" w:hAnsi="Times New Roman"/>
                <w:b w:val="0"/>
                <w:bCs/>
              </w:rPr>
              <w:t xml:space="preserve">. </w:t>
            </w:r>
            <w:r w:rsidRPr="00D4484E">
              <w:rPr>
                <w:rFonts w:ascii="Times New Roman" w:hAnsi="Times New Roman" w:hint="eastAsia"/>
                <w:b w:val="0"/>
                <w:bCs/>
              </w:rPr>
              <w:t>м</w:t>
            </w:r>
            <w:r w:rsidRPr="00D4484E">
              <w:rPr>
                <w:rFonts w:ascii="Times New Roman" w:hAnsi="Times New Roman"/>
                <w:b w:val="0"/>
                <w:bCs/>
              </w:rPr>
              <w:t>)</w:t>
            </w:r>
          </w:p>
        </w:tc>
      </w:tr>
      <w:tr w:rsidR="00FE5413" w:rsidRPr="0071095F" w:rsidTr="00993C73">
        <w:trPr>
          <w:trHeight w:val="88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 </w:t>
            </w:r>
            <w:r w:rsidR="00993C73">
              <w:rPr>
                <w:rFonts w:ascii="Times New Roman" w:hAnsi="Times New Roman"/>
                <w:b w:val="0"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2024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 </w:t>
            </w:r>
            <w:r w:rsidR="00993C73">
              <w:rPr>
                <w:rFonts w:ascii="Times New Roman" w:hAnsi="Times New Roman"/>
                <w:b w:val="0"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</w:t>
            </w:r>
            <w:r w:rsidR="00993C73">
              <w:rPr>
                <w:rFonts w:ascii="Times New Roman" w:hAnsi="Times New Roman"/>
                <w:b w:val="0"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993C73" w:rsidP="00993C7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    </w:t>
            </w:r>
            <w:r w:rsidR="00FE5413"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  <w:r w:rsidR="00FE5413" w:rsidRPr="0071095F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993C73" w:rsidP="00993C7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    </w:t>
            </w:r>
            <w:r w:rsidR="00FE5413"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993C73" w:rsidP="00993C7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             </w:t>
            </w:r>
            <w:r w:rsidR="00FE5413">
              <w:rPr>
                <w:rFonts w:ascii="Times New Roman" w:hAnsi="Times New Roman"/>
                <w:b w:val="0"/>
                <w:bCs/>
                <w:color w:val="000000"/>
              </w:rPr>
              <w:t>2024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</w:tr>
      <w:tr w:rsidR="007651D8" w:rsidRPr="0071095F" w:rsidTr="00993C73">
        <w:trPr>
          <w:cantSplit/>
          <w:trHeight w:val="193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71095F" w:rsidRDefault="00FE5413" w:rsidP="00FE541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5413" w:rsidRPr="0071095F" w:rsidRDefault="00FE5413" w:rsidP="00FE541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2029</w:t>
            </w:r>
          </w:p>
        </w:tc>
      </w:tr>
      <w:tr w:rsidR="007651D8" w:rsidRPr="0071095F" w:rsidTr="007651D8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13" w:rsidRPr="0071095F" w:rsidRDefault="00FE5413" w:rsidP="00FE541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71095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7651D8" w:rsidRPr="0071095F" w:rsidTr="007651D8">
        <w:trPr>
          <w:cantSplit/>
          <w:trHeight w:val="29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162B" w:rsidRPr="0071095F" w:rsidRDefault="00CA162B" w:rsidP="00CA162B">
            <w:pPr>
              <w:ind w:left="113" w:right="113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D4484E">
              <w:rPr>
                <w:rFonts w:ascii="Times New Roman" w:hAnsi="Times New Roman" w:hint="eastAsia"/>
                <w:b w:val="0"/>
                <w:color w:val="000000"/>
              </w:rPr>
              <w:t>Нежилое</w:t>
            </w:r>
            <w:r w:rsidRPr="00D4484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Pr="00D4484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D4484E">
              <w:rPr>
                <w:rFonts w:ascii="Times New Roman" w:hAnsi="Times New Roman" w:hint="eastAsia"/>
                <w:b w:val="0"/>
                <w:color w:val="000000"/>
              </w:rPr>
              <w:t>КНС</w:t>
            </w:r>
            <w:r w:rsidRPr="00D4484E">
              <w:rPr>
                <w:rFonts w:ascii="Times New Roman" w:hAnsi="Times New Roman"/>
                <w:b w:val="0"/>
                <w:color w:val="000000"/>
              </w:rPr>
              <w:t>-5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CA162B" w:rsidRDefault="00CA162B" w:rsidP="00CA162B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  <w:r w:rsidRPr="00CA162B">
              <w:rPr>
                <w:b w:val="0"/>
                <w:color w:val="000000"/>
              </w:rPr>
              <w:t>9,74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C974CD" w:rsidRDefault="00CA162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974CD">
              <w:rPr>
                <w:rFonts w:ascii="Times New Roman" w:hAnsi="Times New Roman"/>
                <w:b w:val="0"/>
                <w:color w:val="000000"/>
              </w:rPr>
              <w:t>9,</w:t>
            </w:r>
            <w:r w:rsidR="00C974CD" w:rsidRPr="00C974CD">
              <w:rPr>
                <w:rFonts w:ascii="Times New Roman" w:hAnsi="Times New Roman"/>
                <w:b w:val="0"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651D8" w:rsidRDefault="007651D8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651D8">
              <w:rPr>
                <w:rFonts w:ascii="Times New Roman" w:hAnsi="Times New Roman"/>
                <w:b w:val="0"/>
                <w:color w:val="000000"/>
              </w:rPr>
              <w:t>9,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651D8" w:rsidRDefault="007651D8" w:rsidP="00F0096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651D8">
              <w:rPr>
                <w:rFonts w:ascii="Times New Roman" w:hAnsi="Times New Roman"/>
                <w:b w:val="0"/>
                <w:color w:val="000000"/>
              </w:rPr>
              <w:t>9,</w:t>
            </w:r>
            <w:r w:rsidR="00F0096B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</w:t>
            </w:r>
            <w:r w:rsidR="007651D8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A162B" w:rsidRPr="0071095F" w:rsidRDefault="00F0096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10, 1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A162B" w:rsidRPr="0071095F" w:rsidRDefault="00F0096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10, 1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A162B" w:rsidRPr="0071095F" w:rsidRDefault="00F0096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10, 1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7651D8" w:rsidRDefault="007651D8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</w:t>
            </w:r>
          </w:p>
          <w:p w:rsidR="00CA162B" w:rsidRPr="0071095F" w:rsidRDefault="007651D8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5C531A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7651D8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0,4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7651D8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0,4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7651D8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0,4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5C531A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7651D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CA162B" w:rsidRPr="0071095F" w:rsidRDefault="00CA162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29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6E" w:rsidRDefault="00BA2E6E" w:rsidP="007651D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BA2E6E" w:rsidRDefault="00CA162B" w:rsidP="007651D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</w:t>
            </w:r>
          </w:p>
          <w:p w:rsidR="00CA162B" w:rsidRPr="0071095F" w:rsidRDefault="00C974CD" w:rsidP="007651D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974CD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</w:t>
            </w:r>
            <w:r w:rsidR="00C974CD">
              <w:rPr>
                <w:rFonts w:ascii="Times New Roman" w:hAnsi="Times New Roman"/>
                <w:b w:val="0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2B" w:rsidRPr="0071095F" w:rsidRDefault="00CA162B" w:rsidP="00CA162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0,29</w:t>
            </w:r>
          </w:p>
        </w:tc>
      </w:tr>
      <w:tr w:rsidR="00F01CEA" w:rsidRPr="0071095F" w:rsidTr="007651D8">
        <w:trPr>
          <w:trHeight w:val="151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Итого по предприятию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CA162B" w:rsidRDefault="00F01CEA" w:rsidP="00F01CEA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  <w:r w:rsidRPr="00CA162B">
              <w:rPr>
                <w:b w:val="0"/>
                <w:color w:val="000000"/>
              </w:rPr>
              <w:t>9,74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C974CD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974CD">
              <w:rPr>
                <w:rFonts w:ascii="Times New Roman" w:hAnsi="Times New Roman"/>
                <w:b w:val="0"/>
                <w:color w:val="000000"/>
              </w:rPr>
              <w:t>9,74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651D8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651D8">
              <w:rPr>
                <w:rFonts w:ascii="Times New Roman" w:hAnsi="Times New Roman"/>
                <w:b w:val="0"/>
                <w:color w:val="000000"/>
              </w:rPr>
              <w:t>9,</w:t>
            </w:r>
            <w:r>
              <w:rPr>
                <w:rFonts w:ascii="Times New Roman" w:hAnsi="Times New Roman"/>
                <w:b w:val="0"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651D8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651D8">
              <w:rPr>
                <w:rFonts w:ascii="Times New Roman" w:hAnsi="Times New Roman"/>
                <w:b w:val="0"/>
                <w:color w:val="000000"/>
              </w:rPr>
              <w:t>9,</w:t>
            </w:r>
            <w:r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10, 16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10,</w:t>
            </w:r>
          </w:p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F01CEA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</w:t>
            </w:r>
          </w:p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EA" w:rsidRPr="0071095F" w:rsidRDefault="00F01CEA" w:rsidP="00F01CEA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0,29</w:t>
            </w:r>
          </w:p>
        </w:tc>
      </w:tr>
    </w:tbl>
    <w:p w:rsidR="00FE5413" w:rsidRDefault="00FE5413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562789" w:rsidRDefault="00562789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802E0B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993C73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993C73" w:rsidRDefault="00993C73" w:rsidP="00993C73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D4484E" w:rsidRDefault="00D4484E" w:rsidP="00D448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Таблица 3. </w:t>
      </w:r>
      <w:r w:rsidR="00F64782">
        <w:rPr>
          <w:rFonts w:ascii="Times New Roman" w:hAnsi="Times New Roman"/>
          <w:b w:val="0"/>
          <w:sz w:val="28"/>
          <w:szCs w:val="28"/>
        </w:rPr>
        <w:t>П</w:t>
      </w:r>
      <w:r w:rsidR="00F64782" w:rsidRPr="00ED0427">
        <w:rPr>
          <w:rFonts w:ascii="Times New Roman" w:hAnsi="Times New Roman"/>
          <w:b w:val="0"/>
          <w:sz w:val="28"/>
          <w:szCs w:val="28"/>
        </w:rPr>
        <w:t xml:space="preserve">еречень мероприятий </w:t>
      </w:r>
      <w:r w:rsidR="00F64782">
        <w:rPr>
          <w:rFonts w:ascii="Times New Roman" w:hAnsi="Times New Roman"/>
          <w:b w:val="0"/>
          <w:sz w:val="28"/>
          <w:szCs w:val="28"/>
        </w:rPr>
        <w:t>инвестиционной программы в сфере</w:t>
      </w:r>
      <w:r w:rsidR="00F64782" w:rsidRPr="00ED0427">
        <w:rPr>
          <w:rFonts w:ascii="Times New Roman" w:hAnsi="Times New Roman"/>
          <w:b w:val="0"/>
          <w:sz w:val="28"/>
          <w:szCs w:val="28"/>
        </w:rPr>
        <w:t xml:space="preserve"> холодного водоснабжения и водоотведения</w:t>
      </w:r>
    </w:p>
    <w:p w:rsidR="009D3E14" w:rsidRPr="00D4484E" w:rsidRDefault="009D3E14" w:rsidP="00D448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56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835"/>
        <w:gridCol w:w="2158"/>
        <w:gridCol w:w="961"/>
        <w:gridCol w:w="1145"/>
        <w:gridCol w:w="1417"/>
        <w:gridCol w:w="981"/>
        <w:gridCol w:w="981"/>
      </w:tblGrid>
      <w:tr w:rsidR="00314A69" w:rsidTr="00993C73">
        <w:tc>
          <w:tcPr>
            <w:tcW w:w="534" w:type="dxa"/>
            <w:vMerge w:val="restart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№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п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/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п</w:t>
            </w:r>
          </w:p>
        </w:tc>
        <w:tc>
          <w:tcPr>
            <w:tcW w:w="1984" w:type="dxa"/>
            <w:vMerge w:val="restart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Наименование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мероприятий</w:t>
            </w:r>
          </w:p>
        </w:tc>
        <w:tc>
          <w:tcPr>
            <w:tcW w:w="2693" w:type="dxa"/>
            <w:vMerge w:val="restart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Обоснование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необходимости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цель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Описание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место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расположения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объекта</w:t>
            </w:r>
          </w:p>
        </w:tc>
        <w:tc>
          <w:tcPr>
            <w:tcW w:w="5681" w:type="dxa"/>
            <w:gridSpan w:val="4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Основные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технические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характеристики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Период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мероприятия</w:t>
            </w:r>
          </w:p>
        </w:tc>
      </w:tr>
      <w:tr w:rsidR="00314A69" w:rsidTr="00993C73">
        <w:tc>
          <w:tcPr>
            <w:tcW w:w="534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Наименование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показателя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мощность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НУР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электроэнергии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потери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воды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протяженность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диаметр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т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п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961" w:type="dxa"/>
            <w:vMerge w:val="restart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Ед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изм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62" w:type="dxa"/>
            <w:gridSpan w:val="2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Значение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показателя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14A69">
              <w:rPr>
                <w:rFonts w:ascii="Times New Roman" w:hAnsi="Times New Roman" w:hint="eastAsia"/>
                <w:b w:val="0"/>
                <w:sz w:val="22"/>
                <w:szCs w:val="22"/>
              </w:rPr>
              <w:t>мероприятия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14A69" w:rsidTr="00993C73">
        <w:tc>
          <w:tcPr>
            <w:tcW w:w="534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58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61" w:type="dxa"/>
            <w:vMerge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1417" w:type="dxa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после</w:t>
            </w:r>
          </w:p>
        </w:tc>
        <w:tc>
          <w:tcPr>
            <w:tcW w:w="981" w:type="dxa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Год начала</w:t>
            </w:r>
          </w:p>
        </w:tc>
        <w:tc>
          <w:tcPr>
            <w:tcW w:w="981" w:type="dxa"/>
            <w:vAlign w:val="center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A69">
              <w:rPr>
                <w:rFonts w:ascii="Times New Roman" w:hAnsi="Times New Roman"/>
                <w:b w:val="0"/>
                <w:sz w:val="22"/>
                <w:szCs w:val="22"/>
              </w:rPr>
              <w:t>Год окончания</w:t>
            </w:r>
          </w:p>
        </w:tc>
      </w:tr>
      <w:tr w:rsidR="00314A69" w:rsidTr="00993C73">
        <w:tc>
          <w:tcPr>
            <w:tcW w:w="534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2158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961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1145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981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981" w:type="dxa"/>
          </w:tcPr>
          <w:p w:rsidR="00314A69" w:rsidRPr="00314A69" w:rsidRDefault="00314A69" w:rsidP="00802E0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14A69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5D291F" w:rsidTr="00993C73">
        <w:tc>
          <w:tcPr>
            <w:tcW w:w="15689" w:type="dxa"/>
            <w:gridSpan w:val="10"/>
          </w:tcPr>
          <w:p w:rsidR="005D291F" w:rsidRPr="005D291F" w:rsidRDefault="005D291F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Мероприятия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сфере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холодного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водоснабжения</w:t>
            </w:r>
          </w:p>
        </w:tc>
      </w:tr>
      <w:tr w:rsidR="005D291F" w:rsidTr="00993C73">
        <w:tc>
          <w:tcPr>
            <w:tcW w:w="15689" w:type="dxa"/>
            <w:gridSpan w:val="10"/>
          </w:tcPr>
          <w:p w:rsidR="005D291F" w:rsidRPr="005D291F" w:rsidRDefault="005D291F" w:rsidP="005D291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Группа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«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Модернизация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или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реконструкция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существующих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объектов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централизованных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систем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холодного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водоснабжения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целях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снижения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уровня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износа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существующих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объектов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» подгруппа «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Модернизация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или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реконструкция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существующих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объектов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централизованных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систем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холодного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водоснабжения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за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исключением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сетей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водоснабжения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</w:tr>
      <w:tr w:rsidR="005D291F" w:rsidRPr="005D291F" w:rsidTr="00993C73">
        <w:tc>
          <w:tcPr>
            <w:tcW w:w="534" w:type="dxa"/>
            <w:vAlign w:val="center"/>
          </w:tcPr>
          <w:p w:rsidR="005D291F" w:rsidRPr="005D291F" w:rsidRDefault="005D291F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D291F" w:rsidRPr="005D291F" w:rsidRDefault="005D291F" w:rsidP="0074320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Хозпитьевое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производственное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водоснабжение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промобъектов</w:t>
            </w:r>
          </w:p>
        </w:tc>
        <w:tc>
          <w:tcPr>
            <w:tcW w:w="2693" w:type="dxa"/>
            <w:vAlign w:val="center"/>
          </w:tcPr>
          <w:p w:rsidR="005D291F" w:rsidRPr="005D291F" w:rsidRDefault="00D04C9B" w:rsidP="00F01CE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реализация мероприятий схемы</w:t>
            </w:r>
            <w:r w:rsidR="00CC119F">
              <w:rPr>
                <w:rFonts w:ascii="Times New Roman" w:hAnsi="Times New Roman" w:hint="eastAsia"/>
                <w:b w:val="0"/>
                <w:sz w:val="22"/>
                <w:szCs w:val="22"/>
              </w:rPr>
              <w:t xml:space="preserve"> ВС и ВО;</w:t>
            </w:r>
            <w:r w:rsid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-</w:t>
            </w:r>
            <w:r w:rsidR="00E2017E">
              <w:rPr>
                <w:rFonts w:ascii="Times New Roman" w:hAnsi="Times New Roman" w:hint="eastAsia"/>
                <w:b w:val="0"/>
                <w:sz w:val="22"/>
                <w:szCs w:val="22"/>
              </w:rPr>
              <w:t xml:space="preserve">обеспечение надежного, бесперебойного холодного </w:t>
            </w:r>
            <w:r w:rsidR="00E2017E" w:rsidRPr="00CC119F">
              <w:rPr>
                <w:rFonts w:ascii="Times New Roman" w:hAnsi="Times New Roman" w:hint="eastAsia"/>
                <w:b w:val="0"/>
                <w:sz w:val="22"/>
                <w:szCs w:val="22"/>
              </w:rPr>
              <w:t>водоснабжения</w:t>
            </w:r>
            <w:r w:rsidRPr="00CC119F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</w:p>
        </w:tc>
        <w:tc>
          <w:tcPr>
            <w:tcW w:w="2835" w:type="dxa"/>
            <w:vAlign w:val="center"/>
          </w:tcPr>
          <w:p w:rsidR="005D291F" w:rsidRPr="005D291F" w:rsidRDefault="005D291F" w:rsidP="005627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ХМАО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Югра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г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Нефтеюганск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микрорайон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7,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здание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61,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строение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61/6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Кадастровый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номер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 86:20:0000000:11471</w:t>
            </w:r>
          </w:p>
        </w:tc>
        <w:tc>
          <w:tcPr>
            <w:tcW w:w="2158" w:type="dxa"/>
            <w:vAlign w:val="center"/>
          </w:tcPr>
          <w:p w:rsidR="005D291F" w:rsidRPr="005D291F" w:rsidRDefault="005D291F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производительность</w:t>
            </w:r>
          </w:p>
        </w:tc>
        <w:tc>
          <w:tcPr>
            <w:tcW w:w="961" w:type="dxa"/>
            <w:vAlign w:val="center"/>
          </w:tcPr>
          <w:p w:rsidR="005D291F" w:rsidRPr="005D291F" w:rsidRDefault="005D291F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тыс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м</w:t>
            </w:r>
            <w:r w:rsidRPr="005D291F">
              <w:rPr>
                <w:rFonts w:ascii="Times New Roman" w:hAnsi="Times New Roman"/>
                <w:b w:val="0"/>
                <w:sz w:val="22"/>
                <w:szCs w:val="22"/>
              </w:rPr>
              <w:t>3/</w:t>
            </w:r>
            <w:r w:rsidRPr="005D291F">
              <w:rPr>
                <w:rFonts w:ascii="Times New Roman" w:hAnsi="Times New Roman" w:hint="eastAsia"/>
                <w:b w:val="0"/>
                <w:sz w:val="22"/>
                <w:szCs w:val="22"/>
              </w:rPr>
              <w:t>сут</w:t>
            </w:r>
            <w:r w:rsidR="00993C7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145" w:type="dxa"/>
            <w:vAlign w:val="center"/>
          </w:tcPr>
          <w:p w:rsidR="005D291F" w:rsidRPr="005D291F" w:rsidRDefault="0074320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21,2</w:t>
            </w:r>
          </w:p>
        </w:tc>
        <w:tc>
          <w:tcPr>
            <w:tcW w:w="1417" w:type="dxa"/>
            <w:vAlign w:val="center"/>
          </w:tcPr>
          <w:p w:rsidR="005D291F" w:rsidRPr="005D291F" w:rsidRDefault="0074320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21,2</w:t>
            </w:r>
          </w:p>
        </w:tc>
        <w:tc>
          <w:tcPr>
            <w:tcW w:w="981" w:type="dxa"/>
            <w:vAlign w:val="center"/>
          </w:tcPr>
          <w:p w:rsidR="005D291F" w:rsidRPr="005D291F" w:rsidRDefault="0074320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81" w:type="dxa"/>
            <w:vAlign w:val="center"/>
          </w:tcPr>
          <w:p w:rsidR="005D291F" w:rsidRPr="005D291F" w:rsidRDefault="00743209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2028</w:t>
            </w:r>
          </w:p>
        </w:tc>
      </w:tr>
      <w:tr w:rsidR="007D76AF" w:rsidRPr="005D291F" w:rsidTr="00993C73">
        <w:tc>
          <w:tcPr>
            <w:tcW w:w="15689" w:type="dxa"/>
            <w:gridSpan w:val="10"/>
          </w:tcPr>
          <w:p w:rsidR="007D76AF" w:rsidRPr="005D291F" w:rsidRDefault="007D76AF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Мероприятия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сфере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водоотведения</w:t>
            </w:r>
          </w:p>
        </w:tc>
      </w:tr>
      <w:tr w:rsidR="007D76AF" w:rsidRPr="005D291F" w:rsidTr="00993C73">
        <w:tc>
          <w:tcPr>
            <w:tcW w:w="15689" w:type="dxa"/>
            <w:gridSpan w:val="10"/>
            <w:shd w:val="clear" w:color="auto" w:fill="auto"/>
          </w:tcPr>
          <w:p w:rsidR="007D76AF" w:rsidRPr="005D291F" w:rsidRDefault="007D76AF" w:rsidP="007D76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Группа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«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Модернизация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или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реконструкция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существующих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объектов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централизованных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систем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водоотведения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целях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снижения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уровня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износа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существующих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объектов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» подгруппа «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Модернизация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или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реконструкция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существующих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объектов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централизованных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систем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водоотведения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за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исключением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сетей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водоотведения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</w:tr>
      <w:tr w:rsidR="005D291F" w:rsidRPr="005D291F" w:rsidTr="00993C73">
        <w:tc>
          <w:tcPr>
            <w:tcW w:w="534" w:type="dxa"/>
            <w:vAlign w:val="center"/>
          </w:tcPr>
          <w:p w:rsidR="005D291F" w:rsidRPr="005D291F" w:rsidRDefault="007D76AF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D14182" w:rsidRDefault="00D141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14182" w:rsidRDefault="00D141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D291F" w:rsidRPr="005D291F" w:rsidRDefault="007D76AF" w:rsidP="00D1418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Нежилое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строение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D76AF">
              <w:rPr>
                <w:rFonts w:ascii="Times New Roman" w:hAnsi="Times New Roman" w:hint="eastAsia"/>
                <w:b w:val="0"/>
                <w:sz w:val="22"/>
                <w:szCs w:val="22"/>
              </w:rPr>
              <w:t>КНС</w:t>
            </w:r>
            <w:r w:rsidRPr="007D76AF">
              <w:rPr>
                <w:rFonts w:ascii="Times New Roman" w:hAnsi="Times New Roman"/>
                <w:b w:val="0"/>
                <w:sz w:val="22"/>
                <w:szCs w:val="22"/>
              </w:rPr>
              <w:t>-5</w:t>
            </w:r>
          </w:p>
        </w:tc>
        <w:tc>
          <w:tcPr>
            <w:tcW w:w="2693" w:type="dxa"/>
            <w:vAlign w:val="center"/>
          </w:tcPr>
          <w:p w:rsidR="00D14182" w:rsidRDefault="00D14182" w:rsidP="00D1418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D291F" w:rsidRPr="005D291F" w:rsidRDefault="00CC119F" w:rsidP="00D1418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реализация мероприятий схемы</w:t>
            </w:r>
            <w:r w:rsid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 xml:space="preserve"> ВС и ВО;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-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 xml:space="preserve">обеспечение надежного, бесперебойного </w:t>
            </w:r>
            <w:r w:rsidRPr="00CC119F">
              <w:rPr>
                <w:rFonts w:ascii="Times New Roman" w:hAnsi="Times New Roman" w:hint="eastAsia"/>
                <w:b w:val="0"/>
                <w:sz w:val="22"/>
                <w:szCs w:val="22"/>
              </w:rPr>
              <w:t>водоотведения</w:t>
            </w:r>
          </w:p>
        </w:tc>
        <w:tc>
          <w:tcPr>
            <w:tcW w:w="2835" w:type="dxa"/>
            <w:vAlign w:val="center"/>
          </w:tcPr>
          <w:p w:rsidR="005D291F" w:rsidRPr="005D291F" w:rsidRDefault="00BB2A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ХМАО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Югра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г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562789">
              <w:rPr>
                <w:rFonts w:ascii="Times New Roman" w:hAnsi="Times New Roman" w:hint="eastAsia"/>
                <w:b w:val="0"/>
                <w:sz w:val="22"/>
                <w:szCs w:val="22"/>
              </w:rPr>
              <w:t>Нефт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еюганск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Северо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Восточная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зона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Массив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 02,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квартал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 05,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строение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 4,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Нежилое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строение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КНС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-5,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Кадастровый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номер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 xml:space="preserve"> 86:20:000000:1273</w:t>
            </w:r>
          </w:p>
        </w:tc>
        <w:tc>
          <w:tcPr>
            <w:tcW w:w="2158" w:type="dxa"/>
            <w:vAlign w:val="center"/>
          </w:tcPr>
          <w:p w:rsidR="00D14182" w:rsidRDefault="00D141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D291F" w:rsidRPr="005D291F" w:rsidRDefault="00BB2A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мощность</w:t>
            </w:r>
          </w:p>
        </w:tc>
        <w:tc>
          <w:tcPr>
            <w:tcW w:w="961" w:type="dxa"/>
            <w:vAlign w:val="center"/>
          </w:tcPr>
          <w:p w:rsidR="00D14182" w:rsidRDefault="00D141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D291F" w:rsidRPr="005D291F" w:rsidRDefault="00BB2A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м</w:t>
            </w:r>
            <w:r w:rsidRPr="00BB2A82">
              <w:rPr>
                <w:rFonts w:ascii="Times New Roman" w:hAnsi="Times New Roman"/>
                <w:b w:val="0"/>
                <w:sz w:val="22"/>
                <w:szCs w:val="22"/>
              </w:rPr>
              <w:t>3/</w:t>
            </w:r>
            <w:r w:rsidRPr="00BB2A82">
              <w:rPr>
                <w:rFonts w:ascii="Times New Roman" w:hAnsi="Times New Roman" w:hint="eastAsia"/>
                <w:b w:val="0"/>
                <w:sz w:val="22"/>
                <w:szCs w:val="22"/>
              </w:rPr>
              <w:t>час</w:t>
            </w:r>
          </w:p>
        </w:tc>
        <w:tc>
          <w:tcPr>
            <w:tcW w:w="1145" w:type="dxa"/>
            <w:vAlign w:val="center"/>
          </w:tcPr>
          <w:p w:rsidR="00D14182" w:rsidRDefault="00D141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D291F" w:rsidRPr="005D291F" w:rsidRDefault="00BB2A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540</w:t>
            </w:r>
          </w:p>
        </w:tc>
        <w:tc>
          <w:tcPr>
            <w:tcW w:w="1417" w:type="dxa"/>
            <w:vAlign w:val="center"/>
          </w:tcPr>
          <w:p w:rsidR="00D14182" w:rsidRDefault="00D141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D291F" w:rsidRPr="005D291F" w:rsidRDefault="00BB2A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720</w:t>
            </w:r>
          </w:p>
        </w:tc>
        <w:tc>
          <w:tcPr>
            <w:tcW w:w="981" w:type="dxa"/>
            <w:vAlign w:val="center"/>
          </w:tcPr>
          <w:p w:rsidR="00D14182" w:rsidRDefault="00D141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D291F" w:rsidRPr="005D291F" w:rsidRDefault="00BB2A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981" w:type="dxa"/>
            <w:vAlign w:val="center"/>
          </w:tcPr>
          <w:p w:rsidR="00D14182" w:rsidRDefault="00D141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D291F" w:rsidRPr="005D291F" w:rsidRDefault="00BB2A82" w:rsidP="00802E0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2028</w:t>
            </w:r>
          </w:p>
        </w:tc>
      </w:tr>
    </w:tbl>
    <w:p w:rsidR="00C95BA8" w:rsidRDefault="00C95BA8" w:rsidP="007D4138">
      <w:pPr>
        <w:shd w:val="clear" w:color="auto" w:fill="FFFFFF"/>
        <w:rPr>
          <w:rFonts w:ascii="Times New Roman" w:hAnsi="Times New Roman"/>
          <w:b w:val="0"/>
          <w:sz w:val="22"/>
          <w:szCs w:val="22"/>
        </w:rPr>
        <w:sectPr w:rsidR="00C95BA8" w:rsidSect="00562789">
          <w:pgSz w:w="16838" w:h="11906" w:orient="landscape"/>
          <w:pgMar w:top="1418" w:right="1021" w:bottom="567" w:left="794" w:header="720" w:footer="720" w:gutter="0"/>
          <w:cols w:space="720"/>
          <w:docGrid w:linePitch="273"/>
        </w:sectPr>
      </w:pPr>
    </w:p>
    <w:p w:rsidR="00C95BA8" w:rsidRPr="005D291F" w:rsidRDefault="00C95BA8" w:rsidP="00993C73">
      <w:pPr>
        <w:shd w:val="clear" w:color="auto" w:fill="FFFFFF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</w:p>
    <w:sectPr w:rsidR="00C95BA8" w:rsidRPr="005D291F" w:rsidSect="00410582">
      <w:headerReference w:type="default" r:id="rId14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18" w:rsidRDefault="00E01618" w:rsidP="00455FD4">
      <w:r>
        <w:separator/>
      </w:r>
    </w:p>
  </w:endnote>
  <w:endnote w:type="continuationSeparator" w:id="0">
    <w:p w:rsidR="00E01618" w:rsidRDefault="00E01618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9D" w:rsidRDefault="0058559D" w:rsidP="00C261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559D" w:rsidRDefault="0058559D" w:rsidP="00C261B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9D" w:rsidRDefault="0058559D" w:rsidP="00C261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18" w:rsidRDefault="00E01618" w:rsidP="00455FD4">
      <w:r>
        <w:separator/>
      </w:r>
    </w:p>
  </w:footnote>
  <w:footnote w:type="continuationSeparator" w:id="0">
    <w:p w:rsidR="00E01618" w:rsidRDefault="00E01618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9D" w:rsidRDefault="0058559D" w:rsidP="00C261B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559D" w:rsidRDefault="0058559D" w:rsidP="00C261B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46011"/>
      <w:docPartObj>
        <w:docPartGallery w:val="Page Numbers (Top of Page)"/>
        <w:docPartUnique/>
      </w:docPartObj>
    </w:sdtPr>
    <w:sdtEndPr/>
    <w:sdtContent>
      <w:p w:rsidR="0058559D" w:rsidRDefault="005855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42B">
          <w:rPr>
            <w:noProof/>
          </w:rPr>
          <w:t>9</w:t>
        </w:r>
        <w:r>
          <w:fldChar w:fldCharType="end"/>
        </w:r>
      </w:p>
    </w:sdtContent>
  </w:sdt>
  <w:p w:rsidR="0058559D" w:rsidRDefault="005855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B5" w:rsidRDefault="00E01618">
    <w:pPr>
      <w:pStyle w:val="a4"/>
    </w:pPr>
  </w:p>
  <w:p w:rsidR="00844AB5" w:rsidRDefault="00E016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CB8B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6E48276"/>
    <w:lvl w:ilvl="0">
      <w:numFmt w:val="bullet"/>
      <w:lvlText w:val="*"/>
      <w:lvlJc w:val="left"/>
    </w:lvl>
  </w:abstractNum>
  <w:abstractNum w:abstractNumId="2" w15:restartNumberingAfterBreak="0">
    <w:nsid w:val="2E1755D2"/>
    <w:multiLevelType w:val="hybridMultilevel"/>
    <w:tmpl w:val="666A77BC"/>
    <w:lvl w:ilvl="0" w:tplc="F53C8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185C0E">
      <w:numFmt w:val="none"/>
      <w:lvlText w:val=""/>
      <w:lvlJc w:val="left"/>
      <w:pPr>
        <w:tabs>
          <w:tab w:val="num" w:pos="360"/>
        </w:tabs>
      </w:pPr>
    </w:lvl>
    <w:lvl w:ilvl="2" w:tplc="EC8AEF0E">
      <w:numFmt w:val="none"/>
      <w:lvlText w:val=""/>
      <w:lvlJc w:val="left"/>
      <w:pPr>
        <w:tabs>
          <w:tab w:val="num" w:pos="360"/>
        </w:tabs>
      </w:pPr>
    </w:lvl>
    <w:lvl w:ilvl="3" w:tplc="8056EA2C">
      <w:numFmt w:val="none"/>
      <w:lvlText w:val=""/>
      <w:lvlJc w:val="left"/>
      <w:pPr>
        <w:tabs>
          <w:tab w:val="num" w:pos="360"/>
        </w:tabs>
      </w:pPr>
    </w:lvl>
    <w:lvl w:ilvl="4" w:tplc="5C1C12D4">
      <w:numFmt w:val="none"/>
      <w:lvlText w:val=""/>
      <w:lvlJc w:val="left"/>
      <w:pPr>
        <w:tabs>
          <w:tab w:val="num" w:pos="360"/>
        </w:tabs>
      </w:pPr>
    </w:lvl>
    <w:lvl w:ilvl="5" w:tplc="9D72A2D8">
      <w:numFmt w:val="none"/>
      <w:lvlText w:val=""/>
      <w:lvlJc w:val="left"/>
      <w:pPr>
        <w:tabs>
          <w:tab w:val="num" w:pos="360"/>
        </w:tabs>
      </w:pPr>
    </w:lvl>
    <w:lvl w:ilvl="6" w:tplc="A64AFD32">
      <w:numFmt w:val="none"/>
      <w:lvlText w:val=""/>
      <w:lvlJc w:val="left"/>
      <w:pPr>
        <w:tabs>
          <w:tab w:val="num" w:pos="360"/>
        </w:tabs>
      </w:pPr>
    </w:lvl>
    <w:lvl w:ilvl="7" w:tplc="352885A8">
      <w:numFmt w:val="none"/>
      <w:lvlText w:val=""/>
      <w:lvlJc w:val="left"/>
      <w:pPr>
        <w:tabs>
          <w:tab w:val="num" w:pos="360"/>
        </w:tabs>
      </w:pPr>
    </w:lvl>
    <w:lvl w:ilvl="8" w:tplc="E0640D3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276A"/>
    <w:multiLevelType w:val="hybridMultilevel"/>
    <w:tmpl w:val="3E98AD4E"/>
    <w:lvl w:ilvl="0" w:tplc="91A6378C">
      <w:start w:val="1"/>
      <w:numFmt w:val="decimal"/>
      <w:lvlText w:val="%1."/>
      <w:lvlJc w:val="left"/>
      <w:pPr>
        <w:ind w:left="1073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580F7923"/>
    <w:multiLevelType w:val="hybridMultilevel"/>
    <w:tmpl w:val="1E8E9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B5842"/>
    <w:multiLevelType w:val="hybridMultilevel"/>
    <w:tmpl w:val="6D524CB2"/>
    <w:lvl w:ilvl="0" w:tplc="12C4288C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9557A93"/>
    <w:multiLevelType w:val="hybridMultilevel"/>
    <w:tmpl w:val="BF944CFC"/>
    <w:lvl w:ilvl="0" w:tplc="12C4288C">
      <w:start w:val="1"/>
      <w:numFmt w:val="bullet"/>
      <w:lvlText w:val="-"/>
      <w:lvlJc w:val="left"/>
      <w:pPr>
        <w:ind w:left="1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9" w15:restartNumberingAfterBreak="0">
    <w:nsid w:val="7C7868CA"/>
    <w:multiLevelType w:val="hybridMultilevel"/>
    <w:tmpl w:val="A7DC4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5A78"/>
    <w:rsid w:val="000062C9"/>
    <w:rsid w:val="00006B68"/>
    <w:rsid w:val="000070C7"/>
    <w:rsid w:val="00011140"/>
    <w:rsid w:val="00030FDD"/>
    <w:rsid w:val="00033BD3"/>
    <w:rsid w:val="00034DDC"/>
    <w:rsid w:val="00041163"/>
    <w:rsid w:val="00044D87"/>
    <w:rsid w:val="000463EF"/>
    <w:rsid w:val="00055E00"/>
    <w:rsid w:val="0005653A"/>
    <w:rsid w:val="0006288C"/>
    <w:rsid w:val="000812F5"/>
    <w:rsid w:val="000841AE"/>
    <w:rsid w:val="00084C8F"/>
    <w:rsid w:val="00085E0C"/>
    <w:rsid w:val="00087279"/>
    <w:rsid w:val="000955B5"/>
    <w:rsid w:val="000A16C8"/>
    <w:rsid w:val="000B3843"/>
    <w:rsid w:val="000C1BFA"/>
    <w:rsid w:val="000C5916"/>
    <w:rsid w:val="000C6C44"/>
    <w:rsid w:val="000C7DE6"/>
    <w:rsid w:val="000D378B"/>
    <w:rsid w:val="000E0C07"/>
    <w:rsid w:val="000E1346"/>
    <w:rsid w:val="000E76BE"/>
    <w:rsid w:val="000F6CB8"/>
    <w:rsid w:val="000F6EC1"/>
    <w:rsid w:val="001030B2"/>
    <w:rsid w:val="001220A7"/>
    <w:rsid w:val="0012229B"/>
    <w:rsid w:val="001240EF"/>
    <w:rsid w:val="001269E6"/>
    <w:rsid w:val="00143F37"/>
    <w:rsid w:val="0014484C"/>
    <w:rsid w:val="0014615D"/>
    <w:rsid w:val="00153849"/>
    <w:rsid w:val="00154BA6"/>
    <w:rsid w:val="001565AA"/>
    <w:rsid w:val="0017188C"/>
    <w:rsid w:val="001730AD"/>
    <w:rsid w:val="00181302"/>
    <w:rsid w:val="00182FAC"/>
    <w:rsid w:val="001832B2"/>
    <w:rsid w:val="00196190"/>
    <w:rsid w:val="001A3CDD"/>
    <w:rsid w:val="001B213D"/>
    <w:rsid w:val="001B56F2"/>
    <w:rsid w:val="001C25B2"/>
    <w:rsid w:val="001D3ACC"/>
    <w:rsid w:val="001D7565"/>
    <w:rsid w:val="001F2446"/>
    <w:rsid w:val="00202DA4"/>
    <w:rsid w:val="00204EDE"/>
    <w:rsid w:val="002057F7"/>
    <w:rsid w:val="002104E2"/>
    <w:rsid w:val="00221594"/>
    <w:rsid w:val="00221E76"/>
    <w:rsid w:val="00222DCF"/>
    <w:rsid w:val="002263D1"/>
    <w:rsid w:val="00226596"/>
    <w:rsid w:val="002316E5"/>
    <w:rsid w:val="0023442C"/>
    <w:rsid w:val="00240CC9"/>
    <w:rsid w:val="00241071"/>
    <w:rsid w:val="00243B3C"/>
    <w:rsid w:val="00246099"/>
    <w:rsid w:val="00256B75"/>
    <w:rsid w:val="0025752A"/>
    <w:rsid w:val="00264F0A"/>
    <w:rsid w:val="00265122"/>
    <w:rsid w:val="00271112"/>
    <w:rsid w:val="00271FEC"/>
    <w:rsid w:val="00272843"/>
    <w:rsid w:val="002905B7"/>
    <w:rsid w:val="00290BB5"/>
    <w:rsid w:val="00293CDB"/>
    <w:rsid w:val="002A137E"/>
    <w:rsid w:val="002A32B0"/>
    <w:rsid w:val="002A3FAB"/>
    <w:rsid w:val="002B462F"/>
    <w:rsid w:val="002C5408"/>
    <w:rsid w:val="002D031E"/>
    <w:rsid w:val="002D4AAD"/>
    <w:rsid w:val="002D4AF7"/>
    <w:rsid w:val="002E3F35"/>
    <w:rsid w:val="002E76BB"/>
    <w:rsid w:val="002F02B7"/>
    <w:rsid w:val="002F0B34"/>
    <w:rsid w:val="00300104"/>
    <w:rsid w:val="003010B0"/>
    <w:rsid w:val="00305EF2"/>
    <w:rsid w:val="0031041C"/>
    <w:rsid w:val="003107B3"/>
    <w:rsid w:val="00311B20"/>
    <w:rsid w:val="00314A69"/>
    <w:rsid w:val="00327EFC"/>
    <w:rsid w:val="00337E90"/>
    <w:rsid w:val="00343DE4"/>
    <w:rsid w:val="003440D3"/>
    <w:rsid w:val="00346C78"/>
    <w:rsid w:val="00347599"/>
    <w:rsid w:val="003559BE"/>
    <w:rsid w:val="00356278"/>
    <w:rsid w:val="00357690"/>
    <w:rsid w:val="0036093D"/>
    <w:rsid w:val="00371B7A"/>
    <w:rsid w:val="00382188"/>
    <w:rsid w:val="00382A23"/>
    <w:rsid w:val="003837F8"/>
    <w:rsid w:val="0038394A"/>
    <w:rsid w:val="003901E6"/>
    <w:rsid w:val="003934F5"/>
    <w:rsid w:val="00394C47"/>
    <w:rsid w:val="0039749B"/>
    <w:rsid w:val="00397960"/>
    <w:rsid w:val="003A2415"/>
    <w:rsid w:val="003A75F5"/>
    <w:rsid w:val="003B1B7F"/>
    <w:rsid w:val="003B620B"/>
    <w:rsid w:val="003C4411"/>
    <w:rsid w:val="003C4F9E"/>
    <w:rsid w:val="003C7BCA"/>
    <w:rsid w:val="003C7CC3"/>
    <w:rsid w:val="003D32D3"/>
    <w:rsid w:val="003D44D2"/>
    <w:rsid w:val="003D5DA2"/>
    <w:rsid w:val="003D61A6"/>
    <w:rsid w:val="003E41BD"/>
    <w:rsid w:val="003F231A"/>
    <w:rsid w:val="00406007"/>
    <w:rsid w:val="00411D2C"/>
    <w:rsid w:val="00417BB5"/>
    <w:rsid w:val="004217A9"/>
    <w:rsid w:val="00423D48"/>
    <w:rsid w:val="00431894"/>
    <w:rsid w:val="00431B4C"/>
    <w:rsid w:val="004356C2"/>
    <w:rsid w:val="00437480"/>
    <w:rsid w:val="00455FD4"/>
    <w:rsid w:val="00461D9F"/>
    <w:rsid w:val="00465A35"/>
    <w:rsid w:val="00471CFF"/>
    <w:rsid w:val="00472000"/>
    <w:rsid w:val="00474129"/>
    <w:rsid w:val="004814B0"/>
    <w:rsid w:val="00497D40"/>
    <w:rsid w:val="004A29F9"/>
    <w:rsid w:val="004A3D9B"/>
    <w:rsid w:val="004A471B"/>
    <w:rsid w:val="004A796D"/>
    <w:rsid w:val="004B1D86"/>
    <w:rsid w:val="004C2A38"/>
    <w:rsid w:val="004C6169"/>
    <w:rsid w:val="004D0EC7"/>
    <w:rsid w:val="004D3574"/>
    <w:rsid w:val="004D7B46"/>
    <w:rsid w:val="004E1EC5"/>
    <w:rsid w:val="004E219D"/>
    <w:rsid w:val="004E570F"/>
    <w:rsid w:val="004F1057"/>
    <w:rsid w:val="004F39EF"/>
    <w:rsid w:val="00502866"/>
    <w:rsid w:val="00505A97"/>
    <w:rsid w:val="00513EFE"/>
    <w:rsid w:val="00514F9B"/>
    <w:rsid w:val="005161BF"/>
    <w:rsid w:val="005173D1"/>
    <w:rsid w:val="005174FB"/>
    <w:rsid w:val="00521557"/>
    <w:rsid w:val="00524EA2"/>
    <w:rsid w:val="00526C98"/>
    <w:rsid w:val="005307A8"/>
    <w:rsid w:val="005314E9"/>
    <w:rsid w:val="005337CC"/>
    <w:rsid w:val="005367DB"/>
    <w:rsid w:val="0054569F"/>
    <w:rsid w:val="00562789"/>
    <w:rsid w:val="00577CB6"/>
    <w:rsid w:val="0058559D"/>
    <w:rsid w:val="00585994"/>
    <w:rsid w:val="00590CD9"/>
    <w:rsid w:val="00592964"/>
    <w:rsid w:val="005A3A30"/>
    <w:rsid w:val="005A3CD2"/>
    <w:rsid w:val="005A53E3"/>
    <w:rsid w:val="005A65E3"/>
    <w:rsid w:val="005A6752"/>
    <w:rsid w:val="005B18A0"/>
    <w:rsid w:val="005B3206"/>
    <w:rsid w:val="005C3DC5"/>
    <w:rsid w:val="005C4ACA"/>
    <w:rsid w:val="005C531A"/>
    <w:rsid w:val="005C6E05"/>
    <w:rsid w:val="005D291F"/>
    <w:rsid w:val="005D4BC9"/>
    <w:rsid w:val="005D4F9C"/>
    <w:rsid w:val="005D63F2"/>
    <w:rsid w:val="005E34E6"/>
    <w:rsid w:val="005E7B70"/>
    <w:rsid w:val="005F59F5"/>
    <w:rsid w:val="006100EB"/>
    <w:rsid w:val="006141BB"/>
    <w:rsid w:val="006144D2"/>
    <w:rsid w:val="00616971"/>
    <w:rsid w:val="0062333B"/>
    <w:rsid w:val="00623A55"/>
    <w:rsid w:val="006246CC"/>
    <w:rsid w:val="006325F8"/>
    <w:rsid w:val="0063327C"/>
    <w:rsid w:val="006460B0"/>
    <w:rsid w:val="00646409"/>
    <w:rsid w:val="006502E9"/>
    <w:rsid w:val="006511C7"/>
    <w:rsid w:val="00654384"/>
    <w:rsid w:val="00654547"/>
    <w:rsid w:val="0065617A"/>
    <w:rsid w:val="006561DA"/>
    <w:rsid w:val="006652A4"/>
    <w:rsid w:val="006676AE"/>
    <w:rsid w:val="006710A2"/>
    <w:rsid w:val="00672486"/>
    <w:rsid w:val="00672F01"/>
    <w:rsid w:val="0067731D"/>
    <w:rsid w:val="006920A3"/>
    <w:rsid w:val="006A3BCA"/>
    <w:rsid w:val="006A5617"/>
    <w:rsid w:val="006B0831"/>
    <w:rsid w:val="006B25F4"/>
    <w:rsid w:val="006B2D47"/>
    <w:rsid w:val="006B3DF3"/>
    <w:rsid w:val="006C52D3"/>
    <w:rsid w:val="006D2375"/>
    <w:rsid w:val="006D5062"/>
    <w:rsid w:val="006D5904"/>
    <w:rsid w:val="006E053F"/>
    <w:rsid w:val="006E2A09"/>
    <w:rsid w:val="006E52F0"/>
    <w:rsid w:val="006E7320"/>
    <w:rsid w:val="006F206F"/>
    <w:rsid w:val="00704F00"/>
    <w:rsid w:val="0070557F"/>
    <w:rsid w:val="0070763D"/>
    <w:rsid w:val="0071095F"/>
    <w:rsid w:val="00711AA2"/>
    <w:rsid w:val="00726736"/>
    <w:rsid w:val="00736893"/>
    <w:rsid w:val="00743209"/>
    <w:rsid w:val="00744E2C"/>
    <w:rsid w:val="00746AC8"/>
    <w:rsid w:val="007505B0"/>
    <w:rsid w:val="00750F24"/>
    <w:rsid w:val="007558E3"/>
    <w:rsid w:val="007629E8"/>
    <w:rsid w:val="007651D8"/>
    <w:rsid w:val="007658FF"/>
    <w:rsid w:val="00766490"/>
    <w:rsid w:val="00774A26"/>
    <w:rsid w:val="00776ED4"/>
    <w:rsid w:val="007806DB"/>
    <w:rsid w:val="0078417D"/>
    <w:rsid w:val="00786528"/>
    <w:rsid w:val="0078749B"/>
    <w:rsid w:val="00795F0C"/>
    <w:rsid w:val="007A3561"/>
    <w:rsid w:val="007A68F8"/>
    <w:rsid w:val="007B0223"/>
    <w:rsid w:val="007C07A4"/>
    <w:rsid w:val="007C2BCA"/>
    <w:rsid w:val="007C5A82"/>
    <w:rsid w:val="007D4138"/>
    <w:rsid w:val="007D76AF"/>
    <w:rsid w:val="007E10B9"/>
    <w:rsid w:val="007E2952"/>
    <w:rsid w:val="007E51D6"/>
    <w:rsid w:val="007F048D"/>
    <w:rsid w:val="007F2CD1"/>
    <w:rsid w:val="007F3F3F"/>
    <w:rsid w:val="007F53A0"/>
    <w:rsid w:val="007F676B"/>
    <w:rsid w:val="00802E0B"/>
    <w:rsid w:val="00803FEB"/>
    <w:rsid w:val="00805C10"/>
    <w:rsid w:val="00816CEF"/>
    <w:rsid w:val="008250ED"/>
    <w:rsid w:val="00831C26"/>
    <w:rsid w:val="008337CD"/>
    <w:rsid w:val="00837141"/>
    <w:rsid w:val="008402D2"/>
    <w:rsid w:val="008405B8"/>
    <w:rsid w:val="008433F6"/>
    <w:rsid w:val="00845E98"/>
    <w:rsid w:val="00852045"/>
    <w:rsid w:val="00857746"/>
    <w:rsid w:val="00863152"/>
    <w:rsid w:val="008716EF"/>
    <w:rsid w:val="008717E8"/>
    <w:rsid w:val="008767F8"/>
    <w:rsid w:val="00882052"/>
    <w:rsid w:val="00885576"/>
    <w:rsid w:val="008932AA"/>
    <w:rsid w:val="008B2A76"/>
    <w:rsid w:val="008B4771"/>
    <w:rsid w:val="008B6BDD"/>
    <w:rsid w:val="008C1DD6"/>
    <w:rsid w:val="008C5AB3"/>
    <w:rsid w:val="008D6CF1"/>
    <w:rsid w:val="008D7EA8"/>
    <w:rsid w:val="008E2F6D"/>
    <w:rsid w:val="008E453A"/>
    <w:rsid w:val="008E6740"/>
    <w:rsid w:val="008E71BF"/>
    <w:rsid w:val="008F5394"/>
    <w:rsid w:val="00904573"/>
    <w:rsid w:val="009046B3"/>
    <w:rsid w:val="00907B3F"/>
    <w:rsid w:val="009100DF"/>
    <w:rsid w:val="0091066D"/>
    <w:rsid w:val="009115A3"/>
    <w:rsid w:val="00912AFC"/>
    <w:rsid w:val="009138EF"/>
    <w:rsid w:val="00926C01"/>
    <w:rsid w:val="009342BC"/>
    <w:rsid w:val="009363B8"/>
    <w:rsid w:val="0093777D"/>
    <w:rsid w:val="00941053"/>
    <w:rsid w:val="00941637"/>
    <w:rsid w:val="0094678A"/>
    <w:rsid w:val="00947A51"/>
    <w:rsid w:val="0095406A"/>
    <w:rsid w:val="00955CA8"/>
    <w:rsid w:val="00966F75"/>
    <w:rsid w:val="009734CE"/>
    <w:rsid w:val="009762A1"/>
    <w:rsid w:val="00977052"/>
    <w:rsid w:val="00977DAE"/>
    <w:rsid w:val="0098142B"/>
    <w:rsid w:val="00981BA4"/>
    <w:rsid w:val="00983267"/>
    <w:rsid w:val="00993352"/>
    <w:rsid w:val="00993C73"/>
    <w:rsid w:val="009971C3"/>
    <w:rsid w:val="009C4CB8"/>
    <w:rsid w:val="009C729C"/>
    <w:rsid w:val="009D3506"/>
    <w:rsid w:val="009D3E14"/>
    <w:rsid w:val="009D426A"/>
    <w:rsid w:val="009F1935"/>
    <w:rsid w:val="009F1EB9"/>
    <w:rsid w:val="009F2BB4"/>
    <w:rsid w:val="009F6C88"/>
    <w:rsid w:val="009F782E"/>
    <w:rsid w:val="00A14DAF"/>
    <w:rsid w:val="00A230A5"/>
    <w:rsid w:val="00A25729"/>
    <w:rsid w:val="00A274A5"/>
    <w:rsid w:val="00A2781D"/>
    <w:rsid w:val="00A303EA"/>
    <w:rsid w:val="00A308C1"/>
    <w:rsid w:val="00A36CBA"/>
    <w:rsid w:val="00A53217"/>
    <w:rsid w:val="00A53B65"/>
    <w:rsid w:val="00A53BD0"/>
    <w:rsid w:val="00A565D3"/>
    <w:rsid w:val="00A60492"/>
    <w:rsid w:val="00A61ACE"/>
    <w:rsid w:val="00A63A48"/>
    <w:rsid w:val="00A64C19"/>
    <w:rsid w:val="00A6746D"/>
    <w:rsid w:val="00A701FE"/>
    <w:rsid w:val="00A7313F"/>
    <w:rsid w:val="00A7343F"/>
    <w:rsid w:val="00A75773"/>
    <w:rsid w:val="00A90311"/>
    <w:rsid w:val="00A958EF"/>
    <w:rsid w:val="00AA58E7"/>
    <w:rsid w:val="00AB033D"/>
    <w:rsid w:val="00AB0545"/>
    <w:rsid w:val="00AB71B1"/>
    <w:rsid w:val="00AB7AF9"/>
    <w:rsid w:val="00AC0415"/>
    <w:rsid w:val="00AC1133"/>
    <w:rsid w:val="00AC2D0D"/>
    <w:rsid w:val="00AD7060"/>
    <w:rsid w:val="00AD78B1"/>
    <w:rsid w:val="00AE026A"/>
    <w:rsid w:val="00AE32EA"/>
    <w:rsid w:val="00AE59D8"/>
    <w:rsid w:val="00AF4D65"/>
    <w:rsid w:val="00AF7D48"/>
    <w:rsid w:val="00B01FD8"/>
    <w:rsid w:val="00B044B7"/>
    <w:rsid w:val="00B05D88"/>
    <w:rsid w:val="00B074B2"/>
    <w:rsid w:val="00B10FE3"/>
    <w:rsid w:val="00B12FC4"/>
    <w:rsid w:val="00B13E34"/>
    <w:rsid w:val="00B22444"/>
    <w:rsid w:val="00B2537E"/>
    <w:rsid w:val="00B258C7"/>
    <w:rsid w:val="00B3238A"/>
    <w:rsid w:val="00B32F98"/>
    <w:rsid w:val="00B37A67"/>
    <w:rsid w:val="00B45672"/>
    <w:rsid w:val="00B47C43"/>
    <w:rsid w:val="00B503D1"/>
    <w:rsid w:val="00B677BE"/>
    <w:rsid w:val="00B7743E"/>
    <w:rsid w:val="00B81157"/>
    <w:rsid w:val="00B85FC8"/>
    <w:rsid w:val="00B940EF"/>
    <w:rsid w:val="00BA1EEC"/>
    <w:rsid w:val="00BA2E6E"/>
    <w:rsid w:val="00BA3B6D"/>
    <w:rsid w:val="00BB2A82"/>
    <w:rsid w:val="00BB5E44"/>
    <w:rsid w:val="00BC36F8"/>
    <w:rsid w:val="00BC423C"/>
    <w:rsid w:val="00BC63E9"/>
    <w:rsid w:val="00BD15D0"/>
    <w:rsid w:val="00BD3498"/>
    <w:rsid w:val="00BD65A7"/>
    <w:rsid w:val="00BE1D22"/>
    <w:rsid w:val="00BE3A8F"/>
    <w:rsid w:val="00BE57DF"/>
    <w:rsid w:val="00BE5D8D"/>
    <w:rsid w:val="00BF0D53"/>
    <w:rsid w:val="00BF1AA3"/>
    <w:rsid w:val="00BF1D87"/>
    <w:rsid w:val="00BF537A"/>
    <w:rsid w:val="00C02F3F"/>
    <w:rsid w:val="00C165AD"/>
    <w:rsid w:val="00C25260"/>
    <w:rsid w:val="00C25DE7"/>
    <w:rsid w:val="00C261B9"/>
    <w:rsid w:val="00C3097D"/>
    <w:rsid w:val="00C31037"/>
    <w:rsid w:val="00C322F4"/>
    <w:rsid w:val="00C328B0"/>
    <w:rsid w:val="00C41CDC"/>
    <w:rsid w:val="00C42A0A"/>
    <w:rsid w:val="00C42C6D"/>
    <w:rsid w:val="00C453B2"/>
    <w:rsid w:val="00C462A2"/>
    <w:rsid w:val="00C6115E"/>
    <w:rsid w:val="00C67A74"/>
    <w:rsid w:val="00C710F3"/>
    <w:rsid w:val="00C74734"/>
    <w:rsid w:val="00C829F9"/>
    <w:rsid w:val="00C92AE7"/>
    <w:rsid w:val="00C938F5"/>
    <w:rsid w:val="00C95BA8"/>
    <w:rsid w:val="00C96206"/>
    <w:rsid w:val="00C974CD"/>
    <w:rsid w:val="00CA162B"/>
    <w:rsid w:val="00CA7A38"/>
    <w:rsid w:val="00CB063D"/>
    <w:rsid w:val="00CB66AB"/>
    <w:rsid w:val="00CC0F70"/>
    <w:rsid w:val="00CC119F"/>
    <w:rsid w:val="00CC2A93"/>
    <w:rsid w:val="00CD6684"/>
    <w:rsid w:val="00CD70CC"/>
    <w:rsid w:val="00CE3634"/>
    <w:rsid w:val="00CE7155"/>
    <w:rsid w:val="00CF3BAA"/>
    <w:rsid w:val="00CF3EF9"/>
    <w:rsid w:val="00CF4DAE"/>
    <w:rsid w:val="00CF57FC"/>
    <w:rsid w:val="00D00352"/>
    <w:rsid w:val="00D01716"/>
    <w:rsid w:val="00D04C9B"/>
    <w:rsid w:val="00D07945"/>
    <w:rsid w:val="00D14182"/>
    <w:rsid w:val="00D2360E"/>
    <w:rsid w:val="00D36704"/>
    <w:rsid w:val="00D4484E"/>
    <w:rsid w:val="00D57E12"/>
    <w:rsid w:val="00D66B8C"/>
    <w:rsid w:val="00D701C6"/>
    <w:rsid w:val="00D7073E"/>
    <w:rsid w:val="00D724E3"/>
    <w:rsid w:val="00D73FE4"/>
    <w:rsid w:val="00D741AC"/>
    <w:rsid w:val="00D74344"/>
    <w:rsid w:val="00D83FD3"/>
    <w:rsid w:val="00DB4203"/>
    <w:rsid w:val="00DC0A6A"/>
    <w:rsid w:val="00DD3C37"/>
    <w:rsid w:val="00DD7A60"/>
    <w:rsid w:val="00DD7C4A"/>
    <w:rsid w:val="00DE1D80"/>
    <w:rsid w:val="00DE26C2"/>
    <w:rsid w:val="00DE60AB"/>
    <w:rsid w:val="00DF16AF"/>
    <w:rsid w:val="00DF2A3E"/>
    <w:rsid w:val="00E0058A"/>
    <w:rsid w:val="00E01618"/>
    <w:rsid w:val="00E02C7E"/>
    <w:rsid w:val="00E03887"/>
    <w:rsid w:val="00E1295D"/>
    <w:rsid w:val="00E1529B"/>
    <w:rsid w:val="00E2017E"/>
    <w:rsid w:val="00E21E5E"/>
    <w:rsid w:val="00E27ECE"/>
    <w:rsid w:val="00E30FB0"/>
    <w:rsid w:val="00E33C9A"/>
    <w:rsid w:val="00E3435A"/>
    <w:rsid w:val="00E36E20"/>
    <w:rsid w:val="00E41BE7"/>
    <w:rsid w:val="00E5659D"/>
    <w:rsid w:val="00E568C1"/>
    <w:rsid w:val="00E56C3B"/>
    <w:rsid w:val="00E56E12"/>
    <w:rsid w:val="00E63C35"/>
    <w:rsid w:val="00E64AA8"/>
    <w:rsid w:val="00E6635F"/>
    <w:rsid w:val="00E76F40"/>
    <w:rsid w:val="00E84F8A"/>
    <w:rsid w:val="00E85F6B"/>
    <w:rsid w:val="00E875BA"/>
    <w:rsid w:val="00E90E01"/>
    <w:rsid w:val="00E91FF8"/>
    <w:rsid w:val="00E96C4A"/>
    <w:rsid w:val="00EB5D7D"/>
    <w:rsid w:val="00EB605D"/>
    <w:rsid w:val="00EB7221"/>
    <w:rsid w:val="00EC21C9"/>
    <w:rsid w:val="00EC4271"/>
    <w:rsid w:val="00ED0427"/>
    <w:rsid w:val="00EE257F"/>
    <w:rsid w:val="00EE29CF"/>
    <w:rsid w:val="00EE4B06"/>
    <w:rsid w:val="00EE4CDD"/>
    <w:rsid w:val="00EE646A"/>
    <w:rsid w:val="00EE6816"/>
    <w:rsid w:val="00EF5073"/>
    <w:rsid w:val="00F006E3"/>
    <w:rsid w:val="00F008BF"/>
    <w:rsid w:val="00F0096B"/>
    <w:rsid w:val="00F01CEA"/>
    <w:rsid w:val="00F064E8"/>
    <w:rsid w:val="00F07878"/>
    <w:rsid w:val="00F11B0C"/>
    <w:rsid w:val="00F15F49"/>
    <w:rsid w:val="00F2182B"/>
    <w:rsid w:val="00F25D77"/>
    <w:rsid w:val="00F27275"/>
    <w:rsid w:val="00F362F9"/>
    <w:rsid w:val="00F40789"/>
    <w:rsid w:val="00F41A15"/>
    <w:rsid w:val="00F42678"/>
    <w:rsid w:val="00F5023C"/>
    <w:rsid w:val="00F511EE"/>
    <w:rsid w:val="00F544DD"/>
    <w:rsid w:val="00F56B33"/>
    <w:rsid w:val="00F56E92"/>
    <w:rsid w:val="00F578D2"/>
    <w:rsid w:val="00F603F4"/>
    <w:rsid w:val="00F620C2"/>
    <w:rsid w:val="00F638ED"/>
    <w:rsid w:val="00F64782"/>
    <w:rsid w:val="00F6681B"/>
    <w:rsid w:val="00F70AC0"/>
    <w:rsid w:val="00F725C5"/>
    <w:rsid w:val="00F76AF9"/>
    <w:rsid w:val="00F82B58"/>
    <w:rsid w:val="00F920B5"/>
    <w:rsid w:val="00F97E05"/>
    <w:rsid w:val="00FA11A1"/>
    <w:rsid w:val="00FA3667"/>
    <w:rsid w:val="00FA53E1"/>
    <w:rsid w:val="00FA7D45"/>
    <w:rsid w:val="00FB7129"/>
    <w:rsid w:val="00FB76F9"/>
    <w:rsid w:val="00FC043C"/>
    <w:rsid w:val="00FC0AD9"/>
    <w:rsid w:val="00FD174E"/>
    <w:rsid w:val="00FD5918"/>
    <w:rsid w:val="00FD7D2E"/>
    <w:rsid w:val="00FE5413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A0E06D-5F37-4837-9789-0FB60066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7D"/>
    <w:rPr>
      <w:rFonts w:ascii="Pragmatica" w:hAnsi="Pragmatica"/>
      <w:b/>
    </w:rPr>
  </w:style>
  <w:style w:type="paragraph" w:styleId="1">
    <w:name w:val="heading 1"/>
    <w:basedOn w:val="a"/>
    <w:next w:val="a"/>
    <w:qFormat/>
    <w:rsid w:val="002104E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qFormat/>
    <w:rsid w:val="002104E2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qFormat/>
    <w:rsid w:val="002104E2"/>
    <w:pPr>
      <w:keepNext/>
      <w:widowControl w:val="0"/>
      <w:autoSpaceDE w:val="0"/>
      <w:autoSpaceDN w:val="0"/>
      <w:jc w:val="center"/>
      <w:outlineLvl w:val="3"/>
    </w:pPr>
    <w:rPr>
      <w:rFonts w:ascii="Times New Roman" w:hAnsi="Times New Roman"/>
      <w:snapToGrid w:val="0"/>
      <w:color w:val="000000"/>
      <w:sz w:val="28"/>
    </w:rPr>
  </w:style>
  <w:style w:type="paragraph" w:styleId="5">
    <w:name w:val="heading 5"/>
    <w:basedOn w:val="a"/>
    <w:next w:val="a"/>
    <w:qFormat/>
    <w:rsid w:val="002104E2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04E2"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paragraph" w:styleId="7">
    <w:name w:val="heading 7"/>
    <w:basedOn w:val="a"/>
    <w:next w:val="a"/>
    <w:qFormat/>
    <w:rsid w:val="002104E2"/>
    <w:pPr>
      <w:spacing w:before="240" w:after="60"/>
      <w:jc w:val="both"/>
      <w:outlineLvl w:val="6"/>
    </w:pPr>
    <w:rPr>
      <w:rFonts w:ascii="Times New Roman" w:hAnsi="Times New Roman"/>
      <w:b w:val="0"/>
      <w:sz w:val="24"/>
      <w:szCs w:val="24"/>
    </w:rPr>
  </w:style>
  <w:style w:type="paragraph" w:styleId="8">
    <w:name w:val="heading 8"/>
    <w:basedOn w:val="a"/>
    <w:next w:val="a"/>
    <w:qFormat/>
    <w:rsid w:val="002104E2"/>
    <w:pPr>
      <w:keepNext/>
      <w:tabs>
        <w:tab w:val="num" w:pos="1440"/>
      </w:tabs>
      <w:ind w:left="1440" w:hanging="1440"/>
      <w:jc w:val="center"/>
      <w:outlineLvl w:val="7"/>
    </w:pPr>
    <w:rPr>
      <w:rFonts w:ascii="Times New Roman" w:hAnsi="Times New Roman"/>
      <w:b w:val="0"/>
      <w:sz w:val="24"/>
    </w:rPr>
  </w:style>
  <w:style w:type="paragraph" w:styleId="9">
    <w:name w:val="heading 9"/>
    <w:basedOn w:val="a"/>
    <w:next w:val="a"/>
    <w:qFormat/>
    <w:rsid w:val="002104E2"/>
    <w:pPr>
      <w:keepNext/>
      <w:tabs>
        <w:tab w:val="num" w:pos="1584"/>
      </w:tabs>
      <w:ind w:left="1584" w:hanging="1584"/>
      <w:outlineLvl w:val="8"/>
    </w:pPr>
    <w:rPr>
      <w:rFonts w:ascii="Times New Roman" w:hAnsi="Times New Roman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1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styleId="10">
    <w:name w:val="toc 1"/>
    <w:basedOn w:val="a"/>
    <w:next w:val="a"/>
    <w:autoRedefine/>
    <w:rsid w:val="002104E2"/>
    <w:pPr>
      <w:tabs>
        <w:tab w:val="left" w:pos="720"/>
        <w:tab w:val="right" w:leader="dot" w:pos="10080"/>
      </w:tabs>
      <w:spacing w:before="120" w:after="120" w:line="360" w:lineRule="auto"/>
      <w:ind w:left="540" w:hanging="540"/>
      <w:jc w:val="both"/>
    </w:pPr>
    <w:rPr>
      <w:rFonts w:ascii="Times New Roman" w:hAnsi="Times New Roman"/>
      <w:noProof/>
      <w:sz w:val="28"/>
      <w:szCs w:val="28"/>
    </w:rPr>
  </w:style>
  <w:style w:type="paragraph" w:styleId="20">
    <w:name w:val="toc 2"/>
    <w:basedOn w:val="a"/>
    <w:next w:val="a"/>
    <w:rsid w:val="002104E2"/>
    <w:pPr>
      <w:ind w:left="708"/>
    </w:pPr>
    <w:rPr>
      <w:rFonts w:ascii="Times New Roman" w:hAnsi="Times New Roman"/>
      <w:sz w:val="26"/>
      <w:szCs w:val="28"/>
    </w:rPr>
  </w:style>
  <w:style w:type="paragraph" w:styleId="30">
    <w:name w:val="toc 3"/>
    <w:basedOn w:val="a"/>
    <w:next w:val="a"/>
    <w:autoRedefine/>
    <w:rsid w:val="002104E2"/>
    <w:pPr>
      <w:tabs>
        <w:tab w:val="left" w:pos="1680"/>
        <w:tab w:val="right" w:leader="dot" w:pos="10080"/>
      </w:tabs>
    </w:pPr>
    <w:rPr>
      <w:rFonts w:ascii="Times New Roman" w:hAnsi="Times New Roman"/>
      <w:b w:val="0"/>
      <w:sz w:val="26"/>
      <w:szCs w:val="28"/>
    </w:rPr>
  </w:style>
  <w:style w:type="paragraph" w:styleId="40">
    <w:name w:val="toc 4"/>
    <w:basedOn w:val="a"/>
    <w:next w:val="a"/>
    <w:autoRedefine/>
    <w:rsid w:val="002104E2"/>
    <w:pPr>
      <w:spacing w:line="360" w:lineRule="auto"/>
      <w:ind w:left="720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rsid w:val="00210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paragraph" w:styleId="aa">
    <w:name w:val="Normal (Web)"/>
    <w:basedOn w:val="a"/>
    <w:uiPriority w:val="99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b">
    <w:name w:val="Strong"/>
    <w:qFormat/>
    <w:rsid w:val="002104E2"/>
    <w:rPr>
      <w:b/>
      <w:bCs/>
    </w:rPr>
  </w:style>
  <w:style w:type="paragraph" w:styleId="ac">
    <w:name w:val="Body Text Indent"/>
    <w:basedOn w:val="a"/>
    <w:rsid w:val="002104E2"/>
    <w:pPr>
      <w:spacing w:line="360" w:lineRule="auto"/>
      <w:ind w:firstLine="540"/>
      <w:jc w:val="both"/>
    </w:pPr>
    <w:rPr>
      <w:rFonts w:ascii="Times New Roman" w:hAnsi="Times New Roman"/>
      <w:b w:val="0"/>
      <w:sz w:val="24"/>
      <w:szCs w:val="24"/>
    </w:rPr>
  </w:style>
  <w:style w:type="paragraph" w:styleId="21">
    <w:name w:val="Body Text Indent 2"/>
    <w:basedOn w:val="a"/>
    <w:rsid w:val="002104E2"/>
    <w:pPr>
      <w:spacing w:line="240" w:lineRule="atLeast"/>
      <w:ind w:firstLine="360"/>
      <w:jc w:val="both"/>
    </w:pPr>
    <w:rPr>
      <w:rFonts w:ascii="Times New Roman" w:hAnsi="Times New Roman"/>
      <w:b w:val="0"/>
      <w:sz w:val="24"/>
      <w:szCs w:val="28"/>
    </w:rPr>
  </w:style>
  <w:style w:type="character" w:customStyle="1" w:styleId="grame">
    <w:name w:val="grame"/>
    <w:basedOn w:val="a0"/>
    <w:rsid w:val="002104E2"/>
  </w:style>
  <w:style w:type="paragraph" w:customStyle="1" w:styleId="content1">
    <w:name w:val="content1"/>
    <w:basedOn w:val="a"/>
    <w:rsid w:val="002104E2"/>
    <w:pPr>
      <w:spacing w:after="187"/>
    </w:pPr>
    <w:rPr>
      <w:rFonts w:ascii="Times New Roman" w:hAnsi="Times New Roman"/>
      <w:b w:val="0"/>
      <w:color w:val="444444"/>
      <w:sz w:val="22"/>
      <w:szCs w:val="22"/>
    </w:rPr>
  </w:style>
  <w:style w:type="paragraph" w:styleId="22">
    <w:name w:val="List 2"/>
    <w:basedOn w:val="a"/>
    <w:rsid w:val="002104E2"/>
    <w:pPr>
      <w:ind w:left="566" w:hanging="283"/>
    </w:pPr>
    <w:rPr>
      <w:rFonts w:ascii="Times New Roman" w:hAnsi="Times New Roman"/>
      <w:b w:val="0"/>
      <w:sz w:val="24"/>
      <w:szCs w:val="24"/>
    </w:rPr>
  </w:style>
  <w:style w:type="character" w:customStyle="1" w:styleId="spelle">
    <w:name w:val="spelle"/>
    <w:basedOn w:val="a0"/>
    <w:rsid w:val="002104E2"/>
  </w:style>
  <w:style w:type="paragraph" w:styleId="ad">
    <w:name w:val="Plain Text"/>
    <w:basedOn w:val="a"/>
    <w:rsid w:val="002104E2"/>
    <w:rPr>
      <w:rFonts w:ascii="Courier New" w:hAnsi="Courier New"/>
      <w:b w:val="0"/>
    </w:rPr>
  </w:style>
  <w:style w:type="paragraph" w:customStyle="1" w:styleId="11">
    <w:name w:val="Обычный1"/>
    <w:rsid w:val="002104E2"/>
    <w:pPr>
      <w:spacing w:before="180" w:line="320" w:lineRule="auto"/>
      <w:ind w:firstLine="440"/>
      <w:jc w:val="both"/>
    </w:pPr>
    <w:rPr>
      <w:snapToGrid w:val="0"/>
      <w:sz w:val="18"/>
    </w:rPr>
  </w:style>
  <w:style w:type="paragraph" w:styleId="31">
    <w:name w:val="Body Text 3"/>
    <w:basedOn w:val="a"/>
    <w:rsid w:val="002104E2"/>
    <w:pPr>
      <w:spacing w:after="120"/>
    </w:pPr>
    <w:rPr>
      <w:rFonts w:ascii="Times New Roman" w:hAnsi="Times New Roman"/>
      <w:b w:val="0"/>
      <w:sz w:val="16"/>
      <w:szCs w:val="16"/>
    </w:rPr>
  </w:style>
  <w:style w:type="paragraph" w:customStyle="1" w:styleId="ConsPlusNormal">
    <w:name w:val="ConsPlusNormal"/>
    <w:rsid w:val="002104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Emphasis"/>
    <w:qFormat/>
    <w:rsid w:val="002104E2"/>
    <w:rPr>
      <w:i/>
      <w:iCs/>
    </w:rPr>
  </w:style>
  <w:style w:type="paragraph" w:styleId="23">
    <w:name w:val="Body Text 2"/>
    <w:basedOn w:val="a"/>
    <w:rsid w:val="002104E2"/>
    <w:pPr>
      <w:autoSpaceDE w:val="0"/>
      <w:autoSpaceDN w:val="0"/>
      <w:adjustRightInd w:val="0"/>
      <w:jc w:val="center"/>
    </w:pPr>
    <w:rPr>
      <w:rFonts w:ascii="Times New Roman" w:hAnsi="Times New Roman"/>
      <w:sz w:val="28"/>
    </w:rPr>
  </w:style>
  <w:style w:type="character" w:styleId="af">
    <w:name w:val="Hyperlink"/>
    <w:rsid w:val="002104E2"/>
    <w:rPr>
      <w:color w:val="0000FF"/>
      <w:u w:val="single"/>
    </w:rPr>
  </w:style>
  <w:style w:type="paragraph" w:customStyle="1" w:styleId="xl65">
    <w:name w:val="xl65"/>
    <w:basedOn w:val="a"/>
    <w:rsid w:val="002104E2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Cs/>
      <w:sz w:val="28"/>
      <w:szCs w:val="24"/>
    </w:rPr>
  </w:style>
  <w:style w:type="paragraph" w:customStyle="1" w:styleId="xl58">
    <w:name w:val="xl58"/>
    <w:basedOn w:val="a"/>
    <w:rsid w:val="00210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 w:val="0"/>
      <w:sz w:val="24"/>
      <w:szCs w:val="24"/>
    </w:rPr>
  </w:style>
  <w:style w:type="paragraph" w:customStyle="1" w:styleId="xl53">
    <w:name w:val="xl53"/>
    <w:basedOn w:val="a"/>
    <w:rsid w:val="002104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consnormal">
    <w:name w:val="consnormal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0">
    <w:name w:val="footnote text"/>
    <w:basedOn w:val="a"/>
    <w:rsid w:val="002104E2"/>
    <w:rPr>
      <w:rFonts w:ascii="Times New Roman" w:hAnsi="Times New Roman"/>
      <w:b w:val="0"/>
    </w:rPr>
  </w:style>
  <w:style w:type="character" w:styleId="af1">
    <w:name w:val="footnote reference"/>
    <w:rsid w:val="002104E2"/>
    <w:rPr>
      <w:vertAlign w:val="superscript"/>
    </w:rPr>
  </w:style>
  <w:style w:type="paragraph" w:customStyle="1" w:styleId="rvps140">
    <w:name w:val="rvps140"/>
    <w:basedOn w:val="a"/>
    <w:rsid w:val="002104E2"/>
    <w:pPr>
      <w:spacing w:after="225"/>
    </w:pPr>
    <w:rPr>
      <w:rFonts w:ascii="Times New Roman" w:hAnsi="Times New Roman"/>
      <w:b w:val="0"/>
      <w:sz w:val="24"/>
      <w:szCs w:val="24"/>
    </w:rPr>
  </w:style>
  <w:style w:type="paragraph" w:customStyle="1" w:styleId="12">
    <w:name w:val="таблицы 12"/>
    <w:basedOn w:val="a"/>
    <w:rsid w:val="002104E2"/>
    <w:pPr>
      <w:keepLines/>
      <w:snapToGrid w:val="0"/>
      <w:jc w:val="both"/>
    </w:pPr>
    <w:rPr>
      <w:rFonts w:ascii="Times New Roman" w:hAnsi="Times New Roman"/>
      <w:b w:val="0"/>
      <w:sz w:val="24"/>
    </w:rPr>
  </w:style>
  <w:style w:type="paragraph" w:customStyle="1" w:styleId="af2">
    <w:name w:val="номер таблицы"/>
    <w:basedOn w:val="a"/>
    <w:rsid w:val="002104E2"/>
    <w:pPr>
      <w:spacing w:before="120" w:after="60"/>
      <w:jc w:val="right"/>
    </w:pPr>
    <w:rPr>
      <w:rFonts w:ascii="Times New Roman" w:hAnsi="Times New Roman"/>
      <w:sz w:val="24"/>
    </w:rPr>
  </w:style>
  <w:style w:type="paragraph" w:styleId="32">
    <w:name w:val="Body Text Indent 3"/>
    <w:basedOn w:val="a"/>
    <w:rsid w:val="002104E2"/>
    <w:pPr>
      <w:spacing w:after="120"/>
      <w:ind w:left="283"/>
      <w:jc w:val="both"/>
    </w:pPr>
    <w:rPr>
      <w:rFonts w:ascii="Times New Roman" w:hAnsi="Times New Roman"/>
      <w:b w:val="0"/>
      <w:sz w:val="16"/>
      <w:szCs w:val="16"/>
    </w:rPr>
  </w:style>
  <w:style w:type="paragraph" w:styleId="af3">
    <w:name w:val="Body Text"/>
    <w:basedOn w:val="a"/>
    <w:rsid w:val="002104E2"/>
    <w:pPr>
      <w:spacing w:after="120"/>
      <w:jc w:val="both"/>
    </w:pPr>
    <w:rPr>
      <w:rFonts w:ascii="Times New Roman" w:hAnsi="Times New Roman"/>
      <w:b w:val="0"/>
      <w:sz w:val="24"/>
      <w:szCs w:val="24"/>
    </w:rPr>
  </w:style>
  <w:style w:type="paragraph" w:styleId="af4">
    <w:name w:val="Title"/>
    <w:basedOn w:val="a"/>
    <w:qFormat/>
    <w:rsid w:val="002104E2"/>
    <w:pPr>
      <w:jc w:val="center"/>
    </w:pPr>
    <w:rPr>
      <w:rFonts w:ascii="Times New Roman" w:hAnsi="Times New Roman"/>
      <w:bCs/>
      <w:i/>
      <w:iCs/>
      <w:sz w:val="24"/>
      <w:szCs w:val="24"/>
    </w:rPr>
  </w:style>
  <w:style w:type="character" w:customStyle="1" w:styleId="24">
    <w:name w:val="Знак Знак2"/>
    <w:locked/>
    <w:rsid w:val="002104E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Normal0">
    <w:name w:val="ConsNormal"/>
    <w:rsid w:val="002104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List Bullet 3"/>
    <w:basedOn w:val="a"/>
    <w:autoRedefine/>
    <w:rsid w:val="002104E2"/>
    <w:pPr>
      <w:tabs>
        <w:tab w:val="num" w:pos="926"/>
      </w:tabs>
      <w:ind w:left="926" w:hanging="360"/>
      <w:jc w:val="both"/>
    </w:pPr>
    <w:rPr>
      <w:rFonts w:ascii="Times New Roman" w:hAnsi="Times New Roman"/>
      <w:b w:val="0"/>
      <w:sz w:val="28"/>
    </w:rPr>
  </w:style>
  <w:style w:type="paragraph" w:styleId="50">
    <w:name w:val="toc 5"/>
    <w:basedOn w:val="a"/>
    <w:next w:val="a"/>
    <w:autoRedefine/>
    <w:rsid w:val="002104E2"/>
    <w:pPr>
      <w:spacing w:after="60"/>
      <w:ind w:left="960"/>
      <w:jc w:val="both"/>
    </w:pPr>
    <w:rPr>
      <w:rFonts w:ascii="Times New Roman" w:hAnsi="Times New Roman"/>
      <w:b w:val="0"/>
      <w:sz w:val="24"/>
      <w:szCs w:val="24"/>
    </w:rPr>
  </w:style>
  <w:style w:type="paragraph" w:styleId="13">
    <w:name w:val="index 1"/>
    <w:basedOn w:val="a"/>
    <w:next w:val="a"/>
    <w:autoRedefine/>
    <w:rsid w:val="002104E2"/>
    <w:pPr>
      <w:ind w:left="160" w:hanging="160"/>
    </w:pPr>
    <w:rPr>
      <w:rFonts w:ascii="Times New Roman" w:hAnsi="Times New Roman"/>
      <w:b w:val="0"/>
      <w:sz w:val="16"/>
    </w:rPr>
  </w:style>
  <w:style w:type="paragraph" w:styleId="af5">
    <w:name w:val="Document Map"/>
    <w:basedOn w:val="a"/>
    <w:rsid w:val="002104E2"/>
    <w:pPr>
      <w:shd w:val="clear" w:color="auto" w:fill="000080"/>
    </w:pPr>
    <w:rPr>
      <w:rFonts w:ascii="Tahoma" w:hAnsi="Tahoma"/>
      <w:b w:val="0"/>
      <w:sz w:val="16"/>
    </w:rPr>
  </w:style>
  <w:style w:type="paragraph" w:styleId="60">
    <w:name w:val="toc 6"/>
    <w:basedOn w:val="a"/>
    <w:next w:val="a"/>
    <w:autoRedefine/>
    <w:rsid w:val="002104E2"/>
    <w:pPr>
      <w:ind w:left="800"/>
    </w:pPr>
    <w:rPr>
      <w:rFonts w:ascii="Times New Roman" w:hAnsi="Times New Roman"/>
      <w:b w:val="0"/>
      <w:sz w:val="18"/>
    </w:rPr>
  </w:style>
  <w:style w:type="paragraph" w:styleId="70">
    <w:name w:val="toc 7"/>
    <w:basedOn w:val="a"/>
    <w:next w:val="a"/>
    <w:autoRedefine/>
    <w:rsid w:val="002104E2"/>
    <w:pPr>
      <w:ind w:left="960"/>
    </w:pPr>
    <w:rPr>
      <w:rFonts w:ascii="Times New Roman" w:hAnsi="Times New Roman"/>
      <w:b w:val="0"/>
      <w:sz w:val="18"/>
    </w:rPr>
  </w:style>
  <w:style w:type="paragraph" w:styleId="80">
    <w:name w:val="toc 8"/>
    <w:basedOn w:val="a"/>
    <w:next w:val="a"/>
    <w:autoRedefine/>
    <w:rsid w:val="002104E2"/>
    <w:pPr>
      <w:ind w:left="1120"/>
    </w:pPr>
    <w:rPr>
      <w:rFonts w:ascii="Times New Roman" w:hAnsi="Times New Roman"/>
      <w:b w:val="0"/>
      <w:sz w:val="18"/>
    </w:rPr>
  </w:style>
  <w:style w:type="paragraph" w:styleId="90">
    <w:name w:val="toc 9"/>
    <w:basedOn w:val="a"/>
    <w:next w:val="a"/>
    <w:autoRedefine/>
    <w:rsid w:val="002104E2"/>
    <w:pPr>
      <w:ind w:left="1280"/>
    </w:pPr>
    <w:rPr>
      <w:rFonts w:ascii="Times New Roman" w:hAnsi="Times New Roman"/>
      <w:b w:val="0"/>
      <w:sz w:val="18"/>
    </w:rPr>
  </w:style>
  <w:style w:type="character" w:styleId="af6">
    <w:name w:val="FollowedHyperlink"/>
    <w:rsid w:val="002104E2"/>
    <w:rPr>
      <w:color w:val="800080"/>
      <w:u w:val="single"/>
    </w:rPr>
  </w:style>
  <w:style w:type="paragraph" w:styleId="af7">
    <w:name w:val="Subtitle"/>
    <w:basedOn w:val="a"/>
    <w:qFormat/>
    <w:rsid w:val="002104E2"/>
    <w:pPr>
      <w:jc w:val="center"/>
    </w:pPr>
    <w:rPr>
      <w:rFonts w:ascii="Times New Roman" w:hAnsi="Times New Roman"/>
    </w:rPr>
  </w:style>
  <w:style w:type="paragraph" w:customStyle="1" w:styleId="14pt">
    <w:name w:val="Стиль 14 pt полужирный курсив по центру Междустр.интервал:  пол..."/>
    <w:basedOn w:val="a"/>
    <w:rsid w:val="002104E2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 w:val="0"/>
    </w:rPr>
  </w:style>
  <w:style w:type="paragraph" w:customStyle="1" w:styleId="14">
    <w:name w:val="Стиль1"/>
    <w:basedOn w:val="a"/>
    <w:rsid w:val="002104E2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 w:val="0"/>
    </w:rPr>
  </w:style>
  <w:style w:type="paragraph" w:styleId="af8">
    <w:name w:val="List"/>
    <w:basedOn w:val="a"/>
    <w:rsid w:val="002104E2"/>
    <w:pPr>
      <w:widowControl w:val="0"/>
      <w:adjustRightInd w:val="0"/>
      <w:spacing w:line="360" w:lineRule="atLeast"/>
      <w:ind w:left="283" w:hanging="283"/>
      <w:jc w:val="both"/>
      <w:textAlignment w:val="baseline"/>
    </w:pPr>
    <w:rPr>
      <w:rFonts w:ascii="Times New Roman" w:hAnsi="Times New Roman"/>
      <w:b w:val="0"/>
    </w:rPr>
  </w:style>
  <w:style w:type="paragraph" w:styleId="af9">
    <w:name w:val="List Bullet"/>
    <w:basedOn w:val="a"/>
    <w:autoRedefine/>
    <w:rsid w:val="002104E2"/>
    <w:pPr>
      <w:widowControl w:val="0"/>
      <w:tabs>
        <w:tab w:val="num" w:pos="1260"/>
      </w:tabs>
      <w:adjustRightInd w:val="0"/>
      <w:spacing w:line="360" w:lineRule="atLeast"/>
      <w:ind w:left="1260" w:hanging="360"/>
      <w:jc w:val="both"/>
      <w:textAlignment w:val="baseline"/>
    </w:pPr>
    <w:rPr>
      <w:rFonts w:ascii="Times New Roman" w:hAnsi="Times New Roman"/>
      <w:b w:val="0"/>
    </w:rPr>
  </w:style>
  <w:style w:type="paragraph" w:styleId="25">
    <w:name w:val="List Bullet 2"/>
    <w:basedOn w:val="a"/>
    <w:autoRedefine/>
    <w:rsid w:val="002104E2"/>
    <w:pPr>
      <w:widowControl w:val="0"/>
      <w:tabs>
        <w:tab w:val="num" w:pos="1260"/>
      </w:tabs>
      <w:adjustRightInd w:val="0"/>
      <w:spacing w:line="360" w:lineRule="atLeast"/>
      <w:ind w:left="1260" w:hanging="360"/>
      <w:jc w:val="both"/>
      <w:textAlignment w:val="baseline"/>
    </w:pPr>
    <w:rPr>
      <w:rFonts w:ascii="Times New Roman" w:hAnsi="Times New Roman"/>
      <w:b w:val="0"/>
    </w:rPr>
  </w:style>
  <w:style w:type="paragraph" w:styleId="26">
    <w:name w:val="List Continue 2"/>
    <w:basedOn w:val="a"/>
    <w:rsid w:val="002104E2"/>
    <w:pPr>
      <w:widowControl w:val="0"/>
      <w:adjustRightInd w:val="0"/>
      <w:spacing w:after="120" w:line="360" w:lineRule="atLeast"/>
      <w:ind w:left="566"/>
      <w:jc w:val="both"/>
      <w:textAlignment w:val="baseline"/>
    </w:pPr>
    <w:rPr>
      <w:rFonts w:ascii="Times New Roman" w:hAnsi="Times New Roman"/>
      <w:b w:val="0"/>
    </w:rPr>
  </w:style>
  <w:style w:type="paragraph" w:styleId="afa">
    <w:name w:val="Normal Indent"/>
    <w:basedOn w:val="a"/>
    <w:rsid w:val="002104E2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hAnsi="Times New Roman"/>
      <w:b w:val="0"/>
    </w:rPr>
  </w:style>
  <w:style w:type="paragraph" w:customStyle="1" w:styleId="afb">
    <w:name w:val="Краткий обратный адрес"/>
    <w:basedOn w:val="a"/>
    <w:rsid w:val="002104E2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b w:val="0"/>
    </w:rPr>
  </w:style>
  <w:style w:type="paragraph" w:styleId="afc">
    <w:name w:val="Signature"/>
    <w:basedOn w:val="a"/>
    <w:rsid w:val="002104E2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Times New Roman" w:hAnsi="Times New Roman"/>
      <w:b w:val="0"/>
    </w:rPr>
  </w:style>
  <w:style w:type="paragraph" w:customStyle="1" w:styleId="PP">
    <w:name w:val="Строка PP"/>
    <w:basedOn w:val="afc"/>
    <w:rsid w:val="002104E2"/>
  </w:style>
  <w:style w:type="paragraph" w:customStyle="1" w:styleId="afd">
    <w:name w:val="Текстовка"/>
    <w:basedOn w:val="a"/>
    <w:rsid w:val="002104E2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/>
      <w:b w:val="0"/>
      <w:sz w:val="24"/>
      <w:szCs w:val="24"/>
    </w:rPr>
  </w:style>
  <w:style w:type="paragraph" w:customStyle="1" w:styleId="FR1">
    <w:name w:val="FR1"/>
    <w:rsid w:val="002104E2"/>
    <w:pPr>
      <w:widowControl w:val="0"/>
      <w:autoSpaceDE w:val="0"/>
      <w:autoSpaceDN w:val="0"/>
      <w:adjustRightInd w:val="0"/>
      <w:spacing w:line="1280" w:lineRule="auto"/>
      <w:ind w:left="40" w:right="3200"/>
    </w:pPr>
    <w:rPr>
      <w:sz w:val="18"/>
      <w:szCs w:val="18"/>
    </w:rPr>
  </w:style>
  <w:style w:type="paragraph" w:customStyle="1" w:styleId="FR2">
    <w:name w:val="FR2"/>
    <w:rsid w:val="002104E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x12">
    <w:name w:val="x12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5">
    <w:name w:val="Обычный1"/>
    <w:rsid w:val="002104E2"/>
    <w:pPr>
      <w:spacing w:before="100" w:after="100"/>
    </w:pPr>
    <w:rPr>
      <w:snapToGrid w:val="0"/>
      <w:sz w:val="24"/>
    </w:rPr>
  </w:style>
  <w:style w:type="paragraph" w:styleId="afe">
    <w:name w:val="List Paragraph"/>
    <w:basedOn w:val="a"/>
    <w:qFormat/>
    <w:rsid w:val="002104E2"/>
    <w:pPr>
      <w:spacing w:after="60"/>
      <w:ind w:left="720"/>
      <w:contextualSpacing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10">
    <w:name w:val="Основной текст 21"/>
    <w:basedOn w:val="a"/>
    <w:rsid w:val="002104E2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b w:val="0"/>
      <w:sz w:val="28"/>
    </w:rPr>
  </w:style>
  <w:style w:type="paragraph" w:customStyle="1" w:styleId="27">
    <w:name w:val="Обычный2"/>
    <w:rsid w:val="002104E2"/>
    <w:pPr>
      <w:spacing w:before="100" w:after="100"/>
    </w:pPr>
    <w:rPr>
      <w:snapToGrid w:val="0"/>
      <w:sz w:val="24"/>
    </w:rPr>
  </w:style>
  <w:style w:type="paragraph" w:styleId="aff">
    <w:name w:val="TOC Heading"/>
    <w:basedOn w:val="1"/>
    <w:next w:val="a"/>
    <w:qFormat/>
    <w:rsid w:val="002104E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34">
    <w:name w:val="Обычный3"/>
    <w:basedOn w:val="a"/>
    <w:rsid w:val="002104E2"/>
    <w:pPr>
      <w:snapToGrid w:val="0"/>
    </w:pPr>
    <w:rPr>
      <w:rFonts w:ascii="Times New Roman" w:hAnsi="Times New Roman"/>
      <w:b w:val="0"/>
    </w:rPr>
  </w:style>
  <w:style w:type="paragraph" w:customStyle="1" w:styleId="TMKHead2">
    <w:name w:val="TMK_Head_2"/>
    <w:basedOn w:val="a"/>
    <w:next w:val="a"/>
    <w:autoRedefine/>
    <w:rsid w:val="002104E2"/>
    <w:pPr>
      <w:keepNext/>
      <w:spacing w:before="480" w:after="480"/>
      <w:ind w:left="540" w:hanging="576"/>
      <w:jc w:val="center"/>
      <w:outlineLvl w:val="1"/>
    </w:pPr>
    <w:rPr>
      <w:rFonts w:ascii="Arial" w:hAnsi="Arial"/>
      <w:smallCaps/>
      <w:sz w:val="28"/>
      <w:szCs w:val="24"/>
      <w:lang w:eastAsia="en-US"/>
    </w:rPr>
  </w:style>
  <w:style w:type="paragraph" w:customStyle="1" w:styleId="TMKHead3">
    <w:name w:val="TMK_Head_3"/>
    <w:basedOn w:val="a"/>
    <w:next w:val="a"/>
    <w:autoRedefine/>
    <w:rsid w:val="002104E2"/>
    <w:pPr>
      <w:keepNext/>
      <w:tabs>
        <w:tab w:val="num" w:pos="1440"/>
      </w:tabs>
      <w:spacing w:before="400" w:after="400"/>
      <w:jc w:val="center"/>
      <w:outlineLvl w:val="2"/>
    </w:pPr>
    <w:rPr>
      <w:rFonts w:ascii="Arial Bold" w:hAnsi="Arial Bold"/>
      <w:smallCaps/>
      <w:sz w:val="28"/>
      <w:szCs w:val="24"/>
      <w:lang w:eastAsia="en-US"/>
    </w:rPr>
  </w:style>
  <w:style w:type="paragraph" w:customStyle="1" w:styleId="TOCBase">
    <w:name w:val="TOC Base"/>
    <w:basedOn w:val="20"/>
    <w:rsid w:val="002104E2"/>
    <w:pPr>
      <w:spacing w:before="240" w:after="60"/>
      <w:ind w:left="0"/>
      <w:jc w:val="both"/>
    </w:pPr>
    <w:rPr>
      <w:bCs/>
      <w:smallCaps/>
      <w:sz w:val="20"/>
      <w:szCs w:val="20"/>
      <w:lang w:val="en-US" w:eastAsia="en-US"/>
    </w:rPr>
  </w:style>
  <w:style w:type="paragraph" w:customStyle="1" w:styleId="font0">
    <w:name w:val="font0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font5">
    <w:name w:val="font5"/>
    <w:basedOn w:val="a"/>
    <w:rsid w:val="002104E2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font6">
    <w:name w:val="font6"/>
    <w:basedOn w:val="a"/>
    <w:rsid w:val="002104E2"/>
    <w:pPr>
      <w:spacing w:before="100" w:beforeAutospacing="1" w:after="100" w:afterAutospacing="1"/>
    </w:pPr>
    <w:rPr>
      <w:rFonts w:ascii="Times New Roman" w:hAnsi="Times New Roman"/>
      <w:bCs/>
      <w:color w:val="FF0000"/>
      <w:sz w:val="24"/>
      <w:szCs w:val="24"/>
    </w:rPr>
  </w:style>
  <w:style w:type="paragraph" w:customStyle="1" w:styleId="font7">
    <w:name w:val="font7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71">
    <w:name w:val="xl71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72">
    <w:name w:val="xl72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73">
    <w:name w:val="xl73"/>
    <w:basedOn w:val="a"/>
    <w:rsid w:val="002104E2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74">
    <w:name w:val="xl74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75">
    <w:name w:val="xl75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6">
    <w:name w:val="xl76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a"/>
    <w:rsid w:val="002104E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8">
    <w:name w:val="xl78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0">
    <w:name w:val="xl80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1">
    <w:name w:val="xl81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2">
    <w:name w:val="xl82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3">
    <w:name w:val="xl83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4">
    <w:name w:val="xl84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5">
    <w:name w:val="xl85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86">
    <w:name w:val="xl86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7">
    <w:name w:val="xl87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8">
    <w:name w:val="xl88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9">
    <w:name w:val="xl89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90">
    <w:name w:val="xl90"/>
    <w:basedOn w:val="a"/>
    <w:rsid w:val="002104E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91">
    <w:name w:val="xl91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92">
    <w:name w:val="xl92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93">
    <w:name w:val="xl93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94">
    <w:name w:val="xl94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95">
    <w:name w:val="xl95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96">
    <w:name w:val="xl96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7">
    <w:name w:val="xl97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8">
    <w:name w:val="xl98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9">
    <w:name w:val="xl99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0">
    <w:name w:val="xl100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1">
    <w:name w:val="xl101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2">
    <w:name w:val="xl102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3">
    <w:name w:val="xl103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4">
    <w:name w:val="xl104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5">
    <w:name w:val="xl105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6">
    <w:name w:val="xl106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107">
    <w:name w:val="xl107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108">
    <w:name w:val="xl108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09">
    <w:name w:val="xl109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0">
    <w:name w:val="xl110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1">
    <w:name w:val="xl111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2">
    <w:name w:val="xl112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113">
    <w:name w:val="xl113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114">
    <w:name w:val="xl114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15">
    <w:name w:val="xl115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6">
    <w:name w:val="xl116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7">
    <w:name w:val="xl117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8">
    <w:name w:val="xl118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9">
    <w:name w:val="xl119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0">
    <w:name w:val="xl120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1">
    <w:name w:val="xl121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2">
    <w:name w:val="xl122"/>
    <w:basedOn w:val="a"/>
    <w:rsid w:val="002104E2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3">
    <w:name w:val="xl123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4">
    <w:name w:val="xl124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5">
    <w:name w:val="xl125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6">
    <w:name w:val="xl126"/>
    <w:basedOn w:val="a"/>
    <w:rsid w:val="002104E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7">
    <w:name w:val="xl127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8">
    <w:name w:val="xl128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9">
    <w:name w:val="xl129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30">
    <w:name w:val="xl130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a"/>
    <w:rsid w:val="002104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2">
    <w:name w:val="xl132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3">
    <w:name w:val="xl133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4">
    <w:name w:val="xl134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5">
    <w:name w:val="xl135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6">
    <w:name w:val="xl136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7">
    <w:name w:val="xl137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8">
    <w:name w:val="xl138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styleId="aff0">
    <w:name w:val="endnote text"/>
    <w:basedOn w:val="a"/>
    <w:unhideWhenUsed/>
    <w:rsid w:val="002104E2"/>
    <w:pPr>
      <w:jc w:val="both"/>
    </w:pPr>
    <w:rPr>
      <w:rFonts w:ascii="Times New Roman" w:hAnsi="Times New Roman"/>
      <w:b w:val="0"/>
    </w:rPr>
  </w:style>
  <w:style w:type="character" w:styleId="aff1">
    <w:name w:val="endnote reference"/>
    <w:unhideWhenUsed/>
    <w:rsid w:val="002104E2"/>
    <w:rPr>
      <w:vertAlign w:val="superscript"/>
    </w:rPr>
  </w:style>
  <w:style w:type="paragraph" w:customStyle="1" w:styleId="35">
    <w:name w:val="Обычный3"/>
    <w:rsid w:val="002104E2"/>
    <w:pPr>
      <w:spacing w:before="100" w:after="100"/>
    </w:pPr>
    <w:rPr>
      <w:snapToGrid w:val="0"/>
      <w:sz w:val="24"/>
    </w:rPr>
  </w:style>
  <w:style w:type="character" w:customStyle="1" w:styleId="16">
    <w:name w:val="Основной текст Знак1"/>
    <w:rsid w:val="00210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rsid w:val="002104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0">
    <w:name w:val="Заголовок 3 Знак1"/>
    <w:rsid w:val="002104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BB5E4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B5E44"/>
    <w:rPr>
      <w:rFonts w:ascii="Tahoma" w:hAnsi="Tahoma" w:cs="Tahoma"/>
      <w:b/>
      <w:sz w:val="16"/>
      <w:szCs w:val="16"/>
    </w:rPr>
  </w:style>
  <w:style w:type="paragraph" w:customStyle="1" w:styleId="ConsPlusTitle">
    <w:name w:val="ConsPlusTitle"/>
    <w:rsid w:val="006B3DF3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graces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C298-65D3-4B84-A14B-1D8B6292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10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Вадим Равилевич Вакилов</cp:lastModifiedBy>
  <cp:revision>155</cp:revision>
  <cp:lastPrinted>2025-04-02T05:25:00Z</cp:lastPrinted>
  <dcterms:created xsi:type="dcterms:W3CDTF">2016-12-06T12:01:00Z</dcterms:created>
  <dcterms:modified xsi:type="dcterms:W3CDTF">2025-04-04T09:44:00Z</dcterms:modified>
</cp:coreProperties>
</file>