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1DD" w:rsidRDefault="00A761DD" w:rsidP="004C4220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ОТЧЁТ</w:t>
      </w:r>
    </w:p>
    <w:p w:rsidR="00467473" w:rsidRDefault="00A761DD" w:rsidP="00A761DD">
      <w:pPr>
        <w:ind w:firstLine="567"/>
        <w:jc w:val="center"/>
        <w:outlineLvl w:val="0"/>
        <w:rPr>
          <w:b/>
          <w:sz w:val="28"/>
          <w:szCs w:val="28"/>
        </w:rPr>
      </w:pPr>
      <w:r w:rsidRPr="005A7918">
        <w:rPr>
          <w:b/>
          <w:sz w:val="28"/>
          <w:szCs w:val="28"/>
        </w:rPr>
        <w:t xml:space="preserve"> о деятельности</w:t>
      </w:r>
      <w:r w:rsidR="00467473">
        <w:rPr>
          <w:b/>
          <w:sz w:val="28"/>
          <w:szCs w:val="28"/>
        </w:rPr>
        <w:t xml:space="preserve"> </w:t>
      </w:r>
      <w:r w:rsidRPr="005A7918">
        <w:rPr>
          <w:b/>
          <w:sz w:val="28"/>
          <w:szCs w:val="28"/>
        </w:rPr>
        <w:t>Думы города Нефтеюганска</w:t>
      </w:r>
      <w:r>
        <w:rPr>
          <w:b/>
          <w:sz w:val="28"/>
          <w:szCs w:val="28"/>
        </w:rPr>
        <w:t xml:space="preserve"> и председателя </w:t>
      </w:r>
    </w:p>
    <w:p w:rsidR="00A761DD" w:rsidRPr="005A7918" w:rsidRDefault="00A761DD" w:rsidP="00A761DD">
      <w:pPr>
        <w:ind w:firstLine="567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Думы города Нефтеюганска </w:t>
      </w:r>
      <w:r w:rsidRPr="005A7918">
        <w:rPr>
          <w:b/>
          <w:sz w:val="28"/>
          <w:szCs w:val="28"/>
        </w:rPr>
        <w:t>за 20</w:t>
      </w:r>
      <w:r>
        <w:rPr>
          <w:b/>
          <w:sz w:val="28"/>
          <w:szCs w:val="28"/>
        </w:rPr>
        <w:t>2</w:t>
      </w:r>
      <w:r w:rsidR="006531F5">
        <w:rPr>
          <w:b/>
          <w:sz w:val="28"/>
          <w:szCs w:val="28"/>
        </w:rPr>
        <w:t>4</w:t>
      </w:r>
      <w:r w:rsidR="004C4220" w:rsidRPr="003136DC">
        <w:rPr>
          <w:b/>
          <w:sz w:val="28"/>
          <w:szCs w:val="28"/>
        </w:rPr>
        <w:t xml:space="preserve"> </w:t>
      </w:r>
      <w:r w:rsidRPr="005A7918">
        <w:rPr>
          <w:b/>
          <w:sz w:val="28"/>
          <w:szCs w:val="28"/>
        </w:rPr>
        <w:t>год</w:t>
      </w:r>
    </w:p>
    <w:p w:rsidR="00A761DD" w:rsidRDefault="00A761DD" w:rsidP="00A761D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761DD" w:rsidRPr="006531F5" w:rsidRDefault="00A761DD" w:rsidP="00A761D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531F5">
        <w:rPr>
          <w:bCs/>
          <w:sz w:val="28"/>
          <w:szCs w:val="28"/>
        </w:rPr>
        <w:t>Дума города Нефтеюганска –</w:t>
      </w:r>
      <w:r w:rsidR="00890F04" w:rsidRPr="006531F5">
        <w:rPr>
          <w:bCs/>
          <w:sz w:val="28"/>
          <w:szCs w:val="28"/>
        </w:rPr>
        <w:t xml:space="preserve"> </w:t>
      </w:r>
      <w:r w:rsidRPr="006531F5">
        <w:rPr>
          <w:bCs/>
          <w:sz w:val="28"/>
          <w:szCs w:val="28"/>
        </w:rPr>
        <w:t>представительный</w:t>
      </w:r>
      <w:r w:rsidR="00890F04" w:rsidRPr="006531F5">
        <w:rPr>
          <w:bCs/>
          <w:sz w:val="28"/>
          <w:szCs w:val="28"/>
        </w:rPr>
        <w:t xml:space="preserve"> </w:t>
      </w:r>
      <w:r w:rsidRPr="006531F5">
        <w:rPr>
          <w:bCs/>
          <w:sz w:val="28"/>
          <w:szCs w:val="28"/>
        </w:rPr>
        <w:t xml:space="preserve">орган местного самоуправления муниципального образования город Нефтеюганск, входящий структуру органов местного самоуправления города Нефтеюганска и </w:t>
      </w:r>
      <w:r w:rsidRPr="006531F5">
        <w:rPr>
          <w:sz w:val="28"/>
          <w:szCs w:val="28"/>
        </w:rPr>
        <w:t>обладающий собственными полномочиями по решению вопросов местного значения.</w:t>
      </w:r>
    </w:p>
    <w:p w:rsidR="00A761DD" w:rsidRPr="006531F5" w:rsidRDefault="00A761DD" w:rsidP="00A761DD">
      <w:pPr>
        <w:pStyle w:val="Con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6531F5">
        <w:rPr>
          <w:rFonts w:ascii="Times New Roman" w:hAnsi="Times New Roman"/>
          <w:bCs/>
          <w:sz w:val="28"/>
          <w:szCs w:val="28"/>
        </w:rPr>
        <w:t xml:space="preserve">В соответствии с Уставом города Нефтеюганска Дума города Нефтеюганска </w:t>
      </w:r>
      <w:r w:rsidRPr="006531F5">
        <w:rPr>
          <w:rFonts w:ascii="Times New Roman" w:hAnsi="Times New Roman"/>
          <w:sz w:val="28"/>
          <w:szCs w:val="28"/>
        </w:rPr>
        <w:t>(далее</w:t>
      </w:r>
      <w:r w:rsidR="00684F81">
        <w:rPr>
          <w:rFonts w:ascii="Times New Roman" w:hAnsi="Times New Roman"/>
          <w:sz w:val="28"/>
          <w:szCs w:val="28"/>
        </w:rPr>
        <w:t xml:space="preserve"> </w:t>
      </w:r>
      <w:r w:rsidRPr="006531F5">
        <w:rPr>
          <w:rFonts w:ascii="Times New Roman" w:hAnsi="Times New Roman"/>
          <w:sz w:val="28"/>
          <w:szCs w:val="28"/>
        </w:rPr>
        <w:t>– Дума) является юридическим лицом и самостоятельно решает вопросы организационного, правового, информационного, материально-технического и финансового обеспечения своей деятельности, а также иные вопросы, относящиеся к ее ведению. Расходы на обеспечение деятельности Думы утверждаются Думой самостоятельно и предусматриваются отдельной строкой в бюджете города Нефтеюганска.</w:t>
      </w:r>
    </w:p>
    <w:p w:rsidR="00A761DD" w:rsidRPr="006531F5" w:rsidRDefault="00A761DD" w:rsidP="00A761D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531F5">
        <w:rPr>
          <w:sz w:val="28"/>
          <w:szCs w:val="28"/>
        </w:rPr>
        <w:t>Организацию своей деятельности Дума осуществляет в соответствии с Конституцией Российской Федерации, Федеральными законами, законами Ханты-Мансийского автономного округа</w:t>
      </w:r>
      <w:r w:rsidR="00944469" w:rsidRPr="006531F5">
        <w:rPr>
          <w:sz w:val="28"/>
          <w:szCs w:val="28"/>
        </w:rPr>
        <w:t xml:space="preserve"> – </w:t>
      </w:r>
      <w:r w:rsidRPr="006531F5">
        <w:rPr>
          <w:sz w:val="28"/>
          <w:szCs w:val="28"/>
        </w:rPr>
        <w:t>Югры, Уставом города Нефтеюганска, решениями Думы города Нефтеюганска.</w:t>
      </w:r>
    </w:p>
    <w:p w:rsidR="00A761DD" w:rsidRPr="006531F5" w:rsidRDefault="00A761DD" w:rsidP="00A761DD">
      <w:pPr>
        <w:ind w:firstLine="567"/>
        <w:jc w:val="both"/>
        <w:rPr>
          <w:sz w:val="28"/>
          <w:szCs w:val="28"/>
        </w:rPr>
      </w:pPr>
    </w:p>
    <w:p w:rsidR="00524C3A" w:rsidRDefault="00A761DD" w:rsidP="006531F5">
      <w:pPr>
        <w:ind w:firstLine="567"/>
        <w:jc w:val="both"/>
        <w:rPr>
          <w:sz w:val="28"/>
          <w:szCs w:val="28"/>
        </w:rPr>
      </w:pPr>
      <w:r w:rsidRPr="006531F5">
        <w:rPr>
          <w:sz w:val="28"/>
          <w:szCs w:val="28"/>
        </w:rPr>
        <w:t xml:space="preserve">Дума седьмого созыва избрана 19 сентября 2021 года сроком на пять лет, приступила к осуществлению своих полномочий 29 сентября 2021 года.  </w:t>
      </w:r>
    </w:p>
    <w:p w:rsidR="00524C3A" w:rsidRPr="00524C3A" w:rsidRDefault="00524C3A" w:rsidP="00524C3A">
      <w:pPr>
        <w:ind w:firstLine="567"/>
        <w:jc w:val="both"/>
        <w:rPr>
          <w:sz w:val="28"/>
          <w:szCs w:val="28"/>
        </w:rPr>
      </w:pPr>
      <w:r w:rsidRPr="00524C3A">
        <w:rPr>
          <w:sz w:val="28"/>
          <w:szCs w:val="28"/>
        </w:rPr>
        <w:t>На начало 2024 года Дума осуществляла свою деятельность в составе 23 депутатов.</w:t>
      </w:r>
      <w:r>
        <w:rPr>
          <w:sz w:val="28"/>
          <w:szCs w:val="28"/>
        </w:rPr>
        <w:t xml:space="preserve"> </w:t>
      </w:r>
    </w:p>
    <w:p w:rsidR="00524C3A" w:rsidRPr="00524C3A" w:rsidRDefault="00524C3A" w:rsidP="00524C3A">
      <w:pPr>
        <w:ind w:firstLine="567"/>
        <w:jc w:val="both"/>
        <w:rPr>
          <w:sz w:val="28"/>
          <w:szCs w:val="28"/>
        </w:rPr>
      </w:pPr>
      <w:r w:rsidRPr="00524C3A">
        <w:rPr>
          <w:sz w:val="28"/>
          <w:szCs w:val="28"/>
        </w:rPr>
        <w:t xml:space="preserve">В апреле 2024 года на основании письменного заявления в связи с отставкой по собственному желанию прекратил свои полномочия </w:t>
      </w:r>
      <w:r w:rsidR="0052491A">
        <w:rPr>
          <w:sz w:val="28"/>
          <w:szCs w:val="28"/>
        </w:rPr>
        <w:t xml:space="preserve">досрочно </w:t>
      </w:r>
      <w:r w:rsidRPr="00524C3A">
        <w:rPr>
          <w:sz w:val="28"/>
          <w:szCs w:val="28"/>
        </w:rPr>
        <w:t>депутат Думы города Газизов Олег Ил</w:t>
      </w:r>
      <w:r>
        <w:rPr>
          <w:sz w:val="28"/>
          <w:szCs w:val="28"/>
        </w:rPr>
        <w:t xml:space="preserve">ьфатович (решение Думы от 18 апреля </w:t>
      </w:r>
      <w:r w:rsidRPr="00524C3A">
        <w:rPr>
          <w:sz w:val="28"/>
          <w:szCs w:val="28"/>
        </w:rPr>
        <w:t>2024 №</w:t>
      </w:r>
      <w:r>
        <w:rPr>
          <w:sz w:val="28"/>
          <w:szCs w:val="28"/>
        </w:rPr>
        <w:t xml:space="preserve"> </w:t>
      </w:r>
      <w:r w:rsidRPr="00524C3A">
        <w:rPr>
          <w:sz w:val="28"/>
          <w:szCs w:val="28"/>
        </w:rPr>
        <w:t xml:space="preserve">536-VII). </w:t>
      </w:r>
    </w:p>
    <w:p w:rsidR="00524C3A" w:rsidRPr="00524C3A" w:rsidRDefault="00524C3A" w:rsidP="00524C3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8 октября 2024 года </w:t>
      </w:r>
      <w:r w:rsidR="0052491A">
        <w:rPr>
          <w:sz w:val="28"/>
          <w:szCs w:val="28"/>
        </w:rPr>
        <w:t xml:space="preserve">досрочно </w:t>
      </w:r>
      <w:r w:rsidRPr="00524C3A">
        <w:rPr>
          <w:sz w:val="28"/>
          <w:szCs w:val="28"/>
        </w:rPr>
        <w:t xml:space="preserve">прекращены полномочия депутата Коваля Яна Алимовича в связи с утратой доверия на основании решения Нефтеюганского районного суда от 07.06.2024 года №2а-1769/2024, апелляционного определения Судебной коллегии по административным делам Ханты-Мансийского автономного округа – Югры от 08.10.2024 №33а-6409/2024 </w:t>
      </w:r>
      <w:r>
        <w:rPr>
          <w:sz w:val="28"/>
          <w:szCs w:val="28"/>
        </w:rPr>
        <w:t>(</w:t>
      </w:r>
      <w:r w:rsidRPr="00524C3A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 xml:space="preserve">Думы от 30 октября 2024 </w:t>
      </w:r>
      <w:r w:rsidRPr="00524C3A">
        <w:rPr>
          <w:sz w:val="28"/>
          <w:szCs w:val="28"/>
        </w:rPr>
        <w:t>№</w:t>
      </w:r>
      <w:r>
        <w:rPr>
          <w:sz w:val="28"/>
          <w:szCs w:val="28"/>
        </w:rPr>
        <w:t xml:space="preserve"> 666-VII).</w:t>
      </w:r>
    </w:p>
    <w:p w:rsidR="00524C3A" w:rsidRDefault="00990782" w:rsidP="00524C3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524C3A" w:rsidRPr="00524C3A">
        <w:rPr>
          <w:sz w:val="28"/>
          <w:szCs w:val="28"/>
        </w:rPr>
        <w:t xml:space="preserve"> сентябре </w:t>
      </w:r>
      <w:r w:rsidR="00511D83">
        <w:rPr>
          <w:sz w:val="28"/>
          <w:szCs w:val="28"/>
        </w:rPr>
        <w:t xml:space="preserve">2024 года </w:t>
      </w:r>
      <w:r w:rsidR="00524C3A" w:rsidRPr="00524C3A">
        <w:rPr>
          <w:sz w:val="28"/>
          <w:szCs w:val="28"/>
        </w:rPr>
        <w:t>в Нефтеюганске состоялись дополнительные выборы в Думу города Нефтеюганска</w:t>
      </w:r>
      <w:r w:rsidR="00524C3A">
        <w:rPr>
          <w:sz w:val="28"/>
          <w:szCs w:val="28"/>
        </w:rPr>
        <w:t xml:space="preserve">, по результатам которых </w:t>
      </w:r>
      <w:r w:rsidR="00524C3A" w:rsidRPr="00524C3A">
        <w:rPr>
          <w:sz w:val="28"/>
          <w:szCs w:val="28"/>
        </w:rPr>
        <w:t>избран</w:t>
      </w:r>
      <w:r w:rsidR="00524C3A">
        <w:rPr>
          <w:sz w:val="28"/>
          <w:szCs w:val="28"/>
        </w:rPr>
        <w:t>ы депутатами</w:t>
      </w:r>
      <w:r w:rsidR="00524C3A" w:rsidRPr="00524C3A">
        <w:rPr>
          <w:sz w:val="28"/>
          <w:szCs w:val="28"/>
        </w:rPr>
        <w:t xml:space="preserve"> </w:t>
      </w:r>
      <w:r w:rsidR="00524C3A">
        <w:rPr>
          <w:sz w:val="28"/>
          <w:szCs w:val="28"/>
        </w:rPr>
        <w:t xml:space="preserve">Думы </w:t>
      </w:r>
      <w:r w:rsidR="00524C3A" w:rsidRPr="00524C3A">
        <w:rPr>
          <w:sz w:val="28"/>
          <w:szCs w:val="28"/>
        </w:rPr>
        <w:t>Третьяк</w:t>
      </w:r>
      <w:r w:rsidR="00524C3A">
        <w:rPr>
          <w:sz w:val="28"/>
          <w:szCs w:val="28"/>
        </w:rPr>
        <w:t>ов Дмитрий Геннадьевич</w:t>
      </w:r>
      <w:r w:rsidR="00524C3A" w:rsidRPr="00524C3A">
        <w:rPr>
          <w:sz w:val="28"/>
          <w:szCs w:val="28"/>
        </w:rPr>
        <w:t xml:space="preserve"> </w:t>
      </w:r>
      <w:r w:rsidR="00524C3A">
        <w:rPr>
          <w:sz w:val="28"/>
          <w:szCs w:val="28"/>
        </w:rPr>
        <w:t>по одномандатно</w:t>
      </w:r>
      <w:r w:rsidR="00524C3A" w:rsidRPr="00524C3A">
        <w:rPr>
          <w:sz w:val="28"/>
          <w:szCs w:val="28"/>
        </w:rPr>
        <w:t>м</w:t>
      </w:r>
      <w:r w:rsidR="00524C3A">
        <w:rPr>
          <w:sz w:val="28"/>
          <w:szCs w:val="28"/>
        </w:rPr>
        <w:t>у избирательному округу</w:t>
      </w:r>
      <w:r w:rsidR="00524C3A" w:rsidRPr="00524C3A">
        <w:rPr>
          <w:sz w:val="28"/>
          <w:szCs w:val="28"/>
        </w:rPr>
        <w:t xml:space="preserve"> №9</w:t>
      </w:r>
      <w:r w:rsidR="00524C3A">
        <w:rPr>
          <w:sz w:val="28"/>
          <w:szCs w:val="28"/>
        </w:rPr>
        <w:t xml:space="preserve">, Терегулова Наталья Вячеславовна </w:t>
      </w:r>
      <w:r w:rsidR="00524C3A" w:rsidRPr="00524C3A">
        <w:rPr>
          <w:sz w:val="28"/>
          <w:szCs w:val="28"/>
        </w:rPr>
        <w:t xml:space="preserve">по одномандатному избирательному округу №15, </w:t>
      </w:r>
      <w:r w:rsidR="00524C3A">
        <w:rPr>
          <w:sz w:val="28"/>
          <w:szCs w:val="28"/>
        </w:rPr>
        <w:t>Росинский Виталий Викторович</w:t>
      </w:r>
      <w:r w:rsidR="00524C3A" w:rsidRPr="00524C3A">
        <w:rPr>
          <w:sz w:val="28"/>
          <w:szCs w:val="28"/>
        </w:rPr>
        <w:t xml:space="preserve"> по одномандатному избирательному округу №18</w:t>
      </w:r>
      <w:r w:rsidR="00524C3A">
        <w:rPr>
          <w:sz w:val="28"/>
          <w:szCs w:val="28"/>
        </w:rPr>
        <w:t xml:space="preserve">. </w:t>
      </w:r>
      <w:r w:rsidR="00524C3A" w:rsidRPr="00524C3A">
        <w:rPr>
          <w:sz w:val="28"/>
          <w:szCs w:val="28"/>
        </w:rPr>
        <w:t xml:space="preserve">Таким образом, </w:t>
      </w:r>
      <w:r w:rsidR="00524C3A">
        <w:rPr>
          <w:sz w:val="28"/>
          <w:szCs w:val="28"/>
        </w:rPr>
        <w:t>по состоянию на 31 декабря 2024 года Дума осуществляла</w:t>
      </w:r>
      <w:r w:rsidR="00524C3A" w:rsidRPr="00524C3A">
        <w:rPr>
          <w:sz w:val="28"/>
          <w:szCs w:val="28"/>
        </w:rPr>
        <w:t xml:space="preserve"> свою деятельность в составе 24 депутатов.</w:t>
      </w:r>
    </w:p>
    <w:p w:rsidR="00524C3A" w:rsidRDefault="00524C3A" w:rsidP="006531F5">
      <w:pPr>
        <w:ind w:firstLine="567"/>
        <w:jc w:val="both"/>
        <w:rPr>
          <w:sz w:val="28"/>
          <w:szCs w:val="28"/>
        </w:rPr>
      </w:pPr>
    </w:p>
    <w:p w:rsidR="00524C3A" w:rsidRDefault="00524C3A" w:rsidP="006531F5">
      <w:pPr>
        <w:ind w:firstLine="567"/>
        <w:jc w:val="both"/>
        <w:rPr>
          <w:sz w:val="28"/>
          <w:szCs w:val="28"/>
        </w:rPr>
      </w:pPr>
    </w:p>
    <w:p w:rsidR="00A761DD" w:rsidRPr="006531F5" w:rsidRDefault="00A761DD" w:rsidP="00A761DD">
      <w:pPr>
        <w:ind w:firstLine="567"/>
        <w:jc w:val="both"/>
        <w:rPr>
          <w:sz w:val="28"/>
          <w:szCs w:val="28"/>
        </w:rPr>
      </w:pPr>
    </w:p>
    <w:p w:rsidR="00A761DD" w:rsidRPr="006531F5" w:rsidRDefault="00A761DD" w:rsidP="00A761D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531F5">
        <w:rPr>
          <w:rFonts w:ascii="Times New Roman" w:hAnsi="Times New Roman" w:cs="Times New Roman"/>
          <w:sz w:val="28"/>
          <w:szCs w:val="28"/>
        </w:rPr>
        <w:lastRenderedPageBreak/>
        <w:t xml:space="preserve">По вопросам осуществления своей компетенции, </w:t>
      </w:r>
      <w:r w:rsidR="00823D04" w:rsidRPr="006531F5">
        <w:rPr>
          <w:rFonts w:ascii="Times New Roman" w:hAnsi="Times New Roman" w:cs="Times New Roman"/>
          <w:sz w:val="28"/>
          <w:szCs w:val="28"/>
        </w:rPr>
        <w:t>установленной</w:t>
      </w:r>
      <w:r w:rsidRPr="006531F5">
        <w:rPr>
          <w:rFonts w:ascii="Times New Roman" w:hAnsi="Times New Roman" w:cs="Times New Roman"/>
          <w:sz w:val="28"/>
          <w:szCs w:val="28"/>
        </w:rPr>
        <w:t xml:space="preserve"> Уставом города Нефтеюганска, Дума принимает муниципальные правовые акты в форме решений. Одной из основных форм деятельности Думы являются её периодические заседания.</w:t>
      </w:r>
    </w:p>
    <w:p w:rsidR="00A761DD" w:rsidRPr="00AF7691" w:rsidRDefault="00A761DD" w:rsidP="00A761DD">
      <w:pPr>
        <w:pStyle w:val="ConsPlusNormal"/>
        <w:ind w:firstLine="567"/>
        <w:jc w:val="both"/>
        <w:rPr>
          <w:rFonts w:ascii="Times New Roman" w:hAnsi="Times New Roman" w:cs="Times New Roman"/>
          <w:color w:val="7030A0"/>
          <w:sz w:val="28"/>
          <w:szCs w:val="28"/>
        </w:rPr>
      </w:pPr>
    </w:p>
    <w:p w:rsidR="00A761DD" w:rsidRPr="00A368E3" w:rsidRDefault="00A761DD" w:rsidP="00A761DD">
      <w:pPr>
        <w:ind w:firstLine="567"/>
        <w:jc w:val="both"/>
        <w:rPr>
          <w:sz w:val="28"/>
          <w:szCs w:val="28"/>
        </w:rPr>
      </w:pPr>
      <w:r w:rsidRPr="00A368E3">
        <w:rPr>
          <w:sz w:val="28"/>
          <w:szCs w:val="28"/>
        </w:rPr>
        <w:t xml:space="preserve">Структура Думы седьмого созыва утверждена решением Думы от </w:t>
      </w:r>
      <w:r w:rsidR="00944469" w:rsidRPr="00A368E3">
        <w:rPr>
          <w:sz w:val="28"/>
          <w:szCs w:val="28"/>
        </w:rPr>
        <w:br/>
      </w:r>
      <w:r w:rsidRPr="00A368E3">
        <w:rPr>
          <w:sz w:val="28"/>
          <w:szCs w:val="28"/>
        </w:rPr>
        <w:t>27 октября 2021 №11-</w:t>
      </w:r>
      <w:r w:rsidRPr="00A368E3">
        <w:rPr>
          <w:sz w:val="28"/>
          <w:szCs w:val="28"/>
          <w:lang w:val="en-US"/>
        </w:rPr>
        <w:t>VII</w:t>
      </w:r>
      <w:r w:rsidRPr="00A368E3">
        <w:rPr>
          <w:sz w:val="28"/>
          <w:szCs w:val="28"/>
        </w:rPr>
        <w:t xml:space="preserve"> «О структуре Думы города Нефтеюганска седьмого созыва». Организацию деятельности Думы осуществляет председатель Думы </w:t>
      </w:r>
      <w:r w:rsidR="00890F04" w:rsidRPr="00A368E3">
        <w:rPr>
          <w:sz w:val="28"/>
          <w:szCs w:val="28"/>
        </w:rPr>
        <w:t>М.М.Миннигулов</w:t>
      </w:r>
      <w:r w:rsidRPr="00A368E3">
        <w:rPr>
          <w:sz w:val="28"/>
          <w:szCs w:val="28"/>
        </w:rPr>
        <w:t xml:space="preserve"> (решение Думы от </w:t>
      </w:r>
      <w:r w:rsidR="00890F04" w:rsidRPr="00A368E3">
        <w:rPr>
          <w:sz w:val="28"/>
          <w:szCs w:val="28"/>
        </w:rPr>
        <w:t xml:space="preserve">28 сентября 2022 №220-VII </w:t>
      </w:r>
      <w:r w:rsidRPr="00A368E3">
        <w:rPr>
          <w:sz w:val="28"/>
          <w:szCs w:val="28"/>
        </w:rPr>
        <w:t>«Об избрании председателя Думы города Нефтеюганска седьмого созыва»).</w:t>
      </w:r>
      <w:r w:rsidR="00890F04" w:rsidRPr="00A368E3">
        <w:rPr>
          <w:sz w:val="28"/>
          <w:szCs w:val="28"/>
        </w:rPr>
        <w:t xml:space="preserve"> </w:t>
      </w:r>
      <w:r w:rsidRPr="00A368E3">
        <w:rPr>
          <w:sz w:val="28"/>
          <w:szCs w:val="28"/>
        </w:rPr>
        <w:t>Заместителем председателя Думы избран</w:t>
      </w:r>
      <w:r w:rsidR="003136DC" w:rsidRPr="00A368E3">
        <w:rPr>
          <w:sz w:val="28"/>
          <w:szCs w:val="28"/>
        </w:rPr>
        <w:t>а</w:t>
      </w:r>
      <w:r w:rsidRPr="00A368E3">
        <w:rPr>
          <w:sz w:val="28"/>
          <w:szCs w:val="28"/>
        </w:rPr>
        <w:t xml:space="preserve"> </w:t>
      </w:r>
      <w:r w:rsidR="003136DC" w:rsidRPr="00A368E3">
        <w:rPr>
          <w:sz w:val="28"/>
          <w:szCs w:val="28"/>
        </w:rPr>
        <w:t>Власова Елена Георгиевна</w:t>
      </w:r>
      <w:r w:rsidR="00944469" w:rsidRPr="00A368E3">
        <w:rPr>
          <w:sz w:val="28"/>
          <w:szCs w:val="28"/>
        </w:rPr>
        <w:t xml:space="preserve"> (решение Думы от </w:t>
      </w:r>
      <w:r w:rsidR="003136DC" w:rsidRPr="00A368E3">
        <w:rPr>
          <w:sz w:val="28"/>
          <w:szCs w:val="28"/>
        </w:rPr>
        <w:t>1</w:t>
      </w:r>
      <w:r w:rsidR="00944469" w:rsidRPr="00A368E3">
        <w:rPr>
          <w:sz w:val="28"/>
          <w:szCs w:val="28"/>
        </w:rPr>
        <w:t xml:space="preserve">6 </w:t>
      </w:r>
      <w:r w:rsidR="003136DC" w:rsidRPr="00A368E3">
        <w:rPr>
          <w:sz w:val="28"/>
          <w:szCs w:val="28"/>
        </w:rPr>
        <w:t>ноября</w:t>
      </w:r>
      <w:r w:rsidR="00944469" w:rsidRPr="00A368E3">
        <w:rPr>
          <w:sz w:val="28"/>
          <w:szCs w:val="28"/>
        </w:rPr>
        <w:t xml:space="preserve"> 202</w:t>
      </w:r>
      <w:r w:rsidR="003136DC" w:rsidRPr="00A368E3">
        <w:rPr>
          <w:sz w:val="28"/>
          <w:szCs w:val="28"/>
        </w:rPr>
        <w:t>3</w:t>
      </w:r>
      <w:r w:rsidR="00944469" w:rsidRPr="00A368E3">
        <w:rPr>
          <w:sz w:val="28"/>
          <w:szCs w:val="28"/>
        </w:rPr>
        <w:t xml:space="preserve"> №</w:t>
      </w:r>
      <w:r w:rsidR="003136DC" w:rsidRPr="00A368E3">
        <w:rPr>
          <w:sz w:val="28"/>
          <w:szCs w:val="28"/>
        </w:rPr>
        <w:t>433</w:t>
      </w:r>
      <w:r w:rsidR="00944469" w:rsidRPr="00A368E3">
        <w:rPr>
          <w:sz w:val="28"/>
          <w:szCs w:val="28"/>
        </w:rPr>
        <w:t>-VII «Об избрании заместителя председателя Думы города Нефтеюганска седьмого созыва»).</w:t>
      </w:r>
    </w:p>
    <w:p w:rsidR="004C4220" w:rsidRPr="00A368E3" w:rsidRDefault="004C4220">
      <w:pPr>
        <w:spacing w:after="160" w:line="259" w:lineRule="auto"/>
        <w:rPr>
          <w:b/>
          <w:sz w:val="28"/>
          <w:szCs w:val="28"/>
        </w:rPr>
      </w:pPr>
    </w:p>
    <w:p w:rsidR="004747F9" w:rsidRDefault="004747F9" w:rsidP="00432D4B">
      <w:pPr>
        <w:ind w:firstLine="567"/>
        <w:jc w:val="center"/>
        <w:rPr>
          <w:b/>
          <w:color w:val="7030A0"/>
          <w:sz w:val="28"/>
          <w:szCs w:val="28"/>
        </w:rPr>
      </w:pPr>
    </w:p>
    <w:p w:rsidR="00432D4B" w:rsidRPr="006531F5" w:rsidRDefault="00A761DD" w:rsidP="00432D4B">
      <w:pPr>
        <w:ind w:firstLine="567"/>
        <w:jc w:val="center"/>
        <w:rPr>
          <w:b/>
          <w:sz w:val="28"/>
          <w:szCs w:val="28"/>
        </w:rPr>
      </w:pPr>
      <w:r w:rsidRPr="006531F5">
        <w:rPr>
          <w:b/>
          <w:sz w:val="28"/>
          <w:szCs w:val="28"/>
        </w:rPr>
        <w:t>СТРУКТУРА ДУМЫ ГОРОДА НЕФТЕЮГАНСКА</w:t>
      </w:r>
    </w:p>
    <w:p w:rsidR="00A761DD" w:rsidRPr="006531F5" w:rsidRDefault="00A761DD" w:rsidP="00432D4B">
      <w:pPr>
        <w:ind w:firstLine="567"/>
        <w:jc w:val="center"/>
        <w:rPr>
          <w:b/>
          <w:sz w:val="28"/>
          <w:szCs w:val="28"/>
        </w:rPr>
      </w:pPr>
      <w:r w:rsidRPr="006531F5">
        <w:rPr>
          <w:b/>
          <w:sz w:val="28"/>
          <w:szCs w:val="28"/>
        </w:rPr>
        <w:t>СЕДЬМОГО СОЗЫВА</w:t>
      </w:r>
    </w:p>
    <w:p w:rsidR="00A761DD" w:rsidRPr="00AF7691" w:rsidRDefault="00A761DD" w:rsidP="00A761DD">
      <w:pPr>
        <w:ind w:firstLine="567"/>
        <w:jc w:val="both"/>
        <w:rPr>
          <w:color w:val="7030A0"/>
          <w:sz w:val="26"/>
          <w:szCs w:val="26"/>
        </w:rPr>
      </w:pPr>
    </w:p>
    <w:p w:rsidR="00A761DD" w:rsidRPr="00AF7691" w:rsidRDefault="008F3B31" w:rsidP="00A761DD">
      <w:pPr>
        <w:jc w:val="both"/>
        <w:rPr>
          <w:color w:val="7030A0"/>
          <w:sz w:val="28"/>
          <w:szCs w:val="28"/>
        </w:rPr>
      </w:pPr>
      <w:r w:rsidRPr="00AF7691">
        <w:rPr>
          <w:b/>
          <w:noProof/>
          <w:color w:val="7030A0"/>
          <w:szCs w:val="28"/>
        </w:rPr>
        <mc:AlternateContent>
          <mc:Choice Requires="wpc">
            <w:drawing>
              <wp:inline distT="0" distB="0" distL="0" distR="0" wp14:anchorId="32E5C375" wp14:editId="33881D2C">
                <wp:extent cx="6191305" cy="3689073"/>
                <wp:effectExtent l="0" t="0" r="19050" b="6985"/>
                <wp:docPr id="17" name="Полотно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056505" y="909116"/>
                            <a:ext cx="4035300" cy="52621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61DD" w:rsidRPr="00A65D64" w:rsidRDefault="00A761DD" w:rsidP="00A761DD">
                              <w:pPr>
                                <w:jc w:val="center"/>
                                <w:rPr>
                                  <w:b/>
                                  <w:sz w:val="21"/>
                                  <w:szCs w:val="28"/>
                                </w:rPr>
                              </w:pPr>
                              <w:r w:rsidRPr="00A65D64">
                                <w:rPr>
                                  <w:b/>
                                  <w:sz w:val="21"/>
                                  <w:szCs w:val="28"/>
                                </w:rPr>
                                <w:t xml:space="preserve">ПРЕДСЕДАТЕЛЬ ДУМЫ </w:t>
                              </w:r>
                            </w:p>
                            <w:p w:rsidR="00A761DD" w:rsidRPr="00A65D64" w:rsidRDefault="00A761DD" w:rsidP="00A761DD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69823" tIns="34912" rIns="69823" bIns="34912" anchor="t" anchorCtr="0" upright="1">
                          <a:noAutofit/>
                        </wps:bodyPr>
                      </wps:wsp>
                      <wps:wsp>
                        <wps:cNvPr id="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056505" y="1786034"/>
                            <a:ext cx="4034300" cy="4385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61DD" w:rsidRPr="00A65D64" w:rsidRDefault="00A761DD" w:rsidP="00A761DD">
                              <w:pPr>
                                <w:jc w:val="center"/>
                                <w:rPr>
                                  <w:b/>
                                  <w:sz w:val="21"/>
                                  <w:szCs w:val="28"/>
                                </w:rPr>
                              </w:pPr>
                              <w:r w:rsidRPr="00A65D64">
                                <w:rPr>
                                  <w:b/>
                                  <w:sz w:val="21"/>
                                  <w:szCs w:val="28"/>
                                </w:rPr>
                                <w:t>ЗАМЕСТИТЕЛЬ ПРЕДСЕДАТЕЛЯ ДУМЫ</w:t>
                              </w:r>
                            </w:p>
                          </w:txbxContent>
                        </wps:txbx>
                        <wps:bodyPr rot="0" vert="horz" wrap="square" lIns="69823" tIns="34912" rIns="69823" bIns="34912" anchor="t" anchorCtr="0" upright="1">
                          <a:noAutofit/>
                        </wps:bodyPr>
                      </wps:wsp>
                      <wps:wsp>
                        <wps:cNvPr id="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197305" y="32098"/>
                            <a:ext cx="1824500" cy="4863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61DD" w:rsidRPr="00A65D64" w:rsidRDefault="00A761DD" w:rsidP="00A761DD">
                              <w:pPr>
                                <w:jc w:val="center"/>
                                <w:rPr>
                                  <w:b/>
                                  <w:sz w:val="21"/>
                                  <w:szCs w:val="21"/>
                                </w:rPr>
                              </w:pPr>
                              <w:r w:rsidRPr="00A65D64">
                                <w:rPr>
                                  <w:b/>
                                  <w:sz w:val="21"/>
                                  <w:szCs w:val="21"/>
                                </w:rPr>
                                <w:t>ДЕПУТАТЫ ДУМЫ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693205" y="2664052"/>
                            <a:ext cx="1380500" cy="10211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61DD" w:rsidRPr="00A65D64" w:rsidRDefault="00A761DD" w:rsidP="00A761DD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 w:rsidRPr="00A65D64">
                                <w:rPr>
                                  <w:b/>
                                  <w:sz w:val="18"/>
                                </w:rPr>
                                <w:t>КОМИССИЯПО ЭКОНОМИ</w:t>
                              </w:r>
                            </w:p>
                            <w:p w:rsidR="00A761DD" w:rsidRPr="00A65D64" w:rsidRDefault="00A761DD" w:rsidP="00A761DD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 w:rsidRPr="00A65D64">
                                <w:rPr>
                                  <w:b/>
                                  <w:sz w:val="18"/>
                                </w:rPr>
                                <w:t>ЧЕСКОМУ РАЗВИТИЮ</w:t>
                              </w:r>
                            </w:p>
                            <w:p w:rsidR="00A761DD" w:rsidRPr="00A65D64" w:rsidRDefault="00A761DD" w:rsidP="00A761DD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 w:rsidRPr="00A65D64">
                                <w:rPr>
                                  <w:b/>
                                  <w:sz w:val="18"/>
                                </w:rPr>
                                <w:t>И ВОПРОСАМ МЕСТНОГО САМОУПРАВЛЕНИЯ</w:t>
                              </w:r>
                            </w:p>
                            <w:p w:rsidR="00A761DD" w:rsidRPr="00A65D64" w:rsidRDefault="00A761DD" w:rsidP="00A761DD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69823" tIns="34912" rIns="69823" bIns="34912" anchor="t" anchorCtr="0" upright="1">
                          <a:noAutofit/>
                        </wps:bodyPr>
                      </wps:ws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359605" y="2664052"/>
                            <a:ext cx="1338200" cy="7892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61DD" w:rsidRPr="00A65D64" w:rsidRDefault="00A761DD" w:rsidP="00A761DD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 w:rsidRPr="00A65D64">
                                <w:rPr>
                                  <w:b/>
                                  <w:sz w:val="18"/>
                                </w:rPr>
                                <w:t>КОМИССИЯ</w:t>
                              </w:r>
                            </w:p>
                            <w:p w:rsidR="00A761DD" w:rsidRPr="00A65D64" w:rsidRDefault="00A761DD" w:rsidP="00A761DD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 w:rsidRPr="00A65D64">
                                <w:rPr>
                                  <w:b/>
                                  <w:sz w:val="18"/>
                                </w:rPr>
                                <w:t>ПО ГОРОДСКОМУ ХОЗЯЙСТВУ</w:t>
                              </w:r>
                            </w:p>
                            <w:p w:rsidR="00A761DD" w:rsidRPr="00A65D64" w:rsidRDefault="00A761DD" w:rsidP="00A761DD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69823" tIns="34912" rIns="69823" bIns="34912" anchor="t" anchorCtr="0" upright="1">
                          <a:noAutofit/>
                        </wps:bodyPr>
                      </wps:wsp>
                      <wps:wsp>
                        <wps:cNvPr id="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952305" y="2664052"/>
                            <a:ext cx="1235000" cy="7892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61DD" w:rsidRPr="00A65D64" w:rsidRDefault="00A761DD" w:rsidP="00A761DD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 w:rsidRPr="00A65D64">
                                <w:rPr>
                                  <w:b/>
                                  <w:sz w:val="18"/>
                                </w:rPr>
                                <w:t>КОМИССИЯ</w:t>
                              </w:r>
                            </w:p>
                            <w:p w:rsidR="00A761DD" w:rsidRPr="00A65D64" w:rsidRDefault="00A761DD" w:rsidP="00A761DD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 w:rsidRPr="00A65D64">
                                <w:rPr>
                                  <w:b/>
                                  <w:sz w:val="18"/>
                                </w:rPr>
                                <w:t>ПО СОЦИАЛЬНЫМ ВОПРОСАМ</w:t>
                              </w:r>
                            </w:p>
                            <w:p w:rsidR="00A761DD" w:rsidRPr="00A65D64" w:rsidRDefault="00A761DD" w:rsidP="00A761DD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69823" tIns="34912" rIns="69823" bIns="34912" anchor="t" anchorCtr="0" upright="1">
                          <a:noAutofit/>
                        </wps:bodyPr>
                      </wps:wsp>
                      <wps:wsp>
                        <wps:cNvPr id="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5705" y="2663052"/>
                            <a:ext cx="1247800" cy="78921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761DD" w:rsidRPr="00A65D64" w:rsidRDefault="00A761DD" w:rsidP="00A761DD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 w:rsidRPr="00A65D64">
                                <w:rPr>
                                  <w:b/>
                                  <w:sz w:val="18"/>
                                </w:rPr>
                                <w:t xml:space="preserve">КОМИССИЯ ПО БЮДЖЕТУ И МЕСТНЫМ НАЛОГАМ </w:t>
                              </w:r>
                            </w:p>
                            <w:p w:rsidR="00A761DD" w:rsidRPr="00A65D64" w:rsidRDefault="00A761DD" w:rsidP="00A761DD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69823" tIns="34912" rIns="69823" bIns="34912" anchor="t" anchorCtr="0" upright="1">
                          <a:noAutofit/>
                        </wps:bodyPr>
                      </wps:wsp>
                      <wps:wsp>
                        <wps:cNvPr id="8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3073705" y="558309"/>
                            <a:ext cx="0" cy="35080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3073705" y="1435327"/>
                            <a:ext cx="0" cy="35070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3"/>
                        <wps:cNvCnPr>
                          <a:cxnSpLocks noChangeShapeType="1"/>
                        </wps:cNvCnPr>
                        <wps:spPr bwMode="auto">
                          <a:xfrm flipH="1">
                            <a:off x="267605" y="1172221"/>
                            <a:ext cx="7889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267605" y="1172221"/>
                            <a:ext cx="0" cy="131542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267605" y="2487648"/>
                            <a:ext cx="5227000" cy="10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781405" y="2487648"/>
                            <a:ext cx="1000" cy="17540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2271905" y="2488648"/>
                            <a:ext cx="1000" cy="17540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3958905" y="2488648"/>
                            <a:ext cx="1000" cy="17540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5494605" y="2488648"/>
                            <a:ext cx="1000" cy="17540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32E5C375" id="Полотно 18" o:spid="_x0000_s1026" editas="canvas" style="width:487.5pt;height:290.5pt;mso-position-horizontal-relative:char;mso-position-vertical-relative:line" coordsize="61912,368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1912;height:36887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0565;top:9091;width:40353;height:52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">
                  <v:textbox inset="1.93953mm,.96978mm,1.93953mm,.96978mm">
                    <w:txbxContent>
                      <w:p w:rsidR="00A761DD" w:rsidRPr="00A65D64" w:rsidRDefault="00A761DD" w:rsidP="00A761DD">
                        <w:pPr>
                          <w:jc w:val="center"/>
                          <w:rPr>
                            <w:b/>
                            <w:sz w:val="21"/>
                            <w:szCs w:val="28"/>
                          </w:rPr>
                        </w:pPr>
                        <w:r w:rsidRPr="00A65D64">
                          <w:rPr>
                            <w:b/>
                            <w:sz w:val="21"/>
                            <w:szCs w:val="28"/>
                          </w:rPr>
                          <w:t xml:space="preserve">ПРЕДСЕДАТЕЛЬ ДУМЫ </w:t>
                        </w:r>
                      </w:p>
                      <w:p w:rsidR="00A761DD" w:rsidRPr="00A65D64" w:rsidRDefault="00A761DD" w:rsidP="00A761DD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  <v:shape id="Text Box 5" o:spid="_x0000_s1029" type="#_x0000_t202" style="position:absolute;left:10565;top:17860;width:40343;height:4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">
                  <v:textbox inset="1.93953mm,.96978mm,1.93953mm,.96978mm">
                    <w:txbxContent>
                      <w:p w:rsidR="00A761DD" w:rsidRPr="00A65D64" w:rsidRDefault="00A761DD" w:rsidP="00A761DD">
                        <w:pPr>
                          <w:jc w:val="center"/>
                          <w:rPr>
                            <w:b/>
                            <w:sz w:val="21"/>
                            <w:szCs w:val="28"/>
                          </w:rPr>
                        </w:pPr>
                        <w:r w:rsidRPr="00A65D64">
                          <w:rPr>
                            <w:b/>
                            <w:sz w:val="21"/>
                            <w:szCs w:val="28"/>
                          </w:rPr>
                          <w:t>ЗАМЕСТИТЕЛЬ ПРЕДСЕДАТЕЛЯ ДУМЫ</w:t>
                        </w:r>
                      </w:p>
                    </w:txbxContent>
                  </v:textbox>
                </v:shape>
                <v:rect id="Rectangle 6" o:spid="_x0000_s1030" style="position:absolute;left:21973;top:320;width:18245;height:4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>
                  <v:textbox>
                    <w:txbxContent>
                      <w:p w:rsidR="00A761DD" w:rsidRPr="00A65D64" w:rsidRDefault="00A761DD" w:rsidP="00A761DD">
                        <w:pPr>
                          <w:jc w:val="center"/>
                          <w:rPr>
                            <w:b/>
                            <w:sz w:val="21"/>
                            <w:szCs w:val="21"/>
                          </w:rPr>
                        </w:pPr>
                        <w:r w:rsidRPr="00A65D64">
                          <w:rPr>
                            <w:b/>
                            <w:sz w:val="21"/>
                            <w:szCs w:val="21"/>
                          </w:rPr>
                          <w:t>ДЕПУТАТЫ ДУМЫ</w:t>
                        </w:r>
                      </w:p>
                    </w:txbxContent>
                  </v:textbox>
                </v:rect>
                <v:shape id="Text Box 7" o:spid="_x0000_s1031" type="#_x0000_t202" style="position:absolute;left:16932;top:26640;width:13805;height:102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">
                  <v:textbox inset="1.93953mm,.96978mm,1.93953mm,.96978mm">
                    <w:txbxContent>
                      <w:p w:rsidR="00A761DD" w:rsidRPr="00A65D64" w:rsidRDefault="00A761DD" w:rsidP="00A761DD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 w:rsidRPr="00A65D64">
                          <w:rPr>
                            <w:b/>
                            <w:sz w:val="18"/>
                          </w:rPr>
                          <w:t>КОМИССИЯПО ЭКОНОМИ</w:t>
                        </w:r>
                      </w:p>
                      <w:p w:rsidR="00A761DD" w:rsidRPr="00A65D64" w:rsidRDefault="00A761DD" w:rsidP="00A761DD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 w:rsidRPr="00A65D64">
                          <w:rPr>
                            <w:b/>
                            <w:sz w:val="18"/>
                          </w:rPr>
                          <w:t>ЧЕСКОМУ РАЗВИТИЮ</w:t>
                        </w:r>
                      </w:p>
                      <w:p w:rsidR="00A761DD" w:rsidRPr="00A65D64" w:rsidRDefault="00A761DD" w:rsidP="00A761DD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 w:rsidRPr="00A65D64">
                          <w:rPr>
                            <w:b/>
                            <w:sz w:val="18"/>
                          </w:rPr>
                          <w:t>И ВОПРОСАМ МЕСТНОГО САМОУПРАВЛЕНИЯ</w:t>
                        </w:r>
                      </w:p>
                      <w:p w:rsidR="00A761DD" w:rsidRPr="00A65D64" w:rsidRDefault="00A761DD" w:rsidP="00A761DD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  <v:shape id="Text Box 8" o:spid="_x0000_s1032" type="#_x0000_t202" style="position:absolute;left:33596;top:26640;width:13382;height:7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">
                  <v:textbox inset="1.93953mm,.96978mm,1.93953mm,.96978mm">
                    <w:txbxContent>
                      <w:p w:rsidR="00A761DD" w:rsidRPr="00A65D64" w:rsidRDefault="00A761DD" w:rsidP="00A761DD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 w:rsidRPr="00A65D64">
                          <w:rPr>
                            <w:b/>
                            <w:sz w:val="18"/>
                          </w:rPr>
                          <w:t>КОМИССИЯ</w:t>
                        </w:r>
                      </w:p>
                      <w:p w:rsidR="00A761DD" w:rsidRPr="00A65D64" w:rsidRDefault="00A761DD" w:rsidP="00A761DD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 w:rsidRPr="00A65D64">
                          <w:rPr>
                            <w:b/>
                            <w:sz w:val="18"/>
                          </w:rPr>
                          <w:t>ПО ГОРОДСКОМУ ХОЗЯЙСТВУ</w:t>
                        </w:r>
                      </w:p>
                      <w:p w:rsidR="00A761DD" w:rsidRPr="00A65D64" w:rsidRDefault="00A761DD" w:rsidP="00A761DD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  <v:shape id="Text Box 9" o:spid="_x0000_s1033" type="#_x0000_t202" style="position:absolute;left:49523;top:26640;width:12350;height:7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">
                  <v:textbox inset="1.93953mm,.96978mm,1.93953mm,.96978mm">
                    <w:txbxContent>
                      <w:p w:rsidR="00A761DD" w:rsidRPr="00A65D64" w:rsidRDefault="00A761DD" w:rsidP="00A761DD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 w:rsidRPr="00A65D64">
                          <w:rPr>
                            <w:b/>
                            <w:sz w:val="18"/>
                          </w:rPr>
                          <w:t>КОМИССИЯ</w:t>
                        </w:r>
                      </w:p>
                      <w:p w:rsidR="00A761DD" w:rsidRPr="00A65D64" w:rsidRDefault="00A761DD" w:rsidP="00A761DD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 w:rsidRPr="00A65D64">
                          <w:rPr>
                            <w:b/>
                            <w:sz w:val="18"/>
                          </w:rPr>
                          <w:t>ПО СОЦИАЛЬНЫМ ВОПРОСАМ</w:t>
                        </w:r>
                      </w:p>
                      <w:p w:rsidR="00A761DD" w:rsidRPr="00A65D64" w:rsidRDefault="00A761DD" w:rsidP="00A761DD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  <v:shape id="Text Box 10" o:spid="_x0000_s1034" type="#_x0000_t202" style="position:absolute;left:357;top:26630;width:12478;height:7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">
                  <v:textbox inset="1.93953mm,.96978mm,1.93953mm,.96978mm">
                    <w:txbxContent>
                      <w:p w:rsidR="00A761DD" w:rsidRPr="00A65D64" w:rsidRDefault="00A761DD" w:rsidP="00A761DD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 w:rsidRPr="00A65D64">
                          <w:rPr>
                            <w:b/>
                            <w:sz w:val="18"/>
                          </w:rPr>
                          <w:t xml:space="preserve">КОМИССИЯ ПО БЮДЖЕТУ И МЕСТНЫМ НАЛОГАМ </w:t>
                        </w:r>
                      </w:p>
                      <w:p w:rsidR="00A761DD" w:rsidRPr="00A65D64" w:rsidRDefault="00A761DD" w:rsidP="00A761DD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  <v:line id="Line 11" o:spid="_x0000_s1035" style="position:absolute;visibility:visible;mso-wrap-style:square" from="30737,5583" to="30737,90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">
                  <v:stroke endarrow="block"/>
                </v:line>
                <v:line id="Line 12" o:spid="_x0000_s1036" style="position:absolute;visibility:visible;mso-wrap-style:square" from="30737,14353" to="30737,17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">
                  <v:stroke endarrow="block"/>
                </v:line>
                <v:line id="Line 13" o:spid="_x0000_s1037" style="position:absolute;flip:x;visibility:visible;mso-wrap-style:square" from="2676,11722" to="10565,11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"/>
                <v:line id="Line 14" o:spid="_x0000_s1038" style="position:absolute;visibility:visible;mso-wrap-style:square" from="2676,11722" to="2676,248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4TwwAAANs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E/j9JR4g5z8AAAD//wMAUEsBAi0AFAAGAAgAAAAhANvh9svuAAAAhQEAABMAAAAAAAAAAAAA&#10;AAAAAAAAAFtDb250ZW50X1R5cGVzXS54bWxQSwECLQAUAAYACAAAACEAWvQsW78AAAAVAQAACwAA&#10;AAAAAAAAAAAAAAAfAQAAX3JlbHMvLnJlbHNQSwECLQAUAAYACAAAACEA1G2uE8MAAADbAAAADwAA&#10;AAAAAAAAAAAAAAAHAgAAZHJzL2Rvd25yZXYueG1sUEsFBgAAAAADAAMAtwAAAPcCAAAAAA==&#10;"/>
                <v:line id="Line 15" o:spid="_x0000_s1039" style="position:absolute;visibility:visible;mso-wrap-style:square" from="2676,24876" to="54946,248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<v:line id="Line 16" o:spid="_x0000_s1040" style="position:absolute;visibility:visible;mso-wrap-style:square" from="7814,24876" to="7824,266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">
                  <v:stroke endarrow="block"/>
                </v:line>
                <v:line id="Line 17" o:spid="_x0000_s1041" style="position:absolute;visibility:visible;mso-wrap-style:square" from="22719,24886" to="22729,266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">
                  <v:stroke endarrow="block"/>
                </v:line>
                <v:line id="Line 18" o:spid="_x0000_s1042" style="position:absolute;visibility:visible;mso-wrap-style:square" from="39589,24886" to="39599,266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">
                  <v:stroke endarrow="block"/>
                </v:line>
                <v:line id="Line 19" o:spid="_x0000_s1043" style="position:absolute;visibility:visible;mso-wrap-style:square" from="54946,24886" to="54956,266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">
                  <v:stroke endarrow="block"/>
                </v:line>
                <w10:anchorlock/>
              </v:group>
            </w:pict>
          </mc:Fallback>
        </mc:AlternateContent>
      </w:r>
    </w:p>
    <w:p w:rsidR="00A761DD" w:rsidRPr="00AF7691" w:rsidRDefault="00A761DD" w:rsidP="00A761DD">
      <w:pPr>
        <w:pStyle w:val="ConsPlusNormal"/>
        <w:ind w:firstLine="567"/>
        <w:jc w:val="both"/>
        <w:rPr>
          <w:rFonts w:ascii="Times New Roman" w:hAnsi="Times New Roman" w:cs="Times New Roman"/>
          <w:color w:val="7030A0"/>
          <w:sz w:val="28"/>
          <w:szCs w:val="28"/>
        </w:rPr>
      </w:pPr>
    </w:p>
    <w:p w:rsidR="00524C3A" w:rsidRPr="00524C3A" w:rsidRDefault="00524C3A" w:rsidP="00524C3A">
      <w:pPr>
        <w:ind w:firstLine="540"/>
        <w:jc w:val="both"/>
        <w:rPr>
          <w:sz w:val="28"/>
          <w:szCs w:val="28"/>
        </w:rPr>
      </w:pPr>
      <w:r w:rsidRPr="00524C3A">
        <w:rPr>
          <w:sz w:val="28"/>
          <w:szCs w:val="28"/>
        </w:rPr>
        <w:t>За отчетный период Думой проведено 29 заседаний, на которых принято 234 решения, из них:</w:t>
      </w:r>
    </w:p>
    <w:p w:rsidR="00524C3A" w:rsidRPr="00524C3A" w:rsidRDefault="00524C3A" w:rsidP="00524C3A">
      <w:pPr>
        <w:ind w:firstLine="540"/>
        <w:jc w:val="both"/>
        <w:rPr>
          <w:sz w:val="28"/>
          <w:szCs w:val="28"/>
        </w:rPr>
      </w:pPr>
      <w:r w:rsidRPr="00524C3A">
        <w:rPr>
          <w:sz w:val="28"/>
          <w:szCs w:val="28"/>
        </w:rPr>
        <w:t xml:space="preserve">о внесении изменений в Устав города Нефтеюганска, Регламент Думы города Нефтеюганска - 7; </w:t>
      </w:r>
    </w:p>
    <w:p w:rsidR="00524C3A" w:rsidRPr="00524C3A" w:rsidRDefault="00524C3A" w:rsidP="00524C3A">
      <w:pPr>
        <w:ind w:firstLine="540"/>
        <w:jc w:val="both"/>
        <w:rPr>
          <w:sz w:val="28"/>
          <w:szCs w:val="28"/>
        </w:rPr>
      </w:pPr>
      <w:r w:rsidRPr="00524C3A">
        <w:rPr>
          <w:sz w:val="28"/>
          <w:szCs w:val="28"/>
        </w:rPr>
        <w:t>вопросы жилищно-коммунального хозяйства - 44;</w:t>
      </w:r>
    </w:p>
    <w:p w:rsidR="00524C3A" w:rsidRPr="00524C3A" w:rsidRDefault="00524C3A" w:rsidP="00524C3A">
      <w:pPr>
        <w:ind w:firstLine="540"/>
        <w:jc w:val="both"/>
        <w:rPr>
          <w:sz w:val="28"/>
          <w:szCs w:val="28"/>
        </w:rPr>
      </w:pPr>
      <w:r w:rsidRPr="00524C3A">
        <w:rPr>
          <w:sz w:val="28"/>
          <w:szCs w:val="28"/>
        </w:rPr>
        <w:t>по бюджету, налогам и финансам - 34;</w:t>
      </w:r>
    </w:p>
    <w:p w:rsidR="00524C3A" w:rsidRPr="00524C3A" w:rsidRDefault="00524C3A" w:rsidP="00524C3A">
      <w:pPr>
        <w:ind w:firstLine="540"/>
        <w:jc w:val="both"/>
        <w:rPr>
          <w:sz w:val="28"/>
          <w:szCs w:val="28"/>
        </w:rPr>
      </w:pPr>
      <w:r w:rsidRPr="00524C3A">
        <w:rPr>
          <w:sz w:val="28"/>
          <w:szCs w:val="28"/>
        </w:rPr>
        <w:t>по социальным вопросам - 17;</w:t>
      </w:r>
    </w:p>
    <w:p w:rsidR="00524C3A" w:rsidRPr="00524C3A" w:rsidRDefault="00524C3A" w:rsidP="00524C3A">
      <w:pPr>
        <w:ind w:firstLine="540"/>
        <w:jc w:val="both"/>
        <w:rPr>
          <w:sz w:val="28"/>
          <w:szCs w:val="28"/>
        </w:rPr>
      </w:pPr>
      <w:r w:rsidRPr="00524C3A">
        <w:rPr>
          <w:sz w:val="28"/>
          <w:szCs w:val="28"/>
        </w:rPr>
        <w:lastRenderedPageBreak/>
        <w:t>иные - 132.</w:t>
      </w:r>
    </w:p>
    <w:p w:rsidR="00D16CB7" w:rsidRDefault="00D16CB7" w:rsidP="00D16CB7">
      <w:pPr>
        <w:ind w:firstLine="540"/>
        <w:jc w:val="both"/>
        <w:rPr>
          <w:sz w:val="28"/>
          <w:szCs w:val="28"/>
        </w:rPr>
      </w:pPr>
    </w:p>
    <w:p w:rsidR="00895EC0" w:rsidRPr="00BC40A7" w:rsidRDefault="00524C3A" w:rsidP="00D16CB7">
      <w:pPr>
        <w:ind w:firstLine="540"/>
        <w:jc w:val="both"/>
        <w:rPr>
          <w:sz w:val="28"/>
          <w:szCs w:val="28"/>
        </w:rPr>
      </w:pPr>
      <w:r w:rsidRPr="00BC40A7">
        <w:rPr>
          <w:sz w:val="28"/>
          <w:szCs w:val="28"/>
        </w:rPr>
        <w:t>В 2024</w:t>
      </w:r>
      <w:r w:rsidR="00E54442">
        <w:rPr>
          <w:sz w:val="28"/>
          <w:szCs w:val="28"/>
        </w:rPr>
        <w:t xml:space="preserve"> году Дума принимала</w:t>
      </w:r>
      <w:r w:rsidR="00990782" w:rsidRPr="00BC40A7">
        <w:rPr>
          <w:sz w:val="28"/>
          <w:szCs w:val="28"/>
        </w:rPr>
        <w:t xml:space="preserve"> отдельные решения, </w:t>
      </w:r>
      <w:r w:rsidR="00D16CB7" w:rsidRPr="00BC40A7">
        <w:rPr>
          <w:sz w:val="28"/>
          <w:szCs w:val="28"/>
        </w:rPr>
        <w:t xml:space="preserve">направленные на социальную </w:t>
      </w:r>
      <w:r w:rsidR="00990782" w:rsidRPr="00BC40A7">
        <w:rPr>
          <w:sz w:val="28"/>
          <w:szCs w:val="28"/>
        </w:rPr>
        <w:t>поддержку граждан и организаций, а также граждан, принимающим участие</w:t>
      </w:r>
      <w:r w:rsidR="00895EC0" w:rsidRPr="00BC40A7">
        <w:rPr>
          <w:sz w:val="28"/>
          <w:szCs w:val="28"/>
        </w:rPr>
        <w:t xml:space="preserve"> в специальной военной операции и членов их семей.</w:t>
      </w:r>
    </w:p>
    <w:p w:rsidR="00BC40A7" w:rsidRPr="00BC40A7" w:rsidRDefault="005B19FE" w:rsidP="00BC40A7">
      <w:pPr>
        <w:ind w:firstLine="540"/>
        <w:jc w:val="both"/>
        <w:rPr>
          <w:sz w:val="28"/>
          <w:szCs w:val="28"/>
        </w:rPr>
      </w:pPr>
      <w:r w:rsidRPr="00BC40A7">
        <w:rPr>
          <w:sz w:val="28"/>
          <w:szCs w:val="28"/>
        </w:rPr>
        <w:t>Так, решением Думы от 27 марта 2024 года №</w:t>
      </w:r>
      <w:r w:rsidR="00990782" w:rsidRPr="00BC40A7">
        <w:rPr>
          <w:sz w:val="28"/>
          <w:szCs w:val="28"/>
        </w:rPr>
        <w:t xml:space="preserve"> </w:t>
      </w:r>
      <w:r w:rsidRPr="00BC40A7">
        <w:rPr>
          <w:sz w:val="28"/>
          <w:szCs w:val="28"/>
        </w:rPr>
        <w:t xml:space="preserve">503-VII </w:t>
      </w:r>
      <w:r w:rsidR="0052491A" w:rsidRPr="00BC40A7">
        <w:rPr>
          <w:sz w:val="28"/>
          <w:szCs w:val="28"/>
        </w:rPr>
        <w:t>«</w:t>
      </w:r>
      <w:r w:rsidRPr="00BC40A7">
        <w:rPr>
          <w:sz w:val="28"/>
          <w:szCs w:val="28"/>
        </w:rPr>
        <w:t>О внесении изменений в Порядок формирования, управления и распоряжения жилищным фондом, находящимся в со</w:t>
      </w:r>
      <w:r w:rsidR="0052491A" w:rsidRPr="00BC40A7">
        <w:rPr>
          <w:sz w:val="28"/>
          <w:szCs w:val="28"/>
        </w:rPr>
        <w:t xml:space="preserve">бственности города Нефтеюганска» </w:t>
      </w:r>
      <w:r w:rsidR="00BC40A7" w:rsidRPr="00BC40A7">
        <w:rPr>
          <w:sz w:val="28"/>
          <w:szCs w:val="28"/>
        </w:rPr>
        <w:t>в частности, определён круг лиц</w:t>
      </w:r>
      <w:r w:rsidR="00BC40A7">
        <w:rPr>
          <w:sz w:val="28"/>
          <w:szCs w:val="28"/>
        </w:rPr>
        <w:t>,</w:t>
      </w:r>
      <w:r w:rsidR="00BC40A7" w:rsidRPr="00BC40A7">
        <w:rPr>
          <w:sz w:val="28"/>
          <w:szCs w:val="28"/>
        </w:rPr>
        <w:t xml:space="preserve"> которым приобретенные жилые помещения в целях переселения граждан из жилых домов, признанных аварийными, предоставляются без уплаты разницы между рыночной стоимостью жилых помещений, предоставляемых взамен изымаемых жилых помещений, и размером возмещения за изымаемые жилые помещения.</w:t>
      </w:r>
      <w:r w:rsidR="00E54442">
        <w:rPr>
          <w:sz w:val="28"/>
          <w:szCs w:val="28"/>
        </w:rPr>
        <w:t xml:space="preserve"> </w:t>
      </w:r>
      <w:r w:rsidR="00BC40A7">
        <w:rPr>
          <w:sz w:val="28"/>
          <w:szCs w:val="28"/>
        </w:rPr>
        <w:t>Решением Думы предусматривается, что о</w:t>
      </w:r>
      <w:r w:rsidR="00BC40A7" w:rsidRPr="00BC40A7">
        <w:rPr>
          <w:sz w:val="28"/>
          <w:szCs w:val="28"/>
        </w:rPr>
        <w:t>т уплаты освобождаются собственники жилых помещений в многоквартирных домах, признанных в установленном порядке аварийными и подлежащими сносу или реконструкции, из числа:</w:t>
      </w:r>
    </w:p>
    <w:p w:rsidR="00BC40A7" w:rsidRPr="00BC40A7" w:rsidRDefault="00BC40A7" w:rsidP="00BC40A7">
      <w:pPr>
        <w:ind w:firstLine="540"/>
        <w:jc w:val="both"/>
        <w:rPr>
          <w:sz w:val="28"/>
          <w:szCs w:val="28"/>
        </w:rPr>
      </w:pPr>
      <w:r w:rsidRPr="00BC40A7">
        <w:rPr>
          <w:sz w:val="28"/>
          <w:szCs w:val="28"/>
        </w:rPr>
        <w:t>инвалидов,</w:t>
      </w:r>
    </w:p>
    <w:p w:rsidR="00BC40A7" w:rsidRPr="00BC40A7" w:rsidRDefault="00BC40A7" w:rsidP="00BC40A7">
      <w:pPr>
        <w:ind w:firstLine="540"/>
        <w:jc w:val="both"/>
        <w:rPr>
          <w:sz w:val="28"/>
          <w:szCs w:val="28"/>
        </w:rPr>
      </w:pPr>
      <w:r w:rsidRPr="00BC40A7">
        <w:rPr>
          <w:sz w:val="28"/>
          <w:szCs w:val="28"/>
        </w:rPr>
        <w:t>семей, имеющих детей-инвалидов,</w:t>
      </w:r>
    </w:p>
    <w:p w:rsidR="00BC40A7" w:rsidRPr="00BC40A7" w:rsidRDefault="00BC40A7" w:rsidP="00BC40A7">
      <w:pPr>
        <w:ind w:firstLine="540"/>
        <w:jc w:val="both"/>
        <w:rPr>
          <w:sz w:val="28"/>
          <w:szCs w:val="28"/>
        </w:rPr>
      </w:pPr>
      <w:r w:rsidRPr="00BC40A7">
        <w:rPr>
          <w:sz w:val="28"/>
          <w:szCs w:val="28"/>
        </w:rPr>
        <w:t>неработающих пенсионеров по старости,</w:t>
      </w:r>
    </w:p>
    <w:p w:rsidR="00BC40A7" w:rsidRPr="00BC40A7" w:rsidRDefault="00BC40A7" w:rsidP="00BC40A7">
      <w:pPr>
        <w:ind w:firstLine="540"/>
        <w:jc w:val="both"/>
        <w:rPr>
          <w:sz w:val="28"/>
          <w:szCs w:val="28"/>
        </w:rPr>
      </w:pPr>
      <w:r w:rsidRPr="00BC40A7">
        <w:rPr>
          <w:sz w:val="28"/>
          <w:szCs w:val="28"/>
        </w:rPr>
        <w:t>семей, имеющих трех и более несовершеннолетних детей,</w:t>
      </w:r>
    </w:p>
    <w:p w:rsidR="00BC40A7" w:rsidRPr="00BC40A7" w:rsidRDefault="00BC40A7" w:rsidP="00BC40A7">
      <w:pPr>
        <w:ind w:firstLine="540"/>
        <w:jc w:val="both"/>
        <w:rPr>
          <w:sz w:val="28"/>
          <w:szCs w:val="28"/>
        </w:rPr>
      </w:pPr>
      <w:r w:rsidRPr="00BC40A7">
        <w:rPr>
          <w:sz w:val="28"/>
          <w:szCs w:val="28"/>
        </w:rPr>
        <w:t>несовершеннолетних граждан,</w:t>
      </w:r>
    </w:p>
    <w:p w:rsidR="00BC40A7" w:rsidRPr="00BC40A7" w:rsidRDefault="00BC40A7" w:rsidP="00BC40A7">
      <w:pPr>
        <w:ind w:firstLine="540"/>
        <w:jc w:val="both"/>
        <w:rPr>
          <w:sz w:val="28"/>
          <w:szCs w:val="28"/>
        </w:rPr>
      </w:pPr>
      <w:r w:rsidRPr="00BC40A7">
        <w:rPr>
          <w:sz w:val="28"/>
          <w:szCs w:val="28"/>
        </w:rPr>
        <w:t>участников специальной военной операции,</w:t>
      </w:r>
    </w:p>
    <w:p w:rsidR="00BC40A7" w:rsidRPr="00BC40A7" w:rsidRDefault="00BC40A7" w:rsidP="00BC40A7">
      <w:pPr>
        <w:ind w:firstLine="540"/>
        <w:jc w:val="both"/>
        <w:rPr>
          <w:sz w:val="28"/>
          <w:szCs w:val="28"/>
        </w:rPr>
      </w:pPr>
      <w:r w:rsidRPr="00BC40A7">
        <w:rPr>
          <w:sz w:val="28"/>
          <w:szCs w:val="28"/>
        </w:rPr>
        <w:t>ветеранов боевых действий,</w:t>
      </w:r>
    </w:p>
    <w:p w:rsidR="00BC40A7" w:rsidRPr="00BC40A7" w:rsidRDefault="00BC40A7" w:rsidP="00BC40A7">
      <w:pPr>
        <w:ind w:firstLine="540"/>
        <w:jc w:val="both"/>
        <w:rPr>
          <w:sz w:val="28"/>
          <w:szCs w:val="28"/>
        </w:rPr>
      </w:pPr>
      <w:r w:rsidRPr="00BC40A7">
        <w:rPr>
          <w:sz w:val="28"/>
          <w:szCs w:val="28"/>
        </w:rPr>
        <w:t>инвалидов боевых действий,</w:t>
      </w:r>
    </w:p>
    <w:p w:rsidR="00BC40A7" w:rsidRPr="00BC40A7" w:rsidRDefault="00BC40A7" w:rsidP="00BC40A7">
      <w:pPr>
        <w:ind w:firstLine="540"/>
        <w:jc w:val="both"/>
        <w:rPr>
          <w:sz w:val="28"/>
          <w:szCs w:val="28"/>
        </w:rPr>
      </w:pPr>
      <w:r w:rsidRPr="00BC40A7">
        <w:rPr>
          <w:sz w:val="28"/>
          <w:szCs w:val="28"/>
        </w:rPr>
        <w:t>ветеранов Великой Отечественной войны,</w:t>
      </w:r>
    </w:p>
    <w:p w:rsidR="00BC40A7" w:rsidRPr="00BC40A7" w:rsidRDefault="00BC40A7" w:rsidP="00BC40A7">
      <w:pPr>
        <w:ind w:firstLine="540"/>
        <w:jc w:val="both"/>
        <w:rPr>
          <w:sz w:val="28"/>
          <w:szCs w:val="28"/>
        </w:rPr>
      </w:pPr>
      <w:r w:rsidRPr="00BC40A7">
        <w:rPr>
          <w:sz w:val="28"/>
          <w:szCs w:val="28"/>
        </w:rPr>
        <w:t>малоимущих граждан, состоящих на учете в органах местного самоуправления в качестве нуждающихся в жилых помещениях, предоставляемых по договорам социального найма,</w:t>
      </w:r>
    </w:p>
    <w:p w:rsidR="00BC40A7" w:rsidRPr="00BC40A7" w:rsidRDefault="00BC40A7" w:rsidP="00BC40A7">
      <w:pPr>
        <w:ind w:firstLine="540"/>
        <w:jc w:val="both"/>
        <w:rPr>
          <w:sz w:val="28"/>
          <w:szCs w:val="28"/>
        </w:rPr>
      </w:pPr>
      <w:r w:rsidRPr="00BC40A7">
        <w:rPr>
          <w:sz w:val="28"/>
          <w:szCs w:val="28"/>
        </w:rPr>
        <w:t>граждан, признанных судом недееспособными,</w:t>
      </w:r>
    </w:p>
    <w:p w:rsidR="00D16CB7" w:rsidRPr="00BC40A7" w:rsidRDefault="00BC40A7" w:rsidP="00BC40A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C40A7">
        <w:rPr>
          <w:sz w:val="28"/>
          <w:szCs w:val="28"/>
        </w:rPr>
        <w:t>при условии, что на дату признания многоквартирного дома аварийным и подлежащим сносу или реконструкции у них отсутствуют иные жилые помещения, пригодные для постоянного проживания, находящиеся в</w:t>
      </w:r>
      <w:r>
        <w:rPr>
          <w:sz w:val="28"/>
          <w:szCs w:val="28"/>
        </w:rPr>
        <w:t xml:space="preserve"> </w:t>
      </w:r>
      <w:r w:rsidRPr="00BC40A7">
        <w:rPr>
          <w:sz w:val="28"/>
          <w:szCs w:val="28"/>
        </w:rPr>
        <w:t>их собственности</w:t>
      </w:r>
      <w:r>
        <w:rPr>
          <w:sz w:val="28"/>
          <w:szCs w:val="28"/>
        </w:rPr>
        <w:t xml:space="preserve">, </w:t>
      </w:r>
      <w:r w:rsidRPr="00BC40A7">
        <w:rPr>
          <w:sz w:val="28"/>
          <w:szCs w:val="28"/>
        </w:rPr>
        <w:t>либо занимаемые на условиях социального найма или по договору найма жилого помещения жилищного фонда социального использования.</w:t>
      </w:r>
      <w:r w:rsidR="0052491A" w:rsidRPr="00BC40A7">
        <w:rPr>
          <w:sz w:val="28"/>
          <w:szCs w:val="28"/>
        </w:rPr>
        <w:t xml:space="preserve"> </w:t>
      </w:r>
    </w:p>
    <w:p w:rsidR="00075E4B" w:rsidRDefault="00E92470" w:rsidP="00075E4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92470">
        <w:rPr>
          <w:sz w:val="28"/>
          <w:szCs w:val="28"/>
        </w:rPr>
        <w:t xml:space="preserve">В целях регламентации предоставления жилых помещений </w:t>
      </w:r>
      <w:r>
        <w:rPr>
          <w:sz w:val="28"/>
          <w:szCs w:val="28"/>
        </w:rPr>
        <w:t xml:space="preserve">муниципального </w:t>
      </w:r>
      <w:r w:rsidRPr="00E92470">
        <w:rPr>
          <w:sz w:val="28"/>
          <w:szCs w:val="28"/>
        </w:rPr>
        <w:t xml:space="preserve">жилищного фонда коммерческого использования участникам специальной военной операции, а также членам семьи участников специальной военной операции, погибших (умерших) в результате участия в специальной военной операции, </w:t>
      </w:r>
      <w:r>
        <w:rPr>
          <w:sz w:val="28"/>
          <w:szCs w:val="28"/>
        </w:rPr>
        <w:t>р</w:t>
      </w:r>
      <w:r w:rsidRPr="00E92470">
        <w:rPr>
          <w:sz w:val="28"/>
          <w:szCs w:val="28"/>
        </w:rPr>
        <w:t>ешением Думы от 24.04.2024 № 551-VII «О внесении изменений в Порядок формирования, управления и распоряжения жилищным фондом, находящимся в собственности города Нефтеюганска» было установлено,</w:t>
      </w:r>
      <w:r w:rsidR="00075E4B">
        <w:rPr>
          <w:sz w:val="28"/>
          <w:szCs w:val="28"/>
        </w:rPr>
        <w:t xml:space="preserve"> что </w:t>
      </w:r>
      <w:r w:rsidRPr="00E92470">
        <w:rPr>
          <w:sz w:val="28"/>
          <w:szCs w:val="28"/>
        </w:rPr>
        <w:t xml:space="preserve">  </w:t>
      </w:r>
      <w:r w:rsidR="00075E4B" w:rsidRPr="00075E4B">
        <w:rPr>
          <w:sz w:val="28"/>
          <w:szCs w:val="28"/>
        </w:rPr>
        <w:t xml:space="preserve">жилые помещения муниципального жилищного фонда коммерческого использования предоставляются гражданам, не обеспеченным жилыми </w:t>
      </w:r>
      <w:r w:rsidR="00075E4B" w:rsidRPr="00075E4B">
        <w:rPr>
          <w:sz w:val="28"/>
          <w:szCs w:val="28"/>
        </w:rPr>
        <w:lastRenderedPageBreak/>
        <w:t>помещениями в городе Нефтеюганске (не являющимся собственниками или членами семьи собственника жилых помещений, нанимателями или членами семьи нанимателя по договорам найма жилого помещения муниципального (государственного) жилищного фонда)</w:t>
      </w:r>
      <w:r w:rsidR="00075E4B">
        <w:rPr>
          <w:sz w:val="28"/>
          <w:szCs w:val="28"/>
        </w:rPr>
        <w:t xml:space="preserve"> из числа участников</w:t>
      </w:r>
      <w:r w:rsidR="00075E4B" w:rsidRPr="00E92470">
        <w:rPr>
          <w:sz w:val="28"/>
          <w:szCs w:val="28"/>
        </w:rPr>
        <w:t xml:space="preserve"> специальной военной операции, а также членам семьи участников специальной военной операции, погибших (умерших)  в результате участия в специальной военной операции, не имеющим права на получение субсидии, предоставляемой в соответствии с постановлением администрации города Нефтеюганска «Об утверждении порядка предоставления субсидии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</w:r>
      <w:r w:rsidR="00075E4B">
        <w:rPr>
          <w:sz w:val="28"/>
          <w:szCs w:val="28"/>
        </w:rPr>
        <w:t>».</w:t>
      </w:r>
      <w:r w:rsidR="00C1443B" w:rsidRPr="00C1443B">
        <w:t xml:space="preserve"> </w:t>
      </w:r>
      <w:r w:rsidR="004030D6" w:rsidRPr="004030D6">
        <w:rPr>
          <w:sz w:val="28"/>
          <w:szCs w:val="28"/>
        </w:rPr>
        <w:t>Впоследствии решением Думы от 23.12.2024 №696-VII</w:t>
      </w:r>
      <w:r w:rsidR="004030D6" w:rsidRPr="004030D6">
        <w:t xml:space="preserve"> </w:t>
      </w:r>
      <w:r w:rsidR="004030D6" w:rsidRPr="004030D6">
        <w:rPr>
          <w:sz w:val="28"/>
          <w:szCs w:val="28"/>
        </w:rPr>
        <w:t>было дополнено, что</w:t>
      </w:r>
      <w:r w:rsidR="004030D6">
        <w:t xml:space="preserve"> </w:t>
      </w:r>
      <w:r w:rsidR="004030D6" w:rsidRPr="00E54442">
        <w:rPr>
          <w:sz w:val="28"/>
          <w:szCs w:val="28"/>
        </w:rPr>
        <w:t>у</w:t>
      </w:r>
      <w:r w:rsidR="00C1443B" w:rsidRPr="00C1443B">
        <w:rPr>
          <w:sz w:val="28"/>
          <w:szCs w:val="28"/>
        </w:rPr>
        <w:t>казанным гражданам жилые помещения</w:t>
      </w:r>
      <w:r w:rsidR="00C1443B">
        <w:rPr>
          <w:sz w:val="28"/>
          <w:szCs w:val="28"/>
        </w:rPr>
        <w:t xml:space="preserve"> </w:t>
      </w:r>
      <w:r w:rsidR="00C1443B" w:rsidRPr="00C1443B">
        <w:rPr>
          <w:sz w:val="28"/>
          <w:szCs w:val="28"/>
        </w:rPr>
        <w:t>муниципального жилищного фонда коммерческого использования предоставляются сроком</w:t>
      </w:r>
      <w:r w:rsidR="00C1443B">
        <w:t xml:space="preserve"> </w:t>
      </w:r>
      <w:r w:rsidR="00C1443B" w:rsidRPr="00C1443B">
        <w:rPr>
          <w:sz w:val="28"/>
          <w:szCs w:val="28"/>
        </w:rPr>
        <w:t>на 5 лет с правом однократного продления договора ком</w:t>
      </w:r>
      <w:r w:rsidR="00C1443B">
        <w:rPr>
          <w:sz w:val="28"/>
          <w:szCs w:val="28"/>
        </w:rPr>
        <w:t xml:space="preserve">мерческого найма на тот же срок и </w:t>
      </w:r>
      <w:r w:rsidR="00C1443B" w:rsidRPr="00C1443B">
        <w:rPr>
          <w:sz w:val="28"/>
          <w:szCs w:val="28"/>
        </w:rPr>
        <w:t>с предоставлением права выкупа</w:t>
      </w:r>
      <w:r w:rsidR="004030D6">
        <w:rPr>
          <w:sz w:val="28"/>
          <w:szCs w:val="28"/>
        </w:rPr>
        <w:t xml:space="preserve">, в порядке, установленном разделом 13.1 Порядка </w:t>
      </w:r>
      <w:r w:rsidR="004030D6" w:rsidRPr="004030D6">
        <w:rPr>
          <w:sz w:val="28"/>
          <w:szCs w:val="28"/>
        </w:rPr>
        <w:t>формирования, управления и распоряжения жилищным фондом, находящимся в собственности города Нефтеюганска</w:t>
      </w:r>
      <w:r w:rsidR="004030D6">
        <w:rPr>
          <w:sz w:val="28"/>
          <w:szCs w:val="28"/>
        </w:rPr>
        <w:t>.</w:t>
      </w:r>
    </w:p>
    <w:p w:rsidR="004030D6" w:rsidRDefault="00860BF3" w:rsidP="00860BF3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целях предоставления дополнительных</w:t>
      </w:r>
      <w:r w:rsidRPr="00860BF3">
        <w:rPr>
          <w:sz w:val="28"/>
          <w:szCs w:val="28"/>
        </w:rPr>
        <w:t xml:space="preserve"> мер поддержки </w:t>
      </w:r>
      <w:r>
        <w:rPr>
          <w:sz w:val="28"/>
          <w:szCs w:val="28"/>
        </w:rPr>
        <w:t>некоммерческим организациям Думой было принято решение от 30.10.2024 №</w:t>
      </w:r>
      <w:r w:rsidRPr="00860BF3">
        <w:rPr>
          <w:sz w:val="28"/>
          <w:szCs w:val="28"/>
        </w:rPr>
        <w:t>6</w:t>
      </w:r>
      <w:r>
        <w:rPr>
          <w:sz w:val="28"/>
          <w:szCs w:val="28"/>
        </w:rPr>
        <w:t>62</w:t>
      </w:r>
      <w:r w:rsidRPr="00860BF3">
        <w:rPr>
          <w:sz w:val="28"/>
          <w:szCs w:val="28"/>
        </w:rPr>
        <w:t>-VII</w:t>
      </w:r>
      <w:r>
        <w:rPr>
          <w:sz w:val="28"/>
          <w:szCs w:val="28"/>
        </w:rPr>
        <w:t xml:space="preserve">, в соответствии с которым </w:t>
      </w:r>
      <w:r w:rsidRPr="00860BF3">
        <w:rPr>
          <w:sz w:val="28"/>
          <w:szCs w:val="28"/>
        </w:rPr>
        <w:t xml:space="preserve">некоммерческим организациям </w:t>
      </w:r>
      <w:r>
        <w:rPr>
          <w:sz w:val="28"/>
          <w:szCs w:val="28"/>
        </w:rPr>
        <w:t>за счёт местного бюджета предоставляются</w:t>
      </w:r>
      <w:r w:rsidRPr="00860BF3">
        <w:rPr>
          <w:sz w:val="28"/>
          <w:szCs w:val="28"/>
        </w:rPr>
        <w:t xml:space="preserve"> д</w:t>
      </w:r>
      <w:r>
        <w:rPr>
          <w:sz w:val="28"/>
          <w:szCs w:val="28"/>
        </w:rPr>
        <w:t>ополнительные меры поддержки в виде освобождения</w:t>
      </w:r>
      <w:r w:rsidRPr="00860BF3">
        <w:rPr>
          <w:sz w:val="28"/>
          <w:szCs w:val="28"/>
        </w:rPr>
        <w:t xml:space="preserve"> от оплаты коммунальных платежей (теплоснабжение, водоснабжение, водоотведение, электроэнергия, вывоз ТКО, общедомовые нужды), а также содержания общего имущества в многоквартирном доме на период до окончания проведения специальной</w:t>
      </w:r>
      <w:r>
        <w:rPr>
          <w:sz w:val="28"/>
          <w:szCs w:val="28"/>
        </w:rPr>
        <w:t>-военной операции некоммерческим организациям, занимающим</w:t>
      </w:r>
      <w:r w:rsidRPr="00860BF3">
        <w:rPr>
          <w:sz w:val="28"/>
          <w:szCs w:val="28"/>
        </w:rPr>
        <w:t xml:space="preserve"> нежилые помещения, находящиеся в собственности муниципального образования город Нефтеюганск (в том числе</w:t>
      </w:r>
      <w:r w:rsidR="00511D83">
        <w:rPr>
          <w:sz w:val="28"/>
          <w:szCs w:val="28"/>
        </w:rPr>
        <w:t>,</w:t>
      </w:r>
      <w:r w:rsidRPr="00860BF3">
        <w:rPr>
          <w:sz w:val="28"/>
          <w:szCs w:val="28"/>
        </w:rPr>
        <w:t xml:space="preserve"> переданные на праве оперативного управления муниципальным учреждениям) по договору безвозмездного пользования (ссуды) муниц</w:t>
      </w:r>
      <w:r>
        <w:rPr>
          <w:sz w:val="28"/>
          <w:szCs w:val="28"/>
        </w:rPr>
        <w:t>ипальным имуществом, оказывающим</w:t>
      </w:r>
      <w:r w:rsidRPr="00860BF3">
        <w:rPr>
          <w:sz w:val="28"/>
          <w:szCs w:val="28"/>
        </w:rPr>
        <w:t xml:space="preserve"> поддержку в рамках проведения специально</w:t>
      </w:r>
      <w:r>
        <w:rPr>
          <w:sz w:val="28"/>
          <w:szCs w:val="28"/>
        </w:rPr>
        <w:t>й военной</w:t>
      </w:r>
      <w:r w:rsidR="00BE40F5">
        <w:rPr>
          <w:sz w:val="28"/>
          <w:szCs w:val="28"/>
        </w:rPr>
        <w:t xml:space="preserve"> </w:t>
      </w:r>
      <w:r>
        <w:rPr>
          <w:sz w:val="28"/>
          <w:szCs w:val="28"/>
        </w:rPr>
        <w:t>операции, занимающимся</w:t>
      </w:r>
      <w:r w:rsidRPr="00860BF3">
        <w:rPr>
          <w:sz w:val="28"/>
          <w:szCs w:val="28"/>
        </w:rPr>
        <w:t xml:space="preserve"> изготовлением экипировки и защитной продукции для участников специальной военной операции, с последующей их поставкой в зону специальной военной операции на</w:t>
      </w:r>
      <w:r>
        <w:rPr>
          <w:sz w:val="28"/>
          <w:szCs w:val="28"/>
        </w:rPr>
        <w:t xml:space="preserve"> безвозмездной основе, созданным в форме </w:t>
      </w:r>
      <w:r w:rsidRPr="00860BF3">
        <w:rPr>
          <w:sz w:val="28"/>
          <w:szCs w:val="28"/>
        </w:rPr>
        <w:t>ассоциаций и союзов,</w:t>
      </w:r>
      <w:r>
        <w:rPr>
          <w:sz w:val="28"/>
          <w:szCs w:val="28"/>
        </w:rPr>
        <w:t xml:space="preserve"> </w:t>
      </w:r>
      <w:r w:rsidRPr="00860BF3">
        <w:rPr>
          <w:sz w:val="28"/>
          <w:szCs w:val="28"/>
        </w:rPr>
        <w:t>религиозных и общественных организаций (объединений) (в том числе политическим партиям, общественным движениям, общественным фондам, общественным учреждениям, органам общественной самодеятельности, профессиональным союзам, их объединениям (ассоциациям), первичным профсоюзным организациям),</w:t>
      </w:r>
      <w:r>
        <w:rPr>
          <w:sz w:val="28"/>
          <w:szCs w:val="28"/>
        </w:rPr>
        <w:t xml:space="preserve"> </w:t>
      </w:r>
      <w:r w:rsidRPr="00860BF3">
        <w:rPr>
          <w:sz w:val="28"/>
          <w:szCs w:val="28"/>
        </w:rPr>
        <w:t>объединений работодателей, товариществ собственников жилья,</w:t>
      </w:r>
      <w:r>
        <w:rPr>
          <w:sz w:val="28"/>
          <w:szCs w:val="28"/>
        </w:rPr>
        <w:t xml:space="preserve"> </w:t>
      </w:r>
      <w:r w:rsidRPr="00860BF3">
        <w:rPr>
          <w:sz w:val="28"/>
          <w:szCs w:val="28"/>
        </w:rPr>
        <w:t xml:space="preserve">социально ориентированных некоммерческих организаций, при условии осуществления ими деятельности, направленной на решение социальных проблем, развитие гражданского общества в Российской Федерации, других видов деятельности, </w:t>
      </w:r>
      <w:r w:rsidRPr="00860BF3">
        <w:rPr>
          <w:sz w:val="28"/>
          <w:szCs w:val="28"/>
        </w:rPr>
        <w:lastRenderedPageBreak/>
        <w:t>предусмотренных статьей 31.1 Федерального закона от 12.01.1996 № 7-ФЗ «О некоммерческих организациях»,</w:t>
      </w:r>
      <w:r>
        <w:rPr>
          <w:sz w:val="28"/>
          <w:szCs w:val="28"/>
        </w:rPr>
        <w:t xml:space="preserve"> </w:t>
      </w:r>
      <w:r w:rsidRPr="00860BF3">
        <w:rPr>
          <w:sz w:val="28"/>
          <w:szCs w:val="28"/>
        </w:rPr>
        <w:t>автономных некоммерческих организаций.</w:t>
      </w:r>
    </w:p>
    <w:p w:rsidR="00860BF3" w:rsidRDefault="00860BF3" w:rsidP="00075E4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761DD" w:rsidRPr="004030D6" w:rsidRDefault="00A761DD" w:rsidP="00A761DD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r w:rsidRPr="004030D6">
        <w:rPr>
          <w:b/>
          <w:sz w:val="28"/>
          <w:szCs w:val="28"/>
        </w:rPr>
        <w:t>Деятельность комиссий Думы</w:t>
      </w:r>
    </w:p>
    <w:p w:rsidR="00A761DD" w:rsidRPr="004030D6" w:rsidRDefault="00A761DD" w:rsidP="00A761D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256A82" w:rsidRPr="004030D6" w:rsidRDefault="00256A82" w:rsidP="00A761D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0D6">
        <w:rPr>
          <w:rFonts w:ascii="Times New Roman" w:hAnsi="Times New Roman" w:cs="Times New Roman"/>
          <w:sz w:val="28"/>
          <w:szCs w:val="28"/>
        </w:rPr>
        <w:t xml:space="preserve">Участие депутатов в работе комиссий и иных органов, образуемых Думой, является одной из форм депутатской деятельности. </w:t>
      </w:r>
    </w:p>
    <w:p w:rsidR="00FA54A8" w:rsidRPr="004030D6" w:rsidRDefault="00256A82" w:rsidP="00A761D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0D6">
        <w:rPr>
          <w:rFonts w:ascii="Times New Roman" w:hAnsi="Times New Roman" w:cs="Times New Roman"/>
          <w:sz w:val="28"/>
          <w:szCs w:val="28"/>
        </w:rPr>
        <w:t>В соответствии со статьями 5, 7 Регламента Думы, в целях подготовки и предварительного рассмотрения вопросов, относящихся к полномочиям Думы, на срок полномочий депутатов очередного созыва образуется комиссия Думы, которая является постоянно действующим органом Думы.</w:t>
      </w:r>
      <w:r w:rsidR="00FA54A8" w:rsidRPr="004030D6">
        <w:rPr>
          <w:rFonts w:ascii="Times New Roman" w:hAnsi="Times New Roman" w:cs="Times New Roman"/>
          <w:sz w:val="28"/>
          <w:szCs w:val="28"/>
        </w:rPr>
        <w:t xml:space="preserve"> К</w:t>
      </w:r>
      <w:r w:rsidR="00A761DD" w:rsidRPr="004030D6">
        <w:rPr>
          <w:rFonts w:ascii="Times New Roman" w:hAnsi="Times New Roman" w:cs="Times New Roman"/>
          <w:sz w:val="28"/>
          <w:szCs w:val="28"/>
        </w:rPr>
        <w:t>оличество и состав комиссий Думы определяется Думой самостоятельно.</w:t>
      </w:r>
      <w:r w:rsidR="00DB2B4A" w:rsidRPr="004030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61DD" w:rsidRPr="004030D6" w:rsidRDefault="00A761DD" w:rsidP="00A761D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0D6">
        <w:rPr>
          <w:rFonts w:ascii="Times New Roman" w:hAnsi="Times New Roman" w:cs="Times New Roman"/>
          <w:sz w:val="28"/>
          <w:szCs w:val="28"/>
        </w:rPr>
        <w:t>В Думе седьмого созыва осуществляют деятельность четыре постоянных комиссии по следующим направлениям деятельности: по бюджету и местным налогам; по экономическому развитию</w:t>
      </w:r>
      <w:r w:rsidR="00D16CB7" w:rsidRPr="004030D6">
        <w:rPr>
          <w:rFonts w:ascii="Times New Roman" w:hAnsi="Times New Roman" w:cs="Times New Roman"/>
          <w:sz w:val="28"/>
          <w:szCs w:val="28"/>
        </w:rPr>
        <w:t xml:space="preserve"> </w:t>
      </w:r>
      <w:r w:rsidRPr="004030D6">
        <w:rPr>
          <w:rFonts w:ascii="Times New Roman" w:hAnsi="Times New Roman" w:cs="Times New Roman"/>
          <w:sz w:val="28"/>
          <w:szCs w:val="28"/>
        </w:rPr>
        <w:t>и вопросам местного самоуправления; по городскому хозяйству; по социальным вопросам (решение Думы от 27 октября 2021 №12-</w:t>
      </w:r>
      <w:r w:rsidRPr="004030D6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4030D6">
        <w:rPr>
          <w:rFonts w:ascii="Times New Roman" w:hAnsi="Times New Roman" w:cs="Times New Roman"/>
          <w:sz w:val="28"/>
          <w:szCs w:val="28"/>
        </w:rPr>
        <w:t xml:space="preserve"> «О постоянных комиссиях Думы города Нефтеюганска седьмого созыва»). </w:t>
      </w:r>
    </w:p>
    <w:p w:rsidR="004030D6" w:rsidRPr="004030D6" w:rsidRDefault="004030D6" w:rsidP="004030D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030D6">
        <w:rPr>
          <w:sz w:val="28"/>
          <w:szCs w:val="28"/>
        </w:rPr>
        <w:t>За 2024 год проведено 35 заседаний постоянных комиссий Думы:</w:t>
      </w:r>
    </w:p>
    <w:p w:rsidR="004030D6" w:rsidRPr="004030D6" w:rsidRDefault="004030D6" w:rsidP="004030D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030D6">
        <w:rPr>
          <w:sz w:val="28"/>
          <w:szCs w:val="28"/>
        </w:rPr>
        <w:t>по экономическому развитию и вопросам местного самоуправления – 8</w:t>
      </w:r>
    </w:p>
    <w:p w:rsidR="004030D6" w:rsidRPr="004030D6" w:rsidRDefault="004030D6" w:rsidP="004030D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030D6">
        <w:rPr>
          <w:sz w:val="28"/>
          <w:szCs w:val="28"/>
        </w:rPr>
        <w:t>по социальным вопросам – 8</w:t>
      </w:r>
    </w:p>
    <w:p w:rsidR="004030D6" w:rsidRPr="004030D6" w:rsidRDefault="004030D6" w:rsidP="004030D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030D6">
        <w:rPr>
          <w:sz w:val="28"/>
          <w:szCs w:val="28"/>
        </w:rPr>
        <w:t>по бюджету и местным налогам – 12</w:t>
      </w:r>
    </w:p>
    <w:p w:rsidR="00A761DD" w:rsidRPr="004030D6" w:rsidRDefault="004030D6" w:rsidP="004030D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030D6">
        <w:rPr>
          <w:sz w:val="28"/>
          <w:szCs w:val="28"/>
        </w:rPr>
        <w:t>по городскому хозяйству – 7</w:t>
      </w:r>
      <w:r>
        <w:rPr>
          <w:sz w:val="28"/>
          <w:szCs w:val="28"/>
        </w:rPr>
        <w:t>.</w:t>
      </w:r>
    </w:p>
    <w:p w:rsidR="004030D6" w:rsidRDefault="00A761DD" w:rsidP="00D16CB7">
      <w:pPr>
        <w:pStyle w:val="ConsPlusNormal"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761DD" w:rsidRPr="00425B8A" w:rsidRDefault="00A761DD" w:rsidP="00D16CB7">
      <w:pPr>
        <w:pStyle w:val="ConsPlusNormal"/>
        <w:tabs>
          <w:tab w:val="left" w:pos="567"/>
        </w:tabs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5B8A">
        <w:rPr>
          <w:rFonts w:ascii="Times New Roman" w:hAnsi="Times New Roman" w:cs="Times New Roman"/>
          <w:b/>
          <w:sz w:val="28"/>
          <w:szCs w:val="28"/>
        </w:rPr>
        <w:t>Контрольные полномочия Думы</w:t>
      </w:r>
    </w:p>
    <w:p w:rsidR="00A761DD" w:rsidRPr="00425B8A" w:rsidRDefault="00A761DD" w:rsidP="00A761D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761DD" w:rsidRPr="00425B8A" w:rsidRDefault="00A761DD" w:rsidP="00A761D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25B8A">
        <w:rPr>
          <w:sz w:val="28"/>
          <w:szCs w:val="28"/>
        </w:rPr>
        <w:t>Одним из важных направлений деятельности Думы в соответствии со статьей 35 Федерального закона «Об общих принципах организации местного самоуправления в Российской федерации», статьей 19 Устава города Нефтеюганска является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значения.</w:t>
      </w:r>
    </w:p>
    <w:p w:rsidR="00A761DD" w:rsidRPr="00FA54A8" w:rsidRDefault="00A761DD" w:rsidP="00A761DD">
      <w:pPr>
        <w:autoSpaceDE w:val="0"/>
        <w:autoSpaceDN w:val="0"/>
        <w:adjustRightInd w:val="0"/>
        <w:ind w:firstLine="567"/>
        <w:jc w:val="both"/>
        <w:rPr>
          <w:color w:val="7030A0"/>
          <w:sz w:val="28"/>
          <w:szCs w:val="28"/>
        </w:rPr>
      </w:pPr>
      <w:r w:rsidRPr="00425B8A">
        <w:rPr>
          <w:sz w:val="28"/>
          <w:szCs w:val="28"/>
        </w:rPr>
        <w:t>В целях реализации полномочий Думы по контролю за исполнением органами местного самоуправления и должностными лицами местного самоуправления полномочий по решению</w:t>
      </w:r>
      <w:r w:rsidR="00FF50C0" w:rsidRPr="00425B8A">
        <w:rPr>
          <w:sz w:val="28"/>
          <w:szCs w:val="28"/>
        </w:rPr>
        <w:t xml:space="preserve"> вопросов местного значения был</w:t>
      </w:r>
      <w:r w:rsidR="004030D6" w:rsidRPr="00425B8A">
        <w:rPr>
          <w:sz w:val="28"/>
          <w:szCs w:val="28"/>
        </w:rPr>
        <w:t>о</w:t>
      </w:r>
      <w:r w:rsidR="00FF50C0" w:rsidRPr="00425B8A">
        <w:rPr>
          <w:sz w:val="28"/>
          <w:szCs w:val="28"/>
        </w:rPr>
        <w:t xml:space="preserve"> </w:t>
      </w:r>
      <w:r w:rsidR="004030D6" w:rsidRPr="00425B8A">
        <w:rPr>
          <w:sz w:val="28"/>
          <w:szCs w:val="28"/>
        </w:rPr>
        <w:t>заслушано</w:t>
      </w:r>
      <w:r w:rsidR="00FF50C0" w:rsidRPr="00425B8A">
        <w:rPr>
          <w:sz w:val="28"/>
          <w:szCs w:val="28"/>
        </w:rPr>
        <w:t xml:space="preserve"> и принят</w:t>
      </w:r>
      <w:r w:rsidR="004030D6" w:rsidRPr="00425B8A">
        <w:rPr>
          <w:sz w:val="28"/>
          <w:szCs w:val="28"/>
        </w:rPr>
        <w:t>о</w:t>
      </w:r>
      <w:r w:rsidRPr="00425B8A">
        <w:rPr>
          <w:sz w:val="28"/>
          <w:szCs w:val="28"/>
        </w:rPr>
        <w:t xml:space="preserve"> </w:t>
      </w:r>
      <w:r w:rsidR="00FF50C0" w:rsidRPr="00425B8A">
        <w:rPr>
          <w:sz w:val="28"/>
          <w:szCs w:val="28"/>
        </w:rPr>
        <w:t>2</w:t>
      </w:r>
      <w:r w:rsidR="004030D6" w:rsidRPr="00425B8A">
        <w:rPr>
          <w:sz w:val="28"/>
          <w:szCs w:val="28"/>
        </w:rPr>
        <w:t>0</w:t>
      </w:r>
      <w:r w:rsidRPr="00425B8A">
        <w:rPr>
          <w:sz w:val="28"/>
          <w:szCs w:val="28"/>
        </w:rPr>
        <w:t xml:space="preserve"> отчё</w:t>
      </w:r>
      <w:r w:rsidR="00FF50C0" w:rsidRPr="00425B8A">
        <w:rPr>
          <w:sz w:val="28"/>
          <w:szCs w:val="28"/>
        </w:rPr>
        <w:t>т</w:t>
      </w:r>
      <w:r w:rsidR="004030D6" w:rsidRPr="00425B8A">
        <w:rPr>
          <w:sz w:val="28"/>
          <w:szCs w:val="28"/>
        </w:rPr>
        <w:t>ов</w:t>
      </w:r>
      <w:r w:rsidRPr="00425B8A">
        <w:rPr>
          <w:sz w:val="28"/>
          <w:szCs w:val="28"/>
        </w:rPr>
        <w:t xml:space="preserve"> должностных лиц о</w:t>
      </w:r>
      <w:r w:rsidR="00944469" w:rsidRPr="00425B8A">
        <w:rPr>
          <w:sz w:val="28"/>
          <w:szCs w:val="28"/>
        </w:rPr>
        <w:t>рганов местного самоуправления</w:t>
      </w:r>
      <w:r w:rsidR="004030D6" w:rsidRPr="00425B8A">
        <w:rPr>
          <w:sz w:val="28"/>
          <w:szCs w:val="28"/>
        </w:rPr>
        <w:t xml:space="preserve">, из них </w:t>
      </w:r>
      <w:r w:rsidRPr="00425B8A">
        <w:rPr>
          <w:sz w:val="28"/>
          <w:szCs w:val="28"/>
        </w:rPr>
        <w:t>отч</w:t>
      </w:r>
      <w:r w:rsidR="004030D6" w:rsidRPr="00425B8A">
        <w:rPr>
          <w:sz w:val="28"/>
          <w:szCs w:val="28"/>
        </w:rPr>
        <w:t xml:space="preserve">ёт председателя Думы </w:t>
      </w:r>
      <w:r w:rsidR="00BE40F5">
        <w:rPr>
          <w:sz w:val="28"/>
          <w:szCs w:val="28"/>
        </w:rPr>
        <w:t>–</w:t>
      </w:r>
      <w:r w:rsidR="004030D6" w:rsidRPr="00425B8A">
        <w:rPr>
          <w:sz w:val="28"/>
          <w:szCs w:val="28"/>
        </w:rPr>
        <w:t xml:space="preserve"> 1, отчётов</w:t>
      </w:r>
      <w:r w:rsidRPr="00425B8A">
        <w:rPr>
          <w:sz w:val="28"/>
          <w:szCs w:val="28"/>
        </w:rPr>
        <w:t xml:space="preserve"> председателя Счетной палаты </w:t>
      </w:r>
      <w:r w:rsidR="00BE40F5">
        <w:rPr>
          <w:sz w:val="28"/>
          <w:szCs w:val="28"/>
        </w:rPr>
        <w:t>–</w:t>
      </w:r>
      <w:r w:rsidRPr="00425B8A">
        <w:rPr>
          <w:sz w:val="28"/>
          <w:szCs w:val="28"/>
        </w:rPr>
        <w:t xml:space="preserve"> 5, отчёт главы города Нефтеюганска</w:t>
      </w:r>
      <w:r w:rsidR="00944469" w:rsidRPr="00425B8A">
        <w:rPr>
          <w:sz w:val="28"/>
          <w:szCs w:val="28"/>
        </w:rPr>
        <w:t xml:space="preserve"> – 1</w:t>
      </w:r>
      <w:r w:rsidRPr="00425B8A">
        <w:rPr>
          <w:sz w:val="28"/>
          <w:szCs w:val="28"/>
        </w:rPr>
        <w:t xml:space="preserve">, заместителей главы и руководителей органов администрации и структурных подразделений </w:t>
      </w:r>
      <w:r w:rsidR="00BE40F5">
        <w:rPr>
          <w:sz w:val="28"/>
          <w:szCs w:val="28"/>
        </w:rPr>
        <w:t>–</w:t>
      </w:r>
      <w:r w:rsidRPr="00425B8A">
        <w:rPr>
          <w:sz w:val="28"/>
          <w:szCs w:val="28"/>
        </w:rPr>
        <w:t xml:space="preserve"> 1</w:t>
      </w:r>
      <w:r w:rsidR="00425B8A" w:rsidRPr="00425B8A">
        <w:rPr>
          <w:sz w:val="28"/>
          <w:szCs w:val="28"/>
        </w:rPr>
        <w:t>3</w:t>
      </w:r>
      <w:r w:rsidRPr="00425B8A">
        <w:rPr>
          <w:sz w:val="28"/>
          <w:szCs w:val="28"/>
        </w:rPr>
        <w:t>). Думой также была заслушана и принята к сведению информация о состоянии законности на территории города Нефтеюганска, представляемая ежегодно Нефтеюганским межрайонным прокурором и информация о результатах оперативно-служебной деятельности отдела Министерства внутренних дел России по городу Нефтеюганску.</w:t>
      </w:r>
      <w:r w:rsidR="00425B8A" w:rsidRPr="00425B8A">
        <w:rPr>
          <w:sz w:val="28"/>
          <w:szCs w:val="28"/>
        </w:rPr>
        <w:t xml:space="preserve"> </w:t>
      </w:r>
    </w:p>
    <w:p w:rsidR="00A761DD" w:rsidRDefault="00A761DD" w:rsidP="00A761D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964924" w:rsidRPr="00964924" w:rsidRDefault="00964924" w:rsidP="00964924">
      <w:pPr>
        <w:ind w:firstLine="567"/>
        <w:jc w:val="both"/>
        <w:rPr>
          <w:b/>
          <w:sz w:val="28"/>
          <w:szCs w:val="28"/>
        </w:rPr>
      </w:pPr>
      <w:r w:rsidRPr="00964924">
        <w:rPr>
          <w:b/>
          <w:sz w:val="28"/>
          <w:szCs w:val="28"/>
        </w:rPr>
        <w:t xml:space="preserve">Деятельность депутатской фракции </w:t>
      </w:r>
    </w:p>
    <w:p w:rsidR="00964924" w:rsidRPr="00964924" w:rsidRDefault="00964924" w:rsidP="00964924">
      <w:pPr>
        <w:ind w:firstLine="567"/>
        <w:jc w:val="both"/>
        <w:rPr>
          <w:sz w:val="28"/>
          <w:szCs w:val="28"/>
        </w:rPr>
      </w:pPr>
    </w:p>
    <w:p w:rsidR="00964924" w:rsidRPr="00964924" w:rsidRDefault="00964924" w:rsidP="00D562B3">
      <w:pPr>
        <w:ind w:firstLine="567"/>
        <w:jc w:val="both"/>
        <w:rPr>
          <w:sz w:val="28"/>
          <w:szCs w:val="28"/>
        </w:rPr>
      </w:pPr>
      <w:r w:rsidRPr="00964924">
        <w:rPr>
          <w:sz w:val="28"/>
          <w:szCs w:val="28"/>
        </w:rPr>
        <w:t xml:space="preserve">В соответствии со статьей 35.1 Федерального закона  от 06.10.2003 №131-ФЗ «Об общих принципах организации местного самоуправления в Российской Федерации», Регламентом Думы города Нефтеюганска, в целях проведения политической (общественной) позиции, выработанной партией по определённому кругу вопросов общественной значимости, в Думе зарегистрирована и осуществляет свою деятельность депутатская фракция от политической партии «Единая Россия» (решение Думы от 29 сентября 2021 </w:t>
      </w:r>
      <w:r w:rsidR="00D562B3">
        <w:rPr>
          <w:sz w:val="28"/>
          <w:szCs w:val="28"/>
        </w:rPr>
        <w:br/>
      </w:r>
      <w:r w:rsidRPr="00964924">
        <w:rPr>
          <w:sz w:val="28"/>
          <w:szCs w:val="28"/>
        </w:rPr>
        <w:t xml:space="preserve">№1-VII «О регистрации депутатской фракции Всероссийской  политической партии «Единая Россия» в Думе города Нефтеюганска седьмого созыва»). </w:t>
      </w:r>
      <w:r w:rsidR="00D562B3">
        <w:rPr>
          <w:sz w:val="28"/>
          <w:szCs w:val="28"/>
        </w:rPr>
        <w:br/>
      </w:r>
      <w:r w:rsidRPr="00964924">
        <w:rPr>
          <w:sz w:val="28"/>
          <w:szCs w:val="28"/>
        </w:rPr>
        <w:t xml:space="preserve">С апреля по сентябрь 2024 года фракция осуществляла деятельность в составе </w:t>
      </w:r>
      <w:r w:rsidR="00D562B3">
        <w:rPr>
          <w:sz w:val="28"/>
          <w:szCs w:val="28"/>
        </w:rPr>
        <w:br/>
      </w:r>
      <w:r w:rsidRPr="00964924">
        <w:rPr>
          <w:sz w:val="28"/>
          <w:szCs w:val="28"/>
        </w:rPr>
        <w:t>19 депутатов в связи с досрочным прекращением полномочий депутата Газизова О.И. В сентябре 2024 года в результате дополнительных выборов депутатов Думы города Нефтеюганска седьмого созыва по одномандатным избирательным округам №9, №15, №18 ряды фракции пополнили депутаты Росинский В.В., Третьяков Д.Г., Терегулова Н.В. (22 члена фракции). С октября 2024 года, в связи с досрочным прекращением полномочий депутата Коваля Я.А. и до конца отчётного периода в состав фракции входил 21 депутат.</w:t>
      </w:r>
    </w:p>
    <w:p w:rsidR="00964924" w:rsidRPr="00964924" w:rsidRDefault="00964924" w:rsidP="00964924">
      <w:pPr>
        <w:ind w:firstLine="567"/>
        <w:jc w:val="both"/>
        <w:rPr>
          <w:sz w:val="28"/>
          <w:szCs w:val="28"/>
        </w:rPr>
      </w:pPr>
      <w:r w:rsidRPr="00964924">
        <w:rPr>
          <w:sz w:val="28"/>
          <w:szCs w:val="28"/>
        </w:rPr>
        <w:t>За отчетный период было проведено 9 собраний фракции, на которых рассмотрено 45 вопросов.</w:t>
      </w:r>
    </w:p>
    <w:p w:rsidR="00964924" w:rsidRPr="00964924" w:rsidRDefault="00964924" w:rsidP="00964924">
      <w:pPr>
        <w:ind w:firstLine="567"/>
        <w:jc w:val="both"/>
        <w:rPr>
          <w:sz w:val="28"/>
          <w:szCs w:val="28"/>
        </w:rPr>
      </w:pPr>
      <w:r w:rsidRPr="00964924">
        <w:rPr>
          <w:sz w:val="28"/>
          <w:szCs w:val="28"/>
        </w:rPr>
        <w:t>Одним из важных направлений в деятельности фракции является реализация народной программы Карта развития Югры. Это общая программа всех депутатов партии «Единая Россия» в Ханты-Мансийском автономном округе</w:t>
      </w:r>
      <w:r w:rsidR="00D562B3">
        <w:rPr>
          <w:sz w:val="28"/>
          <w:szCs w:val="28"/>
        </w:rPr>
        <w:t xml:space="preserve"> – </w:t>
      </w:r>
      <w:r w:rsidRPr="00964924">
        <w:rPr>
          <w:sz w:val="28"/>
          <w:szCs w:val="28"/>
        </w:rPr>
        <w:t>Югре, охватывающая все направления развития округа, формирующаяся на основании предложений, пожеланий и поручения избирателей и интегрированная в Стратегию социально-экономического развития округа. Объекты, внесенные в «Карту развития Югры» создают для жителей города комфортную городскую среду, улучшают качество жизни горожан, а самому муниципалитету позволяют стать более привлекательным для востребованных специалистов в области здравоохранения, образования и обеспечения правопорядка.</w:t>
      </w:r>
    </w:p>
    <w:p w:rsidR="00964924" w:rsidRPr="00964924" w:rsidRDefault="00964924" w:rsidP="00964924">
      <w:pPr>
        <w:ind w:firstLine="567"/>
        <w:jc w:val="both"/>
        <w:rPr>
          <w:sz w:val="28"/>
          <w:szCs w:val="28"/>
        </w:rPr>
      </w:pPr>
      <w:r w:rsidRPr="00964924">
        <w:rPr>
          <w:sz w:val="28"/>
          <w:szCs w:val="28"/>
        </w:rPr>
        <w:t>В городе Нефтеюганске на Карту развития Югры нанесено 34 объекта, реализовано 20 объектов, в стадии реализации находятся 4 объекта, до 2030 года запланировано к реализации ещё 10 объектов.</w:t>
      </w:r>
    </w:p>
    <w:p w:rsidR="00964924" w:rsidRPr="00964924" w:rsidRDefault="00964924" w:rsidP="00964924">
      <w:pPr>
        <w:ind w:firstLine="567"/>
        <w:jc w:val="both"/>
        <w:rPr>
          <w:sz w:val="28"/>
          <w:szCs w:val="28"/>
        </w:rPr>
      </w:pPr>
      <w:r w:rsidRPr="00964924">
        <w:rPr>
          <w:sz w:val="28"/>
          <w:szCs w:val="28"/>
        </w:rPr>
        <w:t xml:space="preserve">За каждым объектом закреплен куратор из числа членов фракции, ходу реализации мероприятий уделяется пристальное внимание. Партийный десант, в который входят депутат курирующий объект, члены фракции, активисты Местного отделения Партии «Единая Россия», общественники и приглашенные специалисты администрации города в ведении которых находятся объекты, проводит выездные мероприятия на объекты, встречи с подрядчиками, контролирует ход выполнения работ, выезды так же освещаются в городских </w:t>
      </w:r>
      <w:r w:rsidRPr="00964924">
        <w:rPr>
          <w:sz w:val="28"/>
          <w:szCs w:val="28"/>
        </w:rPr>
        <w:lastRenderedPageBreak/>
        <w:t xml:space="preserve">средствах массовой информации и на страницах депутатов и Думы города в социальных сетях.  </w:t>
      </w:r>
    </w:p>
    <w:p w:rsidR="00DB1CE1" w:rsidRPr="004E4C43" w:rsidRDefault="00964924" w:rsidP="00964924">
      <w:pPr>
        <w:ind w:firstLine="567"/>
        <w:jc w:val="both"/>
        <w:rPr>
          <w:color w:val="FF0000"/>
          <w:sz w:val="28"/>
          <w:szCs w:val="28"/>
        </w:rPr>
      </w:pPr>
      <w:r w:rsidRPr="00964924">
        <w:rPr>
          <w:sz w:val="28"/>
          <w:szCs w:val="28"/>
        </w:rPr>
        <w:t xml:space="preserve">В 2024 году в рамках мероприятий депутатского контроля и партийного десанта состоялось более 38 выездных мероприятий на объекты Карты развития. </w:t>
      </w:r>
      <w:r w:rsidR="004E4C43">
        <w:rPr>
          <w:sz w:val="28"/>
          <w:szCs w:val="28"/>
        </w:rPr>
        <w:t xml:space="preserve"> </w:t>
      </w:r>
    </w:p>
    <w:p w:rsidR="001E350F" w:rsidRPr="001E350F" w:rsidRDefault="00BC6989" w:rsidP="001E35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Также за отчётный период члены фракции «Единая Россия»</w:t>
      </w:r>
      <w:r w:rsidR="001E350F" w:rsidRPr="001E350F">
        <w:rPr>
          <w:sz w:val="28"/>
          <w:szCs w:val="28"/>
        </w:rPr>
        <w:t xml:space="preserve"> приняли участие более</w:t>
      </w:r>
      <w:r w:rsidR="00D562B3">
        <w:rPr>
          <w:sz w:val="28"/>
          <w:szCs w:val="28"/>
        </w:rPr>
        <w:t xml:space="preserve"> чем в</w:t>
      </w:r>
      <w:r w:rsidR="001E350F" w:rsidRPr="001E350F">
        <w:rPr>
          <w:sz w:val="28"/>
          <w:szCs w:val="28"/>
        </w:rPr>
        <w:t xml:space="preserve"> 30 мероприятиях по поддержке семей военнослужащих: участие в организации и проведении сезонных дней именинников, новогодних мероприятий, чаепития для мам, жён, с</w:t>
      </w:r>
      <w:r w:rsidR="00BB68DB">
        <w:rPr>
          <w:sz w:val="28"/>
          <w:szCs w:val="28"/>
        </w:rPr>
        <w:t xml:space="preserve">естёр и дочерей к 8 марта и другие. </w:t>
      </w:r>
    </w:p>
    <w:p w:rsidR="001E350F" w:rsidRPr="001E350F" w:rsidRDefault="001E350F" w:rsidP="001E350F">
      <w:pPr>
        <w:ind w:firstLine="567"/>
        <w:jc w:val="both"/>
        <w:rPr>
          <w:sz w:val="28"/>
          <w:szCs w:val="28"/>
        </w:rPr>
      </w:pPr>
      <w:r w:rsidRPr="001E350F">
        <w:rPr>
          <w:sz w:val="28"/>
          <w:szCs w:val="28"/>
        </w:rPr>
        <w:t xml:space="preserve">В рамках благотворительных акций в августе и в декабре 2024 года была оказана поддержка 70 детям, включающая предоставление канцелярских товаров к школе и новогодних подарков. Помимо этого, депутаты регулярно посещали семьи военнослужащих, оказывая адресную помощь в решении бытовых вопросов и предоставляя консультации по социальным вопросам. Особое внимание уделялось семьям, где воспитываются дети с ограниченными возможностями здоровья, для которых в нашем городе </w:t>
      </w:r>
      <w:r w:rsidR="00BC6989">
        <w:rPr>
          <w:sz w:val="28"/>
          <w:szCs w:val="28"/>
        </w:rPr>
        <w:t xml:space="preserve">реализуются </w:t>
      </w:r>
      <w:r w:rsidRPr="001E350F">
        <w:rPr>
          <w:sz w:val="28"/>
          <w:szCs w:val="28"/>
        </w:rPr>
        <w:t xml:space="preserve">индивидуальные программы поддержки и реабилитации. </w:t>
      </w:r>
    </w:p>
    <w:p w:rsidR="001E350F" w:rsidRPr="001E350F" w:rsidRDefault="001E350F" w:rsidP="001E350F">
      <w:pPr>
        <w:ind w:firstLine="567"/>
        <w:jc w:val="both"/>
        <w:rPr>
          <w:sz w:val="28"/>
          <w:szCs w:val="28"/>
        </w:rPr>
      </w:pPr>
      <w:r w:rsidRPr="001E350F">
        <w:rPr>
          <w:sz w:val="28"/>
          <w:szCs w:val="28"/>
        </w:rPr>
        <w:t>Депутаты активно участвовали в сборе гуманитарной помощи для военнослужащих, находящихся в зоне проведения специальной военной операции, а также для жителей Курска и Курской области.</w:t>
      </w:r>
    </w:p>
    <w:p w:rsidR="00B733FF" w:rsidRDefault="001E350F" w:rsidP="00B733FF">
      <w:pPr>
        <w:ind w:firstLine="567"/>
        <w:jc w:val="both"/>
        <w:rPr>
          <w:sz w:val="28"/>
          <w:szCs w:val="28"/>
        </w:rPr>
      </w:pPr>
      <w:r w:rsidRPr="001E350F">
        <w:rPr>
          <w:sz w:val="28"/>
          <w:szCs w:val="28"/>
        </w:rPr>
        <w:t xml:space="preserve">По результатам </w:t>
      </w:r>
      <w:r w:rsidR="00FB2741">
        <w:rPr>
          <w:sz w:val="28"/>
          <w:szCs w:val="28"/>
        </w:rPr>
        <w:t xml:space="preserve">анализа </w:t>
      </w:r>
      <w:r w:rsidR="00BC6989">
        <w:rPr>
          <w:sz w:val="28"/>
          <w:szCs w:val="28"/>
        </w:rPr>
        <w:t xml:space="preserve">информационной деятельности депутатов </w:t>
      </w:r>
      <w:r w:rsidR="00FB2741">
        <w:rPr>
          <w:sz w:val="28"/>
          <w:szCs w:val="28"/>
        </w:rPr>
        <w:t>Региональным депутатским советом</w:t>
      </w:r>
      <w:r w:rsidR="00FB2741">
        <w:rPr>
          <w:color w:val="FF0000"/>
          <w:sz w:val="28"/>
          <w:szCs w:val="28"/>
        </w:rPr>
        <w:t xml:space="preserve"> </w:t>
      </w:r>
      <w:r w:rsidR="00BC6989">
        <w:rPr>
          <w:sz w:val="28"/>
          <w:szCs w:val="28"/>
        </w:rPr>
        <w:t>была отмечена активн</w:t>
      </w:r>
      <w:r w:rsidR="00D562B3">
        <w:rPr>
          <w:sz w:val="28"/>
          <w:szCs w:val="28"/>
        </w:rPr>
        <w:t>ость</w:t>
      </w:r>
      <w:r w:rsidR="00BC6989" w:rsidRPr="001E350F">
        <w:rPr>
          <w:sz w:val="28"/>
          <w:szCs w:val="28"/>
        </w:rPr>
        <w:t xml:space="preserve"> </w:t>
      </w:r>
      <w:r w:rsidR="00BC6989">
        <w:rPr>
          <w:sz w:val="28"/>
          <w:szCs w:val="28"/>
        </w:rPr>
        <w:t>депутатов</w:t>
      </w:r>
      <w:r w:rsidRPr="001E350F">
        <w:rPr>
          <w:sz w:val="28"/>
          <w:szCs w:val="28"/>
        </w:rPr>
        <w:t xml:space="preserve"> Думы города</w:t>
      </w:r>
      <w:r w:rsidR="00BC6989">
        <w:rPr>
          <w:sz w:val="28"/>
          <w:szCs w:val="28"/>
        </w:rPr>
        <w:t xml:space="preserve">, что очень важно </w:t>
      </w:r>
      <w:r w:rsidRPr="001E350F">
        <w:rPr>
          <w:sz w:val="28"/>
          <w:szCs w:val="28"/>
        </w:rPr>
        <w:t xml:space="preserve">при </w:t>
      </w:r>
      <w:r w:rsidR="00BC6989">
        <w:rPr>
          <w:sz w:val="28"/>
          <w:szCs w:val="28"/>
        </w:rPr>
        <w:t>взаимодействии</w:t>
      </w:r>
      <w:r w:rsidRPr="001E350F">
        <w:rPr>
          <w:sz w:val="28"/>
          <w:szCs w:val="28"/>
        </w:rPr>
        <w:t xml:space="preserve"> со своими избирателями. Со страниц депутатов в соц</w:t>
      </w:r>
      <w:r w:rsidR="00BC6989">
        <w:rPr>
          <w:sz w:val="28"/>
          <w:szCs w:val="28"/>
        </w:rPr>
        <w:t xml:space="preserve">иальных </w:t>
      </w:r>
      <w:r w:rsidRPr="001E350F">
        <w:rPr>
          <w:sz w:val="28"/>
          <w:szCs w:val="28"/>
        </w:rPr>
        <w:t xml:space="preserve">сетях </w:t>
      </w:r>
      <w:r w:rsidR="00D562B3">
        <w:rPr>
          <w:sz w:val="28"/>
          <w:szCs w:val="28"/>
        </w:rPr>
        <w:t>жители узнают важную информацию</w:t>
      </w:r>
      <w:r w:rsidRPr="001E350F">
        <w:rPr>
          <w:sz w:val="28"/>
          <w:szCs w:val="28"/>
        </w:rPr>
        <w:t>.</w:t>
      </w:r>
      <w:r w:rsidR="00B733FF" w:rsidRPr="00B733FF">
        <w:rPr>
          <w:sz w:val="28"/>
          <w:szCs w:val="28"/>
        </w:rPr>
        <w:t xml:space="preserve"> </w:t>
      </w:r>
      <w:r w:rsidR="00B733FF" w:rsidRPr="001E350F">
        <w:rPr>
          <w:sz w:val="28"/>
          <w:szCs w:val="28"/>
        </w:rPr>
        <w:t xml:space="preserve">Эффективная работа в информационном поле, подкрепленная конкретными результатами исполнения поставленных задач, создает прочную основу для доверия граждан и конструктивного диалога. Депутаты активно используют онлайн-платформы для освещения своей деятельности, обсуждения актуальных вопросов и оперативного реагирования на обращения жителей, что способствует повышению прозрачности </w:t>
      </w:r>
      <w:r w:rsidR="00B733FF">
        <w:rPr>
          <w:sz w:val="28"/>
          <w:szCs w:val="28"/>
        </w:rPr>
        <w:t>в работе</w:t>
      </w:r>
      <w:r w:rsidR="00B733FF" w:rsidRPr="001E350F">
        <w:rPr>
          <w:sz w:val="28"/>
          <w:szCs w:val="28"/>
        </w:rPr>
        <w:t xml:space="preserve"> Думы. Дальнейшее развитие цифровых каналов коммуникации является приоритетным направлением деятельности </w:t>
      </w:r>
      <w:r w:rsidR="00B733FF">
        <w:rPr>
          <w:sz w:val="28"/>
          <w:szCs w:val="28"/>
        </w:rPr>
        <w:t>депутатской ф</w:t>
      </w:r>
      <w:r w:rsidR="00B733FF" w:rsidRPr="001E350F">
        <w:rPr>
          <w:sz w:val="28"/>
          <w:szCs w:val="28"/>
        </w:rPr>
        <w:t>ракции.</w:t>
      </w:r>
    </w:p>
    <w:p w:rsidR="001E350F" w:rsidRPr="001E350F" w:rsidRDefault="00BC6989" w:rsidP="001E35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рейтинге</w:t>
      </w:r>
      <w:r w:rsidR="001E350F" w:rsidRPr="001E350F">
        <w:rPr>
          <w:sz w:val="28"/>
          <w:szCs w:val="28"/>
        </w:rPr>
        <w:t xml:space="preserve"> муниципалитетов </w:t>
      </w:r>
      <w:r>
        <w:rPr>
          <w:sz w:val="28"/>
          <w:szCs w:val="28"/>
        </w:rPr>
        <w:t>Ханты-Мансийского автономного округа</w:t>
      </w:r>
      <w:r w:rsidR="00D562B3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Югры </w:t>
      </w:r>
      <w:r w:rsidR="00B733FF">
        <w:rPr>
          <w:sz w:val="28"/>
          <w:szCs w:val="28"/>
        </w:rPr>
        <w:t xml:space="preserve">за отчётный период город </w:t>
      </w:r>
      <w:r w:rsidR="001E350F" w:rsidRPr="001E350F">
        <w:rPr>
          <w:sz w:val="28"/>
          <w:szCs w:val="28"/>
        </w:rPr>
        <w:t xml:space="preserve">Нефтеюганск занимает лидирующие позиции по исполнению депутатами </w:t>
      </w:r>
      <w:r w:rsidRPr="001E350F">
        <w:rPr>
          <w:sz w:val="28"/>
          <w:szCs w:val="28"/>
        </w:rPr>
        <w:t xml:space="preserve">федеральных </w:t>
      </w:r>
      <w:r>
        <w:rPr>
          <w:sz w:val="28"/>
          <w:szCs w:val="28"/>
        </w:rPr>
        <w:t xml:space="preserve">и </w:t>
      </w:r>
      <w:r w:rsidR="001E350F" w:rsidRPr="001E350F">
        <w:rPr>
          <w:sz w:val="28"/>
          <w:szCs w:val="28"/>
        </w:rPr>
        <w:t xml:space="preserve">региональных </w:t>
      </w:r>
      <w:r>
        <w:rPr>
          <w:sz w:val="28"/>
          <w:szCs w:val="28"/>
        </w:rPr>
        <w:t xml:space="preserve">партийных технических заданий. </w:t>
      </w:r>
      <w:r w:rsidR="00FB2741">
        <w:rPr>
          <w:sz w:val="28"/>
          <w:szCs w:val="28"/>
        </w:rPr>
        <w:t xml:space="preserve">Также </w:t>
      </w:r>
      <w:r w:rsidR="00FB2741" w:rsidRPr="00FB2741">
        <w:rPr>
          <w:sz w:val="28"/>
          <w:szCs w:val="28"/>
        </w:rPr>
        <w:t>Р</w:t>
      </w:r>
      <w:r w:rsidR="00FB2741">
        <w:rPr>
          <w:sz w:val="28"/>
          <w:szCs w:val="28"/>
        </w:rPr>
        <w:t>егиональным исполнительным комитетом</w:t>
      </w:r>
      <w:r w:rsidR="00FB2741" w:rsidRPr="00FB2741">
        <w:rPr>
          <w:sz w:val="28"/>
          <w:szCs w:val="28"/>
        </w:rPr>
        <w:t xml:space="preserve"> Партии </w:t>
      </w:r>
      <w:r w:rsidR="00BB68DB">
        <w:rPr>
          <w:sz w:val="28"/>
          <w:szCs w:val="28"/>
        </w:rPr>
        <w:t>«Единая Россия»</w:t>
      </w:r>
      <w:r w:rsidR="00FB2741" w:rsidRPr="00FB2741">
        <w:rPr>
          <w:sz w:val="28"/>
          <w:szCs w:val="28"/>
        </w:rPr>
        <w:t xml:space="preserve"> в Югре </w:t>
      </w:r>
      <w:r w:rsidR="00B733FF">
        <w:rPr>
          <w:sz w:val="28"/>
          <w:szCs w:val="28"/>
        </w:rPr>
        <w:t xml:space="preserve">была </w:t>
      </w:r>
      <w:r>
        <w:rPr>
          <w:sz w:val="28"/>
          <w:szCs w:val="28"/>
        </w:rPr>
        <w:t>отмечена высокая активность</w:t>
      </w:r>
      <w:r w:rsidR="001E350F" w:rsidRPr="001E350F">
        <w:rPr>
          <w:sz w:val="28"/>
          <w:szCs w:val="28"/>
        </w:rPr>
        <w:t xml:space="preserve"> </w:t>
      </w:r>
      <w:r w:rsidR="00B733FF">
        <w:rPr>
          <w:sz w:val="28"/>
          <w:szCs w:val="28"/>
        </w:rPr>
        <w:t xml:space="preserve">депутатов по работе </w:t>
      </w:r>
      <w:r w:rsidR="001E350F" w:rsidRPr="001E350F">
        <w:rPr>
          <w:sz w:val="28"/>
          <w:szCs w:val="28"/>
        </w:rPr>
        <w:t>в приложениях «</w:t>
      </w:r>
      <w:r w:rsidR="00BB68DB">
        <w:rPr>
          <w:sz w:val="28"/>
          <w:szCs w:val="28"/>
        </w:rPr>
        <w:t>Вверх</w:t>
      </w:r>
      <w:r w:rsidR="001E350F" w:rsidRPr="001E350F">
        <w:rPr>
          <w:sz w:val="28"/>
          <w:szCs w:val="28"/>
        </w:rPr>
        <w:t xml:space="preserve">» и «Агитатор». По итогам работы </w:t>
      </w:r>
      <w:r w:rsidR="00B733FF">
        <w:rPr>
          <w:sz w:val="28"/>
          <w:szCs w:val="28"/>
        </w:rPr>
        <w:t xml:space="preserve">за </w:t>
      </w:r>
      <w:r w:rsidR="001E350F" w:rsidRPr="001E350F">
        <w:rPr>
          <w:sz w:val="28"/>
          <w:szCs w:val="28"/>
        </w:rPr>
        <w:t>2024 года</w:t>
      </w:r>
      <w:r w:rsidR="00B733FF">
        <w:rPr>
          <w:sz w:val="28"/>
          <w:szCs w:val="28"/>
        </w:rPr>
        <w:t xml:space="preserve"> депутатская ф</w:t>
      </w:r>
      <w:r w:rsidR="001E350F" w:rsidRPr="001E350F">
        <w:rPr>
          <w:sz w:val="28"/>
          <w:szCs w:val="28"/>
        </w:rPr>
        <w:t xml:space="preserve">ракция награждена Благодарственными письмами Секретаря Регионального исполкома </w:t>
      </w:r>
      <w:r w:rsidR="00B733FF">
        <w:rPr>
          <w:sz w:val="28"/>
          <w:szCs w:val="28"/>
        </w:rPr>
        <w:t xml:space="preserve">ВПП «Единая Россия» </w:t>
      </w:r>
      <w:proofErr w:type="spellStart"/>
      <w:r w:rsidR="00BB68DB">
        <w:rPr>
          <w:sz w:val="28"/>
          <w:szCs w:val="28"/>
        </w:rPr>
        <w:t>Б.С.Хохрякова</w:t>
      </w:r>
      <w:proofErr w:type="spellEnd"/>
      <w:r w:rsidR="00BB68DB">
        <w:rPr>
          <w:sz w:val="28"/>
          <w:szCs w:val="28"/>
        </w:rPr>
        <w:t xml:space="preserve"> за эффективный </w:t>
      </w:r>
      <w:r w:rsidR="001E350F" w:rsidRPr="001E350F">
        <w:rPr>
          <w:sz w:val="28"/>
          <w:szCs w:val="28"/>
        </w:rPr>
        <w:t xml:space="preserve">труд. </w:t>
      </w:r>
    </w:p>
    <w:p w:rsidR="001E350F" w:rsidRPr="001E350F" w:rsidRDefault="001E350F" w:rsidP="001E350F">
      <w:pPr>
        <w:ind w:firstLine="567"/>
        <w:jc w:val="both"/>
        <w:rPr>
          <w:sz w:val="28"/>
          <w:szCs w:val="28"/>
        </w:rPr>
      </w:pPr>
    </w:p>
    <w:p w:rsidR="0001728D" w:rsidRPr="00DB1CE1" w:rsidRDefault="0001728D" w:rsidP="0001728D">
      <w:pPr>
        <w:ind w:firstLine="567"/>
        <w:jc w:val="both"/>
        <w:rPr>
          <w:b/>
          <w:sz w:val="28"/>
          <w:szCs w:val="28"/>
        </w:rPr>
      </w:pPr>
      <w:r w:rsidRPr="00DB1CE1">
        <w:rPr>
          <w:b/>
          <w:sz w:val="28"/>
          <w:szCs w:val="28"/>
        </w:rPr>
        <w:t>Взаимодействие с Молодежным парламентом при Думе города Нефтеюганска VII созыва</w:t>
      </w:r>
    </w:p>
    <w:p w:rsidR="00DB1CE1" w:rsidRDefault="00DB1CE1" w:rsidP="00DB1CE1">
      <w:pPr>
        <w:ind w:firstLine="567"/>
        <w:jc w:val="both"/>
        <w:rPr>
          <w:sz w:val="28"/>
          <w:szCs w:val="28"/>
        </w:rPr>
      </w:pPr>
    </w:p>
    <w:p w:rsidR="00DB1CE1" w:rsidRPr="00DB1CE1" w:rsidRDefault="00DB1CE1" w:rsidP="00DB1CE1">
      <w:pPr>
        <w:ind w:firstLine="567"/>
        <w:jc w:val="both"/>
        <w:rPr>
          <w:sz w:val="28"/>
          <w:szCs w:val="28"/>
        </w:rPr>
      </w:pPr>
      <w:r w:rsidRPr="00DB1CE1">
        <w:rPr>
          <w:sz w:val="28"/>
          <w:szCs w:val="28"/>
        </w:rPr>
        <w:lastRenderedPageBreak/>
        <w:t xml:space="preserve">Молодежный парламент при Думе города Нефтеюганска VII созыва (далее – Молодежный парламент) сформирован в соответствии с </w:t>
      </w:r>
      <w:r w:rsidR="00D562B3">
        <w:rPr>
          <w:sz w:val="28"/>
          <w:szCs w:val="28"/>
        </w:rPr>
        <w:t>решением Думы 27.01.2022 №</w:t>
      </w:r>
      <w:r w:rsidRPr="00DB1CE1">
        <w:rPr>
          <w:sz w:val="28"/>
          <w:szCs w:val="28"/>
        </w:rPr>
        <w:t>62-VII. В составе Молодежного парл</w:t>
      </w:r>
      <w:r>
        <w:rPr>
          <w:sz w:val="28"/>
          <w:szCs w:val="28"/>
        </w:rPr>
        <w:t xml:space="preserve">амента 25 молодых парламентариев </w:t>
      </w:r>
      <w:r w:rsidRPr="00DB1CE1">
        <w:rPr>
          <w:sz w:val="28"/>
          <w:szCs w:val="28"/>
        </w:rPr>
        <w:t>в возрасте от 18 до 35 лет.</w:t>
      </w:r>
    </w:p>
    <w:p w:rsidR="00DB1CE1" w:rsidRPr="00DB1CE1" w:rsidRDefault="00DB1CE1" w:rsidP="00DB1CE1">
      <w:pPr>
        <w:ind w:firstLine="567"/>
        <w:jc w:val="both"/>
        <w:rPr>
          <w:sz w:val="28"/>
          <w:szCs w:val="28"/>
        </w:rPr>
      </w:pPr>
      <w:r w:rsidRPr="00DB1CE1">
        <w:rPr>
          <w:sz w:val="28"/>
          <w:szCs w:val="28"/>
        </w:rPr>
        <w:t>За 2024 год Молодёжный парламент провёл 4 заседания и 10 рабочих встреч. В течени</w:t>
      </w:r>
      <w:r w:rsidR="00D562B3">
        <w:rPr>
          <w:sz w:val="28"/>
          <w:szCs w:val="28"/>
        </w:rPr>
        <w:t>е</w:t>
      </w:r>
      <w:r w:rsidRPr="00DB1CE1">
        <w:rPr>
          <w:sz w:val="28"/>
          <w:szCs w:val="28"/>
        </w:rPr>
        <w:t xml:space="preserve"> года молодые парламентарии посещали комиссии и заседания Думы и вели активную деятельность в качестве помощников депутатов.</w:t>
      </w:r>
    </w:p>
    <w:p w:rsidR="00DB1CE1" w:rsidRPr="00DB1CE1" w:rsidRDefault="00DB1CE1" w:rsidP="00DB1CE1">
      <w:pPr>
        <w:ind w:firstLine="567"/>
        <w:jc w:val="both"/>
        <w:rPr>
          <w:sz w:val="28"/>
          <w:szCs w:val="28"/>
        </w:rPr>
      </w:pPr>
      <w:r w:rsidRPr="00DB1CE1">
        <w:rPr>
          <w:sz w:val="28"/>
          <w:szCs w:val="28"/>
        </w:rPr>
        <w:t>В рамках реализации одного из основных направлений деятельности – вз</w:t>
      </w:r>
      <w:r>
        <w:rPr>
          <w:sz w:val="28"/>
          <w:szCs w:val="28"/>
        </w:rPr>
        <w:t xml:space="preserve">аимодействие с молодежью города в мае, сентябре и </w:t>
      </w:r>
      <w:r w:rsidRPr="00DB1CE1">
        <w:rPr>
          <w:sz w:val="28"/>
          <w:szCs w:val="28"/>
        </w:rPr>
        <w:t xml:space="preserve">октябре были организованы два сезона молодежного проекта </w:t>
      </w:r>
      <w:r>
        <w:rPr>
          <w:sz w:val="28"/>
          <w:szCs w:val="28"/>
        </w:rPr>
        <w:t>«Я.ТЫ.КОМАНДА»</w:t>
      </w:r>
      <w:r w:rsidRPr="00DB1CE1">
        <w:rPr>
          <w:sz w:val="28"/>
          <w:szCs w:val="28"/>
        </w:rPr>
        <w:t>, имеющ</w:t>
      </w:r>
      <w:r w:rsidR="00734A9F">
        <w:rPr>
          <w:sz w:val="28"/>
          <w:szCs w:val="28"/>
        </w:rPr>
        <w:t>его</w:t>
      </w:r>
      <w:r w:rsidRPr="00DB1CE1">
        <w:rPr>
          <w:sz w:val="28"/>
          <w:szCs w:val="28"/>
        </w:rPr>
        <w:t xml:space="preserve"> целью выявление среди молодёжи лидеров, обладающих необходимыми знаниями, навыками и мотивацией для общественно-политической деятельности и работы в органах представительной власти</w:t>
      </w:r>
      <w:r w:rsidR="00734A9F">
        <w:rPr>
          <w:sz w:val="28"/>
          <w:szCs w:val="28"/>
        </w:rPr>
        <w:t>. В проекте</w:t>
      </w:r>
      <w:r w:rsidRPr="00DB1CE1">
        <w:rPr>
          <w:sz w:val="28"/>
          <w:szCs w:val="28"/>
        </w:rPr>
        <w:t xml:space="preserve"> принял</w:t>
      </w:r>
      <w:r w:rsidR="00734A9F">
        <w:rPr>
          <w:sz w:val="28"/>
          <w:szCs w:val="28"/>
        </w:rPr>
        <w:t>и</w:t>
      </w:r>
      <w:r w:rsidRPr="00DB1CE1">
        <w:rPr>
          <w:sz w:val="28"/>
          <w:szCs w:val="28"/>
        </w:rPr>
        <w:t xml:space="preserve"> участие более 100 человек, а победители проекта вошли в состав Молодежного парламента. В рамках проекта появился новый формат работы </w:t>
      </w:r>
      <w:r>
        <w:rPr>
          <w:sz w:val="28"/>
          <w:szCs w:val="28"/>
        </w:rPr>
        <w:t>«</w:t>
      </w:r>
      <w:r w:rsidRPr="00DB1CE1">
        <w:rPr>
          <w:sz w:val="28"/>
          <w:szCs w:val="28"/>
        </w:rPr>
        <w:t>Диалог с властью</w:t>
      </w:r>
      <w:r>
        <w:rPr>
          <w:sz w:val="28"/>
          <w:szCs w:val="28"/>
        </w:rPr>
        <w:t>»</w:t>
      </w:r>
      <w:r w:rsidRPr="00DB1CE1">
        <w:rPr>
          <w:sz w:val="28"/>
          <w:szCs w:val="28"/>
        </w:rPr>
        <w:t xml:space="preserve">, в рамках которого было реализовано несколько встреч молодежи с депутатами различных уровней, представителями администрации и </w:t>
      </w:r>
      <w:r w:rsidR="00734A9F">
        <w:rPr>
          <w:sz w:val="28"/>
          <w:szCs w:val="28"/>
        </w:rPr>
        <w:t xml:space="preserve">отдела </w:t>
      </w:r>
      <w:r w:rsidRPr="00DB1CE1">
        <w:rPr>
          <w:sz w:val="28"/>
          <w:szCs w:val="28"/>
        </w:rPr>
        <w:t>молодежной политики. В ходе встреч удалось задать вопросы, обозначить проблемные точки и договориться о дальнейшем сотрудничестве.</w:t>
      </w:r>
    </w:p>
    <w:p w:rsidR="00DB1CE1" w:rsidRPr="00DB1CE1" w:rsidRDefault="00DB1CE1" w:rsidP="00DB1CE1">
      <w:pPr>
        <w:ind w:firstLine="567"/>
        <w:jc w:val="both"/>
        <w:rPr>
          <w:sz w:val="28"/>
          <w:szCs w:val="28"/>
        </w:rPr>
      </w:pPr>
      <w:r w:rsidRPr="00DB1CE1">
        <w:rPr>
          <w:sz w:val="28"/>
          <w:szCs w:val="28"/>
        </w:rPr>
        <w:t xml:space="preserve">Для взаимодействия, а также представления своих проектов, молодые парламентарии в сентябре 2024 года посетили Федеральное Собрание Российской Федерации, Федеральный штаб </w:t>
      </w:r>
      <w:r>
        <w:rPr>
          <w:sz w:val="28"/>
          <w:szCs w:val="28"/>
        </w:rPr>
        <w:t>«Молодой гвардии Единой России»</w:t>
      </w:r>
      <w:r w:rsidRPr="00DB1CE1">
        <w:rPr>
          <w:sz w:val="28"/>
          <w:szCs w:val="28"/>
        </w:rPr>
        <w:t xml:space="preserve">, посетили </w:t>
      </w:r>
      <w:r>
        <w:rPr>
          <w:sz w:val="28"/>
          <w:szCs w:val="28"/>
        </w:rPr>
        <w:t xml:space="preserve">пленарное </w:t>
      </w:r>
      <w:r w:rsidRPr="00DB1CE1">
        <w:rPr>
          <w:sz w:val="28"/>
          <w:szCs w:val="28"/>
        </w:rPr>
        <w:t>заседание Государственной Думы</w:t>
      </w:r>
      <w:r>
        <w:rPr>
          <w:sz w:val="28"/>
          <w:szCs w:val="28"/>
        </w:rPr>
        <w:t xml:space="preserve"> Российской Федерации</w:t>
      </w:r>
      <w:r w:rsidRPr="00DB1CE1">
        <w:rPr>
          <w:sz w:val="28"/>
          <w:szCs w:val="28"/>
        </w:rPr>
        <w:t>. Члены Молодежного парламента принимали участие в фор</w:t>
      </w:r>
      <w:r>
        <w:rPr>
          <w:sz w:val="28"/>
          <w:szCs w:val="28"/>
        </w:rPr>
        <w:t>умах молодых парламентариев в городах</w:t>
      </w:r>
      <w:r w:rsidRPr="00DB1CE1">
        <w:rPr>
          <w:sz w:val="28"/>
          <w:szCs w:val="28"/>
        </w:rPr>
        <w:t xml:space="preserve"> Тюмень, Новый Уренгой и </w:t>
      </w:r>
      <w:r>
        <w:rPr>
          <w:sz w:val="28"/>
          <w:szCs w:val="28"/>
        </w:rPr>
        <w:t>Белоярский,</w:t>
      </w:r>
      <w:r w:rsidRPr="00DB1CE1">
        <w:rPr>
          <w:sz w:val="28"/>
          <w:szCs w:val="28"/>
        </w:rPr>
        <w:t xml:space="preserve"> </w:t>
      </w:r>
      <w:r>
        <w:rPr>
          <w:sz w:val="28"/>
          <w:szCs w:val="28"/>
        </w:rPr>
        <w:t>где</w:t>
      </w:r>
      <w:r w:rsidRPr="00DB1CE1">
        <w:rPr>
          <w:sz w:val="28"/>
          <w:szCs w:val="28"/>
        </w:rPr>
        <w:t xml:space="preserve"> были проведены встречи с молодежью, обсуждение законотворческих инициатив и актуальной повестки среди молодежи. В течение отчётного периода молодые парламентарии </w:t>
      </w:r>
      <w:r>
        <w:rPr>
          <w:sz w:val="28"/>
          <w:szCs w:val="28"/>
        </w:rPr>
        <w:t>участвовали</w:t>
      </w:r>
      <w:r w:rsidR="00734A9F">
        <w:rPr>
          <w:sz w:val="28"/>
          <w:szCs w:val="28"/>
        </w:rPr>
        <w:t xml:space="preserve"> в заседаниях</w:t>
      </w:r>
      <w:r w:rsidRPr="00DB1CE1">
        <w:rPr>
          <w:sz w:val="28"/>
          <w:szCs w:val="28"/>
        </w:rPr>
        <w:t xml:space="preserve"> Молодежного парламента Югры, а также Форума молодых парламентариев УРФО.</w:t>
      </w:r>
    </w:p>
    <w:p w:rsidR="00DB1CE1" w:rsidRPr="00DB1CE1" w:rsidRDefault="00DB1CE1" w:rsidP="00DB1CE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Члены Молодежного парламента</w:t>
      </w:r>
      <w:r w:rsidRPr="00DB1CE1">
        <w:rPr>
          <w:sz w:val="28"/>
          <w:szCs w:val="28"/>
        </w:rPr>
        <w:t xml:space="preserve"> принимали активное участие в гуманитарных </w:t>
      </w:r>
      <w:r w:rsidR="00734A9F">
        <w:rPr>
          <w:sz w:val="28"/>
          <w:szCs w:val="28"/>
        </w:rPr>
        <w:t>акциях</w:t>
      </w:r>
      <w:r w:rsidRPr="00DB1CE1">
        <w:rPr>
          <w:sz w:val="28"/>
          <w:szCs w:val="28"/>
        </w:rPr>
        <w:t xml:space="preserve"> </w:t>
      </w:r>
      <w:r>
        <w:rPr>
          <w:sz w:val="28"/>
          <w:szCs w:val="28"/>
        </w:rPr>
        <w:t>«Посылка солдату»</w:t>
      </w:r>
      <w:r w:rsidRPr="00DB1CE1">
        <w:rPr>
          <w:sz w:val="28"/>
          <w:szCs w:val="28"/>
        </w:rPr>
        <w:t xml:space="preserve">, </w:t>
      </w:r>
      <w:r>
        <w:rPr>
          <w:sz w:val="28"/>
          <w:szCs w:val="28"/>
        </w:rPr>
        <w:t>«</w:t>
      </w:r>
      <w:r w:rsidRPr="00DB1CE1">
        <w:rPr>
          <w:sz w:val="28"/>
          <w:szCs w:val="28"/>
        </w:rPr>
        <w:t>С</w:t>
      </w:r>
      <w:r>
        <w:rPr>
          <w:sz w:val="28"/>
          <w:szCs w:val="28"/>
        </w:rPr>
        <w:t>обери ребенка в школу. Макеевка», «</w:t>
      </w:r>
      <w:r w:rsidRPr="00DB1CE1">
        <w:rPr>
          <w:sz w:val="28"/>
          <w:szCs w:val="28"/>
        </w:rPr>
        <w:t>Гуманитарная помощь для Курской области</w:t>
      </w:r>
      <w:r>
        <w:rPr>
          <w:sz w:val="28"/>
          <w:szCs w:val="28"/>
        </w:rPr>
        <w:t>»</w:t>
      </w:r>
      <w:r w:rsidRPr="00DB1CE1">
        <w:rPr>
          <w:sz w:val="28"/>
          <w:szCs w:val="28"/>
        </w:rPr>
        <w:t>, в гуманитарных миссиях, организовали и провели благотворительный концерт «</w:t>
      </w:r>
      <w:proofErr w:type="spellStart"/>
      <w:r w:rsidRPr="00DB1CE1">
        <w:rPr>
          <w:sz w:val="28"/>
          <w:szCs w:val="28"/>
        </w:rPr>
        <w:t>ПРОдобро</w:t>
      </w:r>
      <w:proofErr w:type="spellEnd"/>
      <w:r w:rsidRPr="00DB1CE1">
        <w:rPr>
          <w:sz w:val="28"/>
          <w:szCs w:val="28"/>
        </w:rPr>
        <w:t xml:space="preserve">», конкурсы ко Дню отца и Дню матери, стратегическую сессию </w:t>
      </w:r>
      <w:r w:rsidR="00747CED">
        <w:rPr>
          <w:sz w:val="28"/>
          <w:szCs w:val="28"/>
        </w:rPr>
        <w:t>«</w:t>
      </w:r>
      <w:r w:rsidRPr="00DB1CE1">
        <w:rPr>
          <w:sz w:val="28"/>
          <w:szCs w:val="28"/>
        </w:rPr>
        <w:t xml:space="preserve">Информирование </w:t>
      </w:r>
      <w:r w:rsidR="00747CED">
        <w:rPr>
          <w:sz w:val="28"/>
          <w:szCs w:val="28"/>
        </w:rPr>
        <w:t>населения» и «Молодежь 2025»</w:t>
      </w:r>
      <w:r w:rsidRPr="00DB1CE1">
        <w:rPr>
          <w:sz w:val="28"/>
          <w:szCs w:val="28"/>
        </w:rPr>
        <w:t>, кинове</w:t>
      </w:r>
      <w:r w:rsidR="00747CED">
        <w:rPr>
          <w:sz w:val="28"/>
          <w:szCs w:val="28"/>
        </w:rPr>
        <w:t>чер «Победа одна на всех», акцию</w:t>
      </w:r>
      <w:r w:rsidRPr="00DB1CE1">
        <w:rPr>
          <w:sz w:val="28"/>
          <w:szCs w:val="28"/>
        </w:rPr>
        <w:t xml:space="preserve"> по растяжке 150-метрового триколора «Сила России» и другие.</w:t>
      </w:r>
    </w:p>
    <w:p w:rsidR="00DB1CE1" w:rsidRPr="00DB1CE1" w:rsidRDefault="00DB1CE1" w:rsidP="00DB1CE1">
      <w:pPr>
        <w:ind w:firstLine="567"/>
        <w:jc w:val="both"/>
        <w:rPr>
          <w:sz w:val="28"/>
          <w:szCs w:val="28"/>
        </w:rPr>
      </w:pPr>
      <w:r w:rsidRPr="00DB1CE1">
        <w:rPr>
          <w:sz w:val="28"/>
          <w:szCs w:val="28"/>
        </w:rPr>
        <w:t>Реализуется и проектная деятельность. Так</w:t>
      </w:r>
      <w:r w:rsidR="00C61DBB">
        <w:rPr>
          <w:sz w:val="28"/>
          <w:szCs w:val="28"/>
        </w:rPr>
        <w:t>,</w:t>
      </w:r>
      <w:r w:rsidRPr="00DB1CE1">
        <w:rPr>
          <w:sz w:val="28"/>
          <w:szCs w:val="28"/>
        </w:rPr>
        <w:t xml:space="preserve"> три инициативных проекта от молодых политиков стали победителями на муниципальном уровне.</w:t>
      </w:r>
    </w:p>
    <w:p w:rsidR="007C5AFF" w:rsidRPr="00DB1CE1" w:rsidRDefault="00DB1CE1" w:rsidP="00DB1CE1">
      <w:pPr>
        <w:ind w:firstLine="567"/>
        <w:jc w:val="both"/>
        <w:rPr>
          <w:sz w:val="28"/>
          <w:szCs w:val="28"/>
        </w:rPr>
      </w:pPr>
      <w:r w:rsidRPr="00DB1CE1">
        <w:rPr>
          <w:sz w:val="28"/>
          <w:szCs w:val="28"/>
        </w:rPr>
        <w:t>В 2024 году Молодежный парламент принял участие в конкурсе молодежных органов при представительных органах Югры</w:t>
      </w:r>
      <w:r w:rsidR="00BB68DB">
        <w:rPr>
          <w:sz w:val="28"/>
          <w:szCs w:val="28"/>
        </w:rPr>
        <w:t xml:space="preserve">, где занял </w:t>
      </w:r>
      <w:r w:rsidRPr="00DB1CE1">
        <w:rPr>
          <w:sz w:val="28"/>
          <w:szCs w:val="28"/>
        </w:rPr>
        <w:t xml:space="preserve">2 место, а инициативный проект молодых парламентариев </w:t>
      </w:r>
      <w:r w:rsidR="00C61DBB">
        <w:rPr>
          <w:sz w:val="28"/>
          <w:szCs w:val="28"/>
        </w:rPr>
        <w:t>«</w:t>
      </w:r>
      <w:r w:rsidRPr="00DB1CE1">
        <w:rPr>
          <w:sz w:val="28"/>
          <w:szCs w:val="28"/>
        </w:rPr>
        <w:t xml:space="preserve">Фестиваль уличной культуры и спорта </w:t>
      </w:r>
      <w:r w:rsidR="00C61DBB">
        <w:rPr>
          <w:sz w:val="28"/>
          <w:szCs w:val="28"/>
        </w:rPr>
        <w:t>«</w:t>
      </w:r>
      <w:r w:rsidRPr="00DB1CE1">
        <w:rPr>
          <w:sz w:val="28"/>
          <w:szCs w:val="28"/>
        </w:rPr>
        <w:t>Тепло</w:t>
      </w:r>
      <w:r w:rsidR="00C61DBB">
        <w:rPr>
          <w:sz w:val="28"/>
          <w:szCs w:val="28"/>
        </w:rPr>
        <w:t>»</w:t>
      </w:r>
      <w:r w:rsidRPr="00DB1CE1">
        <w:rPr>
          <w:sz w:val="28"/>
          <w:szCs w:val="28"/>
        </w:rPr>
        <w:t xml:space="preserve"> стал лучшим молодежным проектом в Югре.</w:t>
      </w:r>
    </w:p>
    <w:p w:rsidR="00DB1CE1" w:rsidRDefault="00DB1CE1" w:rsidP="00E857C2">
      <w:pPr>
        <w:ind w:firstLine="567"/>
        <w:jc w:val="both"/>
        <w:rPr>
          <w:b/>
          <w:sz w:val="28"/>
          <w:szCs w:val="28"/>
        </w:rPr>
      </w:pPr>
    </w:p>
    <w:p w:rsidR="00E857C2" w:rsidRPr="00E54442" w:rsidRDefault="00E857C2" w:rsidP="00E857C2">
      <w:pPr>
        <w:ind w:firstLine="567"/>
        <w:jc w:val="both"/>
        <w:rPr>
          <w:b/>
          <w:sz w:val="28"/>
          <w:szCs w:val="28"/>
        </w:rPr>
      </w:pPr>
      <w:r w:rsidRPr="00E54442">
        <w:rPr>
          <w:b/>
          <w:sz w:val="28"/>
          <w:szCs w:val="28"/>
        </w:rPr>
        <w:t>Работа с обращениями граждан</w:t>
      </w:r>
    </w:p>
    <w:p w:rsidR="00E857C2" w:rsidRPr="000445EA" w:rsidRDefault="00E857C2" w:rsidP="00E857C2">
      <w:pPr>
        <w:ind w:firstLine="567"/>
        <w:jc w:val="both"/>
        <w:rPr>
          <w:b/>
          <w:color w:val="7030A0"/>
          <w:sz w:val="28"/>
          <w:szCs w:val="28"/>
        </w:rPr>
      </w:pPr>
    </w:p>
    <w:p w:rsidR="00E54442" w:rsidRPr="00E54442" w:rsidRDefault="00E54442" w:rsidP="00E54442">
      <w:pPr>
        <w:ind w:firstLine="567"/>
        <w:jc w:val="both"/>
        <w:rPr>
          <w:sz w:val="28"/>
          <w:szCs w:val="28"/>
        </w:rPr>
      </w:pPr>
      <w:r w:rsidRPr="00E54442">
        <w:rPr>
          <w:sz w:val="28"/>
          <w:szCs w:val="28"/>
        </w:rPr>
        <w:t xml:space="preserve">За отчетный период всего депутатам и председателю Думы </w:t>
      </w:r>
      <w:r w:rsidR="00734A9F">
        <w:rPr>
          <w:sz w:val="28"/>
          <w:szCs w:val="28"/>
        </w:rPr>
        <w:t>поступило</w:t>
      </w:r>
      <w:r w:rsidRPr="00E54442">
        <w:rPr>
          <w:sz w:val="28"/>
          <w:szCs w:val="28"/>
        </w:rPr>
        <w:t xml:space="preserve"> 535 обращений, из них 139 письменных обращений граждан и 396 устных обращений, на личных приёмах было принято 366 человек. Положительные решения приняты по 259 обращениям, на 276 даны подробные разъяснения и консультации.</w:t>
      </w:r>
    </w:p>
    <w:p w:rsidR="00E54442" w:rsidRPr="00E54442" w:rsidRDefault="00E54442" w:rsidP="00E54442">
      <w:pPr>
        <w:ind w:firstLine="567"/>
        <w:jc w:val="both"/>
        <w:rPr>
          <w:sz w:val="28"/>
          <w:szCs w:val="28"/>
        </w:rPr>
      </w:pPr>
      <w:r w:rsidRPr="00E54442">
        <w:rPr>
          <w:sz w:val="28"/>
          <w:szCs w:val="28"/>
        </w:rPr>
        <w:t xml:space="preserve">Анализ обращений показывает, что наиболее актуальными для граждан остаются вопросы: </w:t>
      </w:r>
    </w:p>
    <w:p w:rsidR="00E54442" w:rsidRPr="00E54442" w:rsidRDefault="00E54442" w:rsidP="00E54442">
      <w:pPr>
        <w:ind w:firstLine="567"/>
        <w:jc w:val="both"/>
        <w:rPr>
          <w:sz w:val="28"/>
          <w:szCs w:val="28"/>
        </w:rPr>
      </w:pPr>
      <w:r w:rsidRPr="00E54442">
        <w:rPr>
          <w:sz w:val="28"/>
          <w:szCs w:val="28"/>
        </w:rPr>
        <w:t xml:space="preserve">благоустройства (комплексное благоустройство, детские и спортивные площадки, ремонт подъездных дорог, в том числе тротуаров, уборка мусора); </w:t>
      </w:r>
    </w:p>
    <w:p w:rsidR="00E54442" w:rsidRPr="00E54442" w:rsidRDefault="00E54442" w:rsidP="00E54442">
      <w:pPr>
        <w:ind w:firstLine="567"/>
        <w:jc w:val="both"/>
        <w:rPr>
          <w:sz w:val="28"/>
          <w:szCs w:val="28"/>
        </w:rPr>
      </w:pPr>
      <w:r w:rsidRPr="00E54442">
        <w:rPr>
          <w:sz w:val="28"/>
          <w:szCs w:val="28"/>
        </w:rPr>
        <w:t>социально</w:t>
      </w:r>
      <w:r w:rsidR="00BB68DB">
        <w:rPr>
          <w:sz w:val="28"/>
          <w:szCs w:val="28"/>
        </w:rPr>
        <w:t>го</w:t>
      </w:r>
      <w:r w:rsidRPr="00E54442">
        <w:rPr>
          <w:sz w:val="28"/>
          <w:szCs w:val="28"/>
        </w:rPr>
        <w:t xml:space="preserve"> обеспечени</w:t>
      </w:r>
      <w:r w:rsidR="00BB68DB">
        <w:rPr>
          <w:sz w:val="28"/>
          <w:szCs w:val="28"/>
        </w:rPr>
        <w:t>я</w:t>
      </w:r>
      <w:r w:rsidRPr="00E54442">
        <w:rPr>
          <w:sz w:val="28"/>
          <w:szCs w:val="28"/>
        </w:rPr>
        <w:t xml:space="preserve"> (социальная поддержка и помощь семьям, имеющим детей, в том числе многодетным семьям и одиноким родителям, гражданам пожилого возраста, гражданам, находящимся в трудной жизненной ситуации, малоимущим, семьям военнослужащих); </w:t>
      </w:r>
    </w:p>
    <w:p w:rsidR="00E54442" w:rsidRPr="00E54442" w:rsidRDefault="00E54442" w:rsidP="00E54442">
      <w:pPr>
        <w:ind w:firstLine="567"/>
        <w:jc w:val="both"/>
        <w:rPr>
          <w:sz w:val="28"/>
          <w:szCs w:val="28"/>
        </w:rPr>
      </w:pPr>
      <w:r w:rsidRPr="00E54442">
        <w:rPr>
          <w:sz w:val="28"/>
          <w:szCs w:val="28"/>
        </w:rPr>
        <w:t>работ</w:t>
      </w:r>
      <w:r w:rsidR="00BB68DB">
        <w:rPr>
          <w:sz w:val="28"/>
          <w:szCs w:val="28"/>
        </w:rPr>
        <w:t>ы</w:t>
      </w:r>
      <w:r w:rsidRPr="00E54442">
        <w:rPr>
          <w:sz w:val="28"/>
          <w:szCs w:val="28"/>
        </w:rPr>
        <w:t xml:space="preserve"> управляющих компаний (озеленение, высадка деревьев, кустарников в местах общего пользования и на территориях многоквартирных домов, содержание и ремонт придомовых территорий);</w:t>
      </w:r>
    </w:p>
    <w:p w:rsidR="00E857C2" w:rsidRPr="00E54442" w:rsidRDefault="00E54442" w:rsidP="00E54442">
      <w:pPr>
        <w:ind w:firstLine="567"/>
        <w:jc w:val="both"/>
        <w:rPr>
          <w:sz w:val="28"/>
          <w:szCs w:val="28"/>
        </w:rPr>
      </w:pPr>
      <w:r w:rsidRPr="00E54442">
        <w:rPr>
          <w:sz w:val="28"/>
          <w:szCs w:val="28"/>
        </w:rPr>
        <w:t>деятельност</w:t>
      </w:r>
      <w:r w:rsidR="00BB68DB">
        <w:rPr>
          <w:sz w:val="28"/>
          <w:szCs w:val="28"/>
        </w:rPr>
        <w:t>и</w:t>
      </w:r>
      <w:r w:rsidRPr="00E54442">
        <w:rPr>
          <w:sz w:val="28"/>
          <w:szCs w:val="28"/>
        </w:rPr>
        <w:t xml:space="preserve"> некоммерческих организаций (помощь в организации мероприятий, порядок оформления и предоставления льгот, оказание содействия в предоставлении помещений на безвозмездной основе).</w:t>
      </w:r>
    </w:p>
    <w:p w:rsidR="00E54442" w:rsidRDefault="00E54442" w:rsidP="00A761DD">
      <w:pPr>
        <w:ind w:firstLine="567"/>
        <w:jc w:val="both"/>
        <w:rPr>
          <w:b/>
          <w:sz w:val="28"/>
          <w:szCs w:val="28"/>
        </w:rPr>
      </w:pPr>
    </w:p>
    <w:p w:rsidR="00A761DD" w:rsidRPr="00B954B9" w:rsidRDefault="00A761DD" w:rsidP="00A761DD">
      <w:pPr>
        <w:ind w:firstLine="567"/>
        <w:jc w:val="both"/>
        <w:rPr>
          <w:b/>
          <w:sz w:val="28"/>
          <w:szCs w:val="28"/>
        </w:rPr>
      </w:pPr>
      <w:r w:rsidRPr="00B954B9">
        <w:rPr>
          <w:b/>
          <w:sz w:val="28"/>
          <w:szCs w:val="28"/>
        </w:rPr>
        <w:t>Публичные слушания</w:t>
      </w:r>
    </w:p>
    <w:p w:rsidR="00A761DD" w:rsidRPr="00B954B9" w:rsidRDefault="00A761DD" w:rsidP="00A761DD">
      <w:pPr>
        <w:ind w:firstLine="567"/>
        <w:jc w:val="both"/>
        <w:rPr>
          <w:b/>
          <w:sz w:val="28"/>
          <w:szCs w:val="28"/>
        </w:rPr>
      </w:pPr>
    </w:p>
    <w:p w:rsidR="00A761DD" w:rsidRPr="00B954B9" w:rsidRDefault="00A761DD" w:rsidP="00A761DD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B954B9">
        <w:rPr>
          <w:sz w:val="28"/>
          <w:szCs w:val="28"/>
        </w:rPr>
        <w:t xml:space="preserve">Одной из форм участия населения в осуществлении местного самоуправления являются публичные слушания, общественные обсуждения, которые проводятся для </w:t>
      </w:r>
      <w:r w:rsidRPr="00B954B9">
        <w:rPr>
          <w:bCs/>
          <w:sz w:val="28"/>
          <w:szCs w:val="28"/>
        </w:rPr>
        <w:t>обсуждения с участием жителей города Нефтеюганска проектов муниципальных правовых актов по вопросам местного значения.</w:t>
      </w:r>
    </w:p>
    <w:p w:rsidR="00A761DD" w:rsidRPr="00B954B9" w:rsidRDefault="00A761DD" w:rsidP="00A761D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954B9">
        <w:rPr>
          <w:bCs/>
          <w:sz w:val="28"/>
          <w:szCs w:val="28"/>
        </w:rPr>
        <w:t xml:space="preserve">В соответствии с полномочиями, установленными Уставом города Нефтеюганска, в </w:t>
      </w:r>
      <w:r w:rsidRPr="00B954B9">
        <w:rPr>
          <w:sz w:val="28"/>
          <w:szCs w:val="28"/>
        </w:rPr>
        <w:t>202</w:t>
      </w:r>
      <w:r w:rsidR="00B954B9" w:rsidRPr="00B954B9">
        <w:rPr>
          <w:sz w:val="28"/>
          <w:szCs w:val="28"/>
        </w:rPr>
        <w:t>4</w:t>
      </w:r>
      <w:r w:rsidRPr="00B954B9">
        <w:rPr>
          <w:sz w:val="28"/>
          <w:szCs w:val="28"/>
        </w:rPr>
        <w:t xml:space="preserve"> году Думой было принято </w:t>
      </w:r>
      <w:r w:rsidR="00425B8A" w:rsidRPr="00B954B9">
        <w:rPr>
          <w:sz w:val="28"/>
          <w:szCs w:val="28"/>
        </w:rPr>
        <w:t>4</w:t>
      </w:r>
      <w:r w:rsidRPr="00B954B9">
        <w:rPr>
          <w:sz w:val="28"/>
          <w:szCs w:val="28"/>
        </w:rPr>
        <w:t xml:space="preserve"> решения Думы о назначении публичных слушаний по проектам решений Думы. На обсуждение жителей города были вынесены проекты решений об отчёте об исполнении местного бюджета за 202</w:t>
      </w:r>
      <w:r w:rsidR="00425B8A" w:rsidRPr="00B954B9">
        <w:rPr>
          <w:sz w:val="28"/>
          <w:szCs w:val="28"/>
        </w:rPr>
        <w:t>3</w:t>
      </w:r>
      <w:r w:rsidRPr="00B954B9">
        <w:rPr>
          <w:sz w:val="28"/>
          <w:szCs w:val="28"/>
        </w:rPr>
        <w:t xml:space="preserve"> год, о бюджете города Нефтеюганска на 202</w:t>
      </w:r>
      <w:r w:rsidR="00425B8A" w:rsidRPr="00B954B9">
        <w:rPr>
          <w:sz w:val="28"/>
          <w:szCs w:val="28"/>
        </w:rPr>
        <w:t>5</w:t>
      </w:r>
      <w:r w:rsidRPr="00B954B9">
        <w:rPr>
          <w:sz w:val="28"/>
          <w:szCs w:val="28"/>
        </w:rPr>
        <w:t xml:space="preserve"> год и плановый период 202</w:t>
      </w:r>
      <w:r w:rsidR="00425B8A" w:rsidRPr="00B954B9">
        <w:rPr>
          <w:sz w:val="28"/>
          <w:szCs w:val="28"/>
        </w:rPr>
        <w:t>6</w:t>
      </w:r>
      <w:r w:rsidRPr="00B954B9">
        <w:rPr>
          <w:sz w:val="28"/>
          <w:szCs w:val="28"/>
        </w:rPr>
        <w:t xml:space="preserve"> и 202</w:t>
      </w:r>
      <w:r w:rsidR="00425B8A" w:rsidRPr="00B954B9">
        <w:rPr>
          <w:sz w:val="28"/>
          <w:szCs w:val="28"/>
        </w:rPr>
        <w:t>7</w:t>
      </w:r>
      <w:r w:rsidRPr="00B954B9">
        <w:rPr>
          <w:sz w:val="28"/>
          <w:szCs w:val="28"/>
        </w:rPr>
        <w:t xml:space="preserve"> годов, а также </w:t>
      </w:r>
      <w:r w:rsidR="00CF447A" w:rsidRPr="00B954B9">
        <w:rPr>
          <w:sz w:val="28"/>
          <w:szCs w:val="28"/>
        </w:rPr>
        <w:t xml:space="preserve">о </w:t>
      </w:r>
      <w:r w:rsidRPr="00B954B9">
        <w:rPr>
          <w:sz w:val="28"/>
          <w:szCs w:val="28"/>
        </w:rPr>
        <w:t xml:space="preserve">внесении изменений в Устав города Нефтеюганска. Всего в публичных слушаниях, назначенных Думой, приняло участие </w:t>
      </w:r>
      <w:r w:rsidR="000D57DE" w:rsidRPr="00B954B9">
        <w:rPr>
          <w:sz w:val="28"/>
          <w:szCs w:val="28"/>
        </w:rPr>
        <w:t>1</w:t>
      </w:r>
      <w:r w:rsidR="00B954B9" w:rsidRPr="00B954B9">
        <w:rPr>
          <w:sz w:val="28"/>
          <w:szCs w:val="28"/>
        </w:rPr>
        <w:t>87</w:t>
      </w:r>
      <w:r w:rsidRPr="00B954B9">
        <w:rPr>
          <w:sz w:val="28"/>
          <w:szCs w:val="28"/>
        </w:rPr>
        <w:t xml:space="preserve"> человек.</w:t>
      </w:r>
    </w:p>
    <w:p w:rsidR="00A761DD" w:rsidRDefault="00A761DD" w:rsidP="00A761D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16CB7" w:rsidRPr="006E5A52" w:rsidRDefault="00D16CB7" w:rsidP="00A761DD">
      <w:pPr>
        <w:pStyle w:val="ConsPlusNormal"/>
        <w:ind w:firstLine="567"/>
        <w:jc w:val="both"/>
        <w:rPr>
          <w:rFonts w:ascii="Times New Roman" w:hAnsi="Times New Roman" w:cs="Times New Roman"/>
          <w:b/>
          <w:color w:val="7030A0"/>
          <w:sz w:val="28"/>
          <w:szCs w:val="28"/>
        </w:rPr>
      </w:pPr>
      <w:r w:rsidRPr="00E54442">
        <w:rPr>
          <w:rFonts w:ascii="Times New Roman" w:hAnsi="Times New Roman" w:cs="Times New Roman"/>
          <w:b/>
          <w:sz w:val="28"/>
          <w:szCs w:val="28"/>
        </w:rPr>
        <w:t>Участие депутатов Думы в мероприятиях</w:t>
      </w:r>
    </w:p>
    <w:p w:rsidR="00E86682" w:rsidRDefault="00E86682" w:rsidP="00E866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86682" w:rsidRPr="00E86682" w:rsidRDefault="00E86682" w:rsidP="00E866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682">
        <w:rPr>
          <w:rFonts w:ascii="Times New Roman" w:hAnsi="Times New Roman" w:cs="Times New Roman"/>
          <w:sz w:val="28"/>
          <w:szCs w:val="28"/>
        </w:rPr>
        <w:t>В течение 2024 года депутаты Думы принимали активное участие в благотворительных мероприятиях муниципального, окр</w:t>
      </w:r>
      <w:r>
        <w:rPr>
          <w:rFonts w:ascii="Times New Roman" w:hAnsi="Times New Roman" w:cs="Times New Roman"/>
          <w:sz w:val="28"/>
          <w:szCs w:val="28"/>
        </w:rPr>
        <w:t xml:space="preserve">ужного и федерального значения, </w:t>
      </w:r>
      <w:r w:rsidRPr="00E86682">
        <w:rPr>
          <w:rFonts w:ascii="Times New Roman" w:hAnsi="Times New Roman" w:cs="Times New Roman"/>
          <w:sz w:val="28"/>
          <w:szCs w:val="28"/>
        </w:rPr>
        <w:t>активно взаимодейств</w:t>
      </w:r>
      <w:r w:rsidR="00734A9F">
        <w:rPr>
          <w:rFonts w:ascii="Times New Roman" w:hAnsi="Times New Roman" w:cs="Times New Roman"/>
          <w:sz w:val="28"/>
          <w:szCs w:val="28"/>
        </w:rPr>
        <w:t>овали</w:t>
      </w:r>
      <w:r w:rsidRPr="00E86682">
        <w:rPr>
          <w:rFonts w:ascii="Times New Roman" w:hAnsi="Times New Roman" w:cs="Times New Roman"/>
          <w:sz w:val="28"/>
          <w:szCs w:val="28"/>
        </w:rPr>
        <w:t xml:space="preserve"> с некоммерческими организациями города и представителями бизнес-сообщества. Мероприятия активно освеща</w:t>
      </w:r>
      <w:r w:rsidR="00734A9F">
        <w:rPr>
          <w:rFonts w:ascii="Times New Roman" w:hAnsi="Times New Roman" w:cs="Times New Roman"/>
          <w:sz w:val="28"/>
          <w:szCs w:val="28"/>
        </w:rPr>
        <w:t>лись</w:t>
      </w:r>
      <w:r w:rsidRPr="00E86682">
        <w:rPr>
          <w:rFonts w:ascii="Times New Roman" w:hAnsi="Times New Roman" w:cs="Times New Roman"/>
          <w:sz w:val="28"/>
          <w:szCs w:val="28"/>
        </w:rPr>
        <w:t xml:space="preserve"> в местных СМИ и на личных страницах депутатов в социальных сетях. </w:t>
      </w:r>
    </w:p>
    <w:p w:rsidR="00E86682" w:rsidRPr="00E86682" w:rsidRDefault="00E86682" w:rsidP="00E866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682">
        <w:rPr>
          <w:rFonts w:ascii="Times New Roman" w:hAnsi="Times New Roman" w:cs="Times New Roman"/>
          <w:sz w:val="28"/>
          <w:szCs w:val="28"/>
        </w:rPr>
        <w:lastRenderedPageBreak/>
        <w:t>В новогодние каникулы депутаты Думы города седьмого созыва поздравляли на дому многодетные семьи, семьи, воспитывающие детей-инвалидов, членов семей</w:t>
      </w:r>
      <w:r w:rsidR="00734A9F">
        <w:rPr>
          <w:rFonts w:ascii="Times New Roman" w:hAnsi="Times New Roman" w:cs="Times New Roman"/>
          <w:sz w:val="28"/>
          <w:szCs w:val="28"/>
        </w:rPr>
        <w:t xml:space="preserve"> военнослужащих, семьи, оказавшие</w:t>
      </w:r>
      <w:r w:rsidRPr="00E86682">
        <w:rPr>
          <w:rFonts w:ascii="Times New Roman" w:hAnsi="Times New Roman" w:cs="Times New Roman"/>
          <w:sz w:val="28"/>
          <w:szCs w:val="28"/>
        </w:rPr>
        <w:t xml:space="preserve">ся в трудной жизненной ситуации. </w:t>
      </w:r>
    </w:p>
    <w:p w:rsidR="00E86682" w:rsidRPr="00E86682" w:rsidRDefault="00E86682" w:rsidP="00E866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682">
        <w:rPr>
          <w:rFonts w:ascii="Times New Roman" w:hAnsi="Times New Roman" w:cs="Times New Roman"/>
          <w:sz w:val="28"/>
          <w:szCs w:val="28"/>
        </w:rPr>
        <w:t xml:space="preserve">В декабре 2024 года вниманием охвачены 100% детей из семей погибших </w:t>
      </w:r>
      <w:r>
        <w:rPr>
          <w:rFonts w:ascii="Times New Roman" w:hAnsi="Times New Roman" w:cs="Times New Roman"/>
          <w:sz w:val="28"/>
          <w:szCs w:val="28"/>
        </w:rPr>
        <w:t>военнослужащих</w:t>
      </w:r>
      <w:r w:rsidRPr="00E86682">
        <w:rPr>
          <w:rFonts w:ascii="Times New Roman" w:hAnsi="Times New Roman" w:cs="Times New Roman"/>
          <w:sz w:val="28"/>
          <w:szCs w:val="28"/>
        </w:rPr>
        <w:t xml:space="preserve">, согласно предоставленным спискам. Депутатами Кирюхиной </w:t>
      </w:r>
      <w:r>
        <w:rPr>
          <w:rFonts w:ascii="Times New Roman" w:hAnsi="Times New Roman" w:cs="Times New Roman"/>
          <w:sz w:val="28"/>
          <w:szCs w:val="28"/>
        </w:rPr>
        <w:t xml:space="preserve">Т.М. </w:t>
      </w:r>
      <w:r w:rsidRPr="00E86682">
        <w:rPr>
          <w:rFonts w:ascii="Times New Roman" w:hAnsi="Times New Roman" w:cs="Times New Roman"/>
          <w:sz w:val="28"/>
          <w:szCs w:val="28"/>
        </w:rPr>
        <w:t>и Родио</w:t>
      </w:r>
      <w:r>
        <w:rPr>
          <w:rFonts w:ascii="Times New Roman" w:hAnsi="Times New Roman" w:cs="Times New Roman"/>
          <w:sz w:val="28"/>
          <w:szCs w:val="28"/>
        </w:rPr>
        <w:t>новым А.Н. было организовано новогод</w:t>
      </w:r>
      <w:r w:rsidRPr="00E86682">
        <w:rPr>
          <w:rFonts w:ascii="Times New Roman" w:hAnsi="Times New Roman" w:cs="Times New Roman"/>
          <w:sz w:val="28"/>
          <w:szCs w:val="28"/>
        </w:rPr>
        <w:t>нее мероприятие</w:t>
      </w:r>
      <w:r>
        <w:rPr>
          <w:rFonts w:ascii="Times New Roman" w:hAnsi="Times New Roman" w:cs="Times New Roman"/>
          <w:sz w:val="28"/>
          <w:szCs w:val="28"/>
        </w:rPr>
        <w:t xml:space="preserve"> для детей</w:t>
      </w:r>
      <w:r w:rsidRPr="00E86682">
        <w:t xml:space="preserve"> </w:t>
      </w:r>
      <w:r w:rsidRPr="00E86682">
        <w:rPr>
          <w:rFonts w:ascii="Times New Roman" w:hAnsi="Times New Roman" w:cs="Times New Roman"/>
          <w:sz w:val="28"/>
          <w:szCs w:val="28"/>
        </w:rPr>
        <w:t xml:space="preserve">из семей погибших </w:t>
      </w:r>
      <w:r>
        <w:rPr>
          <w:rFonts w:ascii="Times New Roman" w:hAnsi="Times New Roman" w:cs="Times New Roman"/>
          <w:sz w:val="28"/>
          <w:szCs w:val="28"/>
        </w:rPr>
        <w:t>военнослужащих</w:t>
      </w:r>
      <w:r w:rsidRPr="00E86682">
        <w:rPr>
          <w:rFonts w:ascii="Times New Roman" w:hAnsi="Times New Roman" w:cs="Times New Roman"/>
          <w:sz w:val="28"/>
          <w:szCs w:val="28"/>
        </w:rPr>
        <w:t xml:space="preserve">, которое прошло в РЦ «Норд», а депутат </w:t>
      </w:r>
      <w:proofErr w:type="spellStart"/>
      <w:r w:rsidRPr="00E86682">
        <w:rPr>
          <w:rFonts w:ascii="Times New Roman" w:hAnsi="Times New Roman" w:cs="Times New Roman"/>
          <w:sz w:val="28"/>
          <w:szCs w:val="28"/>
        </w:rPr>
        <w:t>Росинский</w:t>
      </w:r>
      <w:proofErr w:type="spellEnd"/>
      <w:r w:rsidRPr="00E866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В.В. </w:t>
      </w:r>
      <w:r w:rsidRPr="00E86682">
        <w:rPr>
          <w:rFonts w:ascii="Times New Roman" w:hAnsi="Times New Roman" w:cs="Times New Roman"/>
          <w:sz w:val="28"/>
          <w:szCs w:val="28"/>
        </w:rPr>
        <w:t>адресно на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86682">
        <w:rPr>
          <w:rFonts w:ascii="Times New Roman" w:hAnsi="Times New Roman" w:cs="Times New Roman"/>
          <w:sz w:val="28"/>
          <w:szCs w:val="28"/>
        </w:rPr>
        <w:t>естил семьи, которые не смогли принять участие в меропр</w:t>
      </w:r>
      <w:r>
        <w:rPr>
          <w:rFonts w:ascii="Times New Roman" w:hAnsi="Times New Roman" w:cs="Times New Roman"/>
          <w:sz w:val="28"/>
          <w:szCs w:val="28"/>
        </w:rPr>
        <w:t>ия</w:t>
      </w:r>
      <w:r w:rsidRPr="00E86682">
        <w:rPr>
          <w:rFonts w:ascii="Times New Roman" w:hAnsi="Times New Roman" w:cs="Times New Roman"/>
          <w:sz w:val="28"/>
          <w:szCs w:val="28"/>
        </w:rPr>
        <w:t xml:space="preserve">тии. Все дети из данной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86682">
        <w:rPr>
          <w:rFonts w:ascii="Times New Roman" w:hAnsi="Times New Roman" w:cs="Times New Roman"/>
          <w:sz w:val="28"/>
          <w:szCs w:val="28"/>
        </w:rPr>
        <w:t>атегории семей получили подарки от спонсора</w:t>
      </w:r>
      <w:r w:rsidR="004F15A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86682" w:rsidRPr="00E86682" w:rsidRDefault="00E86682" w:rsidP="00E866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682">
        <w:rPr>
          <w:rFonts w:ascii="Times New Roman" w:hAnsi="Times New Roman" w:cs="Times New Roman"/>
          <w:sz w:val="28"/>
          <w:szCs w:val="28"/>
        </w:rPr>
        <w:t>В рамках участия во Всероссийской акции «Ёлка желаний» в декабре были исполнены желания пятерых детей из города Нефтеюганска и одного ребенка из Макеевки.</w:t>
      </w:r>
    </w:p>
    <w:p w:rsidR="00E86682" w:rsidRPr="00E86682" w:rsidRDefault="00E86682" w:rsidP="00E866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682">
        <w:rPr>
          <w:rFonts w:ascii="Times New Roman" w:hAnsi="Times New Roman" w:cs="Times New Roman"/>
          <w:sz w:val="28"/>
          <w:szCs w:val="28"/>
        </w:rPr>
        <w:t xml:space="preserve">В течение года депутаты не оставляли без внимания ветеранов и старожилов нашего города, совместно с общественными организациями навещали </w:t>
      </w:r>
      <w:r>
        <w:rPr>
          <w:rFonts w:ascii="Times New Roman" w:hAnsi="Times New Roman" w:cs="Times New Roman"/>
          <w:sz w:val="28"/>
          <w:szCs w:val="28"/>
        </w:rPr>
        <w:t>семьи ветеранов – участников Великой Отечественной войны</w:t>
      </w:r>
      <w:r w:rsidRPr="00E86682">
        <w:rPr>
          <w:rFonts w:ascii="Times New Roman" w:hAnsi="Times New Roman" w:cs="Times New Roman"/>
          <w:sz w:val="28"/>
          <w:szCs w:val="28"/>
        </w:rPr>
        <w:t>, блока</w:t>
      </w:r>
      <w:r>
        <w:rPr>
          <w:rFonts w:ascii="Times New Roman" w:hAnsi="Times New Roman" w:cs="Times New Roman"/>
          <w:sz w:val="28"/>
          <w:szCs w:val="28"/>
        </w:rPr>
        <w:t>дниц Ленинграда, тружен</w:t>
      </w:r>
      <w:r w:rsidRPr="00E86682">
        <w:rPr>
          <w:rFonts w:ascii="Times New Roman" w:hAnsi="Times New Roman" w:cs="Times New Roman"/>
          <w:sz w:val="28"/>
          <w:szCs w:val="28"/>
        </w:rPr>
        <w:t>иков тыла, п</w:t>
      </w:r>
      <w:r w:rsidR="000E5C8D">
        <w:rPr>
          <w:rFonts w:ascii="Times New Roman" w:hAnsi="Times New Roman" w:cs="Times New Roman"/>
          <w:sz w:val="28"/>
          <w:szCs w:val="28"/>
        </w:rPr>
        <w:t>оздравляли с пра</w:t>
      </w:r>
      <w:r w:rsidRPr="00E86682">
        <w:rPr>
          <w:rFonts w:ascii="Times New Roman" w:hAnsi="Times New Roman" w:cs="Times New Roman"/>
          <w:sz w:val="28"/>
          <w:szCs w:val="28"/>
        </w:rPr>
        <w:t>з</w:t>
      </w:r>
      <w:r w:rsidR="000E5C8D">
        <w:rPr>
          <w:rFonts w:ascii="Times New Roman" w:hAnsi="Times New Roman" w:cs="Times New Roman"/>
          <w:sz w:val="28"/>
          <w:szCs w:val="28"/>
        </w:rPr>
        <w:t>д</w:t>
      </w:r>
      <w:r w:rsidRPr="00E86682">
        <w:rPr>
          <w:rFonts w:ascii="Times New Roman" w:hAnsi="Times New Roman" w:cs="Times New Roman"/>
          <w:sz w:val="28"/>
          <w:szCs w:val="28"/>
        </w:rPr>
        <w:t>ни</w:t>
      </w:r>
      <w:r w:rsidR="00734A9F">
        <w:rPr>
          <w:rFonts w:ascii="Times New Roman" w:hAnsi="Times New Roman" w:cs="Times New Roman"/>
          <w:sz w:val="28"/>
          <w:szCs w:val="28"/>
        </w:rPr>
        <w:t>ками</w:t>
      </w:r>
      <w:r w:rsidR="00A96848">
        <w:rPr>
          <w:rFonts w:ascii="Times New Roman" w:hAnsi="Times New Roman" w:cs="Times New Roman"/>
          <w:sz w:val="28"/>
          <w:szCs w:val="28"/>
        </w:rPr>
        <w:t>.</w:t>
      </w:r>
    </w:p>
    <w:p w:rsidR="00E86682" w:rsidRPr="00E86682" w:rsidRDefault="00E86682" w:rsidP="00E866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682">
        <w:rPr>
          <w:rFonts w:ascii="Times New Roman" w:hAnsi="Times New Roman" w:cs="Times New Roman"/>
          <w:sz w:val="28"/>
          <w:szCs w:val="28"/>
        </w:rPr>
        <w:t>Депутаты Думы города придают важное значение патриотическим мероприятиям</w:t>
      </w:r>
      <w:r w:rsidR="00A96848">
        <w:rPr>
          <w:rFonts w:ascii="Times New Roman" w:hAnsi="Times New Roman" w:cs="Times New Roman"/>
          <w:sz w:val="28"/>
          <w:szCs w:val="28"/>
        </w:rPr>
        <w:t>. Н</w:t>
      </w:r>
      <w:r w:rsidRPr="00E86682">
        <w:rPr>
          <w:rFonts w:ascii="Times New Roman" w:hAnsi="Times New Roman" w:cs="Times New Roman"/>
          <w:sz w:val="28"/>
          <w:szCs w:val="28"/>
        </w:rPr>
        <w:t xml:space="preserve">а территории памятников Воину освободителю и Верным сынам Отечества в течение года были организованы торжественные мероприятия: митинги, концерты, церемонии возложения цветов, в которых совместно с представителями администрации, лидерами общественных организаций, участниками Всероссийского движения «Волонтёры Победы», учащимися кадетских классов, юнармейцами, старожилами и жителями города народные избранники поддерживают и поздравляют защитников Отечества. </w:t>
      </w:r>
    </w:p>
    <w:p w:rsidR="00E86682" w:rsidRPr="00E86682" w:rsidRDefault="00E86682" w:rsidP="00E866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682">
        <w:rPr>
          <w:rFonts w:ascii="Times New Roman" w:hAnsi="Times New Roman" w:cs="Times New Roman"/>
          <w:sz w:val="28"/>
          <w:szCs w:val="28"/>
        </w:rPr>
        <w:t xml:space="preserve">Спортивные мероприятия «Лыжня России», массовый велопробег «Нефтеюганск </w:t>
      </w:r>
      <w:r w:rsidR="00734A9F">
        <w:rPr>
          <w:rFonts w:ascii="Times New Roman" w:hAnsi="Times New Roman" w:cs="Times New Roman"/>
          <w:sz w:val="28"/>
          <w:szCs w:val="28"/>
        </w:rPr>
        <w:t>–</w:t>
      </w:r>
      <w:r w:rsidRPr="00E86682">
        <w:rPr>
          <w:rFonts w:ascii="Times New Roman" w:hAnsi="Times New Roman" w:cs="Times New Roman"/>
          <w:sz w:val="28"/>
          <w:szCs w:val="28"/>
        </w:rPr>
        <w:t xml:space="preserve"> территория ЗОЖ», общероссийский забег «Кросс нации», День здоровья и День физкультурника объединили не только депутатов Думы города, аппарат Думы, но и членов Молодёжного парламента.</w:t>
      </w:r>
    </w:p>
    <w:p w:rsidR="00E86682" w:rsidRPr="00E86682" w:rsidRDefault="00E86682" w:rsidP="00E866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682">
        <w:rPr>
          <w:rFonts w:ascii="Times New Roman" w:hAnsi="Times New Roman" w:cs="Times New Roman"/>
          <w:sz w:val="28"/>
          <w:szCs w:val="28"/>
        </w:rPr>
        <w:t>Творческие мероприятия в городе также не проходят без участия депутатов: праздничные концерты, мастер-классы, городские конкурсы, награждения в связи с юбилеями учреждений, профессиональными праз</w:t>
      </w:r>
      <w:r w:rsidR="000E5C8D">
        <w:rPr>
          <w:rFonts w:ascii="Times New Roman" w:hAnsi="Times New Roman" w:cs="Times New Roman"/>
          <w:sz w:val="28"/>
          <w:szCs w:val="28"/>
        </w:rPr>
        <w:t>д</w:t>
      </w:r>
      <w:r w:rsidRPr="00E86682">
        <w:rPr>
          <w:rFonts w:ascii="Times New Roman" w:hAnsi="Times New Roman" w:cs="Times New Roman"/>
          <w:sz w:val="28"/>
          <w:szCs w:val="28"/>
        </w:rPr>
        <w:t xml:space="preserve">никами. </w:t>
      </w:r>
    </w:p>
    <w:p w:rsidR="00E86682" w:rsidRPr="00E86682" w:rsidRDefault="00E86682" w:rsidP="00E866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682">
        <w:rPr>
          <w:rFonts w:ascii="Times New Roman" w:hAnsi="Times New Roman" w:cs="Times New Roman"/>
          <w:sz w:val="28"/>
          <w:szCs w:val="28"/>
        </w:rPr>
        <w:t xml:space="preserve">Депутаты Думы активно </w:t>
      </w:r>
      <w:r w:rsidR="000E5C8D">
        <w:rPr>
          <w:rFonts w:ascii="Times New Roman" w:hAnsi="Times New Roman" w:cs="Times New Roman"/>
          <w:sz w:val="28"/>
          <w:szCs w:val="28"/>
        </w:rPr>
        <w:t>участвовали</w:t>
      </w:r>
      <w:r w:rsidRPr="00E86682">
        <w:rPr>
          <w:rFonts w:ascii="Times New Roman" w:hAnsi="Times New Roman" w:cs="Times New Roman"/>
          <w:sz w:val="28"/>
          <w:szCs w:val="28"/>
        </w:rPr>
        <w:t xml:space="preserve"> в мероприятиях по поддержке детей и молодёжи. В апреле 2024 года </w:t>
      </w:r>
      <w:r w:rsidR="00734A9F">
        <w:rPr>
          <w:rFonts w:ascii="Times New Roman" w:hAnsi="Times New Roman" w:cs="Times New Roman"/>
          <w:sz w:val="28"/>
          <w:szCs w:val="28"/>
        </w:rPr>
        <w:t xml:space="preserve">в </w:t>
      </w:r>
      <w:r w:rsidRPr="00E86682">
        <w:rPr>
          <w:rFonts w:ascii="Times New Roman" w:hAnsi="Times New Roman" w:cs="Times New Roman"/>
          <w:sz w:val="28"/>
          <w:szCs w:val="28"/>
        </w:rPr>
        <w:t>МБУ ДО «Поиск» состоялось торжественное чествование победителей муниципального и регионального этапов Все</w:t>
      </w:r>
      <w:r w:rsidR="000E5C8D">
        <w:rPr>
          <w:rFonts w:ascii="Times New Roman" w:hAnsi="Times New Roman" w:cs="Times New Roman"/>
          <w:sz w:val="28"/>
          <w:szCs w:val="28"/>
        </w:rPr>
        <w:t xml:space="preserve">российской олимпиады школьников, </w:t>
      </w:r>
      <w:r w:rsidR="00A96848">
        <w:rPr>
          <w:rFonts w:ascii="Times New Roman" w:hAnsi="Times New Roman" w:cs="Times New Roman"/>
          <w:sz w:val="28"/>
          <w:szCs w:val="28"/>
        </w:rPr>
        <w:t>организованной</w:t>
      </w:r>
      <w:r w:rsidR="000E5C8D">
        <w:rPr>
          <w:rFonts w:ascii="Times New Roman" w:hAnsi="Times New Roman" w:cs="Times New Roman"/>
          <w:sz w:val="28"/>
          <w:szCs w:val="28"/>
        </w:rPr>
        <w:t xml:space="preserve"> для </w:t>
      </w:r>
      <w:r w:rsidRPr="00E86682">
        <w:rPr>
          <w:rFonts w:ascii="Times New Roman" w:hAnsi="Times New Roman" w:cs="Times New Roman"/>
          <w:sz w:val="28"/>
          <w:szCs w:val="28"/>
        </w:rPr>
        <w:t xml:space="preserve">выявления одарённых детей в нашей стране. Более 80 старшеклассников из школ города Нефтеюганска были награждены благодарственными письмами депутатов Думы города седьмого созыва. </w:t>
      </w:r>
    </w:p>
    <w:p w:rsidR="00E86682" w:rsidRPr="00E86682" w:rsidRDefault="00E86682" w:rsidP="00E866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682">
        <w:rPr>
          <w:rFonts w:ascii="Times New Roman" w:hAnsi="Times New Roman" w:cs="Times New Roman"/>
          <w:sz w:val="28"/>
          <w:szCs w:val="28"/>
        </w:rPr>
        <w:t>Также традиционно в течение года депутаты Думы города принима</w:t>
      </w:r>
      <w:r w:rsidR="00734A9F">
        <w:rPr>
          <w:rFonts w:ascii="Times New Roman" w:hAnsi="Times New Roman" w:cs="Times New Roman"/>
          <w:sz w:val="28"/>
          <w:szCs w:val="28"/>
        </w:rPr>
        <w:t>ли</w:t>
      </w:r>
      <w:r w:rsidRPr="00E86682">
        <w:rPr>
          <w:rFonts w:ascii="Times New Roman" w:hAnsi="Times New Roman" w:cs="Times New Roman"/>
          <w:sz w:val="28"/>
          <w:szCs w:val="28"/>
        </w:rPr>
        <w:t xml:space="preserve"> участие в мероприятиях образовательных учреждений: линейки, посвященные началу и окончанию учебного года, открытые уроки, проект «Разговоры о важном», профориентационные вс</w:t>
      </w:r>
      <w:r w:rsidR="000E5C8D">
        <w:rPr>
          <w:rFonts w:ascii="Times New Roman" w:hAnsi="Times New Roman" w:cs="Times New Roman"/>
          <w:sz w:val="28"/>
          <w:szCs w:val="28"/>
        </w:rPr>
        <w:t>т</w:t>
      </w:r>
      <w:r w:rsidRPr="00E86682">
        <w:rPr>
          <w:rFonts w:ascii="Times New Roman" w:hAnsi="Times New Roman" w:cs="Times New Roman"/>
          <w:sz w:val="28"/>
          <w:szCs w:val="28"/>
        </w:rPr>
        <w:t xml:space="preserve">речи. </w:t>
      </w:r>
      <w:r w:rsidR="000E5C8D">
        <w:rPr>
          <w:rFonts w:ascii="Times New Roman" w:hAnsi="Times New Roman" w:cs="Times New Roman"/>
          <w:sz w:val="28"/>
          <w:szCs w:val="28"/>
        </w:rPr>
        <w:t xml:space="preserve">В целях ознакомления детей с </w:t>
      </w:r>
      <w:r w:rsidR="000E5C8D">
        <w:rPr>
          <w:rFonts w:ascii="Times New Roman" w:hAnsi="Times New Roman" w:cs="Times New Roman"/>
          <w:sz w:val="28"/>
          <w:szCs w:val="28"/>
        </w:rPr>
        <w:lastRenderedPageBreak/>
        <w:t>деятельностью представительного органа было о</w:t>
      </w:r>
      <w:r w:rsidRPr="00E86682">
        <w:rPr>
          <w:rFonts w:ascii="Times New Roman" w:hAnsi="Times New Roman" w:cs="Times New Roman"/>
          <w:sz w:val="28"/>
          <w:szCs w:val="28"/>
        </w:rPr>
        <w:t>рганизовано две экскур</w:t>
      </w:r>
      <w:r w:rsidR="000E5C8D">
        <w:rPr>
          <w:rFonts w:ascii="Times New Roman" w:hAnsi="Times New Roman" w:cs="Times New Roman"/>
          <w:sz w:val="28"/>
          <w:szCs w:val="28"/>
        </w:rPr>
        <w:t>с</w:t>
      </w:r>
      <w:r w:rsidRPr="00E86682">
        <w:rPr>
          <w:rFonts w:ascii="Times New Roman" w:hAnsi="Times New Roman" w:cs="Times New Roman"/>
          <w:sz w:val="28"/>
          <w:szCs w:val="28"/>
        </w:rPr>
        <w:t>ии в Думу города Нефтеюганска для учеников старших классов МБОУ «СОШ №10» и студентов Нефтеюганского профессионального колле</w:t>
      </w:r>
      <w:r w:rsidR="000E5C8D">
        <w:rPr>
          <w:rFonts w:ascii="Times New Roman" w:hAnsi="Times New Roman" w:cs="Times New Roman"/>
          <w:sz w:val="28"/>
          <w:szCs w:val="28"/>
        </w:rPr>
        <w:t>дж</w:t>
      </w:r>
      <w:r w:rsidRPr="00E86682">
        <w:rPr>
          <w:rFonts w:ascii="Times New Roman" w:hAnsi="Times New Roman" w:cs="Times New Roman"/>
          <w:sz w:val="28"/>
          <w:szCs w:val="28"/>
        </w:rPr>
        <w:t xml:space="preserve">а. Ребята познакомились со структурой </w:t>
      </w:r>
      <w:r w:rsidR="000E5C8D">
        <w:rPr>
          <w:rFonts w:ascii="Times New Roman" w:hAnsi="Times New Roman" w:cs="Times New Roman"/>
          <w:sz w:val="28"/>
          <w:szCs w:val="28"/>
        </w:rPr>
        <w:t xml:space="preserve">и полномочиями </w:t>
      </w:r>
      <w:r w:rsidRPr="00E86682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самоуправления, за круглым столом получили ответы на интересующие вопросы </w:t>
      </w:r>
      <w:r w:rsidR="000E5C8D">
        <w:rPr>
          <w:rFonts w:ascii="Times New Roman" w:hAnsi="Times New Roman" w:cs="Times New Roman"/>
          <w:sz w:val="28"/>
          <w:szCs w:val="28"/>
        </w:rPr>
        <w:t>от председат</w:t>
      </w:r>
      <w:r w:rsidR="000E5C8D" w:rsidRPr="00E86682">
        <w:rPr>
          <w:rFonts w:ascii="Times New Roman" w:hAnsi="Times New Roman" w:cs="Times New Roman"/>
          <w:sz w:val="28"/>
          <w:szCs w:val="28"/>
        </w:rPr>
        <w:t>еля Думы</w:t>
      </w:r>
      <w:r w:rsidR="000E5C8D">
        <w:rPr>
          <w:rFonts w:ascii="Times New Roman" w:hAnsi="Times New Roman" w:cs="Times New Roman"/>
          <w:sz w:val="28"/>
          <w:szCs w:val="28"/>
        </w:rPr>
        <w:t xml:space="preserve">, </w:t>
      </w:r>
      <w:r w:rsidR="000E5C8D" w:rsidRPr="00E86682"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="000E5C8D">
        <w:rPr>
          <w:rFonts w:ascii="Times New Roman" w:hAnsi="Times New Roman" w:cs="Times New Roman"/>
          <w:sz w:val="28"/>
          <w:szCs w:val="28"/>
        </w:rPr>
        <w:t xml:space="preserve">и </w:t>
      </w:r>
      <w:r w:rsidRPr="00E86682">
        <w:rPr>
          <w:rFonts w:ascii="Times New Roman" w:hAnsi="Times New Roman" w:cs="Times New Roman"/>
          <w:sz w:val="28"/>
          <w:szCs w:val="28"/>
        </w:rPr>
        <w:t>руководителя аппарата Дум</w:t>
      </w:r>
      <w:r w:rsidR="000E5C8D">
        <w:rPr>
          <w:rFonts w:ascii="Times New Roman" w:hAnsi="Times New Roman" w:cs="Times New Roman"/>
          <w:sz w:val="28"/>
          <w:szCs w:val="28"/>
        </w:rPr>
        <w:t>ы</w:t>
      </w:r>
      <w:r w:rsidRPr="00E86682">
        <w:rPr>
          <w:rFonts w:ascii="Times New Roman" w:hAnsi="Times New Roman" w:cs="Times New Roman"/>
          <w:sz w:val="28"/>
          <w:szCs w:val="28"/>
        </w:rPr>
        <w:t>.</w:t>
      </w:r>
    </w:p>
    <w:p w:rsidR="00E86682" w:rsidRPr="00E86682" w:rsidRDefault="00E86682" w:rsidP="00E866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682">
        <w:rPr>
          <w:rFonts w:ascii="Times New Roman" w:hAnsi="Times New Roman" w:cs="Times New Roman"/>
          <w:sz w:val="28"/>
          <w:szCs w:val="28"/>
        </w:rPr>
        <w:t>Три раза в год</w:t>
      </w:r>
      <w:r w:rsidR="000E5C8D">
        <w:rPr>
          <w:rFonts w:ascii="Times New Roman" w:hAnsi="Times New Roman" w:cs="Times New Roman"/>
          <w:sz w:val="28"/>
          <w:szCs w:val="28"/>
        </w:rPr>
        <w:t xml:space="preserve"> </w:t>
      </w:r>
      <w:r w:rsidRPr="00E86682">
        <w:rPr>
          <w:rFonts w:ascii="Times New Roman" w:hAnsi="Times New Roman" w:cs="Times New Roman"/>
          <w:sz w:val="28"/>
          <w:szCs w:val="28"/>
        </w:rPr>
        <w:t>депутаты принима</w:t>
      </w:r>
      <w:r w:rsidR="00734A9F">
        <w:rPr>
          <w:rFonts w:ascii="Times New Roman" w:hAnsi="Times New Roman" w:cs="Times New Roman"/>
          <w:sz w:val="28"/>
          <w:szCs w:val="28"/>
        </w:rPr>
        <w:t>ли</w:t>
      </w:r>
      <w:r w:rsidRPr="00E86682">
        <w:rPr>
          <w:rFonts w:ascii="Times New Roman" w:hAnsi="Times New Roman" w:cs="Times New Roman"/>
          <w:sz w:val="28"/>
          <w:szCs w:val="28"/>
        </w:rPr>
        <w:t xml:space="preserve"> уча</w:t>
      </w:r>
      <w:r w:rsidR="000E5C8D">
        <w:rPr>
          <w:rFonts w:ascii="Times New Roman" w:hAnsi="Times New Roman" w:cs="Times New Roman"/>
          <w:sz w:val="28"/>
          <w:szCs w:val="28"/>
        </w:rPr>
        <w:t>с</w:t>
      </w:r>
      <w:r w:rsidRPr="00E86682">
        <w:rPr>
          <w:rFonts w:ascii="Times New Roman" w:hAnsi="Times New Roman" w:cs="Times New Roman"/>
          <w:sz w:val="28"/>
          <w:szCs w:val="28"/>
        </w:rPr>
        <w:t xml:space="preserve">тие в уборке территории на городской набережной у памятника «Первопроходцы», в экологических акциях, которые организовывают активные жители совместно с общественными объединениями. </w:t>
      </w:r>
    </w:p>
    <w:p w:rsidR="00E86682" w:rsidRPr="00E86682" w:rsidRDefault="00E86682" w:rsidP="00E866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682">
        <w:rPr>
          <w:rFonts w:ascii="Times New Roman" w:hAnsi="Times New Roman" w:cs="Times New Roman"/>
          <w:sz w:val="28"/>
          <w:szCs w:val="28"/>
        </w:rPr>
        <w:t xml:space="preserve">В 2024 году был организован систематический депутатский контроль детских и спортивных площадок города, объектов строительства, проверка мероприятий по благоустройству города. </w:t>
      </w:r>
      <w:r w:rsidR="00B742DE">
        <w:rPr>
          <w:rFonts w:ascii="Times New Roman" w:hAnsi="Times New Roman" w:cs="Times New Roman"/>
          <w:sz w:val="28"/>
          <w:szCs w:val="28"/>
        </w:rPr>
        <w:t>Д</w:t>
      </w:r>
      <w:r w:rsidRPr="00E86682">
        <w:rPr>
          <w:rFonts w:ascii="Times New Roman" w:hAnsi="Times New Roman" w:cs="Times New Roman"/>
          <w:sz w:val="28"/>
          <w:szCs w:val="28"/>
        </w:rPr>
        <w:t xml:space="preserve">епутаты провели 10 мероприятий, направленных на благоустройство городской инфраструктуры. Основное внимание было уделено строительству учреждений, таких как детский сад и коррекционная школа в 17 микрорайоне. В ходе проверок особое внимание уделялось состоянию детских и спортивных площадок. Депутаты оценили их безопасность, выявляя потенциальные риски и недостатки, которые могут угрожать здоровью и жизни детей. С целью улучшения условий для активного отдыха и занятий спортом, парламентарии активно взаимодействовали с </w:t>
      </w:r>
      <w:r w:rsidR="00F6139D">
        <w:rPr>
          <w:rFonts w:ascii="Times New Roman" w:hAnsi="Times New Roman" w:cs="Times New Roman"/>
          <w:sz w:val="28"/>
          <w:szCs w:val="28"/>
        </w:rPr>
        <w:t>администрацией города</w:t>
      </w:r>
      <w:r w:rsidRPr="00E86682">
        <w:rPr>
          <w:rFonts w:ascii="Times New Roman" w:hAnsi="Times New Roman" w:cs="Times New Roman"/>
          <w:sz w:val="28"/>
          <w:szCs w:val="28"/>
        </w:rPr>
        <w:t>, предлагая конкретные меры по устранению выявленных недостатков.</w:t>
      </w:r>
      <w:r w:rsidR="00F6139D">
        <w:rPr>
          <w:rFonts w:ascii="Times New Roman" w:hAnsi="Times New Roman" w:cs="Times New Roman"/>
          <w:sz w:val="28"/>
          <w:szCs w:val="28"/>
        </w:rPr>
        <w:t xml:space="preserve"> </w:t>
      </w:r>
      <w:r w:rsidRPr="00E86682">
        <w:rPr>
          <w:rFonts w:ascii="Times New Roman" w:hAnsi="Times New Roman" w:cs="Times New Roman"/>
          <w:sz w:val="28"/>
          <w:szCs w:val="28"/>
        </w:rPr>
        <w:t>Эти инициативы способствуют созданию безопасного и комфортного пространства для жителей, а также укрепляют доверие между населением и представителями власти, что является важным шагом на пути к развитию социальной инфраструктуры города.</w:t>
      </w:r>
    </w:p>
    <w:p w:rsidR="00E86682" w:rsidRPr="00E86682" w:rsidRDefault="00B742DE" w:rsidP="00E866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B01F16">
        <w:rPr>
          <w:rFonts w:ascii="Times New Roman" w:hAnsi="Times New Roman" w:cs="Times New Roman"/>
          <w:sz w:val="28"/>
          <w:szCs w:val="28"/>
        </w:rPr>
        <w:t>епутаты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1F16">
        <w:rPr>
          <w:rFonts w:ascii="Times New Roman" w:hAnsi="Times New Roman" w:cs="Times New Roman"/>
          <w:sz w:val="28"/>
          <w:szCs w:val="28"/>
        </w:rPr>
        <w:t xml:space="preserve">принимают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B01F16">
        <w:rPr>
          <w:rFonts w:ascii="Times New Roman" w:hAnsi="Times New Roman" w:cs="Times New Roman"/>
          <w:sz w:val="28"/>
          <w:szCs w:val="28"/>
        </w:rPr>
        <w:t>частие в е</w:t>
      </w:r>
      <w:r w:rsidR="00E86682" w:rsidRPr="00E86682">
        <w:rPr>
          <w:rFonts w:ascii="Times New Roman" w:hAnsi="Times New Roman" w:cs="Times New Roman"/>
          <w:sz w:val="28"/>
          <w:szCs w:val="28"/>
        </w:rPr>
        <w:t>жегодно</w:t>
      </w:r>
      <w:r w:rsidR="00B01F16">
        <w:rPr>
          <w:rFonts w:ascii="Times New Roman" w:hAnsi="Times New Roman" w:cs="Times New Roman"/>
          <w:sz w:val="28"/>
          <w:szCs w:val="28"/>
        </w:rPr>
        <w:t>м</w:t>
      </w:r>
      <w:r w:rsidR="00E86682" w:rsidRPr="00E86682">
        <w:rPr>
          <w:rFonts w:ascii="Times New Roman" w:hAnsi="Times New Roman" w:cs="Times New Roman"/>
          <w:sz w:val="28"/>
          <w:szCs w:val="28"/>
        </w:rPr>
        <w:t xml:space="preserve"> голосовании, которое проходит в рамках федерального проекта «Формирование комфортной городской среды» нацпроекта «Жилье и г</w:t>
      </w:r>
      <w:r w:rsidR="00E86682" w:rsidRPr="00B01F16">
        <w:rPr>
          <w:rFonts w:ascii="Times New Roman" w:hAnsi="Times New Roman" w:cs="Times New Roman"/>
          <w:sz w:val="28"/>
          <w:szCs w:val="28"/>
        </w:rPr>
        <w:t>ородская среда»</w:t>
      </w:r>
      <w:r w:rsidR="00B01F16" w:rsidRPr="00B01F16">
        <w:rPr>
          <w:rFonts w:ascii="Times New Roman" w:hAnsi="Times New Roman" w:cs="Times New Roman"/>
          <w:sz w:val="28"/>
          <w:szCs w:val="28"/>
        </w:rPr>
        <w:t>, привлекая к нему своих избирателей</w:t>
      </w:r>
      <w:r w:rsidR="00E86682" w:rsidRPr="00E86682">
        <w:rPr>
          <w:rFonts w:ascii="Times New Roman" w:hAnsi="Times New Roman" w:cs="Times New Roman"/>
          <w:sz w:val="28"/>
          <w:szCs w:val="28"/>
        </w:rPr>
        <w:t>. Информация о голосовании разме</w:t>
      </w:r>
      <w:r>
        <w:rPr>
          <w:rFonts w:ascii="Times New Roman" w:hAnsi="Times New Roman" w:cs="Times New Roman"/>
          <w:sz w:val="28"/>
          <w:szCs w:val="28"/>
        </w:rPr>
        <w:t xml:space="preserve">щается на страницах депутатов </w:t>
      </w:r>
      <w:r w:rsidR="00E86682" w:rsidRPr="00E86682">
        <w:rPr>
          <w:rFonts w:ascii="Times New Roman" w:hAnsi="Times New Roman" w:cs="Times New Roman"/>
          <w:sz w:val="28"/>
          <w:szCs w:val="28"/>
        </w:rPr>
        <w:t>в социальных сетях.</w:t>
      </w:r>
    </w:p>
    <w:p w:rsidR="00E86682" w:rsidRPr="00E86682" w:rsidRDefault="00E86682" w:rsidP="00E866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682">
        <w:rPr>
          <w:rFonts w:ascii="Times New Roman" w:hAnsi="Times New Roman" w:cs="Times New Roman"/>
          <w:sz w:val="28"/>
          <w:szCs w:val="28"/>
        </w:rPr>
        <w:t>Депутат Думы Анаст</w:t>
      </w:r>
      <w:r w:rsidR="00F6139D">
        <w:rPr>
          <w:rFonts w:ascii="Times New Roman" w:hAnsi="Times New Roman" w:cs="Times New Roman"/>
          <w:sz w:val="28"/>
          <w:szCs w:val="28"/>
        </w:rPr>
        <w:t>а</w:t>
      </w:r>
      <w:r w:rsidRPr="00E86682">
        <w:rPr>
          <w:rFonts w:ascii="Times New Roman" w:hAnsi="Times New Roman" w:cs="Times New Roman"/>
          <w:sz w:val="28"/>
          <w:szCs w:val="28"/>
        </w:rPr>
        <w:t xml:space="preserve">сия Новицкая приняла участие конкурсе «Социальный архитектор России» (социальные архитекторы </w:t>
      </w:r>
      <w:r w:rsidR="00B742DE">
        <w:rPr>
          <w:rFonts w:ascii="Times New Roman" w:hAnsi="Times New Roman" w:cs="Times New Roman"/>
          <w:sz w:val="28"/>
          <w:szCs w:val="28"/>
        </w:rPr>
        <w:t>–</w:t>
      </w:r>
      <w:r w:rsidRPr="00E86682">
        <w:rPr>
          <w:rFonts w:ascii="Times New Roman" w:hAnsi="Times New Roman" w:cs="Times New Roman"/>
          <w:sz w:val="28"/>
          <w:szCs w:val="28"/>
        </w:rPr>
        <w:t xml:space="preserve"> это профессионалы, которые занимаются проектированием и реализацией социальных практик и инициатив, направленных на решение актуальных общественных задач. В контексте понятия социальной архитектуры они выступают как посредники и организаторы, способствующие созданию эффективных коммуникаций между различными социальными группами, институтами и государственными структурами). «Конкурс социальных архитекторов» реализуется с целью поиска и отбора лучших социальных архитекторов страны и формирования их устойчивого сообщества при поддержке АНО «Россия – страна возможностей» и Президентской академии.</w:t>
      </w:r>
    </w:p>
    <w:p w:rsidR="00E86682" w:rsidRPr="00E86682" w:rsidRDefault="00E86682" w:rsidP="00E866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682">
        <w:rPr>
          <w:rFonts w:ascii="Times New Roman" w:hAnsi="Times New Roman" w:cs="Times New Roman"/>
          <w:sz w:val="28"/>
          <w:szCs w:val="28"/>
        </w:rPr>
        <w:t>Анаст</w:t>
      </w:r>
      <w:r w:rsidR="00F6139D">
        <w:rPr>
          <w:rFonts w:ascii="Times New Roman" w:hAnsi="Times New Roman" w:cs="Times New Roman"/>
          <w:sz w:val="28"/>
          <w:szCs w:val="28"/>
        </w:rPr>
        <w:t>а</w:t>
      </w:r>
      <w:r w:rsidRPr="00E86682">
        <w:rPr>
          <w:rFonts w:ascii="Times New Roman" w:hAnsi="Times New Roman" w:cs="Times New Roman"/>
          <w:sz w:val="28"/>
          <w:szCs w:val="28"/>
        </w:rPr>
        <w:t xml:space="preserve">сия Викторовна также приняла участие в Конкурсе «Лидеры России. Политика», который реализуется по поручению Президента Российской Федерации с целью выявления перспективных общественно-политических </w:t>
      </w:r>
      <w:r w:rsidRPr="00E86682">
        <w:rPr>
          <w:rFonts w:ascii="Times New Roman" w:hAnsi="Times New Roman" w:cs="Times New Roman"/>
          <w:sz w:val="28"/>
          <w:szCs w:val="28"/>
        </w:rPr>
        <w:lastRenderedPageBreak/>
        <w:t>лидеров, обладающих необходимыми знаниями, навыками и мотивацией к общественно-политической работе, для их дальнейшего обучения, развития в среде единомышленников и погружения в современную политическую среду, и во Всероссийской муниципальной премии «Служение».</w:t>
      </w:r>
    </w:p>
    <w:p w:rsidR="00E86682" w:rsidRPr="00E86682" w:rsidRDefault="00F6139D" w:rsidP="00E866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</w:t>
      </w:r>
      <w:r w:rsidR="006A5B0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6682" w:rsidRPr="00E86682">
        <w:rPr>
          <w:rFonts w:ascii="Times New Roman" w:hAnsi="Times New Roman" w:cs="Times New Roman"/>
          <w:sz w:val="28"/>
          <w:szCs w:val="28"/>
        </w:rPr>
        <w:t xml:space="preserve">депутатами Думы </w:t>
      </w:r>
      <w:r>
        <w:rPr>
          <w:rFonts w:ascii="Times New Roman" w:hAnsi="Times New Roman" w:cs="Times New Roman"/>
          <w:sz w:val="28"/>
          <w:szCs w:val="28"/>
        </w:rPr>
        <w:t>неоднократно организовывались сборы</w:t>
      </w:r>
      <w:r w:rsidR="00E86682" w:rsidRPr="00E86682">
        <w:rPr>
          <w:rFonts w:ascii="Times New Roman" w:hAnsi="Times New Roman" w:cs="Times New Roman"/>
          <w:sz w:val="28"/>
          <w:szCs w:val="28"/>
        </w:rPr>
        <w:t xml:space="preserve"> денежных средств для приобретения необходимых медикаментов, одежды и </w:t>
      </w:r>
      <w:r>
        <w:rPr>
          <w:rFonts w:ascii="Times New Roman" w:hAnsi="Times New Roman" w:cs="Times New Roman"/>
          <w:sz w:val="28"/>
          <w:szCs w:val="28"/>
        </w:rPr>
        <w:t>других необходимых вещей для отправки посылок</w:t>
      </w:r>
      <w:r w:rsidR="00E86682" w:rsidRPr="00E86682">
        <w:rPr>
          <w:rFonts w:ascii="Times New Roman" w:hAnsi="Times New Roman" w:cs="Times New Roman"/>
          <w:sz w:val="28"/>
          <w:szCs w:val="28"/>
        </w:rPr>
        <w:t xml:space="preserve"> в зону СВО, приобретение лекарственных средств для отправки именных посылок в зону СВО как через помогающие патр</w:t>
      </w:r>
      <w:r>
        <w:rPr>
          <w:rFonts w:ascii="Times New Roman" w:hAnsi="Times New Roman" w:cs="Times New Roman"/>
          <w:sz w:val="28"/>
          <w:szCs w:val="28"/>
        </w:rPr>
        <w:t>иотические общественные организа</w:t>
      </w:r>
      <w:r w:rsidR="00E86682" w:rsidRPr="00E86682">
        <w:rPr>
          <w:rFonts w:ascii="Times New Roman" w:hAnsi="Times New Roman" w:cs="Times New Roman"/>
          <w:sz w:val="28"/>
          <w:szCs w:val="28"/>
        </w:rPr>
        <w:t xml:space="preserve">ции, так </w:t>
      </w:r>
      <w:r>
        <w:rPr>
          <w:rFonts w:ascii="Times New Roman" w:hAnsi="Times New Roman" w:cs="Times New Roman"/>
          <w:sz w:val="28"/>
          <w:szCs w:val="28"/>
        </w:rPr>
        <w:t>и Почтой</w:t>
      </w:r>
      <w:r w:rsidR="00E86682" w:rsidRPr="00E86682">
        <w:rPr>
          <w:rFonts w:ascii="Times New Roman" w:hAnsi="Times New Roman" w:cs="Times New Roman"/>
          <w:sz w:val="28"/>
          <w:szCs w:val="28"/>
        </w:rPr>
        <w:t xml:space="preserve"> России.</w:t>
      </w:r>
      <w:r w:rsidR="009C4837" w:rsidRPr="009C4837">
        <w:t xml:space="preserve"> </w:t>
      </w:r>
      <w:r w:rsidR="009C4837" w:rsidRPr="009C4837">
        <w:rPr>
          <w:rFonts w:ascii="Times New Roman" w:hAnsi="Times New Roman" w:cs="Times New Roman"/>
          <w:sz w:val="28"/>
          <w:szCs w:val="28"/>
        </w:rPr>
        <w:t>Депутаты активно сотрудничают с общественной организацией «Тепло для солдата», в рамках сотрудничества оказывают различную помощь в приобретении необходимых материалов для пошива военных изделий, плетения маскировочных сетей, вязания теплых вещей, приготовления пищевых заготовок.</w:t>
      </w:r>
    </w:p>
    <w:p w:rsidR="00E86682" w:rsidRPr="00E86682" w:rsidRDefault="00E86682" w:rsidP="00E866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682">
        <w:rPr>
          <w:rFonts w:ascii="Times New Roman" w:hAnsi="Times New Roman" w:cs="Times New Roman"/>
          <w:sz w:val="28"/>
          <w:szCs w:val="28"/>
        </w:rPr>
        <w:t xml:space="preserve">Депутат Родионов А.Н. активно оказывает помощь членам семей военнослужащих в решении бытовых проблем, помощь в обеспечении транспортом для организации похорон погибших при исполнении в зоне СВО, помощь в проведении ремонта для семьи мобилизованного. Депутат сотрудничает с общественными организациями: «Тепло для солдата Z», «Юганский </w:t>
      </w:r>
      <w:proofErr w:type="spellStart"/>
      <w:r w:rsidRPr="00E86682">
        <w:rPr>
          <w:rFonts w:ascii="Times New Roman" w:hAnsi="Times New Roman" w:cs="Times New Roman"/>
          <w:sz w:val="28"/>
          <w:szCs w:val="28"/>
        </w:rPr>
        <w:t>Z</w:t>
      </w:r>
      <w:r w:rsidR="00F6139D">
        <w:rPr>
          <w:rFonts w:ascii="Times New Roman" w:hAnsi="Times New Roman" w:cs="Times New Roman"/>
          <w:sz w:val="28"/>
          <w:szCs w:val="28"/>
        </w:rPr>
        <w:t>оV</w:t>
      </w:r>
      <w:proofErr w:type="spellEnd"/>
      <w:r w:rsidR="00F6139D">
        <w:rPr>
          <w:rFonts w:ascii="Times New Roman" w:hAnsi="Times New Roman" w:cs="Times New Roman"/>
          <w:sz w:val="28"/>
          <w:szCs w:val="28"/>
        </w:rPr>
        <w:t>», «Морские пехотинцы Нефтеюган</w:t>
      </w:r>
      <w:r w:rsidRPr="00E86682">
        <w:rPr>
          <w:rFonts w:ascii="Times New Roman" w:hAnsi="Times New Roman" w:cs="Times New Roman"/>
          <w:sz w:val="28"/>
          <w:szCs w:val="28"/>
        </w:rPr>
        <w:t>ска», посто</w:t>
      </w:r>
      <w:r w:rsidR="00F6139D">
        <w:rPr>
          <w:rFonts w:ascii="Times New Roman" w:hAnsi="Times New Roman" w:cs="Times New Roman"/>
          <w:sz w:val="28"/>
          <w:szCs w:val="28"/>
        </w:rPr>
        <w:t>янно принимает участие в гуманит</w:t>
      </w:r>
      <w:r w:rsidRPr="00E86682">
        <w:rPr>
          <w:rFonts w:ascii="Times New Roman" w:hAnsi="Times New Roman" w:cs="Times New Roman"/>
          <w:sz w:val="28"/>
          <w:szCs w:val="28"/>
        </w:rPr>
        <w:t>арных сборах и отправках. Совместно с ж</w:t>
      </w:r>
      <w:r w:rsidR="006A5B01">
        <w:rPr>
          <w:rFonts w:ascii="Times New Roman" w:hAnsi="Times New Roman" w:cs="Times New Roman"/>
          <w:sz w:val="28"/>
          <w:szCs w:val="28"/>
        </w:rPr>
        <w:t>е</w:t>
      </w:r>
      <w:r w:rsidRPr="00E86682">
        <w:rPr>
          <w:rFonts w:ascii="Times New Roman" w:hAnsi="Times New Roman" w:cs="Times New Roman"/>
          <w:sz w:val="28"/>
          <w:szCs w:val="28"/>
        </w:rPr>
        <w:t>нами, матерями военнослужащих организовал помещение для плетения сетей и склад для формирования гум</w:t>
      </w:r>
      <w:r w:rsidR="00F6139D">
        <w:rPr>
          <w:rFonts w:ascii="Times New Roman" w:hAnsi="Times New Roman" w:cs="Times New Roman"/>
          <w:sz w:val="28"/>
          <w:szCs w:val="28"/>
        </w:rPr>
        <w:t xml:space="preserve">анитарных </w:t>
      </w:r>
      <w:r w:rsidRPr="00E86682">
        <w:rPr>
          <w:rFonts w:ascii="Times New Roman" w:hAnsi="Times New Roman" w:cs="Times New Roman"/>
          <w:sz w:val="28"/>
          <w:szCs w:val="28"/>
        </w:rPr>
        <w:t xml:space="preserve">сборов. </w:t>
      </w:r>
      <w:r w:rsidR="00F6139D">
        <w:rPr>
          <w:rFonts w:ascii="Times New Roman" w:hAnsi="Times New Roman" w:cs="Times New Roman"/>
          <w:sz w:val="28"/>
          <w:szCs w:val="28"/>
        </w:rPr>
        <w:t>Депутат</w:t>
      </w:r>
      <w:r w:rsidRPr="00E86682">
        <w:rPr>
          <w:rFonts w:ascii="Times New Roman" w:hAnsi="Times New Roman" w:cs="Times New Roman"/>
          <w:sz w:val="28"/>
          <w:szCs w:val="28"/>
        </w:rPr>
        <w:t xml:space="preserve"> </w:t>
      </w:r>
      <w:r w:rsidR="00F6139D">
        <w:rPr>
          <w:rFonts w:ascii="Times New Roman" w:hAnsi="Times New Roman" w:cs="Times New Roman"/>
          <w:sz w:val="28"/>
          <w:szCs w:val="28"/>
        </w:rPr>
        <w:t xml:space="preserve">Родионов А.Н. </w:t>
      </w:r>
      <w:r w:rsidRPr="00E86682">
        <w:rPr>
          <w:rFonts w:ascii="Times New Roman" w:hAnsi="Times New Roman" w:cs="Times New Roman"/>
          <w:sz w:val="28"/>
          <w:szCs w:val="28"/>
        </w:rPr>
        <w:t>в течение года</w:t>
      </w:r>
      <w:r w:rsidR="00F6139D">
        <w:rPr>
          <w:rFonts w:ascii="Times New Roman" w:hAnsi="Times New Roman" w:cs="Times New Roman"/>
          <w:sz w:val="28"/>
          <w:szCs w:val="28"/>
        </w:rPr>
        <w:t xml:space="preserve"> приобрел и отправил в зону СВО</w:t>
      </w:r>
      <w:r w:rsidRPr="00E86682">
        <w:rPr>
          <w:rFonts w:ascii="Times New Roman" w:hAnsi="Times New Roman" w:cs="Times New Roman"/>
          <w:sz w:val="28"/>
          <w:szCs w:val="28"/>
        </w:rPr>
        <w:t xml:space="preserve"> аппаратуру для обнаружения </w:t>
      </w:r>
      <w:proofErr w:type="spellStart"/>
      <w:r w:rsidRPr="00E86682">
        <w:rPr>
          <w:rFonts w:ascii="Times New Roman" w:hAnsi="Times New Roman" w:cs="Times New Roman"/>
          <w:sz w:val="28"/>
          <w:szCs w:val="28"/>
        </w:rPr>
        <w:t>дронов</w:t>
      </w:r>
      <w:proofErr w:type="spellEnd"/>
      <w:r w:rsidRPr="00E86682">
        <w:rPr>
          <w:rFonts w:ascii="Times New Roman" w:hAnsi="Times New Roman" w:cs="Times New Roman"/>
          <w:sz w:val="28"/>
          <w:szCs w:val="28"/>
        </w:rPr>
        <w:t xml:space="preserve">, приборы </w:t>
      </w:r>
      <w:proofErr w:type="spellStart"/>
      <w:r w:rsidRPr="00E86682">
        <w:rPr>
          <w:rFonts w:ascii="Times New Roman" w:hAnsi="Times New Roman" w:cs="Times New Roman"/>
          <w:sz w:val="28"/>
          <w:szCs w:val="28"/>
        </w:rPr>
        <w:t>Asel</w:t>
      </w:r>
      <w:proofErr w:type="spellEnd"/>
      <w:r w:rsidRPr="00E86682">
        <w:rPr>
          <w:rFonts w:ascii="Times New Roman" w:hAnsi="Times New Roman" w:cs="Times New Roman"/>
          <w:sz w:val="28"/>
          <w:szCs w:val="28"/>
        </w:rPr>
        <w:t xml:space="preserve"> или Булат-3, автомобильный прицеп и многое другое.</w:t>
      </w:r>
    </w:p>
    <w:p w:rsidR="00E86682" w:rsidRPr="00E86682" w:rsidRDefault="00E86682" w:rsidP="00E866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682">
        <w:rPr>
          <w:rFonts w:ascii="Times New Roman" w:hAnsi="Times New Roman" w:cs="Times New Roman"/>
          <w:sz w:val="28"/>
          <w:szCs w:val="28"/>
        </w:rPr>
        <w:t xml:space="preserve">Традиционными стали встречи депутатов с военнослужащими в отпускной период, поздравление членов семей военнослужащих и самих солдат с днем рождения. В </w:t>
      </w:r>
      <w:r w:rsidR="006A5B01">
        <w:rPr>
          <w:rFonts w:ascii="Times New Roman" w:hAnsi="Times New Roman" w:cs="Times New Roman"/>
          <w:sz w:val="28"/>
          <w:szCs w:val="28"/>
        </w:rPr>
        <w:t>течение</w:t>
      </w:r>
      <w:r w:rsidRPr="00E86682">
        <w:rPr>
          <w:rFonts w:ascii="Times New Roman" w:hAnsi="Times New Roman" w:cs="Times New Roman"/>
          <w:sz w:val="28"/>
          <w:szCs w:val="28"/>
        </w:rPr>
        <w:t xml:space="preserve"> года прошли сезонные «дни именинников» для детей из семей военнослужащих, на игровые программы дети приходят с брат</w:t>
      </w:r>
      <w:r w:rsidR="006A5B01">
        <w:rPr>
          <w:rFonts w:ascii="Times New Roman" w:hAnsi="Times New Roman" w:cs="Times New Roman"/>
          <w:sz w:val="28"/>
          <w:szCs w:val="28"/>
        </w:rPr>
        <w:t>ьями и</w:t>
      </w:r>
      <w:r w:rsidRPr="00E86682">
        <w:rPr>
          <w:rFonts w:ascii="Times New Roman" w:hAnsi="Times New Roman" w:cs="Times New Roman"/>
          <w:sz w:val="28"/>
          <w:szCs w:val="28"/>
        </w:rPr>
        <w:t xml:space="preserve"> сестр</w:t>
      </w:r>
      <w:r w:rsidR="006A5B01">
        <w:rPr>
          <w:rFonts w:ascii="Times New Roman" w:hAnsi="Times New Roman" w:cs="Times New Roman"/>
          <w:sz w:val="28"/>
          <w:szCs w:val="28"/>
        </w:rPr>
        <w:t>ами,</w:t>
      </w:r>
      <w:r w:rsidRPr="00E86682">
        <w:rPr>
          <w:rFonts w:ascii="Times New Roman" w:hAnsi="Times New Roman" w:cs="Times New Roman"/>
          <w:sz w:val="28"/>
          <w:szCs w:val="28"/>
        </w:rPr>
        <w:t xml:space="preserve"> а каждый именинник получает сладкий подарок.</w:t>
      </w:r>
    </w:p>
    <w:p w:rsidR="00E86682" w:rsidRPr="00E86682" w:rsidRDefault="00E86682" w:rsidP="00E866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682">
        <w:rPr>
          <w:rFonts w:ascii="Times New Roman" w:hAnsi="Times New Roman" w:cs="Times New Roman"/>
          <w:sz w:val="28"/>
          <w:szCs w:val="28"/>
        </w:rPr>
        <w:t xml:space="preserve">В ноябре 2024 года порядка трёх тонн гуманитарной помощи отправили </w:t>
      </w:r>
      <w:r w:rsidR="00F6139D">
        <w:rPr>
          <w:rFonts w:ascii="Times New Roman" w:hAnsi="Times New Roman" w:cs="Times New Roman"/>
          <w:sz w:val="28"/>
          <w:szCs w:val="28"/>
        </w:rPr>
        <w:t xml:space="preserve">депутаты, </w:t>
      </w:r>
      <w:r w:rsidRPr="00E86682">
        <w:rPr>
          <w:rFonts w:ascii="Times New Roman" w:hAnsi="Times New Roman" w:cs="Times New Roman"/>
          <w:sz w:val="28"/>
          <w:szCs w:val="28"/>
        </w:rPr>
        <w:t>члены фракци</w:t>
      </w:r>
      <w:r w:rsidR="00F6139D">
        <w:rPr>
          <w:rFonts w:ascii="Times New Roman" w:hAnsi="Times New Roman" w:cs="Times New Roman"/>
          <w:sz w:val="28"/>
          <w:szCs w:val="28"/>
        </w:rPr>
        <w:t xml:space="preserve">и </w:t>
      </w:r>
      <w:r w:rsidRPr="00E86682">
        <w:rPr>
          <w:rFonts w:ascii="Times New Roman" w:hAnsi="Times New Roman" w:cs="Times New Roman"/>
          <w:sz w:val="28"/>
          <w:szCs w:val="28"/>
        </w:rPr>
        <w:t>«Единая Россия» вме</w:t>
      </w:r>
      <w:r w:rsidR="00F6139D">
        <w:rPr>
          <w:rFonts w:ascii="Times New Roman" w:hAnsi="Times New Roman" w:cs="Times New Roman"/>
          <w:sz w:val="28"/>
          <w:szCs w:val="28"/>
        </w:rPr>
        <w:t>сте с активными жителями Нефтею</w:t>
      </w:r>
      <w:r w:rsidRPr="00E86682">
        <w:rPr>
          <w:rFonts w:ascii="Times New Roman" w:hAnsi="Times New Roman" w:cs="Times New Roman"/>
          <w:sz w:val="28"/>
          <w:szCs w:val="28"/>
        </w:rPr>
        <w:t>ганска мирным жителям Херсонской области. Для них собрали продукты питания, предметы быта и личной гигиены, тёплую одежду и обувь.</w:t>
      </w:r>
    </w:p>
    <w:p w:rsidR="00E86682" w:rsidRPr="00E86682" w:rsidRDefault="00E86682" w:rsidP="00E866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6682">
        <w:rPr>
          <w:rFonts w:ascii="Times New Roman" w:hAnsi="Times New Roman" w:cs="Times New Roman"/>
          <w:sz w:val="28"/>
          <w:szCs w:val="28"/>
        </w:rPr>
        <w:t>В декабре 2024 депутат Мальчиков</w:t>
      </w:r>
      <w:r w:rsidR="009C4837">
        <w:rPr>
          <w:rFonts w:ascii="Times New Roman" w:hAnsi="Times New Roman" w:cs="Times New Roman"/>
          <w:sz w:val="28"/>
          <w:szCs w:val="28"/>
        </w:rPr>
        <w:t xml:space="preserve"> М.В.</w:t>
      </w:r>
      <w:r w:rsidRPr="00E86682">
        <w:rPr>
          <w:rFonts w:ascii="Times New Roman" w:hAnsi="Times New Roman" w:cs="Times New Roman"/>
          <w:sz w:val="28"/>
          <w:szCs w:val="28"/>
        </w:rPr>
        <w:t xml:space="preserve"> организовал благотворительное мероприятие «Объединяя сердца» для семей военнослужащих. На лыжной базе состоялось большое событие, которое включало в себя работу нескольких площадок для детей и взрослых.</w:t>
      </w:r>
      <w:r w:rsidR="009C4837">
        <w:rPr>
          <w:rFonts w:ascii="Times New Roman" w:hAnsi="Times New Roman" w:cs="Times New Roman"/>
          <w:sz w:val="28"/>
          <w:szCs w:val="28"/>
        </w:rPr>
        <w:t xml:space="preserve"> Также депутат Мальчиков М.В. организовал</w:t>
      </w:r>
      <w:r w:rsidRPr="00E86682">
        <w:rPr>
          <w:rFonts w:ascii="Times New Roman" w:hAnsi="Times New Roman" w:cs="Times New Roman"/>
          <w:sz w:val="28"/>
          <w:szCs w:val="28"/>
        </w:rPr>
        <w:t xml:space="preserve"> предоставление для семей военнослужащих </w:t>
      </w:r>
      <w:r w:rsidR="00B946C1">
        <w:rPr>
          <w:rFonts w:ascii="Times New Roman" w:hAnsi="Times New Roman" w:cs="Times New Roman"/>
          <w:sz w:val="28"/>
          <w:szCs w:val="28"/>
        </w:rPr>
        <w:t>бесплатного</w:t>
      </w:r>
      <w:r w:rsidRPr="00E86682">
        <w:rPr>
          <w:rFonts w:ascii="Times New Roman" w:hAnsi="Times New Roman" w:cs="Times New Roman"/>
          <w:sz w:val="28"/>
          <w:szCs w:val="28"/>
        </w:rPr>
        <w:t xml:space="preserve"> времени </w:t>
      </w:r>
      <w:r w:rsidR="00B946C1">
        <w:rPr>
          <w:rFonts w:ascii="Times New Roman" w:hAnsi="Times New Roman" w:cs="Times New Roman"/>
          <w:sz w:val="28"/>
          <w:szCs w:val="28"/>
        </w:rPr>
        <w:t>на</w:t>
      </w:r>
      <w:r w:rsidR="009C4837">
        <w:rPr>
          <w:rFonts w:ascii="Times New Roman" w:hAnsi="Times New Roman" w:cs="Times New Roman"/>
          <w:sz w:val="28"/>
          <w:szCs w:val="28"/>
        </w:rPr>
        <w:t xml:space="preserve"> крыто</w:t>
      </w:r>
      <w:r w:rsidR="00B946C1">
        <w:rPr>
          <w:rFonts w:ascii="Times New Roman" w:hAnsi="Times New Roman" w:cs="Times New Roman"/>
          <w:sz w:val="28"/>
          <w:szCs w:val="28"/>
        </w:rPr>
        <w:t>м и о</w:t>
      </w:r>
      <w:r w:rsidR="009C4837">
        <w:rPr>
          <w:rFonts w:ascii="Times New Roman" w:hAnsi="Times New Roman" w:cs="Times New Roman"/>
          <w:sz w:val="28"/>
          <w:szCs w:val="28"/>
        </w:rPr>
        <w:t>тк</w:t>
      </w:r>
      <w:r w:rsidRPr="00E86682">
        <w:rPr>
          <w:rFonts w:ascii="Times New Roman" w:hAnsi="Times New Roman" w:cs="Times New Roman"/>
          <w:sz w:val="28"/>
          <w:szCs w:val="28"/>
        </w:rPr>
        <w:t>рыт</w:t>
      </w:r>
      <w:r w:rsidR="00B946C1">
        <w:rPr>
          <w:rFonts w:ascii="Times New Roman" w:hAnsi="Times New Roman" w:cs="Times New Roman"/>
          <w:sz w:val="28"/>
          <w:szCs w:val="28"/>
        </w:rPr>
        <w:t>ом</w:t>
      </w:r>
      <w:r w:rsidRPr="00E86682">
        <w:rPr>
          <w:rFonts w:ascii="Times New Roman" w:hAnsi="Times New Roman" w:cs="Times New Roman"/>
          <w:sz w:val="28"/>
          <w:szCs w:val="28"/>
        </w:rPr>
        <w:t xml:space="preserve"> катк</w:t>
      </w:r>
      <w:r w:rsidR="00B946C1">
        <w:rPr>
          <w:rFonts w:ascii="Times New Roman" w:hAnsi="Times New Roman" w:cs="Times New Roman"/>
          <w:sz w:val="28"/>
          <w:szCs w:val="28"/>
        </w:rPr>
        <w:t>ах</w:t>
      </w:r>
      <w:r w:rsidRPr="00E86682">
        <w:rPr>
          <w:rFonts w:ascii="Times New Roman" w:hAnsi="Times New Roman" w:cs="Times New Roman"/>
          <w:sz w:val="28"/>
          <w:szCs w:val="28"/>
        </w:rPr>
        <w:t xml:space="preserve"> и </w:t>
      </w:r>
      <w:r w:rsidR="00B946C1">
        <w:rPr>
          <w:rFonts w:ascii="Times New Roman" w:hAnsi="Times New Roman" w:cs="Times New Roman"/>
          <w:sz w:val="28"/>
          <w:szCs w:val="28"/>
        </w:rPr>
        <w:t xml:space="preserve">на лыжной базе. </w:t>
      </w:r>
    </w:p>
    <w:p w:rsidR="00E86682" w:rsidRPr="00E86682" w:rsidRDefault="009C4837" w:rsidP="00E8668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Депутат Власова Е.Г. в течение года </w:t>
      </w:r>
      <w:r w:rsidRPr="00E86682">
        <w:rPr>
          <w:rFonts w:ascii="Times New Roman" w:hAnsi="Times New Roman" w:cs="Times New Roman"/>
          <w:sz w:val="28"/>
          <w:szCs w:val="28"/>
        </w:rPr>
        <w:t xml:space="preserve">на благотворительной основе </w:t>
      </w:r>
      <w:r>
        <w:rPr>
          <w:rFonts w:ascii="Times New Roman" w:hAnsi="Times New Roman" w:cs="Times New Roman"/>
          <w:sz w:val="28"/>
          <w:szCs w:val="28"/>
        </w:rPr>
        <w:t>предоставл</w:t>
      </w:r>
      <w:r w:rsidR="00922D87">
        <w:rPr>
          <w:rFonts w:ascii="Times New Roman" w:hAnsi="Times New Roman" w:cs="Times New Roman"/>
          <w:sz w:val="28"/>
          <w:szCs w:val="28"/>
        </w:rPr>
        <w:t>яла</w:t>
      </w:r>
      <w:r>
        <w:rPr>
          <w:rFonts w:ascii="Times New Roman" w:hAnsi="Times New Roman" w:cs="Times New Roman"/>
          <w:sz w:val="28"/>
          <w:szCs w:val="28"/>
        </w:rPr>
        <w:t xml:space="preserve"> билет</w:t>
      </w:r>
      <w:r w:rsidR="00922D87">
        <w:rPr>
          <w:rFonts w:ascii="Times New Roman" w:hAnsi="Times New Roman" w:cs="Times New Roman"/>
          <w:sz w:val="28"/>
          <w:szCs w:val="28"/>
        </w:rPr>
        <w:t>ы</w:t>
      </w:r>
      <w:r w:rsidR="00E86682" w:rsidRPr="00E86682">
        <w:rPr>
          <w:rFonts w:ascii="Times New Roman" w:hAnsi="Times New Roman" w:cs="Times New Roman"/>
          <w:sz w:val="28"/>
          <w:szCs w:val="28"/>
        </w:rPr>
        <w:t xml:space="preserve"> в театр </w:t>
      </w:r>
      <w:r>
        <w:rPr>
          <w:rFonts w:ascii="Times New Roman" w:hAnsi="Times New Roman" w:cs="Times New Roman"/>
          <w:sz w:val="28"/>
          <w:szCs w:val="28"/>
        </w:rPr>
        <w:t xml:space="preserve">кукол </w:t>
      </w:r>
      <w:r w:rsidR="00E86682" w:rsidRPr="00E86682">
        <w:rPr>
          <w:rFonts w:ascii="Times New Roman" w:hAnsi="Times New Roman" w:cs="Times New Roman"/>
          <w:sz w:val="28"/>
          <w:szCs w:val="28"/>
        </w:rPr>
        <w:t xml:space="preserve">на спектакли, представления, игровые программы для детей из семей военнослужащих. </w:t>
      </w:r>
    </w:p>
    <w:p w:rsidR="00D16CB7" w:rsidRDefault="00D16CB7" w:rsidP="00A761D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761DD" w:rsidRPr="00A80CE2" w:rsidRDefault="00A761DD" w:rsidP="00A761DD">
      <w:pPr>
        <w:pStyle w:val="2"/>
        <w:tabs>
          <w:tab w:val="left" w:pos="0"/>
        </w:tabs>
        <w:rPr>
          <w:b/>
        </w:rPr>
      </w:pPr>
      <w:r w:rsidRPr="00A80CE2">
        <w:rPr>
          <w:b/>
        </w:rPr>
        <w:lastRenderedPageBreak/>
        <w:t>Награды Думы и председателя Думы города Нефтеюганска</w:t>
      </w:r>
    </w:p>
    <w:p w:rsidR="00A761DD" w:rsidRPr="00A80CE2" w:rsidRDefault="00A761DD" w:rsidP="00A761DD">
      <w:pPr>
        <w:pStyle w:val="2"/>
        <w:tabs>
          <w:tab w:val="left" w:pos="0"/>
        </w:tabs>
      </w:pPr>
    </w:p>
    <w:p w:rsidR="002C0941" w:rsidRDefault="002C0941" w:rsidP="00A761DD">
      <w:pPr>
        <w:pStyle w:val="2"/>
        <w:tabs>
          <w:tab w:val="left" w:pos="0"/>
        </w:tabs>
        <w:rPr>
          <w:szCs w:val="28"/>
        </w:rPr>
      </w:pPr>
      <w:r>
        <w:rPr>
          <w:szCs w:val="28"/>
        </w:rPr>
        <w:t>За отчётный период, в</w:t>
      </w:r>
      <w:r w:rsidR="00A761DD" w:rsidRPr="00A80CE2">
        <w:t xml:space="preserve"> соответствии с Положением о наградах и почетном звании муниципального образования город Нефтеюганск, утвержденным решением Думы города от 31 октября </w:t>
      </w:r>
      <w:r w:rsidR="00A761DD" w:rsidRPr="00A80CE2">
        <w:rPr>
          <w:szCs w:val="28"/>
        </w:rPr>
        <w:t>2016 №</w:t>
      </w:r>
      <w:r>
        <w:rPr>
          <w:szCs w:val="28"/>
        </w:rPr>
        <w:t xml:space="preserve"> </w:t>
      </w:r>
      <w:r w:rsidR="00A761DD" w:rsidRPr="00A80CE2">
        <w:rPr>
          <w:szCs w:val="28"/>
        </w:rPr>
        <w:t>30-</w:t>
      </w:r>
      <w:r w:rsidR="00A761DD" w:rsidRPr="00A80CE2">
        <w:rPr>
          <w:szCs w:val="28"/>
          <w:lang w:val="en-US"/>
        </w:rPr>
        <w:t>VI</w:t>
      </w:r>
      <w:r w:rsidR="00A761DD" w:rsidRPr="00A80CE2">
        <w:rPr>
          <w:szCs w:val="28"/>
        </w:rPr>
        <w:t xml:space="preserve">, </w:t>
      </w:r>
      <w:r w:rsidRPr="002C0941">
        <w:rPr>
          <w:szCs w:val="28"/>
        </w:rPr>
        <w:t>Почётной гр</w:t>
      </w:r>
      <w:r>
        <w:rPr>
          <w:szCs w:val="28"/>
        </w:rPr>
        <w:t>амотой Думы города Нефтеюганска</w:t>
      </w:r>
      <w:r w:rsidRPr="002C0941">
        <w:rPr>
          <w:szCs w:val="28"/>
        </w:rPr>
        <w:t xml:space="preserve"> за деятельность, направленную на обеспечение благополучия города и рост благосостояния его населения, укрепление демо</w:t>
      </w:r>
      <w:r w:rsidR="00922D87">
        <w:rPr>
          <w:szCs w:val="28"/>
        </w:rPr>
        <w:t>граф</w:t>
      </w:r>
      <w:r w:rsidRPr="002C0941">
        <w:rPr>
          <w:szCs w:val="28"/>
        </w:rPr>
        <w:t>ии, развитие и становление местного самоуправления, формирование и реализацию социальной и экономической политики в городе, а так же в связи с наступлением праздничных и памятных дней, профессиональных праздников</w:t>
      </w:r>
      <w:r>
        <w:rPr>
          <w:szCs w:val="28"/>
        </w:rPr>
        <w:t>,</w:t>
      </w:r>
      <w:r w:rsidRPr="002C0941">
        <w:rPr>
          <w:szCs w:val="28"/>
        </w:rPr>
        <w:t xml:space="preserve"> установленных законод</w:t>
      </w:r>
      <w:r>
        <w:rPr>
          <w:szCs w:val="28"/>
        </w:rPr>
        <w:t xml:space="preserve">ательством Российской Федерации, были  </w:t>
      </w:r>
      <w:r w:rsidRPr="00A80CE2">
        <w:rPr>
          <w:szCs w:val="28"/>
        </w:rPr>
        <w:t>награждены 37 жителей города</w:t>
      </w:r>
      <w:r>
        <w:rPr>
          <w:szCs w:val="28"/>
        </w:rPr>
        <w:t>.</w:t>
      </w:r>
      <w:r w:rsidRPr="002C0941">
        <w:rPr>
          <w:szCs w:val="28"/>
        </w:rPr>
        <w:t xml:space="preserve"> </w:t>
      </w:r>
    </w:p>
    <w:p w:rsidR="002C0941" w:rsidRDefault="002C0941" w:rsidP="002C0941">
      <w:pPr>
        <w:pStyle w:val="2"/>
        <w:tabs>
          <w:tab w:val="left" w:pos="0"/>
        </w:tabs>
        <w:rPr>
          <w:szCs w:val="28"/>
        </w:rPr>
      </w:pPr>
      <w:r w:rsidRPr="00A80CE2">
        <w:rPr>
          <w:szCs w:val="28"/>
        </w:rPr>
        <w:t>Благодарственным письмом председателя Думы города Нефтеюганска были поощрены 178 человек.</w:t>
      </w:r>
    </w:p>
    <w:p w:rsidR="005612E8" w:rsidRDefault="005612E8" w:rsidP="00A761DD">
      <w:pPr>
        <w:pStyle w:val="21"/>
        <w:ind w:firstLine="540"/>
        <w:jc w:val="both"/>
        <w:rPr>
          <w:b/>
          <w:szCs w:val="28"/>
        </w:rPr>
      </w:pPr>
    </w:p>
    <w:p w:rsidR="00A761DD" w:rsidRPr="00A80CE2" w:rsidRDefault="00A761DD" w:rsidP="00A761DD">
      <w:pPr>
        <w:pStyle w:val="21"/>
        <w:ind w:firstLine="540"/>
        <w:jc w:val="both"/>
        <w:rPr>
          <w:b/>
          <w:szCs w:val="28"/>
        </w:rPr>
      </w:pPr>
      <w:r w:rsidRPr="00A80CE2">
        <w:rPr>
          <w:b/>
          <w:szCs w:val="28"/>
        </w:rPr>
        <w:t>Деятельность председателя Думы города Нефтеюганска</w:t>
      </w:r>
    </w:p>
    <w:p w:rsidR="00A761DD" w:rsidRPr="00A80CE2" w:rsidRDefault="00A761DD" w:rsidP="00A761DD">
      <w:pPr>
        <w:pStyle w:val="21"/>
        <w:ind w:firstLine="540"/>
        <w:jc w:val="both"/>
        <w:rPr>
          <w:b/>
          <w:szCs w:val="28"/>
        </w:rPr>
      </w:pPr>
    </w:p>
    <w:p w:rsidR="00A761DD" w:rsidRPr="00A80CE2" w:rsidRDefault="00A761DD" w:rsidP="00A761DD">
      <w:pPr>
        <w:pStyle w:val="21"/>
        <w:ind w:firstLine="540"/>
        <w:jc w:val="both"/>
        <w:rPr>
          <w:szCs w:val="28"/>
        </w:rPr>
      </w:pPr>
      <w:r w:rsidRPr="00A80CE2">
        <w:rPr>
          <w:szCs w:val="28"/>
        </w:rPr>
        <w:t xml:space="preserve">В соответствии со статьей 21 Устава города Нефтеюганска организацию деятельности Думы города Нефтеюганска осуществляет председатель Думы города.  </w:t>
      </w:r>
    </w:p>
    <w:p w:rsidR="00A761DD" w:rsidRPr="00A80CE2" w:rsidRDefault="00A761DD" w:rsidP="00A761DD">
      <w:pPr>
        <w:pStyle w:val="21"/>
        <w:ind w:firstLine="540"/>
        <w:jc w:val="both"/>
        <w:rPr>
          <w:szCs w:val="28"/>
        </w:rPr>
      </w:pPr>
      <w:r w:rsidRPr="00A80CE2">
        <w:rPr>
          <w:szCs w:val="28"/>
        </w:rPr>
        <w:t xml:space="preserve">К основным полномочиям председателя Думы отнесена организация деятельности Думы, координация деятельности постоянных и временных комиссий Думы, руководство подготовкой заседаний Думы города и </w:t>
      </w:r>
      <w:r w:rsidR="000D3BF5" w:rsidRPr="00A80CE2">
        <w:rPr>
          <w:szCs w:val="28"/>
        </w:rPr>
        <w:t xml:space="preserve">подготовка </w:t>
      </w:r>
      <w:r w:rsidRPr="00A80CE2">
        <w:rPr>
          <w:szCs w:val="28"/>
        </w:rPr>
        <w:t>вопросов, вносимых на рассмотрение Думы. На основании Устава города Нефтеюганска председатель Думы представляет Думу города в отношениях с органами и должностными лицами других муниципальных образований, органами государственной власти, гражданами, учреждениями и организациями, участвует в работе коллегиальных и совещательных органов города Нефтеюганска и Ханты-Мансийского автономного округа</w:t>
      </w:r>
      <w:r w:rsidR="003E0E85" w:rsidRPr="00A80CE2">
        <w:rPr>
          <w:szCs w:val="28"/>
        </w:rPr>
        <w:t xml:space="preserve"> – </w:t>
      </w:r>
      <w:r w:rsidRPr="00A80CE2">
        <w:rPr>
          <w:szCs w:val="28"/>
        </w:rPr>
        <w:t>Югры.</w:t>
      </w:r>
    </w:p>
    <w:p w:rsidR="00A761DD" w:rsidRPr="00A80CE2" w:rsidRDefault="00A761DD" w:rsidP="00A761DD">
      <w:pPr>
        <w:ind w:firstLine="567"/>
        <w:jc w:val="both"/>
        <w:rPr>
          <w:sz w:val="28"/>
          <w:szCs w:val="28"/>
        </w:rPr>
      </w:pPr>
      <w:r w:rsidRPr="00A80CE2">
        <w:rPr>
          <w:sz w:val="28"/>
        </w:rPr>
        <w:t xml:space="preserve">Для обеспечения деятельности Думы города Нефтеюганска создан аппарат Думы города Нефтеюганска, общее руководство которым осуществляет председатель Думы. Аппарат Думы в соответствии установленными полномочиями </w:t>
      </w:r>
      <w:r w:rsidRPr="00A80CE2">
        <w:rPr>
          <w:sz w:val="28"/>
          <w:szCs w:val="28"/>
        </w:rPr>
        <w:t>создает необходимые условия для эффективной работы представительного органа:</w:t>
      </w:r>
      <w:r w:rsidR="00D16CB7" w:rsidRPr="00A80CE2">
        <w:rPr>
          <w:sz w:val="28"/>
          <w:szCs w:val="28"/>
        </w:rPr>
        <w:t xml:space="preserve"> </w:t>
      </w:r>
      <w:r w:rsidRPr="00A80CE2">
        <w:rPr>
          <w:sz w:val="28"/>
          <w:szCs w:val="28"/>
        </w:rPr>
        <w:t>обеспечивает подготовку заседаний Думы, постоянных депутатских комиссий, депутатских слушаний, осуществляет материально-техническое, правовое и информационное обеспечение деятельности Думы города Нефтеюганска.</w:t>
      </w:r>
      <w:r w:rsidR="00D16CB7" w:rsidRPr="00A80CE2">
        <w:rPr>
          <w:sz w:val="28"/>
          <w:szCs w:val="28"/>
        </w:rPr>
        <w:t xml:space="preserve"> </w:t>
      </w:r>
      <w:r w:rsidRPr="00A80CE2">
        <w:rPr>
          <w:sz w:val="28"/>
          <w:szCs w:val="28"/>
        </w:rPr>
        <w:t xml:space="preserve">В аппарате Думы созданы два отдела: организационно-правовой отдел и отдел учёта и отчётности. </w:t>
      </w:r>
      <w:r w:rsidR="00B607A6" w:rsidRPr="00A80CE2">
        <w:rPr>
          <w:sz w:val="28"/>
          <w:szCs w:val="28"/>
        </w:rPr>
        <w:t>Ч</w:t>
      </w:r>
      <w:r w:rsidRPr="00A80CE2">
        <w:rPr>
          <w:sz w:val="28"/>
          <w:szCs w:val="28"/>
        </w:rPr>
        <w:t xml:space="preserve">исленность </w:t>
      </w:r>
      <w:r w:rsidR="00B607A6" w:rsidRPr="00A80CE2">
        <w:rPr>
          <w:sz w:val="28"/>
          <w:szCs w:val="28"/>
        </w:rPr>
        <w:t xml:space="preserve">муниципальных служащих </w:t>
      </w:r>
      <w:r w:rsidRPr="00A80CE2">
        <w:rPr>
          <w:sz w:val="28"/>
          <w:szCs w:val="28"/>
        </w:rPr>
        <w:t>аппарата Думы</w:t>
      </w:r>
      <w:r w:rsidR="00B607A6" w:rsidRPr="00A80CE2">
        <w:rPr>
          <w:sz w:val="28"/>
          <w:szCs w:val="28"/>
        </w:rPr>
        <w:t xml:space="preserve"> 10</w:t>
      </w:r>
      <w:r w:rsidRPr="00A80CE2">
        <w:rPr>
          <w:sz w:val="28"/>
          <w:szCs w:val="28"/>
        </w:rPr>
        <w:t xml:space="preserve"> человек</w:t>
      </w:r>
      <w:r w:rsidR="00B607A6" w:rsidRPr="00A80CE2">
        <w:rPr>
          <w:sz w:val="28"/>
          <w:szCs w:val="28"/>
        </w:rPr>
        <w:t>.</w:t>
      </w:r>
    </w:p>
    <w:p w:rsidR="00D02B85" w:rsidRPr="00421085" w:rsidRDefault="00A761DD" w:rsidP="00A761DD">
      <w:pPr>
        <w:tabs>
          <w:tab w:val="left" w:pos="851"/>
          <w:tab w:val="left" w:pos="993"/>
          <w:tab w:val="left" w:pos="1276"/>
        </w:tabs>
        <w:ind w:firstLine="567"/>
        <w:jc w:val="both"/>
        <w:rPr>
          <w:sz w:val="28"/>
          <w:szCs w:val="28"/>
        </w:rPr>
      </w:pPr>
      <w:r w:rsidRPr="00421085">
        <w:rPr>
          <w:sz w:val="28"/>
          <w:szCs w:val="28"/>
        </w:rPr>
        <w:t xml:space="preserve">Работники аппарата Думы </w:t>
      </w:r>
      <w:r w:rsidR="00CB185A" w:rsidRPr="00421085">
        <w:rPr>
          <w:sz w:val="28"/>
          <w:szCs w:val="28"/>
        </w:rPr>
        <w:t>осуществляют разработку</w:t>
      </w:r>
      <w:r w:rsidRPr="00421085">
        <w:rPr>
          <w:sz w:val="28"/>
          <w:szCs w:val="28"/>
        </w:rPr>
        <w:t xml:space="preserve"> проектов муниципальных правовых актов, принимаемых Думой, председателем Думы, участвуют в формировании перспективных планов работы Думы и её постоянных комиссий, осуществляют контроль исполнения решений Думы города и протокольных поручений Думы города, комиссий. За отчетный период </w:t>
      </w:r>
      <w:r w:rsidRPr="00421085">
        <w:rPr>
          <w:sz w:val="28"/>
          <w:szCs w:val="28"/>
        </w:rPr>
        <w:lastRenderedPageBreak/>
        <w:t xml:space="preserve">аппаратом Думы подготовлено </w:t>
      </w:r>
      <w:r w:rsidR="00F779A5" w:rsidRPr="00421085">
        <w:rPr>
          <w:sz w:val="28"/>
          <w:szCs w:val="28"/>
        </w:rPr>
        <w:t>3</w:t>
      </w:r>
      <w:r w:rsidR="00421085" w:rsidRPr="00421085">
        <w:rPr>
          <w:sz w:val="28"/>
          <w:szCs w:val="28"/>
        </w:rPr>
        <w:t xml:space="preserve">49 </w:t>
      </w:r>
      <w:r w:rsidR="00D02B85" w:rsidRPr="00421085">
        <w:rPr>
          <w:sz w:val="28"/>
          <w:szCs w:val="28"/>
        </w:rPr>
        <w:t xml:space="preserve">проектов </w:t>
      </w:r>
      <w:r w:rsidR="00AE3E19" w:rsidRPr="00421085">
        <w:rPr>
          <w:sz w:val="28"/>
          <w:szCs w:val="28"/>
        </w:rPr>
        <w:t xml:space="preserve">муниципальных </w:t>
      </w:r>
      <w:r w:rsidR="00D02B85" w:rsidRPr="00421085">
        <w:rPr>
          <w:sz w:val="28"/>
          <w:szCs w:val="28"/>
        </w:rPr>
        <w:t>правовых актов</w:t>
      </w:r>
      <w:r w:rsidRPr="00421085">
        <w:rPr>
          <w:sz w:val="28"/>
          <w:szCs w:val="28"/>
        </w:rPr>
        <w:t>, их них</w:t>
      </w:r>
      <w:r w:rsidR="00D02B85" w:rsidRPr="00421085">
        <w:rPr>
          <w:sz w:val="28"/>
          <w:szCs w:val="28"/>
        </w:rPr>
        <w:t>:</w:t>
      </w:r>
    </w:p>
    <w:p w:rsidR="00AE3E19" w:rsidRPr="00421085" w:rsidRDefault="00A761DD" w:rsidP="00A761DD">
      <w:pPr>
        <w:tabs>
          <w:tab w:val="left" w:pos="851"/>
          <w:tab w:val="left" w:pos="993"/>
          <w:tab w:val="left" w:pos="1276"/>
        </w:tabs>
        <w:ind w:firstLine="567"/>
        <w:jc w:val="both"/>
        <w:rPr>
          <w:sz w:val="28"/>
          <w:szCs w:val="28"/>
        </w:rPr>
      </w:pPr>
      <w:r w:rsidRPr="00421085">
        <w:rPr>
          <w:sz w:val="28"/>
          <w:szCs w:val="28"/>
        </w:rPr>
        <w:t xml:space="preserve">постановлений </w:t>
      </w:r>
      <w:r w:rsidR="00D02B85" w:rsidRPr="00421085">
        <w:rPr>
          <w:sz w:val="28"/>
          <w:szCs w:val="28"/>
        </w:rPr>
        <w:t xml:space="preserve">председателя Думы </w:t>
      </w:r>
      <w:r w:rsidRPr="00421085">
        <w:rPr>
          <w:sz w:val="28"/>
          <w:szCs w:val="28"/>
        </w:rPr>
        <w:t xml:space="preserve">– </w:t>
      </w:r>
      <w:r w:rsidR="00421085" w:rsidRPr="00421085">
        <w:rPr>
          <w:sz w:val="28"/>
          <w:szCs w:val="28"/>
        </w:rPr>
        <w:t>43</w:t>
      </w:r>
      <w:r w:rsidR="00AE3E19" w:rsidRPr="00421085">
        <w:rPr>
          <w:sz w:val="28"/>
          <w:szCs w:val="28"/>
        </w:rPr>
        <w:t xml:space="preserve">, </w:t>
      </w:r>
      <w:r w:rsidRPr="00421085">
        <w:rPr>
          <w:sz w:val="28"/>
          <w:szCs w:val="28"/>
        </w:rPr>
        <w:t xml:space="preserve">из них </w:t>
      </w:r>
      <w:r w:rsidR="00421085" w:rsidRPr="00421085">
        <w:rPr>
          <w:sz w:val="28"/>
          <w:szCs w:val="28"/>
        </w:rPr>
        <w:t>7 нормативно-правовых актов</w:t>
      </w:r>
      <w:r w:rsidR="00AE3E19" w:rsidRPr="00421085">
        <w:rPr>
          <w:sz w:val="28"/>
          <w:szCs w:val="28"/>
        </w:rPr>
        <w:t>;</w:t>
      </w:r>
    </w:p>
    <w:p w:rsidR="00D02B85" w:rsidRPr="00421085" w:rsidRDefault="00A761DD" w:rsidP="00A761DD">
      <w:pPr>
        <w:tabs>
          <w:tab w:val="left" w:pos="851"/>
          <w:tab w:val="left" w:pos="993"/>
          <w:tab w:val="left" w:pos="1276"/>
        </w:tabs>
        <w:ind w:firstLine="567"/>
        <w:jc w:val="both"/>
        <w:rPr>
          <w:sz w:val="28"/>
          <w:szCs w:val="28"/>
        </w:rPr>
      </w:pPr>
      <w:r w:rsidRPr="00421085">
        <w:rPr>
          <w:sz w:val="28"/>
          <w:szCs w:val="28"/>
        </w:rPr>
        <w:t xml:space="preserve">распоряжений </w:t>
      </w:r>
      <w:r w:rsidR="00D02B85" w:rsidRPr="00421085">
        <w:rPr>
          <w:sz w:val="28"/>
          <w:szCs w:val="28"/>
        </w:rPr>
        <w:t xml:space="preserve">председателя Думы </w:t>
      </w:r>
      <w:r w:rsidRPr="00421085">
        <w:rPr>
          <w:sz w:val="28"/>
          <w:szCs w:val="28"/>
        </w:rPr>
        <w:t xml:space="preserve">– </w:t>
      </w:r>
      <w:r w:rsidR="00D02B85" w:rsidRPr="00421085">
        <w:rPr>
          <w:sz w:val="28"/>
          <w:szCs w:val="28"/>
        </w:rPr>
        <w:t>1</w:t>
      </w:r>
      <w:r w:rsidR="00421085" w:rsidRPr="00421085">
        <w:rPr>
          <w:sz w:val="28"/>
          <w:szCs w:val="28"/>
        </w:rPr>
        <w:t>27</w:t>
      </w:r>
      <w:r w:rsidR="00AE3E19" w:rsidRPr="00421085">
        <w:rPr>
          <w:sz w:val="28"/>
          <w:szCs w:val="28"/>
        </w:rPr>
        <w:t>;</w:t>
      </w:r>
      <w:r w:rsidRPr="00421085">
        <w:rPr>
          <w:sz w:val="28"/>
          <w:szCs w:val="28"/>
        </w:rPr>
        <w:t xml:space="preserve"> </w:t>
      </w:r>
    </w:p>
    <w:p w:rsidR="00A761DD" w:rsidRPr="00421085" w:rsidRDefault="00D02B85" w:rsidP="00A761DD">
      <w:pPr>
        <w:tabs>
          <w:tab w:val="left" w:pos="851"/>
          <w:tab w:val="left" w:pos="993"/>
          <w:tab w:val="left" w:pos="1276"/>
        </w:tabs>
        <w:ind w:firstLine="567"/>
        <w:jc w:val="both"/>
        <w:rPr>
          <w:sz w:val="28"/>
          <w:szCs w:val="28"/>
        </w:rPr>
      </w:pPr>
      <w:r w:rsidRPr="00421085">
        <w:rPr>
          <w:sz w:val="28"/>
          <w:szCs w:val="28"/>
        </w:rPr>
        <w:t xml:space="preserve">проектов решений </w:t>
      </w:r>
      <w:r w:rsidR="00AE3E19" w:rsidRPr="00421085">
        <w:rPr>
          <w:sz w:val="28"/>
          <w:szCs w:val="28"/>
        </w:rPr>
        <w:t>Думы –</w:t>
      </w:r>
      <w:r w:rsidRPr="00421085">
        <w:rPr>
          <w:sz w:val="28"/>
          <w:szCs w:val="28"/>
        </w:rPr>
        <w:t xml:space="preserve"> </w:t>
      </w:r>
      <w:r w:rsidR="00193E8A" w:rsidRPr="00421085">
        <w:rPr>
          <w:sz w:val="28"/>
          <w:szCs w:val="28"/>
        </w:rPr>
        <w:t>1</w:t>
      </w:r>
      <w:r w:rsidR="00421085" w:rsidRPr="00421085">
        <w:rPr>
          <w:sz w:val="28"/>
          <w:szCs w:val="28"/>
        </w:rPr>
        <w:t>07</w:t>
      </w:r>
      <w:r w:rsidR="00A761DD" w:rsidRPr="00421085">
        <w:rPr>
          <w:sz w:val="28"/>
          <w:szCs w:val="28"/>
        </w:rPr>
        <w:t>,</w:t>
      </w:r>
      <w:r w:rsidRPr="00421085">
        <w:rPr>
          <w:sz w:val="28"/>
          <w:szCs w:val="28"/>
        </w:rPr>
        <w:t xml:space="preserve"> из них </w:t>
      </w:r>
      <w:r w:rsidR="00421085" w:rsidRPr="00421085">
        <w:rPr>
          <w:sz w:val="28"/>
          <w:szCs w:val="28"/>
        </w:rPr>
        <w:t>21</w:t>
      </w:r>
      <w:r w:rsidR="00AE3E19" w:rsidRPr="00421085">
        <w:rPr>
          <w:sz w:val="28"/>
          <w:szCs w:val="28"/>
        </w:rPr>
        <w:t xml:space="preserve"> </w:t>
      </w:r>
      <w:r w:rsidRPr="00421085">
        <w:rPr>
          <w:sz w:val="28"/>
          <w:szCs w:val="28"/>
        </w:rPr>
        <w:t>нормативно-правовых,</w:t>
      </w:r>
      <w:r w:rsidR="00A761DD" w:rsidRPr="00421085">
        <w:rPr>
          <w:sz w:val="28"/>
          <w:szCs w:val="28"/>
        </w:rPr>
        <w:t xml:space="preserve"> </w:t>
      </w:r>
      <w:r w:rsidRPr="00421085">
        <w:rPr>
          <w:sz w:val="28"/>
          <w:szCs w:val="28"/>
        </w:rPr>
        <w:t>в том числе</w:t>
      </w:r>
      <w:r w:rsidR="00A761DD" w:rsidRPr="00421085">
        <w:rPr>
          <w:sz w:val="28"/>
          <w:szCs w:val="28"/>
        </w:rPr>
        <w:t xml:space="preserve"> </w:t>
      </w:r>
      <w:r w:rsidR="00383642" w:rsidRPr="00421085">
        <w:rPr>
          <w:sz w:val="28"/>
          <w:szCs w:val="28"/>
        </w:rPr>
        <w:t>4</w:t>
      </w:r>
      <w:r w:rsidRPr="00421085">
        <w:rPr>
          <w:sz w:val="28"/>
          <w:szCs w:val="28"/>
        </w:rPr>
        <w:t xml:space="preserve"> проекта</w:t>
      </w:r>
      <w:r w:rsidR="00A761DD" w:rsidRPr="00421085">
        <w:rPr>
          <w:sz w:val="28"/>
          <w:szCs w:val="28"/>
        </w:rPr>
        <w:t xml:space="preserve"> о внесении измене</w:t>
      </w:r>
      <w:r w:rsidRPr="00421085">
        <w:rPr>
          <w:sz w:val="28"/>
          <w:szCs w:val="28"/>
        </w:rPr>
        <w:t>ний в Устав города Нефтеюганска;</w:t>
      </w:r>
    </w:p>
    <w:p w:rsidR="00D02B85" w:rsidRPr="00421085" w:rsidRDefault="00D02B85" w:rsidP="00A761DD">
      <w:pPr>
        <w:tabs>
          <w:tab w:val="left" w:pos="851"/>
          <w:tab w:val="left" w:pos="993"/>
          <w:tab w:val="left" w:pos="1276"/>
        </w:tabs>
        <w:ind w:firstLine="567"/>
        <w:jc w:val="both"/>
        <w:rPr>
          <w:sz w:val="28"/>
          <w:szCs w:val="28"/>
        </w:rPr>
      </w:pPr>
      <w:r w:rsidRPr="00421085">
        <w:rPr>
          <w:sz w:val="28"/>
          <w:szCs w:val="28"/>
        </w:rPr>
        <w:t>правовых актов председателя Счетной пала</w:t>
      </w:r>
      <w:r w:rsidR="00383642" w:rsidRPr="00421085">
        <w:rPr>
          <w:sz w:val="28"/>
          <w:szCs w:val="28"/>
        </w:rPr>
        <w:t>ты –</w:t>
      </w:r>
      <w:r w:rsidR="00E14579" w:rsidRPr="00421085">
        <w:rPr>
          <w:sz w:val="28"/>
          <w:szCs w:val="28"/>
        </w:rPr>
        <w:t xml:space="preserve"> </w:t>
      </w:r>
      <w:r w:rsidR="00421085" w:rsidRPr="00421085">
        <w:rPr>
          <w:sz w:val="28"/>
          <w:szCs w:val="28"/>
        </w:rPr>
        <w:t>78</w:t>
      </w:r>
      <w:r w:rsidRPr="00421085">
        <w:rPr>
          <w:sz w:val="28"/>
          <w:szCs w:val="28"/>
        </w:rPr>
        <w:t>.</w:t>
      </w:r>
    </w:p>
    <w:p w:rsidR="00A761DD" w:rsidRPr="00421085" w:rsidRDefault="00D02B85" w:rsidP="00A761DD">
      <w:pPr>
        <w:tabs>
          <w:tab w:val="left" w:pos="851"/>
          <w:tab w:val="left" w:pos="993"/>
          <w:tab w:val="left" w:pos="1276"/>
        </w:tabs>
        <w:ind w:firstLine="567"/>
        <w:jc w:val="both"/>
        <w:rPr>
          <w:sz w:val="28"/>
          <w:szCs w:val="28"/>
        </w:rPr>
      </w:pPr>
      <w:r w:rsidRPr="00421085">
        <w:rPr>
          <w:sz w:val="28"/>
          <w:szCs w:val="28"/>
        </w:rPr>
        <w:t>Аппаратом по</w:t>
      </w:r>
      <w:r w:rsidR="00A761DD" w:rsidRPr="00421085">
        <w:rPr>
          <w:sz w:val="28"/>
          <w:szCs w:val="28"/>
        </w:rPr>
        <w:t xml:space="preserve">дготовлено </w:t>
      </w:r>
      <w:r w:rsidR="00421085" w:rsidRPr="00421085">
        <w:rPr>
          <w:sz w:val="28"/>
          <w:szCs w:val="28"/>
        </w:rPr>
        <w:t>56 правовых заключений</w:t>
      </w:r>
      <w:r w:rsidR="00A761DD" w:rsidRPr="00421085">
        <w:rPr>
          <w:sz w:val="28"/>
          <w:szCs w:val="28"/>
        </w:rPr>
        <w:t xml:space="preserve">, </w:t>
      </w:r>
      <w:r w:rsidR="00AE3E19" w:rsidRPr="00421085">
        <w:rPr>
          <w:sz w:val="28"/>
          <w:szCs w:val="28"/>
        </w:rPr>
        <w:t>в рамках которых</w:t>
      </w:r>
      <w:r w:rsidR="00A761DD" w:rsidRPr="00421085">
        <w:rPr>
          <w:sz w:val="28"/>
          <w:szCs w:val="28"/>
        </w:rPr>
        <w:t xml:space="preserve"> </w:t>
      </w:r>
      <w:r w:rsidR="00AE3E19" w:rsidRPr="00421085">
        <w:rPr>
          <w:sz w:val="28"/>
          <w:szCs w:val="28"/>
        </w:rPr>
        <w:t>проведены антикоррупционные</w:t>
      </w:r>
      <w:r w:rsidR="00A761DD" w:rsidRPr="00421085">
        <w:rPr>
          <w:sz w:val="28"/>
          <w:szCs w:val="28"/>
        </w:rPr>
        <w:t xml:space="preserve"> экспертиз</w:t>
      </w:r>
      <w:r w:rsidR="00AE3E19" w:rsidRPr="00421085">
        <w:rPr>
          <w:sz w:val="28"/>
          <w:szCs w:val="28"/>
        </w:rPr>
        <w:t>ы</w:t>
      </w:r>
      <w:r w:rsidR="00A761DD" w:rsidRPr="00421085">
        <w:rPr>
          <w:sz w:val="28"/>
          <w:szCs w:val="28"/>
        </w:rPr>
        <w:t xml:space="preserve">, по результатам которых выявлено коррупционных факторов - </w:t>
      </w:r>
      <w:r w:rsidR="00421085" w:rsidRPr="00421085">
        <w:rPr>
          <w:sz w:val="28"/>
          <w:szCs w:val="28"/>
        </w:rPr>
        <w:t>3</w:t>
      </w:r>
      <w:r w:rsidR="00A761DD" w:rsidRPr="00421085">
        <w:rPr>
          <w:sz w:val="28"/>
          <w:szCs w:val="28"/>
        </w:rPr>
        <w:t xml:space="preserve">, устранены разработчиками проектов - </w:t>
      </w:r>
      <w:r w:rsidR="00421085" w:rsidRPr="00421085">
        <w:rPr>
          <w:sz w:val="28"/>
          <w:szCs w:val="28"/>
        </w:rPr>
        <w:t>3</w:t>
      </w:r>
      <w:r w:rsidR="00A761DD" w:rsidRPr="00421085">
        <w:rPr>
          <w:sz w:val="28"/>
          <w:szCs w:val="28"/>
        </w:rPr>
        <w:t>. В отношении действующих муниципальных нормативных правовых актов проведен</w:t>
      </w:r>
      <w:r w:rsidR="00AF7691" w:rsidRPr="00421085">
        <w:rPr>
          <w:sz w:val="28"/>
          <w:szCs w:val="28"/>
        </w:rPr>
        <w:t>о</w:t>
      </w:r>
      <w:r w:rsidR="00A761DD" w:rsidRPr="00421085">
        <w:rPr>
          <w:sz w:val="28"/>
          <w:szCs w:val="28"/>
        </w:rPr>
        <w:t xml:space="preserve"> </w:t>
      </w:r>
      <w:r w:rsidR="00421085" w:rsidRPr="00421085">
        <w:rPr>
          <w:sz w:val="28"/>
          <w:szCs w:val="28"/>
        </w:rPr>
        <w:t>44</w:t>
      </w:r>
      <w:r w:rsidR="00A761DD" w:rsidRPr="00421085">
        <w:rPr>
          <w:sz w:val="28"/>
          <w:szCs w:val="28"/>
        </w:rPr>
        <w:t xml:space="preserve"> антикоррупционн</w:t>
      </w:r>
      <w:r w:rsidR="00AF7691" w:rsidRPr="00421085">
        <w:rPr>
          <w:sz w:val="28"/>
          <w:szCs w:val="28"/>
        </w:rPr>
        <w:t>ых</w:t>
      </w:r>
      <w:r w:rsidR="00A761DD" w:rsidRPr="00421085">
        <w:rPr>
          <w:sz w:val="28"/>
          <w:szCs w:val="28"/>
        </w:rPr>
        <w:t xml:space="preserve"> экспертиз</w:t>
      </w:r>
      <w:r w:rsidR="00421085" w:rsidRPr="00421085">
        <w:rPr>
          <w:sz w:val="28"/>
          <w:szCs w:val="28"/>
        </w:rPr>
        <w:t>ы</w:t>
      </w:r>
      <w:r w:rsidR="00A761DD" w:rsidRPr="00421085">
        <w:rPr>
          <w:sz w:val="28"/>
          <w:szCs w:val="28"/>
        </w:rPr>
        <w:t>, по результатам которых коррупциогенных признаков не выявлено.</w:t>
      </w:r>
    </w:p>
    <w:p w:rsidR="00753E3E" w:rsidRPr="00421085" w:rsidRDefault="00421085" w:rsidP="00753E3E">
      <w:pPr>
        <w:ind w:firstLine="708"/>
        <w:jc w:val="both"/>
        <w:rPr>
          <w:sz w:val="28"/>
          <w:szCs w:val="28"/>
        </w:rPr>
      </w:pPr>
      <w:r w:rsidRPr="00421085">
        <w:rPr>
          <w:sz w:val="28"/>
          <w:szCs w:val="28"/>
        </w:rPr>
        <w:t xml:space="preserve">Аппаратом Думы в рамках Соглашения о взаимодействии между Думой города Нефтеюганска и Счетной палатой города Нефтеюганска </w:t>
      </w:r>
      <w:r w:rsidR="00753E3E" w:rsidRPr="00421085">
        <w:rPr>
          <w:sz w:val="28"/>
          <w:szCs w:val="28"/>
        </w:rPr>
        <w:t>осуществляет</w:t>
      </w:r>
      <w:r w:rsidRPr="00421085">
        <w:rPr>
          <w:sz w:val="28"/>
          <w:szCs w:val="28"/>
        </w:rPr>
        <w:t>ся</w:t>
      </w:r>
      <w:r w:rsidR="00753E3E" w:rsidRPr="00421085">
        <w:rPr>
          <w:sz w:val="28"/>
          <w:szCs w:val="28"/>
        </w:rPr>
        <w:t xml:space="preserve"> </w:t>
      </w:r>
      <w:r w:rsidRPr="00421085">
        <w:rPr>
          <w:sz w:val="28"/>
          <w:szCs w:val="28"/>
        </w:rPr>
        <w:t xml:space="preserve">кадровое обеспечение </w:t>
      </w:r>
      <w:r w:rsidR="00753E3E" w:rsidRPr="00421085">
        <w:rPr>
          <w:sz w:val="28"/>
          <w:szCs w:val="28"/>
        </w:rPr>
        <w:t>деятельности Счётной палаты города Нефтеюганска</w:t>
      </w:r>
      <w:r w:rsidRPr="00421085">
        <w:rPr>
          <w:sz w:val="28"/>
          <w:szCs w:val="28"/>
        </w:rPr>
        <w:t xml:space="preserve">, </w:t>
      </w:r>
      <w:r w:rsidR="00193E8A" w:rsidRPr="00421085">
        <w:rPr>
          <w:sz w:val="28"/>
          <w:szCs w:val="28"/>
        </w:rPr>
        <w:t>ведение</w:t>
      </w:r>
      <w:r w:rsidR="00753E3E" w:rsidRPr="00421085">
        <w:rPr>
          <w:sz w:val="28"/>
          <w:szCs w:val="28"/>
        </w:rPr>
        <w:t xml:space="preserve"> бухгалтерского (бюджетного), налогового и статистического учёта и составления отчетности, осуществления бюджетных полномочий главного распорядителя (распорядителя) бюджетных средств, составление, вед</w:t>
      </w:r>
      <w:r w:rsidRPr="00421085">
        <w:rPr>
          <w:sz w:val="28"/>
          <w:szCs w:val="28"/>
        </w:rPr>
        <w:t xml:space="preserve">ение и изменение бюджетных смет, </w:t>
      </w:r>
      <w:r w:rsidR="00753E3E" w:rsidRPr="00421085">
        <w:rPr>
          <w:sz w:val="28"/>
          <w:szCs w:val="28"/>
        </w:rPr>
        <w:t>страхование и организация закупок товаров, работ, услуг для обеспечения муниципальных нужд.</w:t>
      </w:r>
    </w:p>
    <w:p w:rsidR="00A761DD" w:rsidRPr="00421085" w:rsidRDefault="00A761DD" w:rsidP="00A761DD">
      <w:pPr>
        <w:ind w:firstLine="708"/>
        <w:jc w:val="both"/>
        <w:rPr>
          <w:sz w:val="28"/>
          <w:szCs w:val="28"/>
        </w:rPr>
      </w:pPr>
      <w:r w:rsidRPr="00421085">
        <w:rPr>
          <w:sz w:val="28"/>
          <w:szCs w:val="28"/>
        </w:rPr>
        <w:t xml:space="preserve">Аппарат Думы города осуществляет постоянное текущее взаимодействие с органами законодательной и </w:t>
      </w:r>
      <w:r w:rsidRPr="00421085">
        <w:rPr>
          <w:sz w:val="28"/>
          <w:szCs w:val="28"/>
          <w:shd w:val="clear" w:color="auto" w:fill="FFFFFF"/>
        </w:rPr>
        <w:t xml:space="preserve">исполнительной власти Ханты-Мансийского автономного округа – Югры. Данное взаимодействие включает в себя </w:t>
      </w:r>
      <w:r w:rsidRPr="00421085">
        <w:rPr>
          <w:sz w:val="28"/>
          <w:szCs w:val="28"/>
        </w:rPr>
        <w:t>подготовку статистических данных и отчетности, оперативное информирование о заседаниях Думы города и принятых решениях, актуализацию данных по депутатскому корпусу, своевременное обновление информации по актуализации Устава города Нефтеюганска и Регламента Думы города Нефтеюганска.</w:t>
      </w:r>
    </w:p>
    <w:p w:rsidR="000D3BF5" w:rsidRPr="00421085" w:rsidRDefault="00A761DD" w:rsidP="00A761DD">
      <w:pPr>
        <w:ind w:firstLine="567"/>
        <w:jc w:val="both"/>
        <w:rPr>
          <w:sz w:val="28"/>
          <w:szCs w:val="28"/>
        </w:rPr>
      </w:pPr>
      <w:r w:rsidRPr="00421085">
        <w:rPr>
          <w:sz w:val="28"/>
          <w:szCs w:val="28"/>
        </w:rPr>
        <w:t xml:space="preserve">В целях соблюдения требований законодательства о противодействии коррупции работниками аппарата Думы города </w:t>
      </w:r>
      <w:r w:rsidR="00A80CE2" w:rsidRPr="00421085">
        <w:rPr>
          <w:sz w:val="28"/>
          <w:szCs w:val="28"/>
        </w:rPr>
        <w:t>осуществлялось консультирование и информирование</w:t>
      </w:r>
      <w:r w:rsidRPr="00421085">
        <w:rPr>
          <w:sz w:val="28"/>
          <w:szCs w:val="28"/>
        </w:rPr>
        <w:t xml:space="preserve"> лиц, замещающих муниципальные должности по вопросу предоставления сведений о доходах, расходах, об имуществе и обязательствах имущественного характера своих, своих супруга (супруги), несовершеннолетних детей. </w:t>
      </w:r>
      <w:r w:rsidR="00086E88" w:rsidRPr="00421085">
        <w:rPr>
          <w:sz w:val="28"/>
          <w:szCs w:val="28"/>
        </w:rPr>
        <w:t>В 2024</w:t>
      </w:r>
      <w:r w:rsidR="000D3BF5" w:rsidRPr="00421085">
        <w:rPr>
          <w:sz w:val="28"/>
          <w:szCs w:val="28"/>
        </w:rPr>
        <w:t xml:space="preserve"> году </w:t>
      </w:r>
      <w:r w:rsidR="00086E88" w:rsidRPr="00421085">
        <w:rPr>
          <w:sz w:val="28"/>
          <w:szCs w:val="28"/>
        </w:rPr>
        <w:t>представление</w:t>
      </w:r>
      <w:r w:rsidR="000D3BF5" w:rsidRPr="00421085">
        <w:rPr>
          <w:sz w:val="28"/>
          <w:szCs w:val="28"/>
        </w:rPr>
        <w:t xml:space="preserve"> </w:t>
      </w:r>
      <w:r w:rsidR="00086E88" w:rsidRPr="00421085">
        <w:rPr>
          <w:sz w:val="28"/>
          <w:szCs w:val="28"/>
        </w:rPr>
        <w:t xml:space="preserve">депутатами </w:t>
      </w:r>
      <w:r w:rsidR="000D3BF5" w:rsidRPr="00421085">
        <w:rPr>
          <w:sz w:val="28"/>
          <w:szCs w:val="28"/>
        </w:rPr>
        <w:t>сведений</w:t>
      </w:r>
      <w:r w:rsidR="00086E88" w:rsidRPr="00421085">
        <w:rPr>
          <w:sz w:val="28"/>
          <w:szCs w:val="28"/>
        </w:rPr>
        <w:t xml:space="preserve"> </w:t>
      </w:r>
      <w:r w:rsidR="000D3BF5" w:rsidRPr="00421085">
        <w:rPr>
          <w:sz w:val="28"/>
          <w:szCs w:val="28"/>
        </w:rPr>
        <w:t>о доходах, расходах, об имуществе и обязательствах имущественного характера или сообщения о не</w:t>
      </w:r>
      <w:r w:rsidR="00922D87">
        <w:rPr>
          <w:sz w:val="28"/>
          <w:szCs w:val="28"/>
        </w:rPr>
        <w:t xml:space="preserve"> </w:t>
      </w:r>
      <w:r w:rsidR="000D3BF5" w:rsidRPr="00421085">
        <w:rPr>
          <w:sz w:val="28"/>
          <w:szCs w:val="28"/>
        </w:rPr>
        <w:t>совершении в отчетном периоде сделок, предусмотренных частью 1 статьи 3 Федерального закона от 03.12.2012 № 230-ФЗ «О контроле за соответствием расходов лиц, замещающих государственные до</w:t>
      </w:r>
      <w:r w:rsidR="00086E88" w:rsidRPr="00421085">
        <w:rPr>
          <w:sz w:val="28"/>
          <w:szCs w:val="28"/>
        </w:rPr>
        <w:t xml:space="preserve">лжности, и иных лиц их доходам» осуществлялось </w:t>
      </w:r>
      <w:r w:rsidR="000D3BF5" w:rsidRPr="00421085">
        <w:rPr>
          <w:sz w:val="28"/>
          <w:szCs w:val="28"/>
        </w:rPr>
        <w:t>с использованием ГИС УК Югры.</w:t>
      </w:r>
    </w:p>
    <w:p w:rsidR="00A761DD" w:rsidRPr="00421085" w:rsidRDefault="00A761DD" w:rsidP="00A761DD">
      <w:pPr>
        <w:ind w:firstLine="567"/>
        <w:jc w:val="both"/>
        <w:rPr>
          <w:sz w:val="28"/>
          <w:szCs w:val="28"/>
        </w:rPr>
      </w:pPr>
      <w:r w:rsidRPr="00421085">
        <w:rPr>
          <w:sz w:val="28"/>
          <w:szCs w:val="28"/>
        </w:rPr>
        <w:t xml:space="preserve">Аналогичные мероприятия осуществлялись в течение года и в отношении муниципальных служащих. </w:t>
      </w:r>
      <w:r w:rsidR="00086E88" w:rsidRPr="00421085">
        <w:rPr>
          <w:sz w:val="28"/>
          <w:szCs w:val="28"/>
        </w:rPr>
        <w:t>В 2024 году муниципальные служащие</w:t>
      </w:r>
      <w:r w:rsidR="000D3BF5" w:rsidRPr="00421085">
        <w:rPr>
          <w:sz w:val="28"/>
          <w:szCs w:val="28"/>
        </w:rPr>
        <w:t xml:space="preserve"> Думы города и Счётной палаты города Нефтеюганска </w:t>
      </w:r>
      <w:r w:rsidR="00086E88" w:rsidRPr="00421085">
        <w:rPr>
          <w:sz w:val="28"/>
          <w:szCs w:val="28"/>
        </w:rPr>
        <w:t xml:space="preserve">предоставили сведения о доходах, </w:t>
      </w:r>
      <w:r w:rsidR="00086E88" w:rsidRPr="00421085">
        <w:rPr>
          <w:sz w:val="28"/>
          <w:szCs w:val="28"/>
        </w:rPr>
        <w:lastRenderedPageBreak/>
        <w:t xml:space="preserve">расходах, об имуществе и обязательствах имущественного характера за 2023 год с использованием ГИС УК Югры. </w:t>
      </w:r>
      <w:r w:rsidRPr="00421085">
        <w:rPr>
          <w:sz w:val="28"/>
          <w:szCs w:val="28"/>
        </w:rPr>
        <w:t>На официальном сайте органов местного самоуправления города Нефтеюганска создан специальный раздел «Противодействие коррупции в Думе города Нефтеюганска», который содержит правовую базу по данному вопросу, формы докумен</w:t>
      </w:r>
      <w:r w:rsidR="000D3BF5" w:rsidRPr="00421085">
        <w:rPr>
          <w:sz w:val="28"/>
          <w:szCs w:val="28"/>
        </w:rPr>
        <w:t xml:space="preserve">тов, методические рекомендации, а также </w:t>
      </w:r>
      <w:r w:rsidRPr="00421085">
        <w:rPr>
          <w:sz w:val="28"/>
          <w:szCs w:val="28"/>
        </w:rPr>
        <w:t>специальный программный продукт, с помощью которого необходимо заполнять сведения о доходах, расходах, об имуществе и обязательствах имущественного характера.</w:t>
      </w:r>
    </w:p>
    <w:p w:rsidR="00753E3E" w:rsidRPr="00A80CE2" w:rsidRDefault="00A761DD" w:rsidP="00A761DD">
      <w:pPr>
        <w:ind w:firstLine="567"/>
        <w:jc w:val="both"/>
        <w:rPr>
          <w:sz w:val="28"/>
          <w:szCs w:val="28"/>
        </w:rPr>
      </w:pPr>
      <w:r w:rsidRPr="00A80CE2">
        <w:rPr>
          <w:sz w:val="28"/>
          <w:szCs w:val="28"/>
        </w:rPr>
        <w:t>В установленные законом сроки в 202</w:t>
      </w:r>
      <w:r w:rsidR="00A80CE2" w:rsidRPr="00A80CE2">
        <w:rPr>
          <w:sz w:val="28"/>
          <w:szCs w:val="28"/>
        </w:rPr>
        <w:t>4</w:t>
      </w:r>
      <w:r w:rsidRPr="00A80CE2">
        <w:rPr>
          <w:sz w:val="28"/>
          <w:szCs w:val="28"/>
        </w:rPr>
        <w:t xml:space="preserve"> году был осуществлен сбор сведений за 202</w:t>
      </w:r>
      <w:r w:rsidR="00A80CE2" w:rsidRPr="00A80CE2">
        <w:rPr>
          <w:sz w:val="28"/>
          <w:szCs w:val="28"/>
        </w:rPr>
        <w:t>3</w:t>
      </w:r>
      <w:r w:rsidRPr="00A80CE2">
        <w:rPr>
          <w:sz w:val="28"/>
          <w:szCs w:val="28"/>
        </w:rPr>
        <w:t xml:space="preserve"> год о доходах, расходах, об имуществе и обязательствах имущественного характера своих, своих супруга (супруги), несовершеннолетних детей муниципальных служащих</w:t>
      </w:r>
      <w:r w:rsidR="00753E3E" w:rsidRPr="00A80CE2">
        <w:rPr>
          <w:sz w:val="28"/>
          <w:szCs w:val="28"/>
        </w:rPr>
        <w:t xml:space="preserve"> (всего 4</w:t>
      </w:r>
      <w:r w:rsidR="00A80CE2" w:rsidRPr="00A80CE2">
        <w:rPr>
          <w:sz w:val="28"/>
          <w:szCs w:val="28"/>
        </w:rPr>
        <w:t>2</w:t>
      </w:r>
      <w:r w:rsidR="00753E3E" w:rsidRPr="00A80CE2">
        <w:rPr>
          <w:sz w:val="28"/>
          <w:szCs w:val="28"/>
        </w:rPr>
        <w:t xml:space="preserve"> человека):</w:t>
      </w:r>
    </w:p>
    <w:p w:rsidR="00753E3E" w:rsidRPr="00A80CE2" w:rsidRDefault="00753E3E" w:rsidP="00A761DD">
      <w:pPr>
        <w:ind w:firstLine="567"/>
        <w:jc w:val="both"/>
        <w:rPr>
          <w:sz w:val="28"/>
          <w:szCs w:val="28"/>
        </w:rPr>
      </w:pPr>
      <w:r w:rsidRPr="00A80CE2">
        <w:rPr>
          <w:sz w:val="28"/>
          <w:szCs w:val="28"/>
        </w:rPr>
        <w:t xml:space="preserve">аппарата Думы города Нефтеюганска – 5 муниципальных служащих, </w:t>
      </w:r>
      <w:r w:rsidR="00A80CE2" w:rsidRPr="00A80CE2">
        <w:rPr>
          <w:sz w:val="28"/>
          <w:szCs w:val="28"/>
        </w:rPr>
        <w:t>в отношении 9</w:t>
      </w:r>
      <w:r w:rsidRPr="00A80CE2">
        <w:rPr>
          <w:sz w:val="28"/>
          <w:szCs w:val="28"/>
        </w:rPr>
        <w:t xml:space="preserve"> членов семей;</w:t>
      </w:r>
    </w:p>
    <w:p w:rsidR="00753E3E" w:rsidRPr="00A80CE2" w:rsidRDefault="00A761DD" w:rsidP="00A761DD">
      <w:pPr>
        <w:ind w:firstLine="567"/>
        <w:jc w:val="both"/>
        <w:rPr>
          <w:sz w:val="28"/>
          <w:szCs w:val="28"/>
        </w:rPr>
      </w:pPr>
      <w:r w:rsidRPr="00A80CE2">
        <w:rPr>
          <w:sz w:val="28"/>
          <w:szCs w:val="28"/>
        </w:rPr>
        <w:t xml:space="preserve"> Счетной палаты города Нефтеюганска </w:t>
      </w:r>
      <w:r w:rsidR="00753E3E" w:rsidRPr="00A80CE2">
        <w:rPr>
          <w:sz w:val="28"/>
          <w:szCs w:val="28"/>
        </w:rPr>
        <w:t>– 9 муниципальных служащих, 19 членов семей.</w:t>
      </w:r>
    </w:p>
    <w:p w:rsidR="00A761DD" w:rsidRPr="00A80CE2" w:rsidRDefault="00753E3E" w:rsidP="00A761DD">
      <w:pPr>
        <w:ind w:firstLine="567"/>
        <w:jc w:val="both"/>
        <w:rPr>
          <w:sz w:val="28"/>
          <w:szCs w:val="28"/>
        </w:rPr>
      </w:pPr>
      <w:r w:rsidRPr="00A80CE2">
        <w:rPr>
          <w:sz w:val="28"/>
          <w:szCs w:val="28"/>
        </w:rPr>
        <w:t xml:space="preserve"> </w:t>
      </w:r>
      <w:r w:rsidR="00A761DD" w:rsidRPr="00A80CE2">
        <w:rPr>
          <w:sz w:val="28"/>
          <w:szCs w:val="28"/>
        </w:rPr>
        <w:t>Проведена работа по сверке полноты и достоверности предоставленных сведений.</w:t>
      </w:r>
    </w:p>
    <w:p w:rsidR="00A761DD" w:rsidRPr="00A80CE2" w:rsidRDefault="00B607A6" w:rsidP="00A761DD">
      <w:pPr>
        <w:ind w:firstLine="567"/>
        <w:jc w:val="both"/>
        <w:rPr>
          <w:sz w:val="28"/>
          <w:szCs w:val="28"/>
        </w:rPr>
      </w:pPr>
      <w:r w:rsidRPr="00A80CE2">
        <w:rPr>
          <w:sz w:val="28"/>
          <w:szCs w:val="28"/>
        </w:rPr>
        <w:t>На официальном сайте органов местного самоуправления города Нефтеюганска был размещен отчёт председателя Думы о своей работе и деятельности Думы города за 202</w:t>
      </w:r>
      <w:r w:rsidR="00A80CE2" w:rsidRPr="00A80CE2">
        <w:rPr>
          <w:sz w:val="28"/>
          <w:szCs w:val="28"/>
        </w:rPr>
        <w:t>3</w:t>
      </w:r>
      <w:r w:rsidRPr="00A80CE2">
        <w:rPr>
          <w:sz w:val="28"/>
          <w:szCs w:val="28"/>
        </w:rPr>
        <w:t xml:space="preserve"> год.</w:t>
      </w:r>
    </w:p>
    <w:p w:rsidR="00B607A6" w:rsidRPr="00A80CE2" w:rsidRDefault="00753E3E" w:rsidP="00A761DD">
      <w:pPr>
        <w:ind w:firstLine="567"/>
        <w:jc w:val="both"/>
        <w:rPr>
          <w:sz w:val="28"/>
          <w:szCs w:val="28"/>
        </w:rPr>
      </w:pPr>
      <w:r w:rsidRPr="00A80CE2">
        <w:rPr>
          <w:sz w:val="28"/>
          <w:szCs w:val="28"/>
        </w:rPr>
        <w:t>Повышение квалификации в области противодействия корру</w:t>
      </w:r>
      <w:r w:rsidR="00A80CE2" w:rsidRPr="00A80CE2">
        <w:rPr>
          <w:sz w:val="28"/>
          <w:szCs w:val="28"/>
        </w:rPr>
        <w:t>пции в отчётном периоде прошли 4</w:t>
      </w:r>
      <w:r w:rsidRPr="00A80CE2">
        <w:rPr>
          <w:sz w:val="28"/>
          <w:szCs w:val="28"/>
        </w:rPr>
        <w:t xml:space="preserve"> муниципальных служащих Думы, </w:t>
      </w:r>
      <w:r w:rsidR="00A80CE2" w:rsidRPr="00A80CE2">
        <w:rPr>
          <w:sz w:val="28"/>
          <w:szCs w:val="28"/>
        </w:rPr>
        <w:t xml:space="preserve">2 </w:t>
      </w:r>
      <w:r w:rsidRPr="00A80CE2">
        <w:rPr>
          <w:sz w:val="28"/>
          <w:szCs w:val="28"/>
        </w:rPr>
        <w:t>муниципальных служащих – по направлению профессиональной деятельности.</w:t>
      </w:r>
    </w:p>
    <w:p w:rsidR="00753E3E" w:rsidRPr="00FB2741" w:rsidRDefault="00753E3E" w:rsidP="00A761DD">
      <w:pPr>
        <w:ind w:firstLine="567"/>
        <w:jc w:val="both"/>
        <w:rPr>
          <w:b/>
          <w:sz w:val="28"/>
          <w:szCs w:val="28"/>
        </w:rPr>
      </w:pPr>
    </w:p>
    <w:p w:rsidR="00A761DD" w:rsidRPr="00FB2741" w:rsidRDefault="00A761DD" w:rsidP="00A761DD">
      <w:pPr>
        <w:ind w:firstLine="567"/>
        <w:jc w:val="both"/>
        <w:rPr>
          <w:b/>
          <w:sz w:val="28"/>
          <w:szCs w:val="28"/>
        </w:rPr>
      </w:pPr>
      <w:r w:rsidRPr="00FB2741">
        <w:rPr>
          <w:b/>
          <w:sz w:val="28"/>
          <w:szCs w:val="28"/>
        </w:rPr>
        <w:t xml:space="preserve">Участие </w:t>
      </w:r>
      <w:r w:rsidR="0025592E" w:rsidRPr="00FB2741">
        <w:rPr>
          <w:b/>
          <w:sz w:val="28"/>
          <w:szCs w:val="28"/>
        </w:rPr>
        <w:t xml:space="preserve">председателя </w:t>
      </w:r>
      <w:r w:rsidRPr="00FB2741">
        <w:rPr>
          <w:b/>
          <w:sz w:val="28"/>
          <w:szCs w:val="28"/>
        </w:rPr>
        <w:t>в координационных и иных совещательных органах</w:t>
      </w:r>
    </w:p>
    <w:p w:rsidR="00A761DD" w:rsidRPr="00FB2741" w:rsidRDefault="00A761DD" w:rsidP="00A761DD">
      <w:pPr>
        <w:ind w:firstLine="567"/>
        <w:jc w:val="both"/>
        <w:rPr>
          <w:b/>
          <w:sz w:val="28"/>
          <w:szCs w:val="28"/>
        </w:rPr>
      </w:pPr>
    </w:p>
    <w:p w:rsidR="00A761DD" w:rsidRPr="00FB2741" w:rsidRDefault="00A761DD" w:rsidP="00A761DD">
      <w:pPr>
        <w:ind w:firstLine="567"/>
        <w:jc w:val="both"/>
        <w:rPr>
          <w:sz w:val="28"/>
          <w:szCs w:val="28"/>
        </w:rPr>
      </w:pPr>
      <w:r w:rsidRPr="00FB2741">
        <w:rPr>
          <w:sz w:val="28"/>
          <w:szCs w:val="28"/>
        </w:rPr>
        <w:t xml:space="preserve">Координационный совет представительных органов местного самоуправления муниципальных образований и Думы Ханты-Мансийского автономного округа – Югры </w:t>
      </w:r>
      <w:r w:rsidR="00722D09" w:rsidRPr="00FB2741">
        <w:rPr>
          <w:sz w:val="28"/>
          <w:szCs w:val="28"/>
        </w:rPr>
        <w:t xml:space="preserve">(далее – Координационный совет) </w:t>
      </w:r>
      <w:r w:rsidRPr="00FB2741">
        <w:rPr>
          <w:sz w:val="28"/>
          <w:szCs w:val="28"/>
        </w:rPr>
        <w:t xml:space="preserve">создан с целью координации деятельности представительных органов местного самоуправления муниципальных образований Ханты-Мансийского автономного округа – Югры по важнейшим вопросам местного самоуправления в Ханты-Мансийском автономном округе – Югре, укрепления взаимодействия Думы Ханты-Мансийского автономного округа – Югры и представительных органов по совершенствованию нормотворческого процесса в сфере местного самоуправления. Председатель Думы города Нефтеюганска </w:t>
      </w:r>
      <w:r w:rsidR="00722D09" w:rsidRPr="00FB2741">
        <w:rPr>
          <w:sz w:val="28"/>
          <w:szCs w:val="28"/>
        </w:rPr>
        <w:t xml:space="preserve">М.М.Миннигулов </w:t>
      </w:r>
      <w:r w:rsidRPr="00FB2741">
        <w:rPr>
          <w:sz w:val="28"/>
          <w:szCs w:val="28"/>
        </w:rPr>
        <w:t xml:space="preserve">является членом </w:t>
      </w:r>
      <w:r w:rsidR="00722D09" w:rsidRPr="00FB2741">
        <w:rPr>
          <w:sz w:val="28"/>
          <w:szCs w:val="28"/>
        </w:rPr>
        <w:t>Координационного с</w:t>
      </w:r>
      <w:r w:rsidRPr="00FB2741">
        <w:rPr>
          <w:sz w:val="28"/>
          <w:szCs w:val="28"/>
        </w:rPr>
        <w:t xml:space="preserve">овета. </w:t>
      </w:r>
    </w:p>
    <w:p w:rsidR="00722D09" w:rsidRPr="00FB2741" w:rsidRDefault="00722D09" w:rsidP="00A761DD">
      <w:pPr>
        <w:ind w:firstLine="708"/>
        <w:jc w:val="both"/>
        <w:rPr>
          <w:sz w:val="28"/>
          <w:szCs w:val="28"/>
        </w:rPr>
      </w:pPr>
      <w:r w:rsidRPr="00FB2741">
        <w:rPr>
          <w:sz w:val="28"/>
          <w:szCs w:val="28"/>
        </w:rPr>
        <w:t xml:space="preserve">На заседаниях Координационного совета </w:t>
      </w:r>
      <w:r w:rsidR="00922D87">
        <w:rPr>
          <w:sz w:val="28"/>
          <w:szCs w:val="28"/>
        </w:rPr>
        <w:t>обсуждаются</w:t>
      </w:r>
      <w:r w:rsidRPr="00FB2741">
        <w:rPr>
          <w:sz w:val="28"/>
          <w:szCs w:val="28"/>
        </w:rPr>
        <w:t xml:space="preserve"> актуальные вопросы местного самоуправления, рассматривается опыт муниципалитетов по их решению, даются рекомендации по внедрению наиболее успешных практик на территориях муниципальных образований Ханты-Мансийского автономного округа</w:t>
      </w:r>
      <w:r w:rsidR="008F5D33" w:rsidRPr="00FB2741">
        <w:rPr>
          <w:sz w:val="28"/>
          <w:szCs w:val="28"/>
        </w:rPr>
        <w:t xml:space="preserve"> – </w:t>
      </w:r>
      <w:r w:rsidRPr="00FB2741">
        <w:rPr>
          <w:sz w:val="28"/>
          <w:szCs w:val="28"/>
        </w:rPr>
        <w:t>Югры.</w:t>
      </w:r>
    </w:p>
    <w:p w:rsidR="00A761DD" w:rsidRPr="00FB2741" w:rsidRDefault="00CB185A" w:rsidP="00A761DD">
      <w:pPr>
        <w:ind w:firstLine="708"/>
        <w:jc w:val="both"/>
        <w:rPr>
          <w:sz w:val="28"/>
          <w:szCs w:val="28"/>
        </w:rPr>
      </w:pPr>
      <w:r w:rsidRPr="00FB2741">
        <w:rPr>
          <w:sz w:val="28"/>
          <w:szCs w:val="28"/>
        </w:rPr>
        <w:lastRenderedPageBreak/>
        <w:t>В 202</w:t>
      </w:r>
      <w:r w:rsidR="00922D87">
        <w:rPr>
          <w:sz w:val="28"/>
          <w:szCs w:val="28"/>
        </w:rPr>
        <w:t>4</w:t>
      </w:r>
      <w:r w:rsidR="00722D09" w:rsidRPr="00FB2741">
        <w:rPr>
          <w:sz w:val="28"/>
          <w:szCs w:val="28"/>
        </w:rPr>
        <w:t xml:space="preserve"> году председатель Думы принимал участие в 4 заседаниях Координационного совета. </w:t>
      </w:r>
      <w:r w:rsidRPr="00FB2741">
        <w:rPr>
          <w:sz w:val="28"/>
          <w:szCs w:val="28"/>
        </w:rPr>
        <w:t>Информация</w:t>
      </w:r>
      <w:r w:rsidR="00A761DD" w:rsidRPr="00FB2741">
        <w:rPr>
          <w:sz w:val="28"/>
          <w:szCs w:val="28"/>
        </w:rPr>
        <w:t xml:space="preserve"> об исполнении решений </w:t>
      </w:r>
      <w:r w:rsidR="00722D09" w:rsidRPr="00FB2741">
        <w:rPr>
          <w:sz w:val="28"/>
          <w:szCs w:val="28"/>
        </w:rPr>
        <w:t>Координационного с</w:t>
      </w:r>
      <w:r w:rsidR="00A761DD" w:rsidRPr="00FB2741">
        <w:rPr>
          <w:sz w:val="28"/>
          <w:szCs w:val="28"/>
        </w:rPr>
        <w:t>овета</w:t>
      </w:r>
      <w:r w:rsidR="00922D87">
        <w:rPr>
          <w:sz w:val="28"/>
          <w:szCs w:val="28"/>
        </w:rPr>
        <w:t xml:space="preserve"> в установленные сроки направляе</w:t>
      </w:r>
      <w:r w:rsidR="00A761DD" w:rsidRPr="00FB2741">
        <w:rPr>
          <w:sz w:val="28"/>
          <w:szCs w:val="28"/>
        </w:rPr>
        <w:t xml:space="preserve">тся в Думу Ханты-Мансийского автономного округа – Югры. </w:t>
      </w:r>
    </w:p>
    <w:p w:rsidR="00A761DD" w:rsidRPr="00FB2741" w:rsidRDefault="00A761DD" w:rsidP="00A761DD">
      <w:pPr>
        <w:ind w:firstLine="709"/>
        <w:jc w:val="both"/>
        <w:rPr>
          <w:sz w:val="28"/>
          <w:szCs w:val="28"/>
        </w:rPr>
      </w:pPr>
      <w:r w:rsidRPr="00FB2741">
        <w:rPr>
          <w:sz w:val="28"/>
          <w:szCs w:val="28"/>
        </w:rPr>
        <w:t xml:space="preserve"> В целях </w:t>
      </w:r>
      <w:r w:rsidR="005E548E" w:rsidRPr="00FB2741">
        <w:rPr>
          <w:sz w:val="28"/>
          <w:szCs w:val="28"/>
        </w:rPr>
        <w:t>осуществления взаимодействия с администрацией города Нефтеюганска</w:t>
      </w:r>
      <w:r w:rsidRPr="00FB2741">
        <w:rPr>
          <w:sz w:val="28"/>
          <w:szCs w:val="28"/>
        </w:rPr>
        <w:t xml:space="preserve"> председатель Думы принимал участие в заседаниях совещательных органов администрации города, членом которых он является:</w:t>
      </w:r>
    </w:p>
    <w:p w:rsidR="00A761DD" w:rsidRPr="00FB2741" w:rsidRDefault="005E548E" w:rsidP="00A761DD">
      <w:pPr>
        <w:jc w:val="both"/>
        <w:rPr>
          <w:sz w:val="28"/>
          <w:szCs w:val="28"/>
        </w:rPr>
      </w:pPr>
      <w:r w:rsidRPr="00FB2741">
        <w:rPr>
          <w:sz w:val="28"/>
          <w:szCs w:val="28"/>
        </w:rPr>
        <w:tab/>
      </w:r>
      <w:r w:rsidR="008F5D33" w:rsidRPr="00FB2741">
        <w:rPr>
          <w:sz w:val="28"/>
          <w:szCs w:val="28"/>
        </w:rPr>
        <w:t>м</w:t>
      </w:r>
      <w:r w:rsidR="00A761DD" w:rsidRPr="00FB2741">
        <w:rPr>
          <w:sz w:val="28"/>
          <w:szCs w:val="28"/>
        </w:rPr>
        <w:t xml:space="preserve">ежведомственного Совета по противодействию коррупции города;                                                                      </w:t>
      </w:r>
    </w:p>
    <w:p w:rsidR="00A761DD" w:rsidRPr="00FB2741" w:rsidRDefault="008F5D33" w:rsidP="00A761DD">
      <w:pPr>
        <w:ind w:firstLine="708"/>
        <w:jc w:val="both"/>
        <w:rPr>
          <w:sz w:val="28"/>
          <w:szCs w:val="28"/>
        </w:rPr>
      </w:pPr>
      <w:r w:rsidRPr="00FB2741">
        <w:rPr>
          <w:sz w:val="28"/>
          <w:szCs w:val="28"/>
        </w:rPr>
        <w:t>а</w:t>
      </w:r>
      <w:r w:rsidR="00A761DD" w:rsidRPr="00FB2741">
        <w:rPr>
          <w:sz w:val="28"/>
          <w:szCs w:val="28"/>
        </w:rPr>
        <w:t xml:space="preserve">нтитеррористической комиссии города;   </w:t>
      </w:r>
    </w:p>
    <w:p w:rsidR="005E548E" w:rsidRPr="00FB2741" w:rsidRDefault="008F5D33" w:rsidP="00A761DD">
      <w:pPr>
        <w:ind w:firstLine="708"/>
        <w:jc w:val="both"/>
        <w:rPr>
          <w:sz w:val="28"/>
          <w:szCs w:val="28"/>
        </w:rPr>
      </w:pPr>
      <w:r w:rsidRPr="00FB2741">
        <w:rPr>
          <w:sz w:val="28"/>
          <w:szCs w:val="28"/>
        </w:rPr>
        <w:t>г</w:t>
      </w:r>
      <w:r w:rsidR="00A761DD" w:rsidRPr="00FB2741">
        <w:rPr>
          <w:sz w:val="28"/>
          <w:szCs w:val="28"/>
        </w:rPr>
        <w:t>радостроительной комиссии;</w:t>
      </w:r>
    </w:p>
    <w:p w:rsidR="005E548E" w:rsidRPr="00FB2741" w:rsidRDefault="008F5D33" w:rsidP="00A761DD">
      <w:pPr>
        <w:ind w:firstLine="708"/>
        <w:jc w:val="both"/>
        <w:rPr>
          <w:sz w:val="28"/>
          <w:szCs w:val="28"/>
        </w:rPr>
      </w:pPr>
      <w:r w:rsidRPr="00FB2741">
        <w:rPr>
          <w:sz w:val="28"/>
          <w:szCs w:val="28"/>
        </w:rPr>
        <w:t>б</w:t>
      </w:r>
      <w:r w:rsidR="005E548E" w:rsidRPr="00FB2741">
        <w:rPr>
          <w:sz w:val="28"/>
          <w:szCs w:val="28"/>
        </w:rPr>
        <w:t>юджетной комиссии по формированию проекта бюджета города на очередной год и плановый период;</w:t>
      </w:r>
    </w:p>
    <w:p w:rsidR="00A761DD" w:rsidRPr="00FB2741" w:rsidRDefault="008F5D33" w:rsidP="00A761DD">
      <w:pPr>
        <w:ind w:firstLine="708"/>
        <w:jc w:val="both"/>
        <w:rPr>
          <w:sz w:val="28"/>
          <w:szCs w:val="28"/>
        </w:rPr>
      </w:pPr>
      <w:r w:rsidRPr="00FB2741">
        <w:rPr>
          <w:sz w:val="28"/>
          <w:szCs w:val="28"/>
        </w:rPr>
        <w:t>к</w:t>
      </w:r>
      <w:r w:rsidR="005E548E" w:rsidRPr="00FB2741">
        <w:rPr>
          <w:sz w:val="28"/>
          <w:szCs w:val="28"/>
        </w:rPr>
        <w:t>омиссии по земельным отношениям в городе;</w:t>
      </w:r>
      <w:r w:rsidR="00A761DD" w:rsidRPr="00FB2741">
        <w:rPr>
          <w:sz w:val="28"/>
          <w:szCs w:val="28"/>
        </w:rPr>
        <w:t xml:space="preserve">                                                     </w:t>
      </w:r>
    </w:p>
    <w:p w:rsidR="00A761DD" w:rsidRPr="00FB2741" w:rsidRDefault="008F5D33" w:rsidP="00A761DD">
      <w:pPr>
        <w:ind w:left="142" w:firstLine="566"/>
        <w:jc w:val="both"/>
        <w:rPr>
          <w:sz w:val="28"/>
          <w:szCs w:val="28"/>
        </w:rPr>
      </w:pPr>
      <w:r w:rsidRPr="00FB2741">
        <w:rPr>
          <w:sz w:val="28"/>
          <w:szCs w:val="28"/>
        </w:rPr>
        <w:t>к</w:t>
      </w:r>
      <w:r w:rsidR="005E548E" w:rsidRPr="00FB2741">
        <w:rPr>
          <w:sz w:val="28"/>
          <w:szCs w:val="28"/>
        </w:rPr>
        <w:t xml:space="preserve">омиссии по наградам при главе </w:t>
      </w:r>
      <w:r w:rsidR="00A761DD" w:rsidRPr="00FB2741">
        <w:rPr>
          <w:sz w:val="28"/>
          <w:szCs w:val="28"/>
        </w:rPr>
        <w:t xml:space="preserve">города.                          </w:t>
      </w:r>
    </w:p>
    <w:p w:rsidR="00AF7691" w:rsidRDefault="00AF7691" w:rsidP="00AF7691">
      <w:pPr>
        <w:widowControl w:val="0"/>
        <w:autoSpaceDE w:val="0"/>
        <w:autoSpaceDN w:val="0"/>
        <w:adjustRightInd w:val="0"/>
        <w:ind w:firstLine="142"/>
        <w:jc w:val="both"/>
        <w:rPr>
          <w:color w:val="BF8F00" w:themeColor="accent4" w:themeShade="BF"/>
          <w:sz w:val="28"/>
          <w:szCs w:val="28"/>
        </w:rPr>
      </w:pPr>
    </w:p>
    <w:p w:rsidR="00A761DD" w:rsidRPr="00975407" w:rsidRDefault="00A761DD" w:rsidP="00975407">
      <w:pPr>
        <w:ind w:firstLine="567"/>
        <w:jc w:val="both"/>
        <w:rPr>
          <w:b/>
          <w:sz w:val="28"/>
          <w:szCs w:val="28"/>
        </w:rPr>
      </w:pPr>
      <w:r w:rsidRPr="00975407">
        <w:rPr>
          <w:b/>
          <w:sz w:val="28"/>
          <w:szCs w:val="28"/>
        </w:rPr>
        <w:t>Информационное обеспечение деятельности Думы и депутатов</w:t>
      </w:r>
    </w:p>
    <w:p w:rsidR="00975407" w:rsidRPr="00975407" w:rsidRDefault="00975407" w:rsidP="00975407">
      <w:pPr>
        <w:ind w:firstLine="567"/>
        <w:jc w:val="both"/>
        <w:rPr>
          <w:b/>
          <w:sz w:val="28"/>
          <w:szCs w:val="28"/>
        </w:rPr>
      </w:pPr>
    </w:p>
    <w:p w:rsidR="00975407" w:rsidRPr="00975407" w:rsidRDefault="00975407" w:rsidP="0097540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75407">
        <w:rPr>
          <w:sz w:val="28"/>
          <w:szCs w:val="28"/>
        </w:rPr>
        <w:t>В целях освещения деятельности Думы и депутатов Думы города Нефтеюганска в соответствии с Федеральным законом от 09.02.2009 №8-ФЗ «Об обеспечении доступа к информации о деятельности государственных органов и органов местного самоуправления» на официальном сайте органов местного самоуправления города Нефтеюганска (http://www.admugansk.ru/) в разделе «Дума города» размещается официальная информация о деятельности Думы: проекты решений Думы, проекты постановлений председателя Думы, принятые решения Думы и постановления председателя Думы, отчеты о деятельности депутатов Думы, председателя Думы, отчёты о приемах граждан города по личным вопросам. Поддерживается в актуальном состоянии справочная информация о предстоящих заседаниях Думы города, информация о депутатах и времени приема избирателей, аппарате Думы.</w:t>
      </w:r>
    </w:p>
    <w:p w:rsidR="00975407" w:rsidRPr="00975407" w:rsidRDefault="00975407" w:rsidP="0097540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75407">
        <w:rPr>
          <w:sz w:val="28"/>
          <w:szCs w:val="28"/>
        </w:rPr>
        <w:t xml:space="preserve">Информация о деятельности депутатов активно освещается в социальных сетях (общее количество подписчиков 20152), как на личных страницах депутатов (19330 подписчиков), так и в госпаблике Думы города Нефтеюганска (https://vk.com/duma_nefteugansk) в социальной сети </w:t>
      </w:r>
      <w:proofErr w:type="spellStart"/>
      <w:r w:rsidRPr="00975407">
        <w:rPr>
          <w:sz w:val="28"/>
          <w:szCs w:val="28"/>
        </w:rPr>
        <w:t>ВКонтакте</w:t>
      </w:r>
      <w:proofErr w:type="spellEnd"/>
      <w:r w:rsidRPr="00975407">
        <w:rPr>
          <w:sz w:val="28"/>
          <w:szCs w:val="28"/>
        </w:rPr>
        <w:t xml:space="preserve"> (</w:t>
      </w:r>
      <w:r w:rsidR="00D627EE">
        <w:rPr>
          <w:sz w:val="28"/>
          <w:szCs w:val="28"/>
        </w:rPr>
        <w:t>915</w:t>
      </w:r>
      <w:r w:rsidRPr="00975407">
        <w:rPr>
          <w:sz w:val="28"/>
          <w:szCs w:val="28"/>
        </w:rPr>
        <w:t xml:space="preserve"> подписчик</w:t>
      </w:r>
      <w:r w:rsidR="00D627EE">
        <w:rPr>
          <w:sz w:val="28"/>
          <w:szCs w:val="28"/>
        </w:rPr>
        <w:t>ов</w:t>
      </w:r>
      <w:r w:rsidRPr="00975407">
        <w:rPr>
          <w:sz w:val="28"/>
          <w:szCs w:val="28"/>
        </w:rPr>
        <w:t xml:space="preserve">), на странице депутатской фракции ВПП «Единая Россия» (https://vk.com/frakciyaerneft) в социальной сети </w:t>
      </w:r>
      <w:proofErr w:type="spellStart"/>
      <w:r w:rsidRPr="00975407">
        <w:rPr>
          <w:sz w:val="28"/>
          <w:szCs w:val="28"/>
        </w:rPr>
        <w:t>ВКонтакте</w:t>
      </w:r>
      <w:proofErr w:type="spellEnd"/>
      <w:r w:rsidRPr="00975407">
        <w:rPr>
          <w:sz w:val="28"/>
          <w:szCs w:val="28"/>
        </w:rPr>
        <w:t xml:space="preserve"> (206 подписчиков).</w:t>
      </w:r>
    </w:p>
    <w:p w:rsidR="00975407" w:rsidRPr="00975407" w:rsidRDefault="00975407" w:rsidP="0097540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975407" w:rsidRPr="00975407" w:rsidRDefault="00975407" w:rsidP="0097540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75407">
        <w:rPr>
          <w:sz w:val="28"/>
          <w:szCs w:val="28"/>
        </w:rPr>
        <w:t xml:space="preserve">Депутаты на своих страницах в социальной сети оперативно делятся новостями о состоявшихся мероприятиях, а также привлекают жителей города к участию в различных социально-значимых акциях и мероприятиях, анонсируют предстоящие события, приёмы по личным вопросам и т.д. Освещение в СМИ деятельности депутатов Думы Нефтеюганска </w:t>
      </w:r>
      <w:r w:rsidR="00D627EE">
        <w:rPr>
          <w:sz w:val="28"/>
          <w:szCs w:val="28"/>
        </w:rPr>
        <w:t>–</w:t>
      </w:r>
      <w:r w:rsidRPr="00975407">
        <w:rPr>
          <w:sz w:val="28"/>
          <w:szCs w:val="28"/>
        </w:rPr>
        <w:t xml:space="preserve"> член</w:t>
      </w:r>
      <w:r w:rsidR="00D627EE">
        <w:rPr>
          <w:sz w:val="28"/>
          <w:szCs w:val="28"/>
        </w:rPr>
        <w:t>ов фракции ВПП «Единая Россия»</w:t>
      </w:r>
      <w:r w:rsidRPr="00975407">
        <w:rPr>
          <w:sz w:val="28"/>
          <w:szCs w:val="28"/>
        </w:rPr>
        <w:t xml:space="preserve"> ежегодно занимает лидирующие позиции по качеству и количеству публикуемой информации. По итогам года депутатскому объединению ВПП «Единая Россия» в городе Нефтеюганске были вручены благодарственные </w:t>
      </w:r>
      <w:r w:rsidRPr="00975407">
        <w:rPr>
          <w:sz w:val="28"/>
          <w:szCs w:val="28"/>
        </w:rPr>
        <w:lastRenderedPageBreak/>
        <w:t xml:space="preserve">письма за достижение высоких показателей, активную деятельность, участие в социально значимых мероприятиях, за 1 место по работе в приложении "ВВЕРХ" и по отработке депутатами федеральных тем в социальных сетях. </w:t>
      </w:r>
    </w:p>
    <w:p w:rsidR="00975407" w:rsidRPr="00975407" w:rsidRDefault="00975407" w:rsidP="0097540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75407">
        <w:rPr>
          <w:sz w:val="28"/>
          <w:szCs w:val="28"/>
        </w:rPr>
        <w:t xml:space="preserve">Секретарь Местного отделения </w:t>
      </w:r>
      <w:r w:rsidR="00D627EE">
        <w:rPr>
          <w:sz w:val="28"/>
          <w:szCs w:val="28"/>
        </w:rPr>
        <w:t xml:space="preserve">ВПП </w:t>
      </w:r>
      <w:r w:rsidRPr="00975407">
        <w:rPr>
          <w:sz w:val="28"/>
          <w:szCs w:val="28"/>
        </w:rPr>
        <w:t xml:space="preserve">«Единая Россия», председатель Думы Нефтеюганска </w:t>
      </w:r>
      <w:proofErr w:type="spellStart"/>
      <w:r w:rsidRPr="00975407">
        <w:rPr>
          <w:sz w:val="28"/>
          <w:szCs w:val="28"/>
        </w:rPr>
        <w:t>Миннигулов</w:t>
      </w:r>
      <w:proofErr w:type="spellEnd"/>
      <w:r w:rsidR="00081F2A">
        <w:rPr>
          <w:sz w:val="28"/>
          <w:szCs w:val="28"/>
        </w:rPr>
        <w:t xml:space="preserve"> М.М.</w:t>
      </w:r>
      <w:r w:rsidRPr="00975407">
        <w:rPr>
          <w:sz w:val="28"/>
          <w:szCs w:val="28"/>
        </w:rPr>
        <w:t xml:space="preserve"> занял 1 место по работе в приложении «ВВЕРХ» среди председателей дум муниципальных образований Югры. Депутат и член </w:t>
      </w:r>
      <w:r w:rsidR="00D627EE">
        <w:rPr>
          <w:sz w:val="28"/>
          <w:szCs w:val="28"/>
        </w:rPr>
        <w:t>фракции партии «Единая Россия»</w:t>
      </w:r>
      <w:r w:rsidRPr="00975407">
        <w:rPr>
          <w:sz w:val="28"/>
          <w:szCs w:val="28"/>
        </w:rPr>
        <w:t xml:space="preserve"> Родионов</w:t>
      </w:r>
      <w:r w:rsidR="00081F2A">
        <w:rPr>
          <w:sz w:val="28"/>
          <w:szCs w:val="28"/>
        </w:rPr>
        <w:t xml:space="preserve"> А.Н.</w:t>
      </w:r>
      <w:r w:rsidRPr="00975407">
        <w:rPr>
          <w:sz w:val="28"/>
          <w:szCs w:val="28"/>
        </w:rPr>
        <w:t xml:space="preserve"> стал лидером по работе в приложении «ВВЕРХ», в категории «Муниципальный депутат».</w:t>
      </w:r>
    </w:p>
    <w:p w:rsidR="00975407" w:rsidRPr="00975407" w:rsidRDefault="00975407" w:rsidP="0097540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975407" w:rsidRPr="00975407" w:rsidRDefault="00975407" w:rsidP="0097540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75407">
        <w:rPr>
          <w:sz w:val="28"/>
          <w:szCs w:val="28"/>
        </w:rPr>
        <w:t>Всего за 2024 год в средствах массовой информации города Нефтеюганска было размещен</w:t>
      </w:r>
      <w:r>
        <w:rPr>
          <w:sz w:val="28"/>
          <w:szCs w:val="28"/>
        </w:rPr>
        <w:t>о 2 310 информационных материалов</w:t>
      </w:r>
      <w:r w:rsidRPr="00975407">
        <w:rPr>
          <w:sz w:val="28"/>
          <w:szCs w:val="28"/>
        </w:rPr>
        <w:t>, из них:</w:t>
      </w:r>
    </w:p>
    <w:p w:rsidR="00975407" w:rsidRPr="00975407" w:rsidRDefault="00975407" w:rsidP="0097540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75407">
        <w:rPr>
          <w:sz w:val="28"/>
          <w:szCs w:val="28"/>
        </w:rPr>
        <w:t xml:space="preserve">в официальном госпаблике Дума города Нефтеюганска </w:t>
      </w:r>
      <w:r w:rsidR="003D05BE">
        <w:rPr>
          <w:sz w:val="28"/>
          <w:szCs w:val="28"/>
        </w:rPr>
        <w:t>–</w:t>
      </w:r>
      <w:r w:rsidRPr="00975407">
        <w:rPr>
          <w:sz w:val="28"/>
          <w:szCs w:val="28"/>
        </w:rPr>
        <w:t xml:space="preserve"> 1792;</w:t>
      </w:r>
    </w:p>
    <w:p w:rsidR="00975407" w:rsidRPr="00975407" w:rsidRDefault="00975407" w:rsidP="0097540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75407">
        <w:rPr>
          <w:sz w:val="28"/>
          <w:szCs w:val="28"/>
        </w:rPr>
        <w:t xml:space="preserve">в эфире ТРК «Юганск» и на официальной странице телеканала </w:t>
      </w:r>
      <w:r>
        <w:rPr>
          <w:sz w:val="28"/>
          <w:szCs w:val="28"/>
        </w:rPr>
        <w:t xml:space="preserve">в социальной сети </w:t>
      </w:r>
      <w:proofErr w:type="spellStart"/>
      <w:r w:rsidRPr="00975407">
        <w:rPr>
          <w:sz w:val="28"/>
          <w:szCs w:val="28"/>
        </w:rPr>
        <w:t>ВКонтакте</w:t>
      </w:r>
      <w:proofErr w:type="spellEnd"/>
      <w:r w:rsidRPr="00975407">
        <w:rPr>
          <w:sz w:val="28"/>
          <w:szCs w:val="28"/>
        </w:rPr>
        <w:t xml:space="preserve"> </w:t>
      </w:r>
      <w:r w:rsidR="003D05BE">
        <w:rPr>
          <w:sz w:val="28"/>
          <w:szCs w:val="28"/>
        </w:rPr>
        <w:t>–</w:t>
      </w:r>
      <w:r w:rsidRPr="00975407">
        <w:rPr>
          <w:sz w:val="28"/>
          <w:szCs w:val="28"/>
        </w:rPr>
        <w:t xml:space="preserve"> 312;</w:t>
      </w:r>
    </w:p>
    <w:p w:rsidR="00975407" w:rsidRPr="00975407" w:rsidRDefault="00975407" w:rsidP="0097540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75407">
        <w:rPr>
          <w:sz w:val="28"/>
          <w:szCs w:val="28"/>
        </w:rPr>
        <w:t xml:space="preserve">городской паблик в социальной сети </w:t>
      </w:r>
      <w:proofErr w:type="spellStart"/>
      <w:r w:rsidRPr="00975407">
        <w:rPr>
          <w:sz w:val="28"/>
          <w:szCs w:val="28"/>
        </w:rPr>
        <w:t>ВКонтакте</w:t>
      </w:r>
      <w:proofErr w:type="spellEnd"/>
      <w:r w:rsidRPr="00975407">
        <w:rPr>
          <w:sz w:val="28"/>
          <w:szCs w:val="28"/>
        </w:rPr>
        <w:t xml:space="preserve"> «Наш </w:t>
      </w:r>
      <w:proofErr w:type="spellStart"/>
      <w:r w:rsidRPr="00975407">
        <w:rPr>
          <w:sz w:val="28"/>
          <w:szCs w:val="28"/>
        </w:rPr>
        <w:t>Юганск</w:t>
      </w:r>
      <w:proofErr w:type="spellEnd"/>
      <w:r w:rsidRPr="00975407">
        <w:rPr>
          <w:sz w:val="28"/>
          <w:szCs w:val="28"/>
        </w:rPr>
        <w:t>» (сетевое СМИ) – 50;</w:t>
      </w:r>
    </w:p>
    <w:p w:rsidR="00975407" w:rsidRPr="00975407" w:rsidRDefault="00975407" w:rsidP="0097540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75407">
        <w:rPr>
          <w:sz w:val="28"/>
          <w:szCs w:val="28"/>
        </w:rPr>
        <w:t xml:space="preserve">городской паблик в социальной сети </w:t>
      </w:r>
      <w:proofErr w:type="spellStart"/>
      <w:r w:rsidRPr="00975407">
        <w:rPr>
          <w:sz w:val="28"/>
          <w:szCs w:val="28"/>
        </w:rPr>
        <w:t>ВКонтакте</w:t>
      </w:r>
      <w:proofErr w:type="spellEnd"/>
      <w:r w:rsidRPr="00975407">
        <w:rPr>
          <w:sz w:val="28"/>
          <w:szCs w:val="28"/>
        </w:rPr>
        <w:t xml:space="preserve"> «Это </w:t>
      </w:r>
      <w:proofErr w:type="spellStart"/>
      <w:r w:rsidRPr="00975407">
        <w:rPr>
          <w:sz w:val="28"/>
          <w:szCs w:val="28"/>
        </w:rPr>
        <w:t>Юганск</w:t>
      </w:r>
      <w:proofErr w:type="spellEnd"/>
      <w:r w:rsidRPr="00975407">
        <w:rPr>
          <w:sz w:val="28"/>
          <w:szCs w:val="28"/>
        </w:rPr>
        <w:t>, детка!» (сетевое СМИ) – 47;</w:t>
      </w:r>
    </w:p>
    <w:p w:rsidR="00975407" w:rsidRPr="00975407" w:rsidRDefault="00975407" w:rsidP="0097540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75407">
        <w:rPr>
          <w:sz w:val="28"/>
          <w:szCs w:val="28"/>
        </w:rPr>
        <w:t>в печатных средствах массовой информации «Здравст</w:t>
      </w:r>
      <w:r>
        <w:rPr>
          <w:sz w:val="28"/>
          <w:szCs w:val="28"/>
        </w:rPr>
        <w:t xml:space="preserve">вуйте, нефтеюганцы!», а также </w:t>
      </w:r>
      <w:r w:rsidRPr="00975407">
        <w:rPr>
          <w:sz w:val="28"/>
          <w:szCs w:val="28"/>
        </w:rPr>
        <w:t xml:space="preserve">на странице газеты </w:t>
      </w:r>
      <w:r>
        <w:rPr>
          <w:sz w:val="28"/>
          <w:szCs w:val="28"/>
        </w:rPr>
        <w:t>социальной сети</w:t>
      </w:r>
      <w:r w:rsidRPr="00975407">
        <w:rPr>
          <w:sz w:val="28"/>
          <w:szCs w:val="28"/>
        </w:rPr>
        <w:t xml:space="preserve"> </w:t>
      </w:r>
      <w:proofErr w:type="spellStart"/>
      <w:r w:rsidRPr="00975407">
        <w:rPr>
          <w:sz w:val="28"/>
          <w:szCs w:val="28"/>
        </w:rPr>
        <w:t>ВКонтакте</w:t>
      </w:r>
      <w:proofErr w:type="spellEnd"/>
      <w:r w:rsidRPr="00975407">
        <w:rPr>
          <w:sz w:val="28"/>
          <w:szCs w:val="28"/>
        </w:rPr>
        <w:t xml:space="preserve"> </w:t>
      </w:r>
      <w:r w:rsidR="003D05BE">
        <w:rPr>
          <w:sz w:val="28"/>
          <w:szCs w:val="28"/>
        </w:rPr>
        <w:t>–</w:t>
      </w:r>
      <w:r w:rsidRPr="00975407">
        <w:rPr>
          <w:sz w:val="28"/>
          <w:szCs w:val="28"/>
        </w:rPr>
        <w:t xml:space="preserve"> 109 публикаций.</w:t>
      </w:r>
    </w:p>
    <w:p w:rsidR="00975407" w:rsidRPr="00975407" w:rsidRDefault="00975407" w:rsidP="0097540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75407">
        <w:rPr>
          <w:sz w:val="28"/>
          <w:szCs w:val="28"/>
        </w:rPr>
        <w:t xml:space="preserve">За 2024 год вышло 19 выпусков программы о деятельности Думы и депутатов «Личный вклад» на городском телеканале «Юганск». Все выпуски этой программы были также опубликованы в сообществе ТРК «Юганск» в социальной сети </w:t>
      </w:r>
      <w:proofErr w:type="spellStart"/>
      <w:r w:rsidRPr="00975407">
        <w:rPr>
          <w:sz w:val="28"/>
          <w:szCs w:val="28"/>
        </w:rPr>
        <w:t>ВКонтакте</w:t>
      </w:r>
      <w:proofErr w:type="spellEnd"/>
      <w:r w:rsidRPr="00975407">
        <w:rPr>
          <w:sz w:val="28"/>
          <w:szCs w:val="28"/>
        </w:rPr>
        <w:t xml:space="preserve">. </w:t>
      </w:r>
    </w:p>
    <w:p w:rsidR="00975407" w:rsidRPr="00975407" w:rsidRDefault="00975407" w:rsidP="0097540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75407">
        <w:rPr>
          <w:sz w:val="28"/>
          <w:szCs w:val="28"/>
        </w:rPr>
        <w:t xml:space="preserve">  В социальных сетях зарегистрированы 24 депутата Думы, из них 3 депутатских сообщества: Оздоева</w:t>
      </w:r>
      <w:r w:rsidR="00081F2A">
        <w:rPr>
          <w:sz w:val="28"/>
          <w:szCs w:val="28"/>
        </w:rPr>
        <w:t xml:space="preserve"> Р.М.</w:t>
      </w:r>
      <w:r w:rsidRPr="00975407">
        <w:rPr>
          <w:sz w:val="28"/>
          <w:szCs w:val="28"/>
        </w:rPr>
        <w:t>, Власовой</w:t>
      </w:r>
      <w:r w:rsidR="00081F2A">
        <w:rPr>
          <w:sz w:val="28"/>
          <w:szCs w:val="28"/>
        </w:rPr>
        <w:t xml:space="preserve"> Е.Г.</w:t>
      </w:r>
      <w:r w:rsidRPr="00975407">
        <w:rPr>
          <w:sz w:val="28"/>
          <w:szCs w:val="28"/>
        </w:rPr>
        <w:t>, Мурзина</w:t>
      </w:r>
      <w:r w:rsidR="00081F2A">
        <w:rPr>
          <w:sz w:val="28"/>
          <w:szCs w:val="28"/>
        </w:rPr>
        <w:t xml:space="preserve"> И.С.</w:t>
      </w:r>
      <w:r w:rsidRPr="00975407">
        <w:rPr>
          <w:sz w:val="28"/>
          <w:szCs w:val="28"/>
        </w:rPr>
        <w:t xml:space="preserve"> Общая численность подписчиков и друзей составляет 19330 человек. По сравнению с 2023 годом отмечается заметный прирост аудитории (почти в 2,5 раза) в социальных сетях, что связано с активным ведением страниц депутатами, размещением актуальных новостей в сфере жилищно-коммунального хозяйства, социальных вопросов, изменениях в законодательстве и по другим волнующим жителей города вопросам.   </w:t>
      </w:r>
    </w:p>
    <w:p w:rsidR="00A761DD" w:rsidRPr="00975407" w:rsidRDefault="00975407" w:rsidP="0097540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75407">
        <w:rPr>
          <w:sz w:val="28"/>
          <w:szCs w:val="28"/>
        </w:rPr>
        <w:t>Лидерами по ведению информационно-</w:t>
      </w:r>
      <w:bookmarkStart w:id="0" w:name="_GoBack"/>
      <w:bookmarkEnd w:id="0"/>
      <w:r w:rsidRPr="00975407">
        <w:rPr>
          <w:sz w:val="28"/>
          <w:szCs w:val="28"/>
        </w:rPr>
        <w:t>пропагандист</w:t>
      </w:r>
      <w:r>
        <w:rPr>
          <w:sz w:val="28"/>
          <w:szCs w:val="28"/>
        </w:rPr>
        <w:t>с</w:t>
      </w:r>
      <w:r w:rsidRPr="00975407">
        <w:rPr>
          <w:sz w:val="28"/>
          <w:szCs w:val="28"/>
        </w:rPr>
        <w:t xml:space="preserve">кой работы являются депутаты Миннигулов М.М., Власова Е.Г., Родионов А.Н., Насоновский К.Б., Гумеров И.Г., Тимиров А.А., Новицкая А.В., Кирюхина Т.М., Петюкина Н.Я., Черных К.С., Мальчиков М.В., Мурзин И.С. </w:t>
      </w:r>
    </w:p>
    <w:sectPr w:rsidR="00A761DD" w:rsidRPr="00975407" w:rsidSect="00AF7691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A53" w:rsidRDefault="000D7A53" w:rsidP="00E857C2">
      <w:r>
        <w:separator/>
      </w:r>
    </w:p>
  </w:endnote>
  <w:endnote w:type="continuationSeparator" w:id="0">
    <w:p w:rsidR="000D7A53" w:rsidRDefault="000D7A53" w:rsidP="00E85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A53" w:rsidRDefault="000D7A53" w:rsidP="00E857C2">
      <w:r>
        <w:separator/>
      </w:r>
    </w:p>
  </w:footnote>
  <w:footnote w:type="continuationSeparator" w:id="0">
    <w:p w:rsidR="000D7A53" w:rsidRDefault="000D7A53" w:rsidP="00E857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0859085"/>
      <w:docPartObj>
        <w:docPartGallery w:val="Page Numbers (Top of Page)"/>
        <w:docPartUnique/>
      </w:docPartObj>
    </w:sdtPr>
    <w:sdtEndPr/>
    <w:sdtContent>
      <w:p w:rsidR="00E857C2" w:rsidRDefault="00E857C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05BE">
          <w:rPr>
            <w:noProof/>
          </w:rPr>
          <w:t>16</w:t>
        </w:r>
        <w:r>
          <w:fldChar w:fldCharType="end"/>
        </w:r>
      </w:p>
    </w:sdtContent>
  </w:sdt>
  <w:p w:rsidR="00E857C2" w:rsidRDefault="00E857C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9F9"/>
    <w:rsid w:val="00014BF6"/>
    <w:rsid w:val="0001728D"/>
    <w:rsid w:val="0002469E"/>
    <w:rsid w:val="000445EA"/>
    <w:rsid w:val="00047B86"/>
    <w:rsid w:val="00063D57"/>
    <w:rsid w:val="00072676"/>
    <w:rsid w:val="00075E4B"/>
    <w:rsid w:val="00081F2A"/>
    <w:rsid w:val="00086E88"/>
    <w:rsid w:val="000B7A3C"/>
    <w:rsid w:val="000D3BF5"/>
    <w:rsid w:val="000D57DE"/>
    <w:rsid w:val="000D7A53"/>
    <w:rsid w:val="000E0EEA"/>
    <w:rsid w:val="000E5C8D"/>
    <w:rsid w:val="00146F74"/>
    <w:rsid w:val="00180809"/>
    <w:rsid w:val="00193E8A"/>
    <w:rsid w:val="001B57A0"/>
    <w:rsid w:val="001C169A"/>
    <w:rsid w:val="001E350F"/>
    <w:rsid w:val="001F3FBD"/>
    <w:rsid w:val="001F6208"/>
    <w:rsid w:val="0021369F"/>
    <w:rsid w:val="00235633"/>
    <w:rsid w:val="0025592E"/>
    <w:rsid w:val="00256A82"/>
    <w:rsid w:val="00297165"/>
    <w:rsid w:val="002C0941"/>
    <w:rsid w:val="003136DC"/>
    <w:rsid w:val="00320B90"/>
    <w:rsid w:val="003506C2"/>
    <w:rsid w:val="00360CA2"/>
    <w:rsid w:val="003649BC"/>
    <w:rsid w:val="00383642"/>
    <w:rsid w:val="003D05BE"/>
    <w:rsid w:val="003E0E85"/>
    <w:rsid w:val="003E27D9"/>
    <w:rsid w:val="003F06A1"/>
    <w:rsid w:val="004030D6"/>
    <w:rsid w:val="00412F38"/>
    <w:rsid w:val="00421085"/>
    <w:rsid w:val="00425B8A"/>
    <w:rsid w:val="00432258"/>
    <w:rsid w:val="00432D4B"/>
    <w:rsid w:val="00455D8F"/>
    <w:rsid w:val="004637D6"/>
    <w:rsid w:val="00467473"/>
    <w:rsid w:val="0047120D"/>
    <w:rsid w:val="004747F9"/>
    <w:rsid w:val="0049084E"/>
    <w:rsid w:val="004B6CCF"/>
    <w:rsid w:val="004B6F13"/>
    <w:rsid w:val="004C4220"/>
    <w:rsid w:val="004E4C43"/>
    <w:rsid w:val="004F11CF"/>
    <w:rsid w:val="004F15A7"/>
    <w:rsid w:val="00511D83"/>
    <w:rsid w:val="00523779"/>
    <w:rsid w:val="00524215"/>
    <w:rsid w:val="0052491A"/>
    <w:rsid w:val="00524C3A"/>
    <w:rsid w:val="0054117D"/>
    <w:rsid w:val="005612E8"/>
    <w:rsid w:val="005955FD"/>
    <w:rsid w:val="005B19FE"/>
    <w:rsid w:val="005E548E"/>
    <w:rsid w:val="005F2902"/>
    <w:rsid w:val="00644C99"/>
    <w:rsid w:val="006531F5"/>
    <w:rsid w:val="00666797"/>
    <w:rsid w:val="00677393"/>
    <w:rsid w:val="00684F81"/>
    <w:rsid w:val="00691ABB"/>
    <w:rsid w:val="006A5B01"/>
    <w:rsid w:val="006C1197"/>
    <w:rsid w:val="006E5A52"/>
    <w:rsid w:val="006E6643"/>
    <w:rsid w:val="00721A0A"/>
    <w:rsid w:val="00722D09"/>
    <w:rsid w:val="00734A9F"/>
    <w:rsid w:val="00747CED"/>
    <w:rsid w:val="00753E3E"/>
    <w:rsid w:val="007949A0"/>
    <w:rsid w:val="007B3C6C"/>
    <w:rsid w:val="007B54B3"/>
    <w:rsid w:val="007C5AFF"/>
    <w:rsid w:val="007C75F5"/>
    <w:rsid w:val="007D69D8"/>
    <w:rsid w:val="00815278"/>
    <w:rsid w:val="00823D04"/>
    <w:rsid w:val="00825D40"/>
    <w:rsid w:val="00837453"/>
    <w:rsid w:val="00854CC3"/>
    <w:rsid w:val="00860BF3"/>
    <w:rsid w:val="00880A23"/>
    <w:rsid w:val="00890F04"/>
    <w:rsid w:val="00895EC0"/>
    <w:rsid w:val="008B73A1"/>
    <w:rsid w:val="008C5372"/>
    <w:rsid w:val="008D6D3D"/>
    <w:rsid w:val="008E0201"/>
    <w:rsid w:val="008E3B51"/>
    <w:rsid w:val="008F3B31"/>
    <w:rsid w:val="008F55EB"/>
    <w:rsid w:val="008F5D33"/>
    <w:rsid w:val="00922D87"/>
    <w:rsid w:val="00944469"/>
    <w:rsid w:val="0094657E"/>
    <w:rsid w:val="00961911"/>
    <w:rsid w:val="00964924"/>
    <w:rsid w:val="0097120F"/>
    <w:rsid w:val="00975407"/>
    <w:rsid w:val="00975CD9"/>
    <w:rsid w:val="00983E64"/>
    <w:rsid w:val="00987973"/>
    <w:rsid w:val="00990782"/>
    <w:rsid w:val="009B2D33"/>
    <w:rsid w:val="009C4837"/>
    <w:rsid w:val="009D1EFF"/>
    <w:rsid w:val="009F0FE4"/>
    <w:rsid w:val="00A368E3"/>
    <w:rsid w:val="00A761DD"/>
    <w:rsid w:val="00A80CE2"/>
    <w:rsid w:val="00A84AB8"/>
    <w:rsid w:val="00A96848"/>
    <w:rsid w:val="00AC1E29"/>
    <w:rsid w:val="00AC53EE"/>
    <w:rsid w:val="00AD58EE"/>
    <w:rsid w:val="00AE3E19"/>
    <w:rsid w:val="00AF7691"/>
    <w:rsid w:val="00B01F16"/>
    <w:rsid w:val="00B22898"/>
    <w:rsid w:val="00B248E0"/>
    <w:rsid w:val="00B41F37"/>
    <w:rsid w:val="00B4752B"/>
    <w:rsid w:val="00B5449E"/>
    <w:rsid w:val="00B607A6"/>
    <w:rsid w:val="00B733FF"/>
    <w:rsid w:val="00B742DE"/>
    <w:rsid w:val="00B84AAE"/>
    <w:rsid w:val="00B9172E"/>
    <w:rsid w:val="00B946C1"/>
    <w:rsid w:val="00B954B9"/>
    <w:rsid w:val="00BB68DB"/>
    <w:rsid w:val="00BC40A7"/>
    <w:rsid w:val="00BC6989"/>
    <w:rsid w:val="00BE40F5"/>
    <w:rsid w:val="00C1443B"/>
    <w:rsid w:val="00C25888"/>
    <w:rsid w:val="00C30739"/>
    <w:rsid w:val="00C408F5"/>
    <w:rsid w:val="00C61DBB"/>
    <w:rsid w:val="00C705A9"/>
    <w:rsid w:val="00C71204"/>
    <w:rsid w:val="00CA592A"/>
    <w:rsid w:val="00CB185A"/>
    <w:rsid w:val="00CF447A"/>
    <w:rsid w:val="00D02B85"/>
    <w:rsid w:val="00D16CB7"/>
    <w:rsid w:val="00D3675B"/>
    <w:rsid w:val="00D42656"/>
    <w:rsid w:val="00D562B3"/>
    <w:rsid w:val="00D627EE"/>
    <w:rsid w:val="00D70C1C"/>
    <w:rsid w:val="00D75307"/>
    <w:rsid w:val="00D85A55"/>
    <w:rsid w:val="00D96BB4"/>
    <w:rsid w:val="00DA16F6"/>
    <w:rsid w:val="00DA2E2B"/>
    <w:rsid w:val="00DB1CE1"/>
    <w:rsid w:val="00DB2B4A"/>
    <w:rsid w:val="00DD3BD8"/>
    <w:rsid w:val="00DE5BDC"/>
    <w:rsid w:val="00DF3272"/>
    <w:rsid w:val="00DF7BFB"/>
    <w:rsid w:val="00E14579"/>
    <w:rsid w:val="00E37021"/>
    <w:rsid w:val="00E54442"/>
    <w:rsid w:val="00E63D2D"/>
    <w:rsid w:val="00E73D52"/>
    <w:rsid w:val="00E806F0"/>
    <w:rsid w:val="00E857C2"/>
    <w:rsid w:val="00E86682"/>
    <w:rsid w:val="00E92470"/>
    <w:rsid w:val="00EB147E"/>
    <w:rsid w:val="00EF0D15"/>
    <w:rsid w:val="00F349F9"/>
    <w:rsid w:val="00F6139D"/>
    <w:rsid w:val="00F779A5"/>
    <w:rsid w:val="00F954DF"/>
    <w:rsid w:val="00FA54A8"/>
    <w:rsid w:val="00FB2741"/>
    <w:rsid w:val="00FF50C0"/>
    <w:rsid w:val="00FF67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F9A57"/>
  <w15:docId w15:val="{CE35CFF9-47FB-48CB-8317-BA9327B06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761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A761D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61D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A761D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rsid w:val="00A761D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A761DD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761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761D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A761DD"/>
    <w:rPr>
      <w:sz w:val="28"/>
      <w:szCs w:val="20"/>
    </w:rPr>
  </w:style>
  <w:style w:type="paragraph" w:customStyle="1" w:styleId="2">
    <w:name w:val="Стиль2"/>
    <w:basedOn w:val="a"/>
    <w:rsid w:val="00A761DD"/>
    <w:pPr>
      <w:ind w:firstLine="567"/>
      <w:jc w:val="both"/>
    </w:pPr>
    <w:rPr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E857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857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857C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857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084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9084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C3FB93-A5D3-4BDC-B22B-921F3D45D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1779</TotalTime>
  <Pages>17</Pages>
  <Words>6395</Words>
  <Characters>36454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</dc:creator>
  <cp:keywords/>
  <dc:description/>
  <cp:lastModifiedBy>Duma</cp:lastModifiedBy>
  <cp:revision>62</cp:revision>
  <cp:lastPrinted>2024-01-10T11:41:00Z</cp:lastPrinted>
  <dcterms:created xsi:type="dcterms:W3CDTF">2023-12-25T10:04:00Z</dcterms:created>
  <dcterms:modified xsi:type="dcterms:W3CDTF">2025-03-17T05:50:00Z</dcterms:modified>
</cp:coreProperties>
</file>