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38A" w:rsidRDefault="004A6776" w:rsidP="004A677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A6776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F60E0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>Краткий обзор предварительных итогов</w:t>
      </w:r>
    </w:p>
    <w:p w:rsidR="001E74BC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</w:t>
      </w:r>
      <w:r w:rsidR="001E74B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9F60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60E0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>горо</w:t>
      </w:r>
      <w:r w:rsidR="00585D68" w:rsidRPr="009F60E0">
        <w:rPr>
          <w:rFonts w:ascii="Times New Roman" w:hAnsi="Times New Roman" w:cs="Times New Roman"/>
          <w:b/>
          <w:sz w:val="28"/>
          <w:szCs w:val="28"/>
        </w:rPr>
        <w:t>д Нефтеюганск</w:t>
      </w:r>
    </w:p>
    <w:p w:rsidR="004A6776" w:rsidRPr="009F60E0" w:rsidRDefault="00585D68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77FA9">
        <w:rPr>
          <w:rFonts w:ascii="Times New Roman" w:hAnsi="Times New Roman" w:cs="Times New Roman"/>
          <w:b/>
          <w:sz w:val="28"/>
          <w:szCs w:val="28"/>
        </w:rPr>
        <w:t>январь-</w:t>
      </w:r>
      <w:r w:rsidR="00724311">
        <w:rPr>
          <w:rFonts w:ascii="Times New Roman" w:hAnsi="Times New Roman" w:cs="Times New Roman"/>
          <w:b/>
          <w:sz w:val="28"/>
          <w:szCs w:val="28"/>
        </w:rPr>
        <w:t>сентябрь</w:t>
      </w:r>
      <w:r w:rsidR="00677FA9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102DEF" w:rsidRPr="009F60E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77FA9">
        <w:rPr>
          <w:rFonts w:ascii="Times New Roman" w:hAnsi="Times New Roman" w:cs="Times New Roman"/>
          <w:b/>
          <w:sz w:val="28"/>
          <w:szCs w:val="28"/>
        </w:rPr>
        <w:t>а</w:t>
      </w:r>
    </w:p>
    <w:p w:rsidR="005F0F7E" w:rsidRPr="00644C58" w:rsidRDefault="005F0F7E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3471" w:rsidRPr="006A3A54" w:rsidRDefault="00B33471" w:rsidP="00B334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A3A54">
        <w:rPr>
          <w:rFonts w:ascii="Times New Roman" w:hAnsi="Times New Roman"/>
          <w:sz w:val="28"/>
          <w:szCs w:val="28"/>
        </w:rPr>
        <w:t xml:space="preserve">По состоянию на 1 </w:t>
      </w:r>
      <w:r w:rsidR="005202FC" w:rsidRPr="006A3A54">
        <w:rPr>
          <w:rFonts w:ascii="Times New Roman" w:hAnsi="Times New Roman"/>
          <w:sz w:val="28"/>
          <w:szCs w:val="28"/>
        </w:rPr>
        <w:t>октября</w:t>
      </w:r>
      <w:r w:rsidRPr="006A3A54">
        <w:rPr>
          <w:rFonts w:ascii="Times New Roman" w:hAnsi="Times New Roman"/>
          <w:sz w:val="28"/>
          <w:szCs w:val="28"/>
        </w:rPr>
        <w:t xml:space="preserve"> 2024 года среднегодовая численность населения составила 126,</w:t>
      </w:r>
      <w:r w:rsidR="006A3A54" w:rsidRPr="006A3A54">
        <w:rPr>
          <w:rFonts w:ascii="Times New Roman" w:hAnsi="Times New Roman"/>
          <w:sz w:val="28"/>
          <w:szCs w:val="28"/>
        </w:rPr>
        <w:t>8</w:t>
      </w:r>
      <w:r w:rsidRPr="006A3A54">
        <w:rPr>
          <w:rFonts w:ascii="Times New Roman" w:hAnsi="Times New Roman"/>
          <w:sz w:val="28"/>
          <w:szCs w:val="28"/>
        </w:rPr>
        <w:t xml:space="preserve">8 тыс. человек. </w:t>
      </w:r>
    </w:p>
    <w:p w:rsidR="00B33471" w:rsidRPr="006A3A54" w:rsidRDefault="00B33471" w:rsidP="00B3347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A3A54">
        <w:rPr>
          <w:rFonts w:ascii="Times New Roman" w:hAnsi="Times New Roman"/>
          <w:sz w:val="28"/>
          <w:szCs w:val="28"/>
        </w:rPr>
        <w:t>По данным отдела ЗАГС за январь-</w:t>
      </w:r>
      <w:r w:rsidR="006A3A54" w:rsidRPr="006A3A54">
        <w:rPr>
          <w:rFonts w:ascii="Times New Roman" w:hAnsi="Times New Roman"/>
          <w:sz w:val="28"/>
          <w:szCs w:val="28"/>
        </w:rPr>
        <w:t>сентябрь</w:t>
      </w:r>
      <w:r w:rsidRPr="006A3A54">
        <w:rPr>
          <w:rFonts w:ascii="Times New Roman" w:hAnsi="Times New Roman"/>
          <w:sz w:val="28"/>
          <w:szCs w:val="28"/>
        </w:rPr>
        <w:t xml:space="preserve"> 2024 года в городе родилось </w:t>
      </w:r>
      <w:r w:rsidR="006A3A54" w:rsidRPr="006A3A54">
        <w:rPr>
          <w:rFonts w:ascii="Times New Roman" w:hAnsi="Times New Roman"/>
          <w:sz w:val="28"/>
          <w:szCs w:val="28"/>
        </w:rPr>
        <w:t>94</w:t>
      </w:r>
      <w:r w:rsidRPr="006A3A54">
        <w:rPr>
          <w:rFonts w:ascii="Times New Roman" w:hAnsi="Times New Roman"/>
          <w:sz w:val="28"/>
          <w:szCs w:val="28"/>
        </w:rPr>
        <w:t>5 человек</w:t>
      </w:r>
      <w:r w:rsidRPr="006A3A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A3A54">
        <w:rPr>
          <w:rFonts w:ascii="Times New Roman" w:hAnsi="Times New Roman"/>
          <w:sz w:val="28"/>
          <w:szCs w:val="28"/>
        </w:rPr>
        <w:t>(за январь-</w:t>
      </w:r>
      <w:r w:rsidR="006A3A54" w:rsidRPr="006A3A54">
        <w:rPr>
          <w:rFonts w:ascii="Times New Roman" w:hAnsi="Times New Roman"/>
          <w:sz w:val="28"/>
          <w:szCs w:val="28"/>
        </w:rPr>
        <w:t>сентябрь</w:t>
      </w:r>
      <w:r w:rsidRPr="006A3A54">
        <w:rPr>
          <w:rFonts w:ascii="Times New Roman" w:hAnsi="Times New Roman"/>
          <w:sz w:val="28"/>
          <w:szCs w:val="28"/>
        </w:rPr>
        <w:t xml:space="preserve"> 2023 года – </w:t>
      </w:r>
      <w:r w:rsidR="006A3A54" w:rsidRPr="006A3A54">
        <w:rPr>
          <w:rFonts w:ascii="Times New Roman" w:hAnsi="Times New Roman"/>
          <w:sz w:val="28"/>
          <w:szCs w:val="28"/>
        </w:rPr>
        <w:t>9</w:t>
      </w:r>
      <w:r w:rsidR="00231569">
        <w:rPr>
          <w:rFonts w:ascii="Times New Roman" w:hAnsi="Times New Roman"/>
          <w:sz w:val="28"/>
          <w:szCs w:val="28"/>
        </w:rPr>
        <w:t>3</w:t>
      </w:r>
      <w:r w:rsidR="006A3A54" w:rsidRPr="006A3A54">
        <w:rPr>
          <w:rFonts w:ascii="Times New Roman" w:hAnsi="Times New Roman"/>
          <w:sz w:val="28"/>
          <w:szCs w:val="28"/>
        </w:rPr>
        <w:t>5</w:t>
      </w:r>
      <w:r w:rsidRPr="006A3A54">
        <w:rPr>
          <w:rFonts w:ascii="Times New Roman" w:hAnsi="Times New Roman"/>
          <w:sz w:val="28"/>
          <w:szCs w:val="28"/>
        </w:rPr>
        <w:t xml:space="preserve"> человек).</w:t>
      </w:r>
      <w:r w:rsidRPr="006A3A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A3A54">
        <w:rPr>
          <w:rFonts w:ascii="Times New Roman" w:hAnsi="Times New Roman"/>
          <w:sz w:val="28"/>
          <w:szCs w:val="28"/>
        </w:rPr>
        <w:t xml:space="preserve">Естественный </w:t>
      </w:r>
      <w:r w:rsidRPr="000E79C3">
        <w:rPr>
          <w:rFonts w:ascii="Times New Roman" w:hAnsi="Times New Roman"/>
          <w:sz w:val="28"/>
          <w:szCs w:val="28"/>
        </w:rPr>
        <w:t xml:space="preserve">прирост населения составил </w:t>
      </w:r>
      <w:r w:rsidR="000E79C3" w:rsidRPr="000E79C3">
        <w:rPr>
          <w:rFonts w:ascii="Times New Roman" w:hAnsi="Times New Roman"/>
          <w:sz w:val="28"/>
          <w:szCs w:val="28"/>
        </w:rPr>
        <w:t>378</w:t>
      </w:r>
      <w:r w:rsidRPr="000E79C3">
        <w:rPr>
          <w:rFonts w:ascii="Times New Roman" w:hAnsi="Times New Roman"/>
          <w:sz w:val="28"/>
          <w:szCs w:val="28"/>
        </w:rPr>
        <w:t xml:space="preserve"> человек, динамика сохранена.</w:t>
      </w:r>
    </w:p>
    <w:p w:rsidR="00B33471" w:rsidRPr="00F51956" w:rsidRDefault="00B33471" w:rsidP="00B33471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51956">
        <w:rPr>
          <w:rFonts w:ascii="Times New Roman" w:hAnsi="Times New Roman"/>
          <w:sz w:val="28"/>
          <w:szCs w:val="28"/>
        </w:rPr>
        <w:t xml:space="preserve">Число супружеских пар, оформивших семейные отношения – </w:t>
      </w:r>
      <w:r w:rsidR="00F51956" w:rsidRPr="00F51956">
        <w:rPr>
          <w:rFonts w:ascii="Times New Roman" w:hAnsi="Times New Roman"/>
          <w:sz w:val="28"/>
          <w:szCs w:val="28"/>
        </w:rPr>
        <w:t>425</w:t>
      </w:r>
      <w:r w:rsidRPr="00F51956">
        <w:rPr>
          <w:rFonts w:ascii="Times New Roman" w:hAnsi="Times New Roman"/>
          <w:sz w:val="28"/>
          <w:szCs w:val="28"/>
        </w:rPr>
        <w:t xml:space="preserve"> (за январь-</w:t>
      </w:r>
      <w:r w:rsidR="006A3A54" w:rsidRPr="00F51956">
        <w:rPr>
          <w:rFonts w:ascii="Times New Roman" w:hAnsi="Times New Roman"/>
          <w:sz w:val="28"/>
          <w:szCs w:val="28"/>
        </w:rPr>
        <w:t>сентябрь</w:t>
      </w:r>
      <w:r w:rsidRPr="00F51956">
        <w:rPr>
          <w:rFonts w:ascii="Times New Roman" w:hAnsi="Times New Roman"/>
          <w:sz w:val="28"/>
          <w:szCs w:val="28"/>
        </w:rPr>
        <w:t xml:space="preserve"> 2023 года – </w:t>
      </w:r>
      <w:r w:rsidR="00F51956" w:rsidRPr="00F51956">
        <w:rPr>
          <w:rFonts w:ascii="Times New Roman" w:hAnsi="Times New Roman"/>
          <w:sz w:val="28"/>
          <w:szCs w:val="28"/>
        </w:rPr>
        <w:t>487</w:t>
      </w:r>
      <w:r w:rsidRPr="00F51956">
        <w:rPr>
          <w:rFonts w:ascii="Times New Roman" w:hAnsi="Times New Roman"/>
          <w:sz w:val="28"/>
          <w:szCs w:val="28"/>
        </w:rPr>
        <w:t xml:space="preserve">). Число супружеских пар, расторгнувших семейные отношения – </w:t>
      </w:r>
      <w:r w:rsidR="00F51956" w:rsidRPr="00F51956">
        <w:rPr>
          <w:rFonts w:ascii="Times New Roman" w:hAnsi="Times New Roman"/>
          <w:sz w:val="28"/>
          <w:szCs w:val="28"/>
        </w:rPr>
        <w:t>448</w:t>
      </w:r>
      <w:r w:rsidRPr="00F51956">
        <w:rPr>
          <w:rFonts w:ascii="Times New Roman" w:hAnsi="Times New Roman"/>
          <w:sz w:val="28"/>
          <w:szCs w:val="28"/>
        </w:rPr>
        <w:t xml:space="preserve"> (за январь-</w:t>
      </w:r>
      <w:r w:rsidR="006A3A54" w:rsidRPr="00F51956">
        <w:rPr>
          <w:rFonts w:ascii="Times New Roman" w:hAnsi="Times New Roman"/>
          <w:sz w:val="28"/>
          <w:szCs w:val="28"/>
        </w:rPr>
        <w:t>сентябрь</w:t>
      </w:r>
      <w:r w:rsidRPr="00F51956">
        <w:rPr>
          <w:rFonts w:ascii="Times New Roman" w:hAnsi="Times New Roman"/>
          <w:sz w:val="28"/>
          <w:szCs w:val="28"/>
        </w:rPr>
        <w:t xml:space="preserve"> 2023 года - </w:t>
      </w:r>
      <w:r w:rsidR="00F51956" w:rsidRPr="00F51956">
        <w:rPr>
          <w:rFonts w:ascii="Times New Roman" w:hAnsi="Times New Roman"/>
          <w:sz w:val="28"/>
          <w:szCs w:val="28"/>
        </w:rPr>
        <w:t>516</w:t>
      </w:r>
      <w:r w:rsidRPr="00F51956">
        <w:rPr>
          <w:rFonts w:ascii="Times New Roman" w:hAnsi="Times New Roman"/>
          <w:sz w:val="28"/>
          <w:szCs w:val="28"/>
        </w:rPr>
        <w:t>).</w:t>
      </w:r>
    </w:p>
    <w:p w:rsidR="00B33471" w:rsidRPr="005202FC" w:rsidRDefault="00B33471" w:rsidP="00B33471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202FC">
        <w:rPr>
          <w:rFonts w:ascii="Times New Roman" w:hAnsi="Times New Roman"/>
          <w:sz w:val="28"/>
          <w:szCs w:val="28"/>
        </w:rPr>
        <w:t>По предварительной оценке, объём отгруженных товаров собственного производства, выполненных работ и услуг собственными силами по крупным и средним организациям – производителям промышленной продукции за январь-</w:t>
      </w:r>
      <w:r w:rsidR="005202FC" w:rsidRPr="005202FC">
        <w:rPr>
          <w:rFonts w:ascii="Times New Roman" w:hAnsi="Times New Roman"/>
          <w:sz w:val="28"/>
          <w:szCs w:val="28"/>
        </w:rPr>
        <w:t>сентябрь</w:t>
      </w:r>
      <w:r w:rsidRPr="005202FC">
        <w:rPr>
          <w:rFonts w:ascii="Times New Roman" w:hAnsi="Times New Roman"/>
          <w:sz w:val="28"/>
          <w:szCs w:val="28"/>
        </w:rPr>
        <w:t xml:space="preserve"> 2024 года составил </w:t>
      </w:r>
      <w:r w:rsidR="005202FC" w:rsidRPr="005202FC">
        <w:rPr>
          <w:rFonts w:ascii="Times New Roman" w:hAnsi="Times New Roman"/>
          <w:sz w:val="28"/>
          <w:szCs w:val="28"/>
        </w:rPr>
        <w:t>124 632,42</w:t>
      </w:r>
      <w:r w:rsidRPr="005202FC">
        <w:rPr>
          <w:rFonts w:ascii="Times New Roman" w:hAnsi="Times New Roman"/>
          <w:sz w:val="28"/>
          <w:szCs w:val="28"/>
        </w:rPr>
        <w:t xml:space="preserve"> млн. руб., индекс промышленного производства сложился в размере </w:t>
      </w:r>
      <w:r w:rsidR="00231569">
        <w:rPr>
          <w:rFonts w:ascii="Times New Roman" w:hAnsi="Times New Roman"/>
          <w:sz w:val="28"/>
          <w:szCs w:val="28"/>
        </w:rPr>
        <w:t>95,56</w:t>
      </w:r>
      <w:r w:rsidRPr="005202FC">
        <w:rPr>
          <w:rFonts w:ascii="Times New Roman" w:hAnsi="Times New Roman"/>
          <w:sz w:val="28"/>
          <w:szCs w:val="28"/>
        </w:rPr>
        <w:t xml:space="preserve"> %.</w:t>
      </w:r>
    </w:p>
    <w:p w:rsidR="00B33471" w:rsidRPr="005202FC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2FC">
        <w:rPr>
          <w:rFonts w:ascii="Times New Roman" w:hAnsi="Times New Roman"/>
          <w:sz w:val="28"/>
          <w:szCs w:val="28"/>
        </w:rPr>
        <w:t xml:space="preserve">Характеристика динамики развития базовых видов промышленной деятельности: </w:t>
      </w:r>
    </w:p>
    <w:p w:rsidR="00B33471" w:rsidRPr="005202FC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-«добыча полезных ископаемых» 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202FC"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>90 363,07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индекс промышленного производства – </w:t>
      </w:r>
      <w:r w:rsidR="00231569">
        <w:rPr>
          <w:rFonts w:ascii="Times New Roman" w:eastAsia="Times New Roman" w:hAnsi="Times New Roman" w:cs="Times New Roman"/>
          <w:sz w:val="28"/>
          <w:szCs w:val="28"/>
          <w:lang w:eastAsia="ru-RU"/>
        </w:rPr>
        <w:t>89,55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B33471" w:rsidRPr="005202FC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-«обрабатывающие производства» - </w:t>
      </w:r>
      <w:r w:rsidR="005202FC"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>9 853,95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индекс промышленного производства – </w:t>
      </w:r>
      <w:r w:rsidR="005202FC"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>87,96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B33471" w:rsidRPr="005202FC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-«обеспечение электрической энергией, газом и паром; кондиционирование воздуха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="005202FC"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>15 875,7</w:t>
      </w:r>
      <w:r w:rsidR="00816BB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индекс промышленного производства – </w:t>
      </w:r>
      <w:r w:rsidR="005202FC"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>104,</w:t>
      </w:r>
      <w:r w:rsidR="002315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02FC"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B33471" w:rsidRPr="005202FC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-«водоснабжение; водоотведение, организация сбора и утилизации отходов, деятельность по ликвидации загрязнений» - </w:t>
      </w:r>
      <w:r w:rsidR="005202FC" w:rsidRPr="00520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816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202FC" w:rsidRPr="00520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539,7</w:t>
      </w:r>
      <w:r w:rsidR="00816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520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руб., индекс промышленного производства – </w:t>
      </w:r>
      <w:r w:rsidR="00231569">
        <w:rPr>
          <w:rFonts w:ascii="Times New Roman" w:eastAsia="Times New Roman" w:hAnsi="Times New Roman" w:cs="Times New Roman"/>
          <w:sz w:val="28"/>
          <w:szCs w:val="28"/>
          <w:lang w:eastAsia="ru-RU"/>
        </w:rPr>
        <w:t>104,75</w:t>
      </w: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B33471" w:rsidRPr="005202FC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2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Добыча полезных ископаемых остается определяющим вектором в экономике города.</w:t>
      </w:r>
    </w:p>
    <w:p w:rsidR="00B33471" w:rsidRPr="00234312" w:rsidRDefault="00B33471" w:rsidP="00B334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312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за январь-</w:t>
      </w:r>
      <w:r w:rsidR="005202FC" w:rsidRPr="00234312">
        <w:rPr>
          <w:rFonts w:ascii="Times New Roman" w:hAnsi="Times New Roman" w:cs="Times New Roman"/>
          <w:sz w:val="28"/>
          <w:szCs w:val="28"/>
        </w:rPr>
        <w:t>сентябрь</w:t>
      </w:r>
      <w:r w:rsidRPr="00234312">
        <w:rPr>
          <w:rFonts w:ascii="Times New Roman" w:hAnsi="Times New Roman" w:cs="Times New Roman"/>
          <w:sz w:val="28"/>
          <w:szCs w:val="28"/>
        </w:rPr>
        <w:t xml:space="preserve"> 2024 года составил </w:t>
      </w:r>
      <w:r w:rsidR="00234312" w:rsidRPr="00234312">
        <w:rPr>
          <w:rFonts w:ascii="Times New Roman" w:hAnsi="Times New Roman" w:cs="Times New Roman"/>
          <w:sz w:val="28"/>
          <w:szCs w:val="28"/>
        </w:rPr>
        <w:t>25 874,93</w:t>
      </w:r>
      <w:r w:rsidRPr="00234312">
        <w:rPr>
          <w:rFonts w:ascii="Times New Roman" w:hAnsi="Times New Roman" w:cs="Times New Roman"/>
          <w:sz w:val="28"/>
          <w:szCs w:val="28"/>
        </w:rPr>
        <w:t xml:space="preserve"> млн. руб., индекс физического объема % к предыдущему году в сопоставимых ценах сложился в размере </w:t>
      </w:r>
      <w:r w:rsidR="00231569">
        <w:rPr>
          <w:rFonts w:ascii="Times New Roman" w:hAnsi="Times New Roman" w:cs="Times New Roman"/>
          <w:sz w:val="28"/>
          <w:szCs w:val="28"/>
        </w:rPr>
        <w:t>92,95</w:t>
      </w:r>
      <w:r w:rsidRPr="00234312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B33471" w:rsidRPr="00231569" w:rsidRDefault="00B33471" w:rsidP="00B334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1569">
        <w:rPr>
          <w:rFonts w:ascii="Times New Roman" w:hAnsi="Times New Roman" w:cs="Times New Roman"/>
          <w:sz w:val="28"/>
          <w:szCs w:val="28"/>
        </w:rPr>
        <w:t>За январь-</w:t>
      </w:r>
      <w:r w:rsidR="006A3A54" w:rsidRPr="00231569">
        <w:rPr>
          <w:rFonts w:ascii="Times New Roman" w:hAnsi="Times New Roman" w:cs="Times New Roman"/>
          <w:sz w:val="28"/>
          <w:szCs w:val="28"/>
        </w:rPr>
        <w:t>сентябрь</w:t>
      </w:r>
      <w:r w:rsidRPr="00231569">
        <w:rPr>
          <w:rFonts w:ascii="Times New Roman" w:hAnsi="Times New Roman" w:cs="Times New Roman"/>
          <w:sz w:val="28"/>
          <w:szCs w:val="28"/>
        </w:rPr>
        <w:t xml:space="preserve"> 2024 года введено в эксплуатацию объектов жилья общей площадью 3</w:t>
      </w:r>
      <w:r w:rsidR="006A3A54" w:rsidRPr="00231569">
        <w:rPr>
          <w:rFonts w:ascii="Times New Roman" w:hAnsi="Times New Roman" w:cs="Times New Roman"/>
          <w:sz w:val="28"/>
          <w:szCs w:val="28"/>
        </w:rPr>
        <w:t>2</w:t>
      </w:r>
      <w:r w:rsidRPr="00231569">
        <w:rPr>
          <w:rFonts w:ascii="Times New Roman" w:hAnsi="Times New Roman" w:cs="Times New Roman"/>
          <w:sz w:val="28"/>
          <w:szCs w:val="28"/>
        </w:rPr>
        <w:t>,5</w:t>
      </w:r>
      <w:r w:rsidR="006A3A54" w:rsidRPr="00231569">
        <w:rPr>
          <w:rFonts w:ascii="Times New Roman" w:hAnsi="Times New Roman" w:cs="Times New Roman"/>
          <w:sz w:val="28"/>
          <w:szCs w:val="28"/>
        </w:rPr>
        <w:t>9</w:t>
      </w:r>
      <w:r w:rsidRPr="00231569">
        <w:rPr>
          <w:rFonts w:ascii="Times New Roman" w:hAnsi="Times New Roman" w:cs="Times New Roman"/>
          <w:sz w:val="28"/>
          <w:szCs w:val="28"/>
        </w:rPr>
        <w:t xml:space="preserve"> тыс. кв. метров. </w:t>
      </w:r>
    </w:p>
    <w:p w:rsidR="00B33471" w:rsidRPr="00D16038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6038">
        <w:rPr>
          <w:rFonts w:ascii="Times New Roman" w:hAnsi="Times New Roman"/>
          <w:sz w:val="28"/>
          <w:szCs w:val="28"/>
        </w:rPr>
        <w:t xml:space="preserve">По предварительной оценке, по состоянию на 1 </w:t>
      </w:r>
      <w:r w:rsidR="00D16038" w:rsidRPr="00D16038">
        <w:rPr>
          <w:rFonts w:ascii="Times New Roman" w:hAnsi="Times New Roman"/>
          <w:sz w:val="28"/>
          <w:szCs w:val="28"/>
        </w:rPr>
        <w:t>октября</w:t>
      </w:r>
      <w:r w:rsidRPr="00D16038">
        <w:rPr>
          <w:rFonts w:ascii="Times New Roman" w:hAnsi="Times New Roman"/>
          <w:sz w:val="28"/>
          <w:szCs w:val="28"/>
        </w:rPr>
        <w:t xml:space="preserve"> 2024 года среднедушевые денежные доходы населения составили </w:t>
      </w:r>
      <w:r w:rsidR="00D16038" w:rsidRPr="00D16038">
        <w:rPr>
          <w:rFonts w:ascii="Times New Roman" w:hAnsi="Times New Roman"/>
          <w:sz w:val="28"/>
          <w:szCs w:val="28"/>
        </w:rPr>
        <w:t>63 733,54</w:t>
      </w:r>
      <w:r w:rsidRPr="00D16038">
        <w:rPr>
          <w:rFonts w:ascii="Times New Roman" w:hAnsi="Times New Roman"/>
          <w:sz w:val="28"/>
          <w:szCs w:val="28"/>
        </w:rPr>
        <w:t xml:space="preserve"> рубл</w:t>
      </w:r>
      <w:r w:rsidR="00816BB6" w:rsidRPr="00D16038">
        <w:rPr>
          <w:rFonts w:ascii="Times New Roman" w:hAnsi="Times New Roman"/>
          <w:sz w:val="28"/>
          <w:szCs w:val="28"/>
        </w:rPr>
        <w:t>я</w:t>
      </w:r>
      <w:r w:rsidRPr="00D16038">
        <w:rPr>
          <w:rFonts w:ascii="Times New Roman" w:hAnsi="Times New Roman"/>
          <w:sz w:val="28"/>
          <w:szCs w:val="28"/>
        </w:rPr>
        <w:t xml:space="preserve">. </w:t>
      </w:r>
    </w:p>
    <w:p w:rsidR="00B33471" w:rsidRPr="00724311" w:rsidRDefault="00B33471" w:rsidP="00B33471">
      <w:pPr>
        <w:spacing w:after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51956">
        <w:rPr>
          <w:rFonts w:ascii="Times New Roman" w:hAnsi="Times New Roman"/>
          <w:sz w:val="28"/>
          <w:szCs w:val="28"/>
        </w:rPr>
        <w:t xml:space="preserve">По данным </w:t>
      </w:r>
      <w:r w:rsidRPr="00F51956">
        <w:rPr>
          <w:rFonts w:ascii="Times New Roman" w:hAnsi="Times New Roman" w:cs="Times New Roman"/>
          <w:sz w:val="28"/>
          <w:szCs w:val="28"/>
        </w:rPr>
        <w:t xml:space="preserve">Управления федеральной службы </w:t>
      </w:r>
      <w:r w:rsidR="00816BB6" w:rsidRPr="00F51956">
        <w:rPr>
          <w:rFonts w:ascii="Times New Roman" w:hAnsi="Times New Roman" w:cs="Times New Roman"/>
          <w:sz w:val="28"/>
          <w:szCs w:val="28"/>
        </w:rPr>
        <w:t>государственной статистики</w:t>
      </w:r>
      <w:r w:rsidRPr="00F51956">
        <w:rPr>
          <w:rFonts w:ascii="Times New Roman" w:hAnsi="Times New Roman" w:cs="Times New Roman"/>
          <w:sz w:val="28"/>
          <w:szCs w:val="28"/>
        </w:rPr>
        <w:t xml:space="preserve"> по Тюменской области, ХМАО и ЯНАО (</w:t>
      </w:r>
      <w:r w:rsidR="00816BB6" w:rsidRPr="00F51956">
        <w:rPr>
          <w:rFonts w:ascii="Times New Roman" w:hAnsi="Times New Roman" w:cs="Times New Roman"/>
          <w:sz w:val="28"/>
          <w:szCs w:val="28"/>
        </w:rPr>
        <w:t>Тюменьстат) начисленная</w:t>
      </w:r>
      <w:r w:rsidRPr="00F51956">
        <w:rPr>
          <w:rFonts w:ascii="Times New Roman" w:hAnsi="Times New Roman"/>
          <w:sz w:val="28"/>
          <w:szCs w:val="28"/>
        </w:rPr>
        <w:t xml:space="preserve"> средняя заработная плата одного работающего по крупным и средним предприятиям за январь – </w:t>
      </w:r>
      <w:r w:rsidR="006A3A54" w:rsidRPr="00F51956">
        <w:rPr>
          <w:rFonts w:ascii="Times New Roman" w:hAnsi="Times New Roman"/>
          <w:sz w:val="28"/>
          <w:szCs w:val="28"/>
        </w:rPr>
        <w:t>сентябрь</w:t>
      </w:r>
      <w:r w:rsidRPr="00F51956">
        <w:rPr>
          <w:rFonts w:ascii="Times New Roman" w:hAnsi="Times New Roman"/>
          <w:sz w:val="28"/>
          <w:szCs w:val="28"/>
        </w:rPr>
        <w:t xml:space="preserve"> сложилась в размере </w:t>
      </w:r>
      <w:r w:rsidR="00F51956">
        <w:rPr>
          <w:rFonts w:ascii="Times New Roman" w:hAnsi="Times New Roman"/>
          <w:sz w:val="28"/>
          <w:szCs w:val="28"/>
        </w:rPr>
        <w:t xml:space="preserve">129 769,0 </w:t>
      </w:r>
      <w:r w:rsidRPr="00F51956">
        <w:rPr>
          <w:rFonts w:ascii="Times New Roman" w:hAnsi="Times New Roman"/>
          <w:sz w:val="28"/>
          <w:szCs w:val="28"/>
        </w:rPr>
        <w:t>рубл</w:t>
      </w:r>
      <w:r w:rsidR="00F51956">
        <w:rPr>
          <w:rFonts w:ascii="Times New Roman" w:hAnsi="Times New Roman"/>
          <w:sz w:val="28"/>
          <w:szCs w:val="28"/>
        </w:rPr>
        <w:t>ей</w:t>
      </w:r>
      <w:r w:rsidRPr="00F51956">
        <w:rPr>
          <w:rFonts w:ascii="Times New Roman" w:hAnsi="Times New Roman"/>
          <w:sz w:val="28"/>
          <w:szCs w:val="28"/>
        </w:rPr>
        <w:t>.</w:t>
      </w:r>
    </w:p>
    <w:p w:rsidR="00B33471" w:rsidRPr="006A3A54" w:rsidRDefault="00B33471" w:rsidP="00B33471">
      <w:pPr>
        <w:tabs>
          <w:tab w:val="left" w:pos="80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A3A54">
        <w:rPr>
          <w:rFonts w:ascii="Times New Roman" w:hAnsi="Times New Roman"/>
          <w:sz w:val="28"/>
          <w:szCs w:val="28"/>
        </w:rPr>
        <w:lastRenderedPageBreak/>
        <w:t>Средний размер дохода пенсионера достиг 30 8</w:t>
      </w:r>
      <w:r w:rsidR="006A3A54" w:rsidRPr="006A3A54">
        <w:rPr>
          <w:rFonts w:ascii="Times New Roman" w:hAnsi="Times New Roman"/>
          <w:sz w:val="28"/>
          <w:szCs w:val="28"/>
        </w:rPr>
        <w:t>81</w:t>
      </w:r>
      <w:r w:rsidRPr="006A3A54">
        <w:rPr>
          <w:rFonts w:ascii="Times New Roman" w:hAnsi="Times New Roman"/>
          <w:sz w:val="28"/>
          <w:szCs w:val="28"/>
        </w:rPr>
        <w:t>,</w:t>
      </w:r>
      <w:r w:rsidR="006A3A54" w:rsidRPr="006A3A54">
        <w:rPr>
          <w:rFonts w:ascii="Times New Roman" w:hAnsi="Times New Roman"/>
          <w:sz w:val="28"/>
          <w:szCs w:val="28"/>
        </w:rPr>
        <w:t>95</w:t>
      </w:r>
      <w:r w:rsidRPr="006A3A54">
        <w:rPr>
          <w:rFonts w:ascii="Times New Roman" w:hAnsi="Times New Roman"/>
          <w:sz w:val="28"/>
          <w:szCs w:val="28"/>
        </w:rPr>
        <w:t xml:space="preserve"> рубл</w:t>
      </w:r>
      <w:r w:rsidR="00762369">
        <w:rPr>
          <w:rFonts w:ascii="Times New Roman" w:hAnsi="Times New Roman"/>
          <w:sz w:val="28"/>
          <w:szCs w:val="28"/>
        </w:rPr>
        <w:t>ь</w:t>
      </w:r>
      <w:r w:rsidRPr="006A3A54">
        <w:rPr>
          <w:rFonts w:ascii="Times New Roman" w:hAnsi="Times New Roman"/>
          <w:sz w:val="28"/>
          <w:szCs w:val="28"/>
        </w:rPr>
        <w:t>.</w:t>
      </w:r>
      <w:r w:rsidR="00762369">
        <w:rPr>
          <w:rFonts w:ascii="Times New Roman" w:hAnsi="Times New Roman"/>
          <w:sz w:val="28"/>
          <w:szCs w:val="28"/>
        </w:rPr>
        <w:t xml:space="preserve"> </w:t>
      </w:r>
      <w:r w:rsidRPr="006A3A54">
        <w:rPr>
          <w:rFonts w:ascii="Times New Roman" w:hAnsi="Times New Roman"/>
          <w:sz w:val="28"/>
          <w:szCs w:val="28"/>
        </w:rPr>
        <w:t xml:space="preserve">По сравнению с аналогичным периодом предыдущего года прирост составил </w:t>
      </w:r>
      <w:r w:rsidR="00762369">
        <w:rPr>
          <w:rFonts w:ascii="Times New Roman" w:hAnsi="Times New Roman"/>
          <w:sz w:val="28"/>
          <w:szCs w:val="28"/>
        </w:rPr>
        <w:t xml:space="preserve">                   </w:t>
      </w:r>
      <w:r w:rsidRPr="006A3A54">
        <w:rPr>
          <w:rFonts w:ascii="Times New Roman" w:hAnsi="Times New Roman"/>
          <w:sz w:val="28"/>
          <w:szCs w:val="28"/>
        </w:rPr>
        <w:t>8,</w:t>
      </w:r>
      <w:r w:rsidR="00816BB6">
        <w:rPr>
          <w:rFonts w:ascii="Times New Roman" w:hAnsi="Times New Roman"/>
          <w:sz w:val="28"/>
          <w:szCs w:val="28"/>
        </w:rPr>
        <w:t>05</w:t>
      </w:r>
      <w:r w:rsidRPr="006A3A54">
        <w:rPr>
          <w:rFonts w:ascii="Times New Roman" w:hAnsi="Times New Roman"/>
          <w:sz w:val="28"/>
          <w:szCs w:val="28"/>
        </w:rPr>
        <w:t xml:space="preserve"> %. </w:t>
      </w:r>
    </w:p>
    <w:p w:rsidR="00B33471" w:rsidRPr="007E2885" w:rsidRDefault="00B33471" w:rsidP="00B334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885">
        <w:rPr>
          <w:rFonts w:ascii="Times New Roman" w:hAnsi="Times New Roman" w:cs="Times New Roman"/>
          <w:sz w:val="28"/>
          <w:szCs w:val="28"/>
        </w:rPr>
        <w:t>По данным казённого учреждения</w:t>
      </w:r>
      <w:r w:rsidRPr="007E2885">
        <w:t xml:space="preserve"> </w:t>
      </w:r>
      <w:r w:rsidRPr="007E2885">
        <w:rPr>
          <w:rFonts w:ascii="Times New Roman" w:hAnsi="Times New Roman" w:cs="Times New Roman"/>
          <w:sz w:val="28"/>
          <w:szCs w:val="28"/>
        </w:rPr>
        <w:t xml:space="preserve">ХМАО – Югры «Нефтеюганский центр занятости населения» на 1 </w:t>
      </w:r>
      <w:r w:rsidR="00762369" w:rsidRPr="007E2885">
        <w:rPr>
          <w:rFonts w:ascii="Times New Roman" w:hAnsi="Times New Roman" w:cs="Times New Roman"/>
          <w:sz w:val="28"/>
          <w:szCs w:val="28"/>
        </w:rPr>
        <w:t>октября</w:t>
      </w:r>
      <w:r w:rsidRPr="007E2885">
        <w:rPr>
          <w:rFonts w:ascii="Times New Roman" w:hAnsi="Times New Roman" w:cs="Times New Roman"/>
          <w:sz w:val="28"/>
          <w:szCs w:val="28"/>
        </w:rPr>
        <w:t xml:space="preserve"> 2024 года численность ищущих работу граждан составляет </w:t>
      </w:r>
      <w:r w:rsidR="00762369" w:rsidRPr="007E2885">
        <w:rPr>
          <w:rFonts w:ascii="Times New Roman" w:hAnsi="Times New Roman" w:cs="Times New Roman"/>
          <w:sz w:val="28"/>
          <w:szCs w:val="28"/>
        </w:rPr>
        <w:t>111</w:t>
      </w:r>
      <w:r w:rsidRPr="007E2885">
        <w:rPr>
          <w:rFonts w:ascii="Times New Roman" w:hAnsi="Times New Roman" w:cs="Times New Roman"/>
          <w:sz w:val="28"/>
          <w:szCs w:val="28"/>
        </w:rPr>
        <w:t xml:space="preserve"> человек. Потребность в работниках, заявленная работодателями города Нефтеюганска на конец отчетного периода составляет </w:t>
      </w:r>
      <w:r w:rsidR="00762369" w:rsidRPr="007E2885">
        <w:rPr>
          <w:rFonts w:ascii="Times New Roman" w:hAnsi="Times New Roman" w:cs="Times New Roman"/>
          <w:sz w:val="28"/>
          <w:szCs w:val="28"/>
        </w:rPr>
        <w:t>5106</w:t>
      </w:r>
      <w:r w:rsidRPr="007E2885">
        <w:rPr>
          <w:rFonts w:ascii="Times New Roman" w:hAnsi="Times New Roman" w:cs="Times New Roman"/>
          <w:sz w:val="28"/>
          <w:szCs w:val="28"/>
        </w:rPr>
        <w:t xml:space="preserve"> единиц. Уровень регистрируемой безработицы – 0,0</w:t>
      </w:r>
      <w:r w:rsidR="007E2885" w:rsidRPr="007E2885">
        <w:rPr>
          <w:rFonts w:ascii="Times New Roman" w:hAnsi="Times New Roman" w:cs="Times New Roman"/>
          <w:sz w:val="28"/>
          <w:szCs w:val="28"/>
        </w:rPr>
        <w:t>5</w:t>
      </w:r>
      <w:r w:rsidRPr="007E2885">
        <w:rPr>
          <w:rFonts w:ascii="Times New Roman" w:hAnsi="Times New Roman" w:cs="Times New Roman"/>
          <w:sz w:val="28"/>
          <w:szCs w:val="28"/>
        </w:rPr>
        <w:t xml:space="preserve">%. Коэффициент напряженности на рынке труда - 0,02 незанятых человек на 1 заявленную вакансию. Вновь создано </w:t>
      </w:r>
      <w:r w:rsidR="007E2885" w:rsidRPr="007E2885">
        <w:rPr>
          <w:rFonts w:ascii="Times New Roman" w:hAnsi="Times New Roman" w:cs="Times New Roman"/>
          <w:sz w:val="28"/>
          <w:szCs w:val="28"/>
        </w:rPr>
        <w:t>13</w:t>
      </w:r>
      <w:r w:rsidRPr="007E2885">
        <w:rPr>
          <w:rFonts w:ascii="Times New Roman" w:hAnsi="Times New Roman" w:cs="Times New Roman"/>
          <w:sz w:val="28"/>
          <w:szCs w:val="28"/>
        </w:rPr>
        <w:t xml:space="preserve"> постоянных рабочих мест и </w:t>
      </w:r>
      <w:r w:rsidR="007E2885" w:rsidRPr="007E2885">
        <w:rPr>
          <w:rFonts w:ascii="Times New Roman" w:hAnsi="Times New Roman" w:cs="Times New Roman"/>
          <w:sz w:val="28"/>
          <w:szCs w:val="28"/>
        </w:rPr>
        <w:t>1158</w:t>
      </w:r>
      <w:r w:rsidRPr="007E2885">
        <w:rPr>
          <w:rFonts w:ascii="Times New Roman" w:hAnsi="Times New Roman" w:cs="Times New Roman"/>
          <w:sz w:val="28"/>
          <w:szCs w:val="28"/>
        </w:rPr>
        <w:t xml:space="preserve"> временных.</w:t>
      </w:r>
    </w:p>
    <w:p w:rsidR="001338A6" w:rsidRPr="000811BD" w:rsidRDefault="001338A6" w:rsidP="001338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 данным из Единого реестра субъектов малого и среднего предпринимательства на 1 </w:t>
      </w:r>
      <w:r w:rsidR="00391BB5"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октября</w:t>
      </w:r>
      <w:r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2024 года на территории муниципального образования город Нефтеюганск действует 4 </w:t>
      </w:r>
      <w:r w:rsidR="000811BD"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411</w:t>
      </w:r>
      <w:r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субъекта малого и среднего предпр</w:t>
      </w:r>
      <w:r w:rsidR="000811BD"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инимательства, в том числе: 1 086</w:t>
      </w:r>
      <w:r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микропредприятий, 128 малых, </w:t>
      </w:r>
      <w:r w:rsidR="002D52A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</w:t>
      </w:r>
      <w:r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21 среднее предприятие и 3 </w:t>
      </w:r>
      <w:r w:rsidR="000811BD"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176</w:t>
      </w:r>
      <w:r w:rsidRPr="000811B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индивидуальных предпринимателей.</w:t>
      </w:r>
    </w:p>
    <w:p w:rsidR="001338A6" w:rsidRPr="00616B22" w:rsidRDefault="001338A6" w:rsidP="001338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16B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 состоянию на 1 </w:t>
      </w:r>
      <w:r w:rsidR="002D52A5" w:rsidRPr="00616B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октября</w:t>
      </w:r>
      <w:r w:rsidRPr="00616B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2024 года на территории города Нефтеюганска на налоговом учёте состоят </w:t>
      </w:r>
      <w:r w:rsidR="00616B22" w:rsidRPr="00616B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9 548</w:t>
      </w:r>
      <w:r w:rsidRPr="00616B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616B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лиц, применяющих специальный налоговый режим «Налог на профессиональный доход»</w:t>
      </w:r>
      <w:r w:rsidRPr="00616B2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781469" w:rsidRPr="00925E40" w:rsidRDefault="00781469" w:rsidP="007814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</w:pPr>
      <w:r w:rsidRPr="00616B22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Число учащихся общеобразовательных организаций в 202</w:t>
      </w:r>
      <w:r w:rsidRPr="00616B2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</w:t>
      </w:r>
      <w:r w:rsidRPr="00616B22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году </w:t>
      </w:r>
      <w:r w:rsidR="00F51956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         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15 7</w:t>
      </w:r>
      <w:r w:rsidR="00616B22"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00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чел., в том числе </w:t>
      </w:r>
      <w:r w:rsidR="00925E40"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164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учащихся ЧОУ «НПГ» (202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г. – 15 </w:t>
      </w:r>
      <w:r w:rsidR="00616B22"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754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чел., в том числе 1</w:t>
      </w:r>
      <w:r w:rsidR="00925E40"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58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учащихся ЧОУ «НПГ»). Охват детей</w:t>
      </w:r>
      <w:r w:rsidRPr="00616B22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общим образованием составляет 100%. </w:t>
      </w:r>
      <w:r w:rsidRPr="00CA2EA8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Обучение в две смены ведётся в 1</w:t>
      </w:r>
      <w:r w:rsidR="00925E4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</w:t>
      </w:r>
      <w:r w:rsidRPr="00CA2EA8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образовательных организациях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, доля обучающихся, занимающихся в две смены составляет </w:t>
      </w:r>
      <w:r w:rsidR="00925E40"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33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% (202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г. – </w:t>
      </w:r>
      <w:r w:rsidR="00925E40"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34,8</w:t>
      </w:r>
      <w:r w:rsidRPr="00925E40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%).</w:t>
      </w:r>
    </w:p>
    <w:p w:rsidR="00781469" w:rsidRPr="00690023" w:rsidRDefault="00781469" w:rsidP="00781469">
      <w:pPr>
        <w:spacing w:after="0" w:line="240" w:lineRule="auto"/>
        <w:ind w:left="-15" w:right="55" w:firstLine="84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900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Количество лиц систематически занимающихся физической культурой и спортом составило 60 071 человек.</w:t>
      </w:r>
      <w:r w:rsidRPr="006900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81469" w:rsidRPr="00925E40" w:rsidRDefault="00781469" w:rsidP="00781469">
      <w:pPr>
        <w:spacing w:after="0" w:line="240" w:lineRule="auto"/>
        <w:ind w:left="-15" w:right="55" w:firstLine="84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25E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Всего в городе функционирует 194 спортивных сооружения различной ведомственной принадлежности с единовременной пропускной способностью 5 205 человек, что составляет 33 %</w:t>
      </w:r>
      <w:r w:rsidRPr="00925E40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  <w:r w:rsidRPr="00925E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 норматива, установленного в Российской Федерации.</w:t>
      </w:r>
      <w:r w:rsidRPr="00925E4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81469" w:rsidRPr="00925E40" w:rsidRDefault="00781469" w:rsidP="00781469">
      <w:pPr>
        <w:spacing w:after="0" w:line="240" w:lineRule="auto"/>
        <w:ind w:left="-15" w:right="55" w:firstLine="84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25E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территории города Нефтеюганска расположены 89 плоскостных спортивных сооружения, общей площадью </w:t>
      </w:r>
      <w:r w:rsidRPr="00925E40">
        <w:rPr>
          <w:rFonts w:ascii="Times New Roman" w:eastAsia="Calibri" w:hAnsi="Times New Roman" w:cs="Times New Roman"/>
          <w:color w:val="000000"/>
          <w:sz w:val="28"/>
          <w:lang w:eastAsia="ru-RU"/>
        </w:rPr>
        <w:t>92 067</w:t>
      </w:r>
      <w:r w:rsidRPr="00925E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</w:t>
      </w:r>
      <w:r w:rsidRPr="00925E40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>2</w:t>
      </w:r>
      <w:r w:rsidRPr="00925E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что составляет 54,01% от норматива, установленного в Российской Федерации.</w:t>
      </w:r>
    </w:p>
    <w:p w:rsidR="00B774E0" w:rsidRPr="00925E40" w:rsidRDefault="00B774E0" w:rsidP="00B774E0">
      <w:pPr>
        <w:widowControl w:val="0"/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F20718" w:rsidRDefault="00F20718" w:rsidP="00B774E0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 w:bidi="ru-RU"/>
        </w:rPr>
      </w:pPr>
    </w:p>
    <w:p w:rsidR="00D91883" w:rsidRDefault="00D91883" w:rsidP="00B774E0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 w:bidi="ru-RU"/>
        </w:rPr>
      </w:pPr>
      <w:bookmarkStart w:id="0" w:name="_GoBack"/>
      <w:bookmarkEnd w:id="0"/>
    </w:p>
    <w:sectPr w:rsidR="00D91883" w:rsidSect="00F20718">
      <w:headerReference w:type="default" r:id="rId8"/>
      <w:pgSz w:w="11906" w:h="16838"/>
      <w:pgMar w:top="567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2E" w:rsidRDefault="00AC3F2E" w:rsidP="005F0F7E">
      <w:pPr>
        <w:spacing w:after="0" w:line="240" w:lineRule="auto"/>
      </w:pPr>
      <w:r>
        <w:separator/>
      </w:r>
    </w:p>
  </w:endnote>
  <w:endnote w:type="continuationSeparator" w:id="0">
    <w:p w:rsidR="00AC3F2E" w:rsidRDefault="00AC3F2E" w:rsidP="005F0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2E" w:rsidRDefault="00AC3F2E" w:rsidP="005F0F7E">
      <w:pPr>
        <w:spacing w:after="0" w:line="240" w:lineRule="auto"/>
      </w:pPr>
      <w:r>
        <w:separator/>
      </w:r>
    </w:p>
  </w:footnote>
  <w:footnote w:type="continuationSeparator" w:id="0">
    <w:p w:rsidR="00AC3F2E" w:rsidRDefault="00AC3F2E" w:rsidP="005F0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04705"/>
      <w:docPartObj>
        <w:docPartGallery w:val="Page Numbers (Top of Page)"/>
        <w:docPartUnique/>
      </w:docPartObj>
    </w:sdtPr>
    <w:sdtEndPr/>
    <w:sdtContent>
      <w:p w:rsidR="005F0F7E" w:rsidRDefault="00D76A55">
        <w:pPr>
          <w:pStyle w:val="a3"/>
          <w:jc w:val="center"/>
        </w:pPr>
        <w:r>
          <w:fldChar w:fldCharType="begin"/>
        </w:r>
        <w:r w:rsidR="005F0F7E">
          <w:instrText>PAGE   \* MERGEFORMAT</w:instrText>
        </w:r>
        <w:r>
          <w:fldChar w:fldCharType="separate"/>
        </w:r>
        <w:r w:rsidR="00AF1C91">
          <w:rPr>
            <w:noProof/>
          </w:rPr>
          <w:t>2</w:t>
        </w:r>
        <w:r>
          <w:fldChar w:fldCharType="end"/>
        </w:r>
      </w:p>
    </w:sdtContent>
  </w:sdt>
  <w:p w:rsidR="005F0F7E" w:rsidRDefault="005F0F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D5EA6"/>
    <w:multiLevelType w:val="hybridMultilevel"/>
    <w:tmpl w:val="B1104EB8"/>
    <w:lvl w:ilvl="0" w:tplc="93441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59F"/>
    <w:rsid w:val="00014E14"/>
    <w:rsid w:val="0003347F"/>
    <w:rsid w:val="000401B7"/>
    <w:rsid w:val="00042A38"/>
    <w:rsid w:val="00046ADD"/>
    <w:rsid w:val="00056345"/>
    <w:rsid w:val="00060E4A"/>
    <w:rsid w:val="000631D2"/>
    <w:rsid w:val="000652BD"/>
    <w:rsid w:val="000811BD"/>
    <w:rsid w:val="000E79C3"/>
    <w:rsid w:val="00101535"/>
    <w:rsid w:val="00102DEF"/>
    <w:rsid w:val="00102E6A"/>
    <w:rsid w:val="00114149"/>
    <w:rsid w:val="00123FBE"/>
    <w:rsid w:val="001258E7"/>
    <w:rsid w:val="001304BC"/>
    <w:rsid w:val="001338A6"/>
    <w:rsid w:val="001464C0"/>
    <w:rsid w:val="00150A35"/>
    <w:rsid w:val="00153CEC"/>
    <w:rsid w:val="00155C04"/>
    <w:rsid w:val="00184D55"/>
    <w:rsid w:val="00185379"/>
    <w:rsid w:val="00185F8E"/>
    <w:rsid w:val="0019494A"/>
    <w:rsid w:val="001D1DCE"/>
    <w:rsid w:val="001D30CB"/>
    <w:rsid w:val="001E44F7"/>
    <w:rsid w:val="001E74BC"/>
    <w:rsid w:val="00201EC6"/>
    <w:rsid w:val="002120AB"/>
    <w:rsid w:val="002158A0"/>
    <w:rsid w:val="00224727"/>
    <w:rsid w:val="00231569"/>
    <w:rsid w:val="00234312"/>
    <w:rsid w:val="00244D47"/>
    <w:rsid w:val="00250C19"/>
    <w:rsid w:val="002576D0"/>
    <w:rsid w:val="002652A4"/>
    <w:rsid w:val="00281E7F"/>
    <w:rsid w:val="002B03D4"/>
    <w:rsid w:val="002C1F8B"/>
    <w:rsid w:val="002C2564"/>
    <w:rsid w:val="002D52A5"/>
    <w:rsid w:val="002E3423"/>
    <w:rsid w:val="003023CF"/>
    <w:rsid w:val="003103D9"/>
    <w:rsid w:val="00316423"/>
    <w:rsid w:val="0034730C"/>
    <w:rsid w:val="003550DD"/>
    <w:rsid w:val="00362C47"/>
    <w:rsid w:val="00380463"/>
    <w:rsid w:val="00391BB5"/>
    <w:rsid w:val="003940C2"/>
    <w:rsid w:val="00396E4E"/>
    <w:rsid w:val="003B0941"/>
    <w:rsid w:val="003B7B33"/>
    <w:rsid w:val="003D7D40"/>
    <w:rsid w:val="003F1DD2"/>
    <w:rsid w:val="00401794"/>
    <w:rsid w:val="0043272A"/>
    <w:rsid w:val="00441475"/>
    <w:rsid w:val="00462256"/>
    <w:rsid w:val="00490B0B"/>
    <w:rsid w:val="004A6776"/>
    <w:rsid w:val="004A706D"/>
    <w:rsid w:val="004B5B6D"/>
    <w:rsid w:val="004B5F23"/>
    <w:rsid w:val="004D1833"/>
    <w:rsid w:val="004D22D1"/>
    <w:rsid w:val="004E4C79"/>
    <w:rsid w:val="004E55BB"/>
    <w:rsid w:val="00510B8F"/>
    <w:rsid w:val="005202FC"/>
    <w:rsid w:val="00534FA3"/>
    <w:rsid w:val="005370A8"/>
    <w:rsid w:val="00552CB2"/>
    <w:rsid w:val="00552DA5"/>
    <w:rsid w:val="005541EB"/>
    <w:rsid w:val="00554303"/>
    <w:rsid w:val="005549C3"/>
    <w:rsid w:val="005645DD"/>
    <w:rsid w:val="00570BAD"/>
    <w:rsid w:val="00585D68"/>
    <w:rsid w:val="005877AA"/>
    <w:rsid w:val="005916B8"/>
    <w:rsid w:val="005A401A"/>
    <w:rsid w:val="005A6D56"/>
    <w:rsid w:val="005C2C3D"/>
    <w:rsid w:val="005C68B2"/>
    <w:rsid w:val="005E228F"/>
    <w:rsid w:val="005F0F7E"/>
    <w:rsid w:val="00616B09"/>
    <w:rsid w:val="00616B22"/>
    <w:rsid w:val="00625557"/>
    <w:rsid w:val="00630EFE"/>
    <w:rsid w:val="006331AE"/>
    <w:rsid w:val="00644C58"/>
    <w:rsid w:val="00654579"/>
    <w:rsid w:val="00664B5D"/>
    <w:rsid w:val="00674F35"/>
    <w:rsid w:val="00677FA9"/>
    <w:rsid w:val="00690023"/>
    <w:rsid w:val="00690D79"/>
    <w:rsid w:val="00692EF0"/>
    <w:rsid w:val="006A3A54"/>
    <w:rsid w:val="006C21BE"/>
    <w:rsid w:val="006D6101"/>
    <w:rsid w:val="006E1BD5"/>
    <w:rsid w:val="006F73D5"/>
    <w:rsid w:val="007075A1"/>
    <w:rsid w:val="0071438A"/>
    <w:rsid w:val="00723403"/>
    <w:rsid w:val="00724311"/>
    <w:rsid w:val="00762369"/>
    <w:rsid w:val="007663EC"/>
    <w:rsid w:val="00775E85"/>
    <w:rsid w:val="00780010"/>
    <w:rsid w:val="00781469"/>
    <w:rsid w:val="00783D0A"/>
    <w:rsid w:val="00785332"/>
    <w:rsid w:val="00792E2F"/>
    <w:rsid w:val="00795879"/>
    <w:rsid w:val="007969C0"/>
    <w:rsid w:val="007E2885"/>
    <w:rsid w:val="00805A2E"/>
    <w:rsid w:val="00816718"/>
    <w:rsid w:val="00816BB6"/>
    <w:rsid w:val="008309BA"/>
    <w:rsid w:val="008438DA"/>
    <w:rsid w:val="008743B0"/>
    <w:rsid w:val="008807DD"/>
    <w:rsid w:val="008862A8"/>
    <w:rsid w:val="008943FE"/>
    <w:rsid w:val="0089632F"/>
    <w:rsid w:val="008A5B10"/>
    <w:rsid w:val="008B1035"/>
    <w:rsid w:val="008D3898"/>
    <w:rsid w:val="008E4D81"/>
    <w:rsid w:val="008F43F7"/>
    <w:rsid w:val="008F576A"/>
    <w:rsid w:val="009003E8"/>
    <w:rsid w:val="0091559F"/>
    <w:rsid w:val="00920306"/>
    <w:rsid w:val="00925E40"/>
    <w:rsid w:val="00930889"/>
    <w:rsid w:val="00942CC3"/>
    <w:rsid w:val="00946FB9"/>
    <w:rsid w:val="00954395"/>
    <w:rsid w:val="00956C6F"/>
    <w:rsid w:val="00964AC0"/>
    <w:rsid w:val="00964DE4"/>
    <w:rsid w:val="00967DCA"/>
    <w:rsid w:val="0097581B"/>
    <w:rsid w:val="0098581B"/>
    <w:rsid w:val="009948CB"/>
    <w:rsid w:val="00995023"/>
    <w:rsid w:val="00997217"/>
    <w:rsid w:val="009A109F"/>
    <w:rsid w:val="009B0EEC"/>
    <w:rsid w:val="009B305B"/>
    <w:rsid w:val="009C1FB4"/>
    <w:rsid w:val="009F313A"/>
    <w:rsid w:val="009F60E0"/>
    <w:rsid w:val="00A024EF"/>
    <w:rsid w:val="00A3775B"/>
    <w:rsid w:val="00A5783A"/>
    <w:rsid w:val="00A77C82"/>
    <w:rsid w:val="00A83855"/>
    <w:rsid w:val="00AB0C16"/>
    <w:rsid w:val="00AB2242"/>
    <w:rsid w:val="00AB3484"/>
    <w:rsid w:val="00AC3F2E"/>
    <w:rsid w:val="00AC7B16"/>
    <w:rsid w:val="00AD14E7"/>
    <w:rsid w:val="00AD4C65"/>
    <w:rsid w:val="00AF1C91"/>
    <w:rsid w:val="00B004A0"/>
    <w:rsid w:val="00B138A8"/>
    <w:rsid w:val="00B17A00"/>
    <w:rsid w:val="00B23F6F"/>
    <w:rsid w:val="00B32429"/>
    <w:rsid w:val="00B33471"/>
    <w:rsid w:val="00B3422D"/>
    <w:rsid w:val="00B36C33"/>
    <w:rsid w:val="00B41217"/>
    <w:rsid w:val="00B431C9"/>
    <w:rsid w:val="00B51B04"/>
    <w:rsid w:val="00B5306B"/>
    <w:rsid w:val="00B54215"/>
    <w:rsid w:val="00B60D97"/>
    <w:rsid w:val="00B774E0"/>
    <w:rsid w:val="00BA3204"/>
    <w:rsid w:val="00BB56ED"/>
    <w:rsid w:val="00BD2E53"/>
    <w:rsid w:val="00BD45F6"/>
    <w:rsid w:val="00BD7C8A"/>
    <w:rsid w:val="00BE0F6E"/>
    <w:rsid w:val="00BF3D19"/>
    <w:rsid w:val="00C371AB"/>
    <w:rsid w:val="00C44056"/>
    <w:rsid w:val="00C474A4"/>
    <w:rsid w:val="00C5146E"/>
    <w:rsid w:val="00C55A70"/>
    <w:rsid w:val="00C6355E"/>
    <w:rsid w:val="00C77014"/>
    <w:rsid w:val="00C81E6C"/>
    <w:rsid w:val="00C84DBC"/>
    <w:rsid w:val="00C85138"/>
    <w:rsid w:val="00CA20EF"/>
    <w:rsid w:val="00CA2EA8"/>
    <w:rsid w:val="00CB4B9B"/>
    <w:rsid w:val="00CB5B10"/>
    <w:rsid w:val="00D16038"/>
    <w:rsid w:val="00D2699F"/>
    <w:rsid w:val="00D36906"/>
    <w:rsid w:val="00D426AF"/>
    <w:rsid w:val="00D4321B"/>
    <w:rsid w:val="00D50F50"/>
    <w:rsid w:val="00D76A55"/>
    <w:rsid w:val="00D91883"/>
    <w:rsid w:val="00DF7B47"/>
    <w:rsid w:val="00E10588"/>
    <w:rsid w:val="00E33359"/>
    <w:rsid w:val="00E42730"/>
    <w:rsid w:val="00E642A4"/>
    <w:rsid w:val="00E85492"/>
    <w:rsid w:val="00EA422E"/>
    <w:rsid w:val="00EB6E2E"/>
    <w:rsid w:val="00ED18AD"/>
    <w:rsid w:val="00F20718"/>
    <w:rsid w:val="00F2665D"/>
    <w:rsid w:val="00F42BE2"/>
    <w:rsid w:val="00F5027E"/>
    <w:rsid w:val="00F51289"/>
    <w:rsid w:val="00F51956"/>
    <w:rsid w:val="00F71A03"/>
    <w:rsid w:val="00F92370"/>
    <w:rsid w:val="00F9480A"/>
    <w:rsid w:val="00FA3F2C"/>
    <w:rsid w:val="00FB2295"/>
    <w:rsid w:val="00FC000C"/>
    <w:rsid w:val="00FC389B"/>
    <w:rsid w:val="00FF1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C95B7-B245-4013-872C-18B1F49C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F7E"/>
  </w:style>
  <w:style w:type="paragraph" w:styleId="a5">
    <w:name w:val="footer"/>
    <w:basedOn w:val="a"/>
    <w:link w:val="a6"/>
    <w:uiPriority w:val="99"/>
    <w:unhideWhenUsed/>
    <w:rsid w:val="005F0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0F7E"/>
  </w:style>
  <w:style w:type="paragraph" w:customStyle="1" w:styleId="Style5">
    <w:name w:val="Style5"/>
    <w:basedOn w:val="a"/>
    <w:rsid w:val="005F0F7E"/>
    <w:pPr>
      <w:widowControl w:val="0"/>
      <w:autoSpaceDE w:val="0"/>
      <w:autoSpaceDN w:val="0"/>
      <w:adjustRightInd w:val="0"/>
      <w:spacing w:after="0" w:line="322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5F0F7E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link w:val="a8"/>
    <w:uiPriority w:val="34"/>
    <w:qFormat/>
    <w:rsid w:val="009948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rsid w:val="00994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0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0E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81F58-C496-48D3-BC6E-7BDD23C1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Лали Зурабовна Буркова</cp:lastModifiedBy>
  <cp:revision>911</cp:revision>
  <cp:lastPrinted>2024-08-02T05:33:00Z</cp:lastPrinted>
  <dcterms:created xsi:type="dcterms:W3CDTF">2020-09-28T09:33:00Z</dcterms:created>
  <dcterms:modified xsi:type="dcterms:W3CDTF">2025-02-05T07:32:00Z</dcterms:modified>
</cp:coreProperties>
</file>