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084D0D" w:rsidRPr="00F12887" w14:paraId="4C438EF5" w14:textId="77777777" w:rsidTr="00D402EE">
        <w:trPr>
          <w:trHeight w:val="389"/>
        </w:trPr>
        <w:tc>
          <w:tcPr>
            <w:tcW w:w="4361" w:type="dxa"/>
          </w:tcPr>
          <w:p w14:paraId="674BDC4C" w14:textId="641BC53B" w:rsidR="006F03D8" w:rsidRPr="006F03D8" w:rsidRDefault="006062A6" w:rsidP="003629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от </w:t>
            </w:r>
            <w:r w:rsidR="008C2A17">
              <w:rPr>
                <w:sz w:val="28"/>
                <w:szCs w:val="28"/>
              </w:rPr>
              <w:t>0</w:t>
            </w:r>
            <w:r w:rsidR="003629C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522926">
              <w:rPr>
                <w:sz w:val="28"/>
                <w:szCs w:val="28"/>
              </w:rPr>
              <w:t>1</w:t>
            </w:r>
            <w:r w:rsidR="008C2A1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.2024 № СП-</w:t>
            </w:r>
            <w:r w:rsidR="00D402EE">
              <w:rPr>
                <w:sz w:val="28"/>
                <w:szCs w:val="28"/>
              </w:rPr>
              <w:t>727</w:t>
            </w:r>
            <w:r w:rsidRPr="006062A6">
              <w:rPr>
                <w:sz w:val="28"/>
                <w:szCs w:val="28"/>
              </w:rPr>
              <w:t>-4</w:t>
            </w:r>
          </w:p>
        </w:tc>
        <w:tc>
          <w:tcPr>
            <w:tcW w:w="5245" w:type="dxa"/>
          </w:tcPr>
          <w:p w14:paraId="644F2B78" w14:textId="2E99B488" w:rsidR="0084169B" w:rsidRPr="006624E6" w:rsidRDefault="005D169C" w:rsidP="00D402EE">
            <w:pPr>
              <w:autoSpaceDE w:val="0"/>
              <w:autoSpaceDN w:val="0"/>
              <w:adjustRightInd w:val="0"/>
              <w:ind w:left="-269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2428CD58" w14:textId="142F4B81" w:rsidR="00B9095E" w:rsidRDefault="00B9095E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0359275D" w:rsidR="003F0301" w:rsidRDefault="003F0301" w:rsidP="00D40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81882962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0FE4DF35" w:rsidR="00E10FA4" w:rsidRPr="00E10FA4" w:rsidRDefault="007E69FF" w:rsidP="00D40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комплекса и повышение энергетической эффективности в городе Нефтеюганске»</w:t>
      </w:r>
    </w:p>
    <w:bookmarkEnd w:id="1"/>
    <w:bookmarkEnd w:id="2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4E190C3B" w:rsidR="007E69FF" w:rsidRPr="00E10FA4" w:rsidRDefault="007E69FF" w:rsidP="00FA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жилищно-коммунального комплекса и повышение энергетической эффективности в городе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Нефтеюганске»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</w:t>
      </w:r>
      <w:r w:rsidR="0035259C">
        <w:rPr>
          <w:rFonts w:ascii="Times New Roman" w:hAnsi="Times New Roman" w:cs="Times New Roman"/>
          <w:sz w:val="28"/>
          <w:szCs w:val="28"/>
        </w:rPr>
        <w:t xml:space="preserve"> -</w:t>
      </w:r>
      <w:r w:rsidRPr="003D67D9">
        <w:rPr>
          <w:rFonts w:ascii="Times New Roman" w:hAnsi="Times New Roman" w:cs="Times New Roman"/>
          <w:sz w:val="28"/>
          <w:szCs w:val="28"/>
        </w:rPr>
        <w:t xml:space="preserve"> проект изменений), сообщает следующее:</w:t>
      </w:r>
    </w:p>
    <w:p w14:paraId="36941A5E" w14:textId="77777777" w:rsidR="00503FE6" w:rsidRPr="003D67D9" w:rsidRDefault="00503FE6" w:rsidP="00FA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EF4993" w:rsidRDefault="00503FE6" w:rsidP="00FA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FA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15A9A873" w:rsidR="00803FB0" w:rsidRPr="00B02480" w:rsidRDefault="00503FE6" w:rsidP="00FA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52480D51" w:rsidR="00B02480" w:rsidRPr="00B02480" w:rsidRDefault="00803FB0" w:rsidP="00FA73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</w:t>
      </w:r>
      <w:r w:rsidR="008A7695">
        <w:rPr>
          <w:rFonts w:ascii="Times New Roman" w:eastAsia="Calibri" w:hAnsi="Times New Roman" w:cs="Times New Roman"/>
          <w:sz w:val="28"/>
        </w:rPr>
        <w:t xml:space="preserve">                       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</w:t>
      </w:r>
      <w:bookmarkStart w:id="3" w:name="_Hlk162280465"/>
      <w:r w:rsidR="00B02480" w:rsidRPr="00B02480">
        <w:rPr>
          <w:rFonts w:ascii="Times New Roman" w:eastAsia="Calibri" w:hAnsi="Times New Roman" w:cs="Times New Roman"/>
          <w:sz w:val="28"/>
        </w:rPr>
        <w:t>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bookmarkEnd w:id="3"/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FA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FA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Default="00803FB0" w:rsidP="00FA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5E29FD51" w14:textId="77777777" w:rsidR="001E22F2" w:rsidRDefault="001E22F2" w:rsidP="00FA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F2">
        <w:rPr>
          <w:rFonts w:ascii="Times New Roman" w:hAnsi="Times New Roman" w:cs="Times New Roman"/>
          <w:sz w:val="28"/>
          <w:szCs w:val="28"/>
        </w:rPr>
        <w:lastRenderedPageBreak/>
        <w:t>2. Предоставленный проект изменений соответствует Порядку от 18.04.2019 № 77-нп.</w:t>
      </w:r>
    </w:p>
    <w:p w14:paraId="5628B462" w14:textId="3F7AF433" w:rsidR="00CB4FC0" w:rsidRDefault="00503FE6" w:rsidP="00FA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CB4FC0">
        <w:rPr>
          <w:rFonts w:ascii="Times New Roman" w:hAnsi="Times New Roman" w:cs="Times New Roman"/>
          <w:sz w:val="28"/>
          <w:szCs w:val="28"/>
        </w:rPr>
        <w:t xml:space="preserve">Проектом изменений </w:t>
      </w:r>
      <w:r w:rsidR="004256A5">
        <w:rPr>
          <w:rFonts w:ascii="Times New Roman" w:hAnsi="Times New Roman" w:cs="Times New Roman"/>
          <w:sz w:val="28"/>
          <w:szCs w:val="28"/>
        </w:rPr>
        <w:t>за</w:t>
      </w:r>
      <w:r w:rsidR="00CB4FC0">
        <w:rPr>
          <w:rFonts w:ascii="Times New Roman" w:hAnsi="Times New Roman" w:cs="Times New Roman"/>
          <w:sz w:val="28"/>
          <w:szCs w:val="28"/>
        </w:rPr>
        <w:t>планир</w:t>
      </w:r>
      <w:r w:rsidR="004256A5">
        <w:rPr>
          <w:rFonts w:ascii="Times New Roman" w:hAnsi="Times New Roman" w:cs="Times New Roman"/>
          <w:sz w:val="28"/>
          <w:szCs w:val="28"/>
        </w:rPr>
        <w:t>овано</w:t>
      </w:r>
      <w:r w:rsidR="00CB4FC0">
        <w:rPr>
          <w:rFonts w:ascii="Times New Roman" w:hAnsi="Times New Roman" w:cs="Times New Roman"/>
          <w:sz w:val="28"/>
          <w:szCs w:val="28"/>
        </w:rPr>
        <w:t xml:space="preserve"> у</w:t>
      </w:r>
      <w:r w:rsidR="00CB4FC0" w:rsidRPr="00CB4FC0">
        <w:rPr>
          <w:rFonts w:ascii="Times New Roman" w:hAnsi="Times New Roman" w:cs="Times New Roman"/>
          <w:sz w:val="28"/>
          <w:szCs w:val="28"/>
        </w:rPr>
        <w:t xml:space="preserve">величение объёма финансирования муниципальной программы на общую сумму </w:t>
      </w:r>
      <w:r w:rsidR="004256A5">
        <w:rPr>
          <w:rFonts w:ascii="Times New Roman" w:hAnsi="Times New Roman" w:cs="Times New Roman"/>
          <w:sz w:val="28"/>
          <w:szCs w:val="28"/>
        </w:rPr>
        <w:t>6 852,541</w:t>
      </w:r>
      <w:r w:rsidR="00CB4FC0">
        <w:rPr>
          <w:rFonts w:ascii="Times New Roman" w:hAnsi="Times New Roman" w:cs="Times New Roman"/>
          <w:sz w:val="28"/>
          <w:szCs w:val="28"/>
        </w:rPr>
        <w:t xml:space="preserve"> тыс. рублей, а именно</w:t>
      </w:r>
      <w:r w:rsidR="00CB4FC0" w:rsidRPr="00CB4FC0">
        <w:rPr>
          <w:rFonts w:ascii="Times New Roman" w:hAnsi="Times New Roman" w:cs="Times New Roman"/>
          <w:sz w:val="28"/>
          <w:szCs w:val="28"/>
        </w:rPr>
        <w:t xml:space="preserve"> </w:t>
      </w:r>
      <w:r w:rsidR="00CB4FC0">
        <w:rPr>
          <w:rFonts w:ascii="Times New Roman" w:hAnsi="Times New Roman" w:cs="Times New Roman"/>
          <w:sz w:val="28"/>
          <w:szCs w:val="28"/>
        </w:rPr>
        <w:t>за счёт средств:</w:t>
      </w:r>
    </w:p>
    <w:p w14:paraId="1B25117F" w14:textId="1E5E6D12" w:rsidR="00CB4FC0" w:rsidRPr="00CB4FC0" w:rsidRDefault="00CB4FC0" w:rsidP="00FA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местног</w:t>
      </w:r>
      <w:r w:rsidRPr="00CB4FC0">
        <w:rPr>
          <w:rFonts w:ascii="Times New Roman" w:hAnsi="Times New Roman" w:cs="Times New Roman"/>
          <w:sz w:val="28"/>
          <w:szCs w:val="28"/>
        </w:rPr>
        <w:t>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9E4" w:rsidRPr="007739E4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Pr="00CB4FC0">
        <w:rPr>
          <w:rFonts w:ascii="Times New Roman" w:hAnsi="Times New Roman" w:cs="Times New Roman"/>
          <w:sz w:val="28"/>
          <w:szCs w:val="28"/>
        </w:rPr>
        <w:t xml:space="preserve">в 2024 году на сумму </w:t>
      </w:r>
      <w:r w:rsidR="007C08E9">
        <w:rPr>
          <w:rFonts w:ascii="Times New Roman" w:hAnsi="Times New Roman" w:cs="Times New Roman"/>
          <w:sz w:val="28"/>
          <w:szCs w:val="28"/>
        </w:rPr>
        <w:t>165 909,859</w:t>
      </w:r>
      <w:r w:rsidRPr="00CB4FC0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CB4FC0">
        <w:rPr>
          <w:rFonts w:ascii="Times New Roman" w:hAnsi="Times New Roman" w:cs="Times New Roman"/>
          <w:sz w:val="28"/>
          <w:szCs w:val="28"/>
        </w:rPr>
        <w:t xml:space="preserve">в 2025 году на сумму </w:t>
      </w:r>
      <w:r w:rsidR="00785C7F">
        <w:rPr>
          <w:rFonts w:ascii="Times New Roman" w:hAnsi="Times New Roman" w:cs="Times New Roman"/>
          <w:sz w:val="28"/>
          <w:szCs w:val="28"/>
        </w:rPr>
        <w:t>179 553,500</w:t>
      </w:r>
      <w:r w:rsidRPr="00CB4FC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BDA1F00" w14:textId="766A9B75" w:rsidR="00CB4FC0" w:rsidRDefault="00CB4FC0" w:rsidP="00FA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C0">
        <w:rPr>
          <w:rFonts w:ascii="Times New Roman" w:hAnsi="Times New Roman" w:cs="Times New Roman"/>
          <w:sz w:val="28"/>
          <w:szCs w:val="28"/>
        </w:rPr>
        <w:t xml:space="preserve">- окружного бюджета </w:t>
      </w:r>
      <w:r w:rsidR="00C66856">
        <w:rPr>
          <w:rFonts w:ascii="Times New Roman" w:hAnsi="Times New Roman" w:cs="Times New Roman"/>
          <w:sz w:val="28"/>
          <w:szCs w:val="28"/>
        </w:rPr>
        <w:t>уменьшение</w:t>
      </w:r>
      <w:r w:rsidR="00642F01" w:rsidRPr="00CB4FC0">
        <w:rPr>
          <w:rFonts w:ascii="Times New Roman" w:hAnsi="Times New Roman" w:cs="Times New Roman"/>
          <w:sz w:val="28"/>
          <w:szCs w:val="28"/>
        </w:rPr>
        <w:t xml:space="preserve"> </w:t>
      </w:r>
      <w:r w:rsidRPr="00CB4FC0">
        <w:rPr>
          <w:rFonts w:ascii="Times New Roman" w:hAnsi="Times New Roman" w:cs="Times New Roman"/>
          <w:sz w:val="28"/>
          <w:szCs w:val="28"/>
        </w:rPr>
        <w:t>в 202</w:t>
      </w:r>
      <w:r w:rsidR="00C66856">
        <w:rPr>
          <w:rFonts w:ascii="Times New Roman" w:hAnsi="Times New Roman" w:cs="Times New Roman"/>
          <w:sz w:val="28"/>
          <w:szCs w:val="28"/>
        </w:rPr>
        <w:t>4</w:t>
      </w:r>
      <w:r w:rsidRPr="00CB4FC0">
        <w:rPr>
          <w:rFonts w:ascii="Times New Roman" w:hAnsi="Times New Roman" w:cs="Times New Roman"/>
          <w:sz w:val="28"/>
          <w:szCs w:val="28"/>
        </w:rPr>
        <w:t xml:space="preserve"> году на сумму </w:t>
      </w:r>
      <w:r w:rsidR="00C66856">
        <w:rPr>
          <w:rFonts w:ascii="Times New Roman" w:hAnsi="Times New Roman" w:cs="Times New Roman"/>
          <w:sz w:val="28"/>
          <w:szCs w:val="28"/>
        </w:rPr>
        <w:t>6 791,100</w:t>
      </w:r>
      <w:r w:rsidRPr="00CB4FC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A57BAE3" w14:textId="377DAE18" w:rsidR="00355438" w:rsidRDefault="00C66856" w:rsidP="00FA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355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</w:t>
      </w:r>
      <w:r w:rsidR="00355438" w:rsidRPr="00355438">
        <w:rPr>
          <w:rFonts w:ascii="Times New Roman" w:hAnsi="Times New Roman" w:cs="Times New Roman"/>
          <w:sz w:val="28"/>
          <w:szCs w:val="28"/>
        </w:rPr>
        <w:t>егиональному проекту «</w:t>
      </w:r>
      <w:r w:rsidR="00355438">
        <w:rPr>
          <w:rFonts w:ascii="Times New Roman" w:hAnsi="Times New Roman" w:cs="Times New Roman"/>
          <w:sz w:val="28"/>
          <w:szCs w:val="28"/>
        </w:rPr>
        <w:t>Создание (реконструкция) коммунальных объектов</w:t>
      </w:r>
      <w:r w:rsidR="00355438" w:rsidRPr="00355438">
        <w:rPr>
          <w:rFonts w:ascii="Times New Roman" w:hAnsi="Times New Roman" w:cs="Times New Roman"/>
          <w:sz w:val="28"/>
          <w:szCs w:val="28"/>
        </w:rPr>
        <w:t>» департаменту градостроительства и земельных отношений администрации города Нефтеюганска (далее</w:t>
      </w:r>
      <w:r w:rsidR="0048669E">
        <w:rPr>
          <w:rFonts w:ascii="Times New Roman" w:hAnsi="Times New Roman" w:cs="Times New Roman"/>
          <w:sz w:val="28"/>
          <w:szCs w:val="28"/>
        </w:rPr>
        <w:t xml:space="preserve"> -</w:t>
      </w:r>
      <w:r w:rsidR="00355438" w:rsidRPr="00355438">
        <w:rPr>
          <w:rFonts w:ascii="Times New Roman" w:hAnsi="Times New Roman" w:cs="Times New Roman"/>
          <w:sz w:val="28"/>
          <w:szCs w:val="28"/>
        </w:rPr>
        <w:t xml:space="preserve"> ДГиЗО) </w:t>
      </w:r>
      <w:r>
        <w:rPr>
          <w:rFonts w:ascii="Times New Roman" w:hAnsi="Times New Roman" w:cs="Times New Roman"/>
          <w:sz w:val="28"/>
          <w:szCs w:val="28"/>
        </w:rPr>
        <w:t>предусмотрено увеличение</w:t>
      </w:r>
      <w:r w:rsidR="00A102E2">
        <w:rPr>
          <w:rFonts w:ascii="Times New Roman" w:hAnsi="Times New Roman" w:cs="Times New Roman"/>
          <w:sz w:val="28"/>
          <w:szCs w:val="28"/>
        </w:rPr>
        <w:t xml:space="preserve"> объёма финансирования </w:t>
      </w:r>
      <w:r w:rsidR="00355438">
        <w:rPr>
          <w:rFonts w:ascii="Times New Roman" w:hAnsi="Times New Roman" w:cs="Times New Roman"/>
          <w:sz w:val="28"/>
          <w:szCs w:val="28"/>
        </w:rPr>
        <w:t xml:space="preserve">в 2024 году на сумму </w:t>
      </w:r>
      <w:r>
        <w:rPr>
          <w:rFonts w:ascii="Times New Roman" w:hAnsi="Times New Roman" w:cs="Times New Roman"/>
          <w:sz w:val="28"/>
          <w:szCs w:val="28"/>
        </w:rPr>
        <w:t>963,145</w:t>
      </w:r>
      <w:r w:rsidR="00355438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 (средства окружного бюджета увеличены на 89 454,100 тыс. рублей, средства местного бюджета уменьшены на 88 490,955) </w:t>
      </w:r>
      <w:r w:rsidR="006B44D8">
        <w:rPr>
          <w:rFonts w:ascii="Times New Roman" w:hAnsi="Times New Roman" w:cs="Times New Roman"/>
          <w:sz w:val="28"/>
          <w:szCs w:val="28"/>
        </w:rPr>
        <w:t>в</w:t>
      </w:r>
      <w:r w:rsidR="006B44D8" w:rsidRPr="006B44D8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B70F1E">
        <w:rPr>
          <w:rFonts w:ascii="Times New Roman" w:hAnsi="Times New Roman" w:cs="Times New Roman"/>
          <w:sz w:val="28"/>
          <w:szCs w:val="28"/>
        </w:rPr>
        <w:t xml:space="preserve">замещением средствами окружного бюджета и </w:t>
      </w:r>
      <w:r w:rsidR="006B44D8" w:rsidRPr="006B44D8">
        <w:rPr>
          <w:rFonts w:ascii="Times New Roman" w:hAnsi="Times New Roman" w:cs="Times New Roman"/>
          <w:sz w:val="28"/>
          <w:szCs w:val="28"/>
        </w:rPr>
        <w:t>экономией по результатам проведённых торгов</w:t>
      </w:r>
      <w:r w:rsidR="00B70F1E">
        <w:rPr>
          <w:rFonts w:ascii="Times New Roman" w:hAnsi="Times New Roman" w:cs="Times New Roman"/>
          <w:sz w:val="28"/>
          <w:szCs w:val="28"/>
        </w:rPr>
        <w:t xml:space="preserve"> </w:t>
      </w:r>
      <w:r w:rsidR="006B44D8" w:rsidRPr="006B44D8">
        <w:rPr>
          <w:rFonts w:ascii="Times New Roman" w:hAnsi="Times New Roman" w:cs="Times New Roman"/>
          <w:sz w:val="28"/>
          <w:szCs w:val="28"/>
        </w:rPr>
        <w:t xml:space="preserve"> по объекту «КНС-3а, Коллектор напорного трубопровода (реконструкция)»</w:t>
      </w:r>
      <w:r w:rsidR="00B70F1E">
        <w:rPr>
          <w:rFonts w:ascii="Times New Roman" w:hAnsi="Times New Roman" w:cs="Times New Roman"/>
          <w:sz w:val="28"/>
          <w:szCs w:val="28"/>
        </w:rPr>
        <w:t xml:space="preserve">, а также в целях исполнения обязательств по исполнительному листу. </w:t>
      </w:r>
      <w:r w:rsidR="006B44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3E17B" w14:textId="075DE9EC" w:rsidR="00893838" w:rsidRDefault="006A6400" w:rsidP="00FA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40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64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1C7">
        <w:rPr>
          <w:rFonts w:ascii="Times New Roman" w:hAnsi="Times New Roman" w:cs="Times New Roman"/>
          <w:sz w:val="28"/>
          <w:szCs w:val="28"/>
        </w:rPr>
        <w:t>По к</w:t>
      </w:r>
      <w:r w:rsidRPr="006A6400">
        <w:rPr>
          <w:rFonts w:ascii="Times New Roman" w:hAnsi="Times New Roman" w:cs="Times New Roman"/>
          <w:sz w:val="28"/>
          <w:szCs w:val="28"/>
        </w:rPr>
        <w:t>омплексу процессных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400">
        <w:rPr>
          <w:rFonts w:ascii="Times New Roman" w:hAnsi="Times New Roman" w:cs="Times New Roman"/>
          <w:sz w:val="28"/>
          <w:szCs w:val="28"/>
        </w:rPr>
        <w:t>«Реконструкция, расширение, модернизация, строительство коммунальных объектов, в том числе объектов питьевого водоснабжения» ДГиЗО</w:t>
      </w:r>
      <w:r w:rsidR="002618BD">
        <w:rPr>
          <w:rFonts w:ascii="Times New Roman" w:hAnsi="Times New Roman" w:cs="Times New Roman"/>
          <w:sz w:val="28"/>
          <w:szCs w:val="28"/>
        </w:rPr>
        <w:t xml:space="preserve"> </w:t>
      </w:r>
      <w:r w:rsidR="004151C7" w:rsidRPr="004151C7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0D29FD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2618BD">
        <w:rPr>
          <w:rFonts w:ascii="Times New Roman" w:hAnsi="Times New Roman" w:cs="Times New Roman"/>
          <w:sz w:val="28"/>
          <w:szCs w:val="28"/>
        </w:rPr>
        <w:t>объёма финансирования</w:t>
      </w:r>
      <w:r w:rsidR="00E032FA">
        <w:rPr>
          <w:rFonts w:ascii="Times New Roman" w:hAnsi="Times New Roman" w:cs="Times New Roman"/>
          <w:sz w:val="28"/>
          <w:szCs w:val="28"/>
        </w:rPr>
        <w:t xml:space="preserve"> за счёт средств местного бюджета </w:t>
      </w:r>
      <w:r w:rsidR="002618B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D29FD">
        <w:rPr>
          <w:rFonts w:ascii="Times New Roman" w:hAnsi="Times New Roman" w:cs="Times New Roman"/>
          <w:sz w:val="28"/>
          <w:szCs w:val="28"/>
        </w:rPr>
        <w:t>7 957,573</w:t>
      </w:r>
      <w:r w:rsidR="002618BD">
        <w:rPr>
          <w:rFonts w:ascii="Times New Roman" w:hAnsi="Times New Roman" w:cs="Times New Roman"/>
          <w:sz w:val="28"/>
          <w:szCs w:val="28"/>
        </w:rPr>
        <w:t xml:space="preserve"> т</w:t>
      </w:r>
      <w:r w:rsidR="009E52C0">
        <w:rPr>
          <w:rFonts w:ascii="Times New Roman" w:hAnsi="Times New Roman" w:cs="Times New Roman"/>
          <w:sz w:val="28"/>
          <w:szCs w:val="28"/>
        </w:rPr>
        <w:t>ы</w:t>
      </w:r>
      <w:r w:rsidR="002618BD">
        <w:rPr>
          <w:rFonts w:ascii="Times New Roman" w:hAnsi="Times New Roman" w:cs="Times New Roman"/>
          <w:sz w:val="28"/>
          <w:szCs w:val="28"/>
        </w:rPr>
        <w:t xml:space="preserve">с. </w:t>
      </w:r>
      <w:r w:rsidR="009E52C0">
        <w:rPr>
          <w:rFonts w:ascii="Times New Roman" w:hAnsi="Times New Roman" w:cs="Times New Roman"/>
          <w:sz w:val="28"/>
          <w:szCs w:val="28"/>
        </w:rPr>
        <w:t>р</w:t>
      </w:r>
      <w:r w:rsidR="002618BD">
        <w:rPr>
          <w:rFonts w:ascii="Times New Roman" w:hAnsi="Times New Roman" w:cs="Times New Roman"/>
          <w:sz w:val="28"/>
          <w:szCs w:val="28"/>
        </w:rPr>
        <w:t>ублей</w:t>
      </w:r>
      <w:r w:rsidR="009E52C0">
        <w:rPr>
          <w:rFonts w:ascii="Times New Roman" w:hAnsi="Times New Roman" w:cs="Times New Roman"/>
          <w:sz w:val="28"/>
          <w:szCs w:val="28"/>
        </w:rPr>
        <w:t>, в том числе</w:t>
      </w:r>
      <w:r w:rsidR="00893838">
        <w:rPr>
          <w:rFonts w:ascii="Times New Roman" w:hAnsi="Times New Roman" w:cs="Times New Roman"/>
          <w:sz w:val="28"/>
          <w:szCs w:val="28"/>
        </w:rPr>
        <w:t>:</w:t>
      </w:r>
    </w:p>
    <w:p w14:paraId="6BF0777F" w14:textId="751FFCF1" w:rsidR="000D29FD" w:rsidRDefault="00C0595B" w:rsidP="00FA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893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A6400" w:rsidRPr="006A6400">
        <w:rPr>
          <w:rFonts w:ascii="Times New Roman" w:hAnsi="Times New Roman" w:cs="Times New Roman"/>
          <w:sz w:val="28"/>
          <w:szCs w:val="28"/>
        </w:rPr>
        <w:t>меньш</w:t>
      </w:r>
      <w:r w:rsidR="00A102E2">
        <w:rPr>
          <w:rFonts w:ascii="Times New Roman" w:hAnsi="Times New Roman" w:cs="Times New Roman"/>
          <w:sz w:val="28"/>
          <w:szCs w:val="28"/>
        </w:rPr>
        <w:t xml:space="preserve">ение объёма финансирования </w:t>
      </w:r>
      <w:r w:rsidR="006A6400" w:rsidRPr="006A6400">
        <w:rPr>
          <w:rFonts w:ascii="Times New Roman" w:hAnsi="Times New Roman" w:cs="Times New Roman"/>
          <w:sz w:val="28"/>
          <w:szCs w:val="28"/>
        </w:rPr>
        <w:t xml:space="preserve">в 2024 году на сумму </w:t>
      </w:r>
      <w:r w:rsidR="000D29FD" w:rsidRPr="005A6AC1">
        <w:rPr>
          <w:rFonts w:ascii="Times New Roman" w:hAnsi="Times New Roman" w:cs="Times New Roman"/>
          <w:sz w:val="28"/>
          <w:szCs w:val="28"/>
        </w:rPr>
        <w:t>59 341</w:t>
      </w:r>
      <w:r w:rsidR="000D29FD">
        <w:rPr>
          <w:rFonts w:ascii="Times New Roman" w:hAnsi="Times New Roman" w:cs="Times New Roman"/>
          <w:sz w:val="28"/>
          <w:szCs w:val="28"/>
        </w:rPr>
        <w:t>,610 ты</w:t>
      </w:r>
      <w:r w:rsidR="006A6400" w:rsidRPr="006A6400">
        <w:rPr>
          <w:rFonts w:ascii="Times New Roman" w:hAnsi="Times New Roman" w:cs="Times New Roman"/>
          <w:sz w:val="28"/>
          <w:szCs w:val="28"/>
        </w:rPr>
        <w:t>с. рублей</w:t>
      </w:r>
      <w:r w:rsidR="008B155C">
        <w:rPr>
          <w:rFonts w:ascii="Times New Roman" w:hAnsi="Times New Roman" w:cs="Times New Roman"/>
          <w:sz w:val="28"/>
          <w:szCs w:val="28"/>
        </w:rPr>
        <w:t xml:space="preserve"> </w:t>
      </w:r>
      <w:r w:rsidR="00710284">
        <w:rPr>
          <w:rFonts w:ascii="Times New Roman" w:hAnsi="Times New Roman" w:cs="Times New Roman"/>
          <w:sz w:val="28"/>
          <w:szCs w:val="28"/>
        </w:rPr>
        <w:t>в</w:t>
      </w:r>
      <w:r w:rsidR="008B155C" w:rsidRPr="008B155C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822D75">
        <w:rPr>
          <w:rFonts w:ascii="Times New Roman" w:hAnsi="Times New Roman" w:cs="Times New Roman"/>
          <w:sz w:val="28"/>
          <w:szCs w:val="28"/>
        </w:rPr>
        <w:t xml:space="preserve">с </w:t>
      </w:r>
      <w:r w:rsidR="00822D75" w:rsidRPr="00822D75">
        <w:rPr>
          <w:rFonts w:ascii="Times New Roman" w:hAnsi="Times New Roman" w:cs="Times New Roman"/>
          <w:sz w:val="28"/>
          <w:szCs w:val="28"/>
        </w:rPr>
        <w:t>перераспределени</w:t>
      </w:r>
      <w:r w:rsidR="00822D75">
        <w:rPr>
          <w:rFonts w:ascii="Times New Roman" w:hAnsi="Times New Roman" w:cs="Times New Roman"/>
          <w:sz w:val="28"/>
          <w:szCs w:val="28"/>
        </w:rPr>
        <w:t>ем</w:t>
      </w:r>
      <w:r w:rsidR="00822D75" w:rsidRPr="00822D75">
        <w:rPr>
          <w:rFonts w:ascii="Times New Roman" w:hAnsi="Times New Roman" w:cs="Times New Roman"/>
          <w:sz w:val="28"/>
          <w:szCs w:val="28"/>
        </w:rPr>
        <w:t xml:space="preserve"> бюджетных ассигнований на 2025 год на выполнение подрядных работ по строительству объектов капитального строительства по объекту «Сети газоснабжения (участок газопровода от сетей АО «</w:t>
      </w:r>
      <w:proofErr w:type="spellStart"/>
      <w:r w:rsidR="00822D75" w:rsidRPr="00822D75">
        <w:rPr>
          <w:rFonts w:ascii="Times New Roman" w:hAnsi="Times New Roman" w:cs="Times New Roman"/>
          <w:sz w:val="28"/>
          <w:szCs w:val="28"/>
        </w:rPr>
        <w:t>НефтеюганскГаз</w:t>
      </w:r>
      <w:proofErr w:type="spellEnd"/>
      <w:r w:rsidR="00822D75" w:rsidRPr="00822D75">
        <w:rPr>
          <w:rFonts w:ascii="Times New Roman" w:hAnsi="Times New Roman" w:cs="Times New Roman"/>
          <w:sz w:val="28"/>
          <w:szCs w:val="28"/>
        </w:rPr>
        <w:t xml:space="preserve">» до объекта «Газопровод межпоселковый ГРС п. </w:t>
      </w:r>
      <w:proofErr w:type="spellStart"/>
      <w:r w:rsidR="00822D75" w:rsidRPr="00822D75">
        <w:rPr>
          <w:rFonts w:ascii="Times New Roman" w:hAnsi="Times New Roman" w:cs="Times New Roman"/>
          <w:sz w:val="28"/>
          <w:szCs w:val="28"/>
        </w:rPr>
        <w:t>Каркатеевы</w:t>
      </w:r>
      <w:proofErr w:type="spellEnd"/>
      <w:r w:rsidR="00822D75" w:rsidRPr="00822D75">
        <w:rPr>
          <w:rFonts w:ascii="Times New Roman" w:hAnsi="Times New Roman" w:cs="Times New Roman"/>
          <w:sz w:val="28"/>
          <w:szCs w:val="28"/>
        </w:rPr>
        <w:t xml:space="preserve"> – г. Нефтеюганск»)»</w:t>
      </w:r>
      <w:r w:rsidR="00822D75">
        <w:rPr>
          <w:rFonts w:ascii="Times New Roman" w:hAnsi="Times New Roman" w:cs="Times New Roman"/>
          <w:sz w:val="28"/>
          <w:szCs w:val="28"/>
        </w:rPr>
        <w:t xml:space="preserve"> в связи с перерасчётном начальной максимальной цены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2F41FF" w14:textId="77777777" w:rsidR="00C0595B" w:rsidRDefault="00C0595B" w:rsidP="00FA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У</w:t>
      </w:r>
      <w:r w:rsidR="00F8072E">
        <w:rPr>
          <w:rFonts w:ascii="Times New Roman" w:hAnsi="Times New Roman" w:cs="Times New Roman"/>
          <w:sz w:val="28"/>
          <w:szCs w:val="28"/>
        </w:rPr>
        <w:t xml:space="preserve">величение </w:t>
      </w:r>
      <w:r w:rsidR="00F8072E" w:rsidRPr="00F8072E">
        <w:rPr>
          <w:rFonts w:ascii="Times New Roman" w:hAnsi="Times New Roman" w:cs="Times New Roman"/>
          <w:sz w:val="28"/>
          <w:szCs w:val="28"/>
        </w:rPr>
        <w:t>объёма финансирования в 202</w:t>
      </w:r>
      <w:r w:rsidR="00F8072E">
        <w:rPr>
          <w:rFonts w:ascii="Times New Roman" w:hAnsi="Times New Roman" w:cs="Times New Roman"/>
          <w:sz w:val="28"/>
          <w:szCs w:val="28"/>
        </w:rPr>
        <w:t>5</w:t>
      </w:r>
      <w:r w:rsidR="00F8072E" w:rsidRPr="00F8072E">
        <w:rPr>
          <w:rFonts w:ascii="Times New Roman" w:hAnsi="Times New Roman" w:cs="Times New Roman"/>
          <w:sz w:val="28"/>
          <w:szCs w:val="28"/>
        </w:rPr>
        <w:t xml:space="preserve"> году на сумму</w:t>
      </w:r>
      <w:r w:rsidR="00F8072E">
        <w:rPr>
          <w:rFonts w:ascii="Times New Roman" w:hAnsi="Times New Roman" w:cs="Times New Roman"/>
          <w:sz w:val="28"/>
          <w:szCs w:val="28"/>
        </w:rPr>
        <w:t xml:space="preserve"> 67 299,183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целях:</w:t>
      </w:r>
    </w:p>
    <w:p w14:paraId="04DC326B" w14:textId="2A0CABF3" w:rsidR="00C0595B" w:rsidRDefault="00C0595B" w:rsidP="00FA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595B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595B">
        <w:rPr>
          <w:rFonts w:ascii="Times New Roman" w:hAnsi="Times New Roman" w:cs="Times New Roman"/>
          <w:sz w:val="28"/>
          <w:szCs w:val="28"/>
        </w:rPr>
        <w:t xml:space="preserve"> подрядных работ по строительству объектов капитального строительства по объекту «Сети газоснабжения (участок газопровода от сетей АО «</w:t>
      </w:r>
      <w:proofErr w:type="spellStart"/>
      <w:r w:rsidRPr="00C0595B">
        <w:rPr>
          <w:rFonts w:ascii="Times New Roman" w:hAnsi="Times New Roman" w:cs="Times New Roman"/>
          <w:sz w:val="28"/>
          <w:szCs w:val="28"/>
        </w:rPr>
        <w:t>НефтеюганскГаз</w:t>
      </w:r>
      <w:proofErr w:type="spellEnd"/>
      <w:r w:rsidRPr="00C0595B">
        <w:rPr>
          <w:rFonts w:ascii="Times New Roman" w:hAnsi="Times New Roman" w:cs="Times New Roman"/>
          <w:sz w:val="28"/>
          <w:szCs w:val="28"/>
        </w:rPr>
        <w:t xml:space="preserve">» до объекта «Газопровод межпоселковый ГРС п. </w:t>
      </w:r>
      <w:proofErr w:type="spellStart"/>
      <w:r w:rsidRPr="00C0595B">
        <w:rPr>
          <w:rFonts w:ascii="Times New Roman" w:hAnsi="Times New Roman" w:cs="Times New Roman"/>
          <w:sz w:val="28"/>
          <w:szCs w:val="28"/>
        </w:rPr>
        <w:t>Каркатеевы</w:t>
      </w:r>
      <w:proofErr w:type="spellEnd"/>
      <w:r w:rsidRPr="00C0595B">
        <w:rPr>
          <w:rFonts w:ascii="Times New Roman" w:hAnsi="Times New Roman" w:cs="Times New Roman"/>
          <w:sz w:val="28"/>
          <w:szCs w:val="28"/>
        </w:rPr>
        <w:t xml:space="preserve"> – г. Нефтеюганск»)» в </w:t>
      </w:r>
      <w:r>
        <w:rPr>
          <w:rFonts w:ascii="Times New Roman" w:hAnsi="Times New Roman" w:cs="Times New Roman"/>
          <w:sz w:val="28"/>
          <w:szCs w:val="28"/>
        </w:rPr>
        <w:t>сумме 66 216,478 тыс. рублей;</w:t>
      </w:r>
    </w:p>
    <w:p w14:paraId="70D0EBF6" w14:textId="09885690" w:rsidR="00822D75" w:rsidRDefault="00C0595B" w:rsidP="00FA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выполнения инженерных</w:t>
      </w:r>
      <w:r w:rsidRPr="00C0595B">
        <w:rPr>
          <w:rFonts w:ascii="Times New Roman" w:hAnsi="Times New Roman" w:cs="Times New Roman"/>
          <w:sz w:val="28"/>
          <w:szCs w:val="28"/>
        </w:rPr>
        <w:t xml:space="preserve"> изыскани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0595B">
        <w:rPr>
          <w:rFonts w:ascii="Times New Roman" w:hAnsi="Times New Roman" w:cs="Times New Roman"/>
          <w:sz w:val="28"/>
          <w:szCs w:val="28"/>
        </w:rPr>
        <w:t xml:space="preserve"> и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595B">
        <w:rPr>
          <w:rFonts w:ascii="Times New Roman" w:hAnsi="Times New Roman" w:cs="Times New Roman"/>
          <w:sz w:val="28"/>
          <w:szCs w:val="28"/>
        </w:rPr>
        <w:t xml:space="preserve"> проектной документации по объекту «Уличное освещение в 12 микрорайоне (от дома 15 до улицы Аржанова)» в сумме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595B">
        <w:rPr>
          <w:rFonts w:ascii="Times New Roman" w:hAnsi="Times New Roman" w:cs="Times New Roman"/>
          <w:sz w:val="28"/>
          <w:szCs w:val="28"/>
        </w:rPr>
        <w:t>082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595B">
        <w:rPr>
          <w:rFonts w:ascii="Times New Roman" w:hAnsi="Times New Roman" w:cs="Times New Roman"/>
          <w:sz w:val="28"/>
          <w:szCs w:val="28"/>
        </w:rPr>
        <w:t xml:space="preserve">705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C0595B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6EB99E8" w14:textId="02100C36" w:rsidR="000D29FD" w:rsidRDefault="00C0595B" w:rsidP="00FA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4151C7">
        <w:rPr>
          <w:rFonts w:ascii="Times New Roman" w:hAnsi="Times New Roman" w:cs="Times New Roman"/>
          <w:sz w:val="28"/>
          <w:szCs w:val="28"/>
        </w:rPr>
        <w:t>По к</w:t>
      </w:r>
      <w:r w:rsidRPr="000908E3">
        <w:rPr>
          <w:rFonts w:ascii="Times New Roman" w:hAnsi="Times New Roman" w:cs="Times New Roman"/>
          <w:sz w:val="28"/>
          <w:szCs w:val="28"/>
        </w:rPr>
        <w:t>омплексу процессных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8E3">
        <w:rPr>
          <w:rFonts w:ascii="Times New Roman" w:hAnsi="Times New Roman" w:cs="Times New Roman"/>
          <w:sz w:val="28"/>
          <w:szCs w:val="28"/>
        </w:rPr>
        <w:t xml:space="preserve">«Предоставление субсидий организациям коммунального комплекса, предоставляющим коммунальные услуги населению» </w:t>
      </w:r>
      <w:r>
        <w:rPr>
          <w:rFonts w:ascii="Times New Roman" w:hAnsi="Times New Roman" w:cs="Times New Roman"/>
          <w:sz w:val="28"/>
          <w:szCs w:val="28"/>
        </w:rPr>
        <w:t xml:space="preserve">департаменту жилищно-коммунального хозяйства администрации города Нефтеюганска (далее ДЖКХ) </w:t>
      </w:r>
      <w:r w:rsidR="004151C7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7A2E39">
        <w:rPr>
          <w:rFonts w:ascii="Times New Roman" w:hAnsi="Times New Roman" w:cs="Times New Roman"/>
          <w:sz w:val="28"/>
          <w:szCs w:val="28"/>
        </w:rPr>
        <w:lastRenderedPageBreak/>
        <w:t>уменьшение</w:t>
      </w:r>
      <w:r w:rsidRPr="000908E3">
        <w:rPr>
          <w:rFonts w:ascii="Times New Roman" w:hAnsi="Times New Roman" w:cs="Times New Roman"/>
          <w:sz w:val="28"/>
          <w:szCs w:val="28"/>
        </w:rPr>
        <w:t xml:space="preserve"> объёма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E39">
        <w:rPr>
          <w:rFonts w:ascii="Times New Roman" w:hAnsi="Times New Roman" w:cs="Times New Roman"/>
          <w:sz w:val="28"/>
          <w:szCs w:val="28"/>
        </w:rPr>
        <w:t xml:space="preserve">в 2024 году за счёт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7A2E39">
        <w:rPr>
          <w:rFonts w:ascii="Times New Roman" w:hAnsi="Times New Roman" w:cs="Times New Roman"/>
          <w:sz w:val="28"/>
          <w:szCs w:val="28"/>
        </w:rPr>
        <w:t>100,000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A2E39" w:rsidRPr="007A2E39">
        <w:rPr>
          <w:rFonts w:ascii="Times New Roman" w:hAnsi="Times New Roman" w:cs="Times New Roman"/>
          <w:sz w:val="28"/>
          <w:szCs w:val="28"/>
        </w:rPr>
        <w:t>в связи с экономией по возмещению затрат по откачке и вывозу бытовых сточных вод и необходимостью оплаты исполнительск</w:t>
      </w:r>
      <w:r w:rsidR="007A2E39">
        <w:rPr>
          <w:rFonts w:ascii="Times New Roman" w:hAnsi="Times New Roman" w:cs="Times New Roman"/>
          <w:sz w:val="28"/>
          <w:szCs w:val="28"/>
        </w:rPr>
        <w:t>их сборов</w:t>
      </w:r>
      <w:r w:rsidR="007A2E39" w:rsidRPr="007A2E39">
        <w:rPr>
          <w:rFonts w:ascii="Times New Roman" w:hAnsi="Times New Roman" w:cs="Times New Roman"/>
          <w:sz w:val="28"/>
          <w:szCs w:val="28"/>
        </w:rPr>
        <w:t xml:space="preserve"> по постановлени</w:t>
      </w:r>
      <w:r w:rsidR="007A2E39">
        <w:rPr>
          <w:rFonts w:ascii="Times New Roman" w:hAnsi="Times New Roman" w:cs="Times New Roman"/>
          <w:sz w:val="28"/>
          <w:szCs w:val="28"/>
        </w:rPr>
        <w:t>ям о возбуждении исполнительных</w:t>
      </w:r>
      <w:r w:rsidR="007A2E39" w:rsidRPr="007A2E39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7A2E39">
        <w:rPr>
          <w:rFonts w:ascii="Times New Roman" w:hAnsi="Times New Roman" w:cs="Times New Roman"/>
          <w:sz w:val="28"/>
          <w:szCs w:val="28"/>
        </w:rPr>
        <w:t>.</w:t>
      </w:r>
    </w:p>
    <w:p w14:paraId="3B73FBA7" w14:textId="10215D57" w:rsidR="00A102E2" w:rsidRDefault="00DF6192" w:rsidP="00FA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BB382F">
        <w:rPr>
          <w:rFonts w:ascii="Times New Roman" w:hAnsi="Times New Roman" w:cs="Times New Roman"/>
          <w:sz w:val="28"/>
          <w:szCs w:val="28"/>
        </w:rPr>
        <w:t xml:space="preserve"> </w:t>
      </w:r>
      <w:r w:rsidR="004151C7">
        <w:rPr>
          <w:rFonts w:ascii="Times New Roman" w:hAnsi="Times New Roman" w:cs="Times New Roman"/>
          <w:sz w:val="28"/>
          <w:szCs w:val="28"/>
        </w:rPr>
        <w:t>По к</w:t>
      </w:r>
      <w:r w:rsidR="001307C3" w:rsidRPr="001307C3">
        <w:rPr>
          <w:rFonts w:ascii="Times New Roman" w:hAnsi="Times New Roman" w:cs="Times New Roman"/>
          <w:sz w:val="28"/>
          <w:szCs w:val="28"/>
        </w:rPr>
        <w:t xml:space="preserve">омплексу процессных мероприятий </w:t>
      </w:r>
      <w:r w:rsidR="001307C3" w:rsidRPr="001307C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энергосберегающих мероприятий в муниципальном секторе»</w:t>
      </w:r>
      <w:r w:rsidR="0013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1C7">
        <w:rPr>
          <w:rFonts w:ascii="Times New Roman" w:hAnsi="Times New Roman" w:cs="Times New Roman"/>
          <w:sz w:val="28"/>
          <w:szCs w:val="28"/>
        </w:rPr>
        <w:t>предусмотрено</w:t>
      </w:r>
      <w:r w:rsidR="004151C7" w:rsidRPr="001307C3">
        <w:rPr>
          <w:rFonts w:ascii="Times New Roman" w:hAnsi="Times New Roman" w:cs="Times New Roman"/>
          <w:sz w:val="28"/>
          <w:szCs w:val="28"/>
        </w:rPr>
        <w:t xml:space="preserve"> </w:t>
      </w:r>
      <w:r w:rsidR="001307C3" w:rsidRPr="001307C3">
        <w:rPr>
          <w:rFonts w:ascii="Times New Roman" w:hAnsi="Times New Roman" w:cs="Times New Roman"/>
          <w:sz w:val="28"/>
          <w:szCs w:val="28"/>
        </w:rPr>
        <w:t xml:space="preserve">увеличение объёма финансирования за счёт средств местного бюджета в 2024 году на сумму </w:t>
      </w:r>
      <w:r w:rsidR="00BB382F">
        <w:rPr>
          <w:rFonts w:ascii="Times New Roman" w:hAnsi="Times New Roman" w:cs="Times New Roman"/>
          <w:sz w:val="28"/>
          <w:szCs w:val="28"/>
        </w:rPr>
        <w:t>2 895,579</w:t>
      </w:r>
      <w:r w:rsidR="001307C3" w:rsidRPr="001307C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B382F">
        <w:rPr>
          <w:rFonts w:ascii="Times New Roman" w:hAnsi="Times New Roman" w:cs="Times New Roman"/>
          <w:sz w:val="28"/>
          <w:szCs w:val="28"/>
        </w:rPr>
        <w:t>, в том числе:</w:t>
      </w:r>
      <w:r w:rsidR="001307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E85452" w14:textId="77777777" w:rsidR="00391085" w:rsidRDefault="00971E29" w:rsidP="00FA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38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382F">
        <w:rPr>
          <w:rFonts w:ascii="Times New Roman" w:hAnsi="Times New Roman" w:cs="Times New Roman"/>
          <w:sz w:val="28"/>
          <w:szCs w:val="28"/>
        </w:rPr>
        <w:t>1. Департаменту по делам администрации города Нефтеюганска уменьшены ассигнования на сумму 24,5 тыс. рублей</w:t>
      </w:r>
      <w:r w:rsidR="00A45AE0">
        <w:rPr>
          <w:rFonts w:ascii="Times New Roman" w:hAnsi="Times New Roman" w:cs="Times New Roman"/>
          <w:sz w:val="28"/>
          <w:szCs w:val="28"/>
        </w:rPr>
        <w:t xml:space="preserve">, в связи </w:t>
      </w:r>
      <w:r w:rsidR="00391085">
        <w:rPr>
          <w:rFonts w:ascii="Times New Roman" w:hAnsi="Times New Roman" w:cs="Times New Roman"/>
          <w:sz w:val="28"/>
          <w:szCs w:val="28"/>
        </w:rPr>
        <w:t>экономией по результатам проведения конкурентных процедур при заключении муниципального контракта на выполнение работ по ремонту и обслуживанию пластиковых окон.</w:t>
      </w:r>
    </w:p>
    <w:p w14:paraId="24256B4F" w14:textId="007BD998" w:rsidR="00391085" w:rsidRDefault="00391085" w:rsidP="00FA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3.4.2.</w:t>
      </w:r>
      <w:r w:rsidRPr="0039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образования администрации города Нефтеюганска дополнительно запланированы ассигнования в сумме 3 049,228 тыс. рублей, в целях</w:t>
      </w:r>
      <w:r w:rsidR="00597C18" w:rsidRPr="00597C18">
        <w:rPr>
          <w:rFonts w:ascii="Times New Roman" w:hAnsi="Times New Roman" w:cs="Times New Roman"/>
          <w:sz w:val="28"/>
          <w:szCs w:val="28"/>
        </w:rPr>
        <w:t xml:space="preserve"> </w:t>
      </w:r>
      <w:r w:rsidR="00597C18">
        <w:rPr>
          <w:rFonts w:ascii="Times New Roman" w:hAnsi="Times New Roman" w:cs="Times New Roman"/>
          <w:sz w:val="28"/>
          <w:szCs w:val="28"/>
        </w:rPr>
        <w:t>приобретения</w:t>
      </w:r>
      <w:r w:rsidR="00597C18" w:rsidRPr="00597C18">
        <w:rPr>
          <w:rFonts w:ascii="Times New Roman" w:hAnsi="Times New Roman" w:cs="Times New Roman"/>
          <w:sz w:val="28"/>
          <w:szCs w:val="28"/>
        </w:rPr>
        <w:t xml:space="preserve"> уличных светодиодных светильников</w:t>
      </w:r>
      <w:r w:rsidR="00597C18">
        <w:rPr>
          <w:rFonts w:ascii="Times New Roman" w:hAnsi="Times New Roman" w:cs="Times New Roman"/>
          <w:sz w:val="28"/>
          <w:szCs w:val="28"/>
        </w:rPr>
        <w:t xml:space="preserve"> подведомственными учреждениями, а именно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4EC3690" w14:textId="77777777" w:rsidR="00597C18" w:rsidRDefault="00391085" w:rsidP="00FA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C18">
        <w:rPr>
          <w:rFonts w:ascii="Times New Roman" w:hAnsi="Times New Roman" w:cs="Times New Roman"/>
          <w:sz w:val="28"/>
          <w:szCs w:val="28"/>
        </w:rPr>
        <w:t>- МБДОУ «Детский сад № 18 «Журавлик» в сумме 516,992 тыс. рублей</w:t>
      </w:r>
      <w:r w:rsidR="00597C18">
        <w:rPr>
          <w:rFonts w:ascii="Times New Roman" w:hAnsi="Times New Roman" w:cs="Times New Roman"/>
          <w:sz w:val="28"/>
          <w:szCs w:val="28"/>
        </w:rPr>
        <w:t>;</w:t>
      </w:r>
    </w:p>
    <w:p w14:paraId="3E231D8C" w14:textId="07C8DA80" w:rsidR="00391085" w:rsidRPr="00597C18" w:rsidRDefault="00597C18" w:rsidP="00FA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1085" w:rsidRPr="00597C18">
        <w:rPr>
          <w:rFonts w:ascii="Times New Roman" w:hAnsi="Times New Roman" w:cs="Times New Roman"/>
          <w:sz w:val="28"/>
          <w:szCs w:val="28"/>
        </w:rPr>
        <w:t xml:space="preserve"> МБДОУ «Детский сад № 1 «Рябинка» в сумме 1 033,200 тыс. рублей;</w:t>
      </w:r>
    </w:p>
    <w:p w14:paraId="728A2881" w14:textId="3392B5EA" w:rsidR="00BB382F" w:rsidRPr="00597C18" w:rsidRDefault="00391085" w:rsidP="00FA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C18">
        <w:rPr>
          <w:rFonts w:ascii="Times New Roman" w:hAnsi="Times New Roman" w:cs="Times New Roman"/>
          <w:sz w:val="28"/>
          <w:szCs w:val="28"/>
        </w:rPr>
        <w:t>- МБДОУ «Детский сад № 5 «Ивушка» в сумме 599</w:t>
      </w:r>
      <w:r w:rsidR="00597C18">
        <w:rPr>
          <w:rFonts w:ascii="Times New Roman" w:hAnsi="Times New Roman" w:cs="Times New Roman"/>
          <w:sz w:val="28"/>
          <w:szCs w:val="28"/>
        </w:rPr>
        <w:t>,</w:t>
      </w:r>
      <w:r w:rsidRPr="00597C18">
        <w:rPr>
          <w:rFonts w:ascii="Times New Roman" w:hAnsi="Times New Roman" w:cs="Times New Roman"/>
          <w:sz w:val="28"/>
          <w:szCs w:val="28"/>
        </w:rPr>
        <w:t xml:space="preserve">956 </w:t>
      </w:r>
      <w:r w:rsidR="00597C18">
        <w:rPr>
          <w:rFonts w:ascii="Times New Roman" w:hAnsi="Times New Roman" w:cs="Times New Roman"/>
          <w:sz w:val="28"/>
          <w:szCs w:val="28"/>
        </w:rPr>
        <w:t xml:space="preserve">тыс. </w:t>
      </w:r>
      <w:r w:rsidRPr="00597C18">
        <w:rPr>
          <w:rFonts w:ascii="Times New Roman" w:hAnsi="Times New Roman" w:cs="Times New Roman"/>
          <w:sz w:val="28"/>
          <w:szCs w:val="28"/>
        </w:rPr>
        <w:t>рублей</w:t>
      </w:r>
      <w:r w:rsidR="00597C18">
        <w:rPr>
          <w:rFonts w:ascii="Times New Roman" w:hAnsi="Times New Roman" w:cs="Times New Roman"/>
          <w:sz w:val="28"/>
          <w:szCs w:val="28"/>
        </w:rPr>
        <w:t>;</w:t>
      </w:r>
    </w:p>
    <w:p w14:paraId="483DEFFD" w14:textId="77777777" w:rsidR="00597C18" w:rsidRDefault="00597C18" w:rsidP="00FA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1085" w:rsidRPr="00597C18">
        <w:rPr>
          <w:rFonts w:ascii="Times New Roman" w:hAnsi="Times New Roman" w:cs="Times New Roman"/>
          <w:sz w:val="28"/>
          <w:szCs w:val="28"/>
        </w:rPr>
        <w:t xml:space="preserve">МБОУ «Средняя 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91085" w:rsidRPr="00597C18">
        <w:rPr>
          <w:rFonts w:ascii="Times New Roman" w:hAnsi="Times New Roman" w:cs="Times New Roman"/>
          <w:sz w:val="28"/>
          <w:szCs w:val="28"/>
        </w:rPr>
        <w:t xml:space="preserve"> 5» в сумме 499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1085" w:rsidRPr="00597C18">
        <w:rPr>
          <w:rFonts w:ascii="Times New Roman" w:hAnsi="Times New Roman" w:cs="Times New Roman"/>
          <w:sz w:val="28"/>
          <w:szCs w:val="28"/>
        </w:rPr>
        <w:t>980</w:t>
      </w:r>
      <w:r w:rsidRPr="00597C1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48470C1" w14:textId="021F680B" w:rsidR="00391085" w:rsidRPr="00597C18" w:rsidRDefault="00597C18" w:rsidP="00FA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1085" w:rsidRPr="00597C18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9» в сумме  160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1085" w:rsidRPr="00597C18">
        <w:rPr>
          <w:rFonts w:ascii="Times New Roman" w:hAnsi="Times New Roman" w:cs="Times New Roman"/>
          <w:sz w:val="28"/>
          <w:szCs w:val="28"/>
        </w:rPr>
        <w:t xml:space="preserve">000 </w:t>
      </w:r>
      <w:r w:rsidRPr="00597C18">
        <w:rPr>
          <w:rFonts w:ascii="Times New Roman" w:hAnsi="Times New Roman" w:cs="Times New Roman"/>
          <w:sz w:val="28"/>
          <w:szCs w:val="28"/>
        </w:rPr>
        <w:t>тыс. рублей;</w:t>
      </w:r>
    </w:p>
    <w:p w14:paraId="50A727C8" w14:textId="79322FEB" w:rsidR="00391085" w:rsidRPr="00597C18" w:rsidRDefault="00597C18" w:rsidP="00FA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1085" w:rsidRPr="00597C18">
        <w:rPr>
          <w:rFonts w:ascii="Times New Roman" w:hAnsi="Times New Roman" w:cs="Times New Roman"/>
          <w:sz w:val="28"/>
          <w:szCs w:val="28"/>
        </w:rPr>
        <w:t>МБОУ «Школа развития № 24» в сумме 195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1085" w:rsidRPr="00597C18">
        <w:rPr>
          <w:rFonts w:ascii="Times New Roman" w:hAnsi="Times New Roman" w:cs="Times New Roman"/>
          <w:sz w:val="28"/>
          <w:szCs w:val="28"/>
        </w:rPr>
        <w:t xml:space="preserve">100 </w:t>
      </w:r>
      <w:r w:rsidRPr="00597C18">
        <w:rPr>
          <w:rFonts w:ascii="Times New Roman" w:hAnsi="Times New Roman" w:cs="Times New Roman"/>
          <w:sz w:val="28"/>
          <w:szCs w:val="28"/>
        </w:rPr>
        <w:t>тыс. рублей;</w:t>
      </w:r>
    </w:p>
    <w:p w14:paraId="25F6AE00" w14:textId="77777777" w:rsidR="00597C18" w:rsidRDefault="00597C18" w:rsidP="00FA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1085" w:rsidRPr="00597C18">
        <w:rPr>
          <w:rFonts w:ascii="Times New Roman" w:hAnsi="Times New Roman" w:cs="Times New Roman"/>
          <w:sz w:val="28"/>
          <w:szCs w:val="28"/>
        </w:rPr>
        <w:t>МБУ ДО «Дом детского творчества» в сумме 44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1085" w:rsidRPr="00597C18">
        <w:rPr>
          <w:rFonts w:ascii="Times New Roman" w:hAnsi="Times New Roman" w:cs="Times New Roman"/>
          <w:sz w:val="28"/>
          <w:szCs w:val="28"/>
        </w:rPr>
        <w:t xml:space="preserve">000 </w:t>
      </w:r>
      <w:r w:rsidRPr="00597C18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98DAA5" w14:textId="4F7C3AC6" w:rsidR="00597C18" w:rsidRDefault="00597C18" w:rsidP="00FA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Департаменту муниципального имущества администрации города Нефтеюганска уменьшены ассигнования на сумму 129,149 </w:t>
      </w:r>
      <w:r w:rsidRPr="00597C18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в связи с экономией по итогам заключения договоров на приобретение светильников</w:t>
      </w:r>
      <w:r w:rsidR="00896C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A06F7" w14:textId="221ACE16" w:rsidR="00A102E2" w:rsidRDefault="00971E29" w:rsidP="00FA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C18">
        <w:rPr>
          <w:rFonts w:ascii="Times New Roman" w:hAnsi="Times New Roman" w:cs="Times New Roman"/>
          <w:sz w:val="28"/>
          <w:szCs w:val="28"/>
        </w:rPr>
        <w:t xml:space="preserve"> </w:t>
      </w:r>
      <w:r w:rsidR="00AC2BCB" w:rsidRPr="00597C18">
        <w:rPr>
          <w:rFonts w:ascii="Times New Roman" w:hAnsi="Times New Roman" w:cs="Times New Roman"/>
          <w:sz w:val="28"/>
          <w:szCs w:val="28"/>
        </w:rPr>
        <w:t>3.</w:t>
      </w:r>
      <w:r w:rsidR="004151C7">
        <w:rPr>
          <w:rFonts w:ascii="Times New Roman" w:hAnsi="Times New Roman" w:cs="Times New Roman"/>
          <w:sz w:val="28"/>
          <w:szCs w:val="28"/>
        </w:rPr>
        <w:t>5</w:t>
      </w:r>
      <w:r w:rsidR="00AC2BCB" w:rsidRPr="00597C18">
        <w:rPr>
          <w:rFonts w:ascii="Times New Roman" w:hAnsi="Times New Roman" w:cs="Times New Roman"/>
          <w:sz w:val="28"/>
          <w:szCs w:val="28"/>
        </w:rPr>
        <w:t xml:space="preserve">. </w:t>
      </w:r>
      <w:r w:rsidR="004151C7">
        <w:rPr>
          <w:rFonts w:ascii="Times New Roman" w:hAnsi="Times New Roman" w:cs="Times New Roman"/>
          <w:sz w:val="28"/>
          <w:szCs w:val="28"/>
        </w:rPr>
        <w:t>По р</w:t>
      </w:r>
      <w:r w:rsidRPr="00597C18">
        <w:rPr>
          <w:rFonts w:ascii="Times New Roman" w:hAnsi="Times New Roman" w:cs="Times New Roman"/>
          <w:sz w:val="28"/>
          <w:szCs w:val="28"/>
        </w:rPr>
        <w:t>егиональному проекту «</w:t>
      </w:r>
      <w:r w:rsidR="00BD7A8A" w:rsidRPr="00597C18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 w:rsidRPr="00597C18">
        <w:rPr>
          <w:rFonts w:ascii="Times New Roman" w:hAnsi="Times New Roman" w:cs="Times New Roman"/>
          <w:sz w:val="28"/>
          <w:szCs w:val="28"/>
        </w:rPr>
        <w:t xml:space="preserve">» </w:t>
      </w:r>
      <w:r w:rsidR="00100698" w:rsidRPr="00597C18">
        <w:rPr>
          <w:rFonts w:ascii="Times New Roman" w:hAnsi="Times New Roman" w:cs="Times New Roman"/>
          <w:sz w:val="28"/>
          <w:szCs w:val="28"/>
        </w:rPr>
        <w:t>ДГиЗО</w:t>
      </w:r>
      <w:r w:rsidRPr="00597C18">
        <w:rPr>
          <w:rFonts w:ascii="Times New Roman" w:hAnsi="Times New Roman" w:cs="Times New Roman"/>
          <w:sz w:val="28"/>
          <w:szCs w:val="28"/>
        </w:rPr>
        <w:t xml:space="preserve"> </w:t>
      </w:r>
      <w:r w:rsidR="004151C7">
        <w:rPr>
          <w:rFonts w:ascii="Times New Roman" w:hAnsi="Times New Roman" w:cs="Times New Roman"/>
          <w:sz w:val="28"/>
          <w:szCs w:val="28"/>
        </w:rPr>
        <w:t>предусмотрено</w:t>
      </w:r>
      <w:r w:rsidR="007258E6">
        <w:rPr>
          <w:rFonts w:ascii="Times New Roman" w:hAnsi="Times New Roman" w:cs="Times New Roman"/>
          <w:sz w:val="28"/>
          <w:szCs w:val="28"/>
        </w:rPr>
        <w:t xml:space="preserve"> </w:t>
      </w:r>
      <w:r w:rsidRPr="00597C18">
        <w:rPr>
          <w:rFonts w:ascii="Times New Roman" w:hAnsi="Times New Roman" w:cs="Times New Roman"/>
          <w:sz w:val="28"/>
          <w:szCs w:val="28"/>
        </w:rPr>
        <w:t>у</w:t>
      </w:r>
      <w:r w:rsidR="00100698" w:rsidRPr="00597C18">
        <w:rPr>
          <w:rFonts w:ascii="Times New Roman" w:hAnsi="Times New Roman" w:cs="Times New Roman"/>
          <w:sz w:val="28"/>
          <w:szCs w:val="28"/>
        </w:rPr>
        <w:t>меньш</w:t>
      </w:r>
      <w:r w:rsidRPr="00597C18">
        <w:rPr>
          <w:rFonts w:ascii="Times New Roman" w:hAnsi="Times New Roman" w:cs="Times New Roman"/>
          <w:sz w:val="28"/>
          <w:szCs w:val="28"/>
        </w:rPr>
        <w:t xml:space="preserve">ение объёма финансирования за счёт средств </w:t>
      </w:r>
      <w:r w:rsidR="007258E6">
        <w:rPr>
          <w:rFonts w:ascii="Times New Roman" w:hAnsi="Times New Roman" w:cs="Times New Roman"/>
          <w:sz w:val="28"/>
          <w:szCs w:val="28"/>
        </w:rPr>
        <w:t>окружного</w:t>
      </w:r>
      <w:r w:rsidRPr="00597C18">
        <w:rPr>
          <w:rFonts w:ascii="Times New Roman" w:hAnsi="Times New Roman" w:cs="Times New Roman"/>
          <w:sz w:val="28"/>
          <w:szCs w:val="28"/>
        </w:rPr>
        <w:t xml:space="preserve"> бюджета в 2024 году </w:t>
      </w:r>
      <w:r w:rsidR="007258E6" w:rsidRPr="007258E6">
        <w:rPr>
          <w:rFonts w:ascii="Times New Roman" w:hAnsi="Times New Roman" w:cs="Times New Roman"/>
          <w:sz w:val="28"/>
          <w:szCs w:val="28"/>
        </w:rPr>
        <w:t xml:space="preserve">в </w:t>
      </w:r>
      <w:r w:rsidR="00E314C0">
        <w:rPr>
          <w:rFonts w:ascii="Times New Roman" w:hAnsi="Times New Roman" w:cs="Times New Roman"/>
          <w:sz w:val="28"/>
          <w:szCs w:val="28"/>
        </w:rPr>
        <w:t xml:space="preserve">сумме 80 000,000 тыс. рублей </w:t>
      </w:r>
      <w:r w:rsidR="007258E6" w:rsidRPr="007258E6">
        <w:rPr>
          <w:rFonts w:ascii="Times New Roman" w:hAnsi="Times New Roman" w:cs="Times New Roman"/>
          <w:sz w:val="28"/>
          <w:szCs w:val="28"/>
        </w:rPr>
        <w:t>связи с неиспользованными средствами по объекту «Городской парк», по причине поступившего предложения в адрес Правительства Ханты-Мансийского автономного округа - Югры и администрации города Нефтеюганска от застройщика территории по благоустройству территории парка за свой счёт</w:t>
      </w:r>
      <w:r w:rsidR="00024A47">
        <w:rPr>
          <w:rFonts w:ascii="Times New Roman" w:hAnsi="Times New Roman" w:cs="Times New Roman"/>
          <w:sz w:val="28"/>
          <w:szCs w:val="28"/>
        </w:rPr>
        <w:t>.</w:t>
      </w:r>
    </w:p>
    <w:p w14:paraId="5AC496AA" w14:textId="471FA570" w:rsidR="00024A47" w:rsidRDefault="00024A47" w:rsidP="0002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По к</w:t>
      </w:r>
      <w:r w:rsidR="00F06AC3">
        <w:rPr>
          <w:rFonts w:ascii="Times New Roman" w:hAnsi="Times New Roman" w:cs="Times New Roman"/>
          <w:sz w:val="28"/>
          <w:szCs w:val="28"/>
        </w:rPr>
        <w:t xml:space="preserve">омплексу </w:t>
      </w:r>
      <w:r w:rsidR="00A30050" w:rsidRPr="00383A52">
        <w:rPr>
          <w:rFonts w:ascii="Times New Roman" w:hAnsi="Times New Roman" w:cs="Times New Roman"/>
          <w:sz w:val="28"/>
          <w:szCs w:val="28"/>
        </w:rPr>
        <w:t>процессных мероприятий «</w:t>
      </w:r>
      <w:r w:rsidR="00133D31">
        <w:rPr>
          <w:rFonts w:ascii="Times New Roman" w:hAnsi="Times New Roman" w:cs="Times New Roman"/>
          <w:sz w:val="28"/>
          <w:szCs w:val="28"/>
        </w:rPr>
        <w:t>Улучшение санитарного состояния городских территорий</w:t>
      </w:r>
      <w:r w:rsidR="00A30050" w:rsidRPr="00383A52">
        <w:rPr>
          <w:rFonts w:ascii="Times New Roman" w:hAnsi="Times New Roman" w:cs="Times New Roman"/>
          <w:sz w:val="28"/>
          <w:szCs w:val="28"/>
        </w:rPr>
        <w:t>»</w:t>
      </w:r>
      <w:r w:rsidR="00772A02">
        <w:rPr>
          <w:rFonts w:ascii="Times New Roman" w:hAnsi="Times New Roman" w:cs="Times New Roman"/>
          <w:sz w:val="28"/>
          <w:szCs w:val="28"/>
        </w:rPr>
        <w:t xml:space="preserve"> ДЖКХ</w:t>
      </w:r>
      <w:r w:rsidR="00772A02" w:rsidRPr="00024A47">
        <w:rPr>
          <w:rFonts w:ascii="Times New Roman" w:hAnsi="Times New Roman" w:cs="Times New Roman"/>
          <w:sz w:val="28"/>
          <w:szCs w:val="28"/>
        </w:rPr>
        <w:t xml:space="preserve"> </w:t>
      </w:r>
      <w:r w:rsidRPr="00024A47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370608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объёма </w:t>
      </w:r>
      <w:r w:rsidR="00037446">
        <w:rPr>
          <w:rFonts w:ascii="Times New Roman" w:hAnsi="Times New Roman" w:cs="Times New Roman"/>
          <w:sz w:val="28"/>
          <w:szCs w:val="28"/>
        </w:rPr>
        <w:t>финансирования</w:t>
      </w:r>
      <w:r w:rsidR="00037446" w:rsidRPr="00037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370608">
        <w:rPr>
          <w:rFonts w:ascii="Times New Roman" w:hAnsi="Times New Roman" w:cs="Times New Roman"/>
          <w:sz w:val="28"/>
          <w:szCs w:val="28"/>
        </w:rPr>
        <w:t>31 260,752 тыс. рублей, в том числе:</w:t>
      </w:r>
    </w:p>
    <w:p w14:paraId="471E7FC0" w14:textId="77777777" w:rsidR="001846E0" w:rsidRDefault="00370608" w:rsidP="00184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Уменьшение </w:t>
      </w:r>
      <w:r w:rsidR="00772A02" w:rsidRPr="00772A02">
        <w:rPr>
          <w:rFonts w:ascii="Times New Roman" w:hAnsi="Times New Roman" w:cs="Times New Roman"/>
          <w:sz w:val="28"/>
          <w:szCs w:val="28"/>
        </w:rPr>
        <w:t>за счёт средств местного бюджета в 2024 году</w:t>
      </w:r>
      <w:r w:rsidR="00037446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19 232,748</w:t>
      </w:r>
      <w:r w:rsidR="000B3FA2">
        <w:rPr>
          <w:rFonts w:ascii="Times New Roman" w:hAnsi="Times New Roman" w:cs="Times New Roman"/>
          <w:sz w:val="28"/>
          <w:szCs w:val="28"/>
        </w:rPr>
        <w:t xml:space="preserve"> тыс. рублей в связи с экономией после проведённых конкурсных процедур</w:t>
      </w:r>
      <w:r w:rsidR="001846E0">
        <w:rPr>
          <w:rFonts w:ascii="Times New Roman" w:hAnsi="Times New Roman" w:cs="Times New Roman"/>
          <w:sz w:val="28"/>
          <w:szCs w:val="28"/>
        </w:rPr>
        <w:t>.</w:t>
      </w:r>
    </w:p>
    <w:p w14:paraId="57A8C8C8" w14:textId="0845C87B" w:rsidR="001846E0" w:rsidRDefault="001846E0" w:rsidP="00184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3.6.2.</w:t>
      </w:r>
      <w:r w:rsidRPr="00184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Pr="00772A02">
        <w:rPr>
          <w:rFonts w:ascii="Times New Roman" w:hAnsi="Times New Roman" w:cs="Times New Roman"/>
          <w:sz w:val="28"/>
          <w:szCs w:val="28"/>
        </w:rPr>
        <w:t xml:space="preserve">за счёт средств </w:t>
      </w:r>
      <w:r>
        <w:rPr>
          <w:rFonts w:ascii="Times New Roman" w:hAnsi="Times New Roman" w:cs="Times New Roman"/>
          <w:sz w:val="28"/>
          <w:szCs w:val="28"/>
        </w:rPr>
        <w:t>окружного бюджета</w:t>
      </w:r>
      <w:r w:rsidRPr="00772A02">
        <w:rPr>
          <w:rFonts w:ascii="Times New Roman" w:hAnsi="Times New Roman" w:cs="Times New Roman"/>
          <w:sz w:val="28"/>
          <w:szCs w:val="28"/>
        </w:rPr>
        <w:t xml:space="preserve"> в 2024 году</w:t>
      </w:r>
      <w:r>
        <w:rPr>
          <w:rFonts w:ascii="Times New Roman" w:hAnsi="Times New Roman" w:cs="Times New Roman"/>
          <w:sz w:val="28"/>
          <w:szCs w:val="28"/>
        </w:rPr>
        <w:t xml:space="preserve"> на сумму 5 999,000 тыс. рублей </w:t>
      </w:r>
      <w:r w:rsidRPr="001846E0">
        <w:rPr>
          <w:rFonts w:ascii="Times New Roman" w:hAnsi="Times New Roman" w:cs="Times New Roman"/>
          <w:sz w:val="28"/>
          <w:szCs w:val="28"/>
        </w:rPr>
        <w:t>в связи с экономией после проведения конкурсных процедур по осуществлению переданных полномочий на организацию мероприятий по проведению дезинсекции и дератизации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BE801D" w14:textId="5F68EDEB" w:rsidR="001846E0" w:rsidRDefault="001846E0" w:rsidP="00184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3.6.3. Увеличение </w:t>
      </w:r>
      <w:r w:rsidRPr="00772A02">
        <w:rPr>
          <w:rFonts w:ascii="Times New Roman" w:hAnsi="Times New Roman" w:cs="Times New Roman"/>
          <w:sz w:val="28"/>
          <w:szCs w:val="28"/>
        </w:rPr>
        <w:t>за счёт средств местного бюджета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72A02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C960FE">
        <w:rPr>
          <w:rFonts w:ascii="Times New Roman" w:hAnsi="Times New Roman" w:cs="Times New Roman"/>
          <w:sz w:val="28"/>
          <w:szCs w:val="28"/>
        </w:rPr>
        <w:t>56 492,500</w:t>
      </w:r>
      <w:r w:rsidR="00332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3324F6">
        <w:rPr>
          <w:rFonts w:ascii="Times New Roman" w:hAnsi="Times New Roman" w:cs="Times New Roman"/>
          <w:sz w:val="28"/>
          <w:szCs w:val="28"/>
        </w:rPr>
        <w:t xml:space="preserve"> </w:t>
      </w:r>
      <w:r w:rsidR="003324F6" w:rsidRPr="003324F6">
        <w:rPr>
          <w:rFonts w:ascii="Times New Roman" w:hAnsi="Times New Roman" w:cs="Times New Roman"/>
          <w:sz w:val="28"/>
          <w:szCs w:val="28"/>
        </w:rPr>
        <w:t>на услуги по приёму и складированию снежных масс для проведения опережающих торгов на 2025 год</w:t>
      </w:r>
      <w:r w:rsidR="005F7CBE">
        <w:rPr>
          <w:rFonts w:ascii="Times New Roman" w:hAnsi="Times New Roman" w:cs="Times New Roman"/>
          <w:sz w:val="28"/>
          <w:szCs w:val="28"/>
        </w:rPr>
        <w:t>.</w:t>
      </w:r>
    </w:p>
    <w:p w14:paraId="189F0BC5" w14:textId="13395324" w:rsidR="004B79CD" w:rsidRDefault="00BF1C58" w:rsidP="00184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BF1C58">
        <w:rPr>
          <w:rFonts w:ascii="Times New Roman" w:hAnsi="Times New Roman" w:cs="Times New Roman"/>
          <w:sz w:val="28"/>
          <w:szCs w:val="28"/>
        </w:rPr>
        <w:t>По комплексу процессных мероприятий «</w:t>
      </w:r>
      <w:r w:rsidR="007B5746">
        <w:rPr>
          <w:rFonts w:ascii="Times New Roman" w:hAnsi="Times New Roman" w:cs="Times New Roman"/>
          <w:sz w:val="28"/>
          <w:szCs w:val="28"/>
        </w:rPr>
        <w:t>Благоустройство и озеленение города</w:t>
      </w:r>
      <w:r w:rsidRPr="00BF1C58">
        <w:rPr>
          <w:rFonts w:ascii="Times New Roman" w:hAnsi="Times New Roman" w:cs="Times New Roman"/>
          <w:sz w:val="28"/>
          <w:szCs w:val="28"/>
        </w:rPr>
        <w:t xml:space="preserve">» </w:t>
      </w:r>
      <w:r w:rsidR="004B79CD">
        <w:rPr>
          <w:rFonts w:ascii="Times New Roman" w:hAnsi="Times New Roman" w:cs="Times New Roman"/>
          <w:sz w:val="28"/>
          <w:szCs w:val="28"/>
        </w:rPr>
        <w:t>ДГиЗО</w:t>
      </w:r>
      <w:r w:rsidRPr="00BF1C58">
        <w:rPr>
          <w:rFonts w:ascii="Times New Roman" w:hAnsi="Times New Roman" w:cs="Times New Roman"/>
          <w:sz w:val="28"/>
          <w:szCs w:val="28"/>
        </w:rPr>
        <w:t xml:space="preserve"> в 202</w:t>
      </w:r>
      <w:r w:rsidR="007B5746">
        <w:rPr>
          <w:rFonts w:ascii="Times New Roman" w:hAnsi="Times New Roman" w:cs="Times New Roman"/>
          <w:sz w:val="28"/>
          <w:szCs w:val="28"/>
        </w:rPr>
        <w:t>5</w:t>
      </w:r>
      <w:r w:rsidRPr="00BF1C58">
        <w:rPr>
          <w:rFonts w:ascii="Times New Roman" w:hAnsi="Times New Roman" w:cs="Times New Roman"/>
          <w:sz w:val="28"/>
          <w:szCs w:val="28"/>
        </w:rPr>
        <w:t xml:space="preserve"> году увеличение объёма финансирования </w:t>
      </w:r>
      <w:r w:rsidR="004357E5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Pr="00BF1C58">
        <w:rPr>
          <w:rFonts w:ascii="Times New Roman" w:hAnsi="Times New Roman" w:cs="Times New Roman"/>
          <w:sz w:val="28"/>
          <w:szCs w:val="28"/>
        </w:rPr>
        <w:t xml:space="preserve">на </w:t>
      </w:r>
      <w:r w:rsidR="007B5746">
        <w:rPr>
          <w:rFonts w:ascii="Times New Roman" w:hAnsi="Times New Roman" w:cs="Times New Roman"/>
          <w:sz w:val="28"/>
          <w:szCs w:val="28"/>
        </w:rPr>
        <w:t>49 985,865</w:t>
      </w:r>
      <w:r w:rsidRPr="00BF1C5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B79CD">
        <w:rPr>
          <w:rFonts w:ascii="Times New Roman" w:hAnsi="Times New Roman" w:cs="Times New Roman"/>
          <w:sz w:val="28"/>
          <w:szCs w:val="28"/>
        </w:rPr>
        <w:t>, в том числе:</w:t>
      </w:r>
      <w:r w:rsidRPr="00BF1C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9CCA81" w14:textId="5F78C753" w:rsidR="004B79CD" w:rsidRPr="004B79CD" w:rsidRDefault="004B79CD" w:rsidP="004B79C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3.7.1. </w:t>
      </w:r>
      <w:r w:rsidRPr="004B79CD">
        <w:rPr>
          <w:rFonts w:ascii="Times New Roman" w:hAnsi="Times New Roman" w:cs="Times New Roman"/>
          <w:sz w:val="28"/>
          <w:szCs w:val="28"/>
        </w:rPr>
        <w:t>Капитальный ремонт объекта «Архитектурно-скульптурный комплекс «Первопроходцы», расположенный по ул. Набережная (капитальный ремонт)» в сумме 28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B79CD">
        <w:rPr>
          <w:rFonts w:ascii="Times New Roman" w:hAnsi="Times New Roman" w:cs="Times New Roman"/>
          <w:sz w:val="28"/>
          <w:szCs w:val="28"/>
        </w:rPr>
        <w:t>177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79CD">
        <w:rPr>
          <w:rFonts w:ascii="Times New Roman" w:hAnsi="Times New Roman" w:cs="Times New Roman"/>
          <w:sz w:val="28"/>
          <w:szCs w:val="28"/>
        </w:rPr>
        <w:t xml:space="preserve">771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4B79CD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B79CD">
        <w:rPr>
          <w:rFonts w:ascii="Times New Roman" w:hAnsi="Times New Roman" w:cs="Times New Roman"/>
          <w:sz w:val="28"/>
          <w:szCs w:val="28"/>
        </w:rPr>
        <w:t>.</w:t>
      </w:r>
    </w:p>
    <w:p w14:paraId="57CBD5A8" w14:textId="004D6A1E" w:rsidR="004B79CD" w:rsidRPr="004B79CD" w:rsidRDefault="004B79CD" w:rsidP="004B7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3.7.2. </w:t>
      </w:r>
      <w:r w:rsidRPr="004B79CD">
        <w:rPr>
          <w:rFonts w:ascii="Times New Roman" w:hAnsi="Times New Roman" w:cs="Times New Roman"/>
          <w:sz w:val="28"/>
          <w:szCs w:val="28"/>
        </w:rPr>
        <w:t>Капитальный ремонт объекта «Скульптура «Аист» (капитальный ремонт)» в сумме 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B79CD">
        <w:rPr>
          <w:rFonts w:ascii="Times New Roman" w:hAnsi="Times New Roman" w:cs="Times New Roman"/>
          <w:sz w:val="28"/>
          <w:szCs w:val="28"/>
        </w:rPr>
        <w:t>610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79CD">
        <w:rPr>
          <w:rFonts w:ascii="Times New Roman" w:hAnsi="Times New Roman" w:cs="Times New Roman"/>
          <w:sz w:val="28"/>
          <w:szCs w:val="28"/>
        </w:rPr>
        <w:t xml:space="preserve">010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4B79CD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E414EC" w14:textId="61638AE7" w:rsidR="004B79CD" w:rsidRPr="004B79CD" w:rsidRDefault="004B79CD" w:rsidP="004B7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9CD">
        <w:rPr>
          <w:rFonts w:ascii="Times New Roman" w:hAnsi="Times New Roman" w:cs="Times New Roman"/>
          <w:sz w:val="28"/>
          <w:szCs w:val="28"/>
        </w:rPr>
        <w:t xml:space="preserve">3.7.3.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B79CD">
        <w:rPr>
          <w:rFonts w:ascii="Times New Roman" w:hAnsi="Times New Roman" w:cs="Times New Roman"/>
          <w:sz w:val="28"/>
          <w:szCs w:val="28"/>
        </w:rPr>
        <w:t>апитальн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B79CD">
        <w:rPr>
          <w:rFonts w:ascii="Times New Roman" w:hAnsi="Times New Roman" w:cs="Times New Roman"/>
          <w:sz w:val="28"/>
          <w:szCs w:val="28"/>
        </w:rPr>
        <w:t xml:space="preserve"> ремонт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79CD">
        <w:rPr>
          <w:rFonts w:ascii="Times New Roman" w:hAnsi="Times New Roman" w:cs="Times New Roman"/>
          <w:sz w:val="28"/>
          <w:szCs w:val="28"/>
        </w:rPr>
        <w:t xml:space="preserve"> «Памятник «Верным сынам отечества» г. Нефтеюганск 2а микрорайон (капитальный ремонт)» в сумме 12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B79CD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79CD">
        <w:rPr>
          <w:rFonts w:ascii="Times New Roman" w:hAnsi="Times New Roman" w:cs="Times New Roman"/>
          <w:sz w:val="28"/>
          <w:szCs w:val="28"/>
        </w:rPr>
        <w:t xml:space="preserve">927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4B79CD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003D32" w14:textId="6D1339DA" w:rsidR="004B79CD" w:rsidRPr="004B79CD" w:rsidRDefault="004B79CD" w:rsidP="004B79C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9CD">
        <w:rPr>
          <w:rFonts w:ascii="Times New Roman" w:hAnsi="Times New Roman" w:cs="Times New Roman"/>
          <w:sz w:val="28"/>
          <w:szCs w:val="28"/>
        </w:rPr>
        <w:t>3.7.4. Инженерны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79CD">
        <w:rPr>
          <w:rFonts w:ascii="Times New Roman" w:hAnsi="Times New Roman" w:cs="Times New Roman"/>
          <w:sz w:val="28"/>
          <w:szCs w:val="28"/>
        </w:rPr>
        <w:t xml:space="preserve"> изыскания и 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79CD">
        <w:rPr>
          <w:rFonts w:ascii="Times New Roman" w:hAnsi="Times New Roman" w:cs="Times New Roman"/>
          <w:sz w:val="28"/>
          <w:szCs w:val="28"/>
        </w:rPr>
        <w:t xml:space="preserve"> проектной документации по объекту «Главная площадь г. Нефтеюганска (II-я очередь строительства)» в сумме 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B79CD">
        <w:rPr>
          <w:rFonts w:ascii="Times New Roman" w:hAnsi="Times New Roman" w:cs="Times New Roman"/>
          <w:sz w:val="28"/>
          <w:szCs w:val="28"/>
        </w:rPr>
        <w:t>312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79CD">
        <w:rPr>
          <w:rFonts w:ascii="Times New Roman" w:hAnsi="Times New Roman" w:cs="Times New Roman"/>
          <w:sz w:val="28"/>
          <w:szCs w:val="28"/>
        </w:rPr>
        <w:t xml:space="preserve">228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4B79CD">
        <w:rPr>
          <w:rFonts w:ascii="Times New Roman" w:hAnsi="Times New Roman" w:cs="Times New Roman"/>
          <w:sz w:val="28"/>
          <w:szCs w:val="28"/>
        </w:rPr>
        <w:t>рублей.</w:t>
      </w:r>
    </w:p>
    <w:p w14:paraId="0A47AF99" w14:textId="70E1B263" w:rsidR="004B79CD" w:rsidRPr="004B79CD" w:rsidRDefault="00BF1C58" w:rsidP="004B79C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9CD">
        <w:rPr>
          <w:rFonts w:ascii="Times New Roman" w:hAnsi="Times New Roman" w:cs="Times New Roman"/>
          <w:sz w:val="28"/>
          <w:szCs w:val="28"/>
        </w:rPr>
        <w:t xml:space="preserve">3.7.5. </w:t>
      </w:r>
      <w:r w:rsidR="004B79CD" w:rsidRPr="004B79CD">
        <w:rPr>
          <w:rFonts w:ascii="Times New Roman" w:hAnsi="Times New Roman" w:cs="Times New Roman"/>
          <w:sz w:val="28"/>
          <w:szCs w:val="28"/>
        </w:rPr>
        <w:t>Инженерны</w:t>
      </w:r>
      <w:r w:rsidR="004B79CD">
        <w:rPr>
          <w:rFonts w:ascii="Times New Roman" w:hAnsi="Times New Roman" w:cs="Times New Roman"/>
          <w:sz w:val="28"/>
          <w:szCs w:val="28"/>
        </w:rPr>
        <w:t>е изыскания</w:t>
      </w:r>
      <w:r w:rsidR="004B79CD" w:rsidRPr="004B79CD">
        <w:rPr>
          <w:rFonts w:ascii="Times New Roman" w:hAnsi="Times New Roman" w:cs="Times New Roman"/>
          <w:sz w:val="28"/>
          <w:szCs w:val="28"/>
        </w:rPr>
        <w:t xml:space="preserve"> и подготовк</w:t>
      </w:r>
      <w:r w:rsidR="004B79CD">
        <w:rPr>
          <w:rFonts w:ascii="Times New Roman" w:hAnsi="Times New Roman" w:cs="Times New Roman"/>
          <w:sz w:val="28"/>
          <w:szCs w:val="28"/>
        </w:rPr>
        <w:t>а</w:t>
      </w:r>
      <w:r w:rsidR="004B79CD" w:rsidRPr="004B79CD">
        <w:rPr>
          <w:rFonts w:ascii="Times New Roman" w:hAnsi="Times New Roman" w:cs="Times New Roman"/>
          <w:sz w:val="28"/>
          <w:szCs w:val="28"/>
        </w:rPr>
        <w:t xml:space="preserve"> проектной документации     № 2 по объекту «Уличное освещение территории Театрального сквера в городе Нефтеюганске» в сумме 780</w:t>
      </w:r>
      <w:r w:rsidR="004B79CD">
        <w:rPr>
          <w:rFonts w:ascii="Times New Roman" w:hAnsi="Times New Roman" w:cs="Times New Roman"/>
          <w:sz w:val="28"/>
          <w:szCs w:val="28"/>
        </w:rPr>
        <w:t>,</w:t>
      </w:r>
      <w:r w:rsidR="004B79CD" w:rsidRPr="004B79CD">
        <w:rPr>
          <w:rFonts w:ascii="Times New Roman" w:hAnsi="Times New Roman" w:cs="Times New Roman"/>
          <w:sz w:val="28"/>
          <w:szCs w:val="28"/>
        </w:rPr>
        <w:t>929 рублей.</w:t>
      </w:r>
    </w:p>
    <w:p w14:paraId="6809511A" w14:textId="30D5C027" w:rsidR="0030451E" w:rsidRDefault="007128F1" w:rsidP="007B5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F1C5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71E29">
        <w:rPr>
          <w:rFonts w:ascii="Times New Roman" w:hAnsi="Times New Roman" w:cs="Times New Roman"/>
          <w:sz w:val="28"/>
          <w:szCs w:val="28"/>
        </w:rPr>
        <w:t xml:space="preserve">По </w:t>
      </w:r>
      <w:r w:rsidR="007B52A7">
        <w:rPr>
          <w:rFonts w:ascii="Times New Roman" w:hAnsi="Times New Roman" w:cs="Times New Roman"/>
          <w:sz w:val="28"/>
          <w:szCs w:val="28"/>
        </w:rPr>
        <w:t>к</w:t>
      </w:r>
      <w:r w:rsidR="009F4092" w:rsidRPr="00C31C28">
        <w:rPr>
          <w:rFonts w:ascii="Times New Roman" w:hAnsi="Times New Roman" w:cs="Times New Roman"/>
          <w:sz w:val="28"/>
          <w:szCs w:val="28"/>
        </w:rPr>
        <w:t>о</w:t>
      </w:r>
      <w:r w:rsidR="009F4092" w:rsidRPr="009F4092">
        <w:rPr>
          <w:rFonts w:ascii="Times New Roman" w:hAnsi="Times New Roman" w:cs="Times New Roman"/>
          <w:sz w:val="28"/>
          <w:szCs w:val="28"/>
        </w:rPr>
        <w:t>мплексу процессных мероприятий</w:t>
      </w:r>
      <w:r w:rsidR="007B52A7">
        <w:rPr>
          <w:rFonts w:ascii="Times New Roman" w:hAnsi="Times New Roman" w:cs="Times New Roman"/>
          <w:sz w:val="28"/>
          <w:szCs w:val="28"/>
        </w:rPr>
        <w:t xml:space="preserve"> </w:t>
      </w:r>
      <w:r w:rsidR="009F4092" w:rsidRPr="009F4092">
        <w:rPr>
          <w:rFonts w:ascii="Times New Roman" w:hAnsi="Times New Roman" w:cs="Times New Roman"/>
          <w:sz w:val="28"/>
          <w:szCs w:val="28"/>
        </w:rPr>
        <w:t>«</w:t>
      </w:r>
      <w:r w:rsidRPr="00712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органов местного самоуправления города Нефтеюганска</w:t>
      </w:r>
      <w:r w:rsidR="009F4092" w:rsidRPr="009F4092">
        <w:rPr>
          <w:rFonts w:ascii="Times New Roman" w:hAnsi="Times New Roman" w:cs="Times New Roman"/>
          <w:sz w:val="28"/>
          <w:szCs w:val="28"/>
        </w:rPr>
        <w:t xml:space="preserve">» </w:t>
      </w:r>
      <w:r w:rsidR="00BF1C58">
        <w:rPr>
          <w:rFonts w:ascii="Times New Roman" w:hAnsi="Times New Roman" w:cs="Times New Roman"/>
          <w:sz w:val="28"/>
          <w:szCs w:val="28"/>
        </w:rPr>
        <w:t xml:space="preserve">ДЖКХ в 2024 году </w:t>
      </w:r>
      <w:r w:rsidR="00BB4189">
        <w:rPr>
          <w:rFonts w:ascii="Times New Roman" w:hAnsi="Times New Roman" w:cs="Times New Roman"/>
          <w:sz w:val="28"/>
          <w:szCs w:val="28"/>
        </w:rPr>
        <w:t>у</w:t>
      </w:r>
      <w:r w:rsidR="00BB4189" w:rsidRPr="00B53A21">
        <w:rPr>
          <w:rFonts w:ascii="Times New Roman" w:hAnsi="Times New Roman" w:cs="Times New Roman"/>
          <w:sz w:val="28"/>
          <w:szCs w:val="28"/>
        </w:rPr>
        <w:t>величение объёма финансирования</w:t>
      </w:r>
      <w:r w:rsidR="004357E5" w:rsidRPr="004357E5">
        <w:rPr>
          <w:rFonts w:ascii="Times New Roman" w:hAnsi="Times New Roman" w:cs="Times New Roman"/>
          <w:sz w:val="28"/>
          <w:szCs w:val="28"/>
        </w:rPr>
        <w:t xml:space="preserve"> </w:t>
      </w:r>
      <w:r w:rsidR="004357E5">
        <w:rPr>
          <w:rFonts w:ascii="Times New Roman" w:hAnsi="Times New Roman" w:cs="Times New Roman"/>
          <w:sz w:val="28"/>
          <w:szCs w:val="28"/>
        </w:rPr>
        <w:t>за счёт средств местного бюджета</w:t>
      </w:r>
      <w:r w:rsidR="00BB4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B52A7">
        <w:rPr>
          <w:rFonts w:ascii="Times New Roman" w:hAnsi="Times New Roman" w:cs="Times New Roman"/>
          <w:sz w:val="28"/>
          <w:szCs w:val="28"/>
        </w:rPr>
        <w:t>206,570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9F4092" w:rsidRPr="009F4092">
        <w:rPr>
          <w:rFonts w:ascii="Times New Roman" w:hAnsi="Times New Roman" w:cs="Times New Roman"/>
          <w:sz w:val="28"/>
          <w:szCs w:val="28"/>
        </w:rPr>
        <w:t>рублей</w:t>
      </w:r>
      <w:r w:rsidR="0030451E" w:rsidRPr="0030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услуги в области информационных технологий, а именно на продление лицензии антивирусной программы и проведение периодического контроля информационной системы, в сумме 206</w:t>
      </w:r>
      <w:r w:rsidR="003045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451E" w:rsidRPr="0030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570 </w:t>
      </w:r>
      <w:r w:rsidR="0030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30451E" w:rsidRPr="003045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304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237D9C" w14:textId="301572B5" w:rsidR="005125BF" w:rsidRDefault="0030451E" w:rsidP="007B5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</w:t>
      </w:r>
      <w:r w:rsidRPr="00971E2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31C28">
        <w:rPr>
          <w:rFonts w:ascii="Times New Roman" w:hAnsi="Times New Roman" w:cs="Times New Roman"/>
          <w:sz w:val="28"/>
          <w:szCs w:val="28"/>
        </w:rPr>
        <w:t>о</w:t>
      </w:r>
      <w:r w:rsidRPr="009F4092">
        <w:rPr>
          <w:rFonts w:ascii="Times New Roman" w:hAnsi="Times New Roman" w:cs="Times New Roman"/>
          <w:sz w:val="28"/>
          <w:szCs w:val="28"/>
        </w:rPr>
        <w:t>мплексу процессных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092">
        <w:rPr>
          <w:rFonts w:ascii="Times New Roman" w:hAnsi="Times New Roman" w:cs="Times New Roman"/>
          <w:sz w:val="28"/>
          <w:szCs w:val="28"/>
        </w:rPr>
        <w:t>«</w:t>
      </w:r>
      <w:r w:rsidR="005125BF">
        <w:rPr>
          <w:rFonts w:ascii="Times New Roman" w:hAnsi="Times New Roman" w:cs="Times New Roman"/>
          <w:sz w:val="28"/>
          <w:szCs w:val="28"/>
        </w:rPr>
        <w:t>О</w:t>
      </w:r>
      <w:r w:rsidR="00512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рганизационное обеспечение функционирования отрасли</w:t>
      </w:r>
      <w:r w:rsidRPr="009F409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ДЖКХ в 2024 году у</w:t>
      </w:r>
      <w:r w:rsidRPr="00B53A21">
        <w:rPr>
          <w:rFonts w:ascii="Times New Roman" w:hAnsi="Times New Roman" w:cs="Times New Roman"/>
          <w:sz w:val="28"/>
          <w:szCs w:val="28"/>
        </w:rPr>
        <w:t>величение объёма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7E5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125BF">
        <w:rPr>
          <w:rFonts w:ascii="Times New Roman" w:hAnsi="Times New Roman" w:cs="Times New Roman"/>
          <w:sz w:val="28"/>
          <w:szCs w:val="28"/>
        </w:rPr>
        <w:t>714,855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9F4092">
        <w:rPr>
          <w:rFonts w:ascii="Times New Roman" w:hAnsi="Times New Roman" w:cs="Times New Roman"/>
          <w:sz w:val="28"/>
          <w:szCs w:val="28"/>
        </w:rPr>
        <w:t>рублей</w:t>
      </w:r>
      <w:r w:rsidR="008521F2">
        <w:rPr>
          <w:rFonts w:ascii="Times New Roman" w:hAnsi="Times New Roman" w:cs="Times New Roman"/>
          <w:sz w:val="28"/>
          <w:szCs w:val="28"/>
        </w:rPr>
        <w:t xml:space="preserve"> в целях дополнительного финансирования</w:t>
      </w:r>
      <w:r w:rsidR="005125BF">
        <w:rPr>
          <w:rFonts w:ascii="Times New Roman" w:hAnsi="Times New Roman" w:cs="Times New Roman"/>
          <w:sz w:val="28"/>
          <w:szCs w:val="28"/>
        </w:rPr>
        <w:t>:</w:t>
      </w:r>
    </w:p>
    <w:p w14:paraId="6DEFFB50" w14:textId="31D685AA" w:rsidR="009F4092" w:rsidRDefault="005125BF" w:rsidP="007B5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3.9.1.</w:t>
      </w:r>
      <w:r w:rsidR="008521F2">
        <w:rPr>
          <w:rFonts w:ascii="Times New Roman" w:hAnsi="Times New Roman" w:cs="Times New Roman"/>
          <w:sz w:val="28"/>
          <w:szCs w:val="28"/>
        </w:rPr>
        <w:t xml:space="preserve"> МКУ «Единая диспетчерская служба»</w:t>
      </w:r>
      <w:r w:rsidR="008521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5F4A5485" w14:textId="705B5BC0" w:rsidR="008521F2" w:rsidRPr="008521F2" w:rsidRDefault="005125BF" w:rsidP="00852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8521F2" w:rsidRPr="008521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омпенсаци</w:t>
      </w:r>
      <w:r w:rsidR="003045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521F2" w:rsidRPr="0085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по оплате стоимости проезда и провоза багажа к месту использования отпуска и обратно в сумме 161</w:t>
      </w:r>
      <w:r w:rsidR="003045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21F2" w:rsidRPr="0085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818 </w:t>
      </w:r>
      <w:r w:rsidR="0030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8521F2" w:rsidRPr="008521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9957D8" w14:textId="0D9115BA" w:rsidR="008521F2" w:rsidRDefault="005125BF" w:rsidP="00D402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8521F2" w:rsidRPr="00852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</w:t>
      </w:r>
      <w:r w:rsidR="003045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21F2" w:rsidRPr="0085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 начисления на выплаты по оплате труда в связи с необходимостью устранения нарушений закона и исполнения требований представления Нефтеюганской межрайонной прокуратуры от 13.05.2024                  № 07-09-2024/Прдп193-24-20711015, вынесенного МКУ «</w:t>
      </w:r>
      <w:r w:rsidR="008521F2">
        <w:rPr>
          <w:rFonts w:ascii="Times New Roman" w:hAnsi="Times New Roman" w:cs="Times New Roman"/>
          <w:sz w:val="28"/>
          <w:szCs w:val="28"/>
        </w:rPr>
        <w:t>Единая диспетчерская служба</w:t>
      </w:r>
      <w:r w:rsidR="008521F2" w:rsidRPr="008521F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сумме 420</w:t>
      </w:r>
      <w:r w:rsidR="003045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21F2" w:rsidRPr="0085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350 </w:t>
      </w:r>
      <w:r w:rsidR="0030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8521F2" w:rsidRPr="0085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14:paraId="7BDBB5EE" w14:textId="0651D6D0" w:rsidR="005125BF" w:rsidRDefault="005125BF" w:rsidP="00D402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3.9.2. МКУ КХ «Служба единого заказчика», в том числе:</w:t>
      </w:r>
    </w:p>
    <w:p w14:paraId="0537C3F6" w14:textId="2C1A341C" w:rsidR="005125BF" w:rsidRDefault="005125BF" w:rsidP="00D402E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4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средства на </w:t>
      </w:r>
      <w:r w:rsidRPr="00512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офисной техники (мониторы, системные блоки, клавиатуры, мыши, цифровая фотокамера, МФУ, ИБП)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1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1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116,487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5125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9BB49B" w14:textId="353DB36C" w:rsidR="005125BF" w:rsidRPr="005125BF" w:rsidRDefault="005125BF" w:rsidP="00D402E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79C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9CB" w:rsidRPr="00C47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</w:t>
      </w:r>
      <w:r w:rsidR="00C479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79CB" w:rsidRPr="00C4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техническому обслуживанию и ремонту движимого имущества </w:t>
      </w:r>
      <w:r w:rsidR="00C479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16,200 тыс.</w:t>
      </w:r>
      <w:r w:rsidR="00C479CB" w:rsidRPr="00C4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C479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3CC46C" w14:textId="5F1ADDF2" w:rsidR="00F629B9" w:rsidRDefault="00500753" w:rsidP="00D40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B3F4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629B9">
        <w:rPr>
          <w:rFonts w:ascii="Times New Roman" w:hAnsi="Times New Roman" w:cs="Times New Roman"/>
          <w:sz w:val="28"/>
          <w:szCs w:val="28"/>
        </w:rPr>
        <w:t>к</w:t>
      </w:r>
      <w:r w:rsidR="00F629B9" w:rsidRPr="00F629B9">
        <w:rPr>
          <w:rFonts w:ascii="Times New Roman" w:hAnsi="Times New Roman" w:cs="Times New Roman"/>
          <w:sz w:val="28"/>
          <w:szCs w:val="28"/>
        </w:rPr>
        <w:t>омплексу процессных мероприятий</w:t>
      </w:r>
      <w:r w:rsidR="00F629B9">
        <w:rPr>
          <w:rFonts w:ascii="Times New Roman" w:hAnsi="Times New Roman" w:cs="Times New Roman"/>
          <w:sz w:val="28"/>
          <w:szCs w:val="28"/>
        </w:rPr>
        <w:t xml:space="preserve"> «</w:t>
      </w:r>
      <w:r w:rsidR="00F629B9" w:rsidRPr="00F62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полномочий в сфере жилищно-коммунального комплекса</w:t>
      </w:r>
      <w:r w:rsidR="00F629B9">
        <w:rPr>
          <w:rFonts w:ascii="Times New Roman" w:hAnsi="Times New Roman" w:cs="Times New Roman"/>
          <w:sz w:val="28"/>
          <w:szCs w:val="28"/>
        </w:rPr>
        <w:t>»</w:t>
      </w:r>
      <w:r w:rsidR="00F629B9" w:rsidRPr="00F629B9">
        <w:rPr>
          <w:rFonts w:ascii="Times New Roman" w:hAnsi="Times New Roman" w:cs="Times New Roman"/>
          <w:sz w:val="28"/>
          <w:szCs w:val="28"/>
        </w:rPr>
        <w:t xml:space="preserve"> </w:t>
      </w:r>
      <w:r w:rsidR="00F629B9">
        <w:rPr>
          <w:rFonts w:ascii="Times New Roman" w:hAnsi="Times New Roman" w:cs="Times New Roman"/>
          <w:sz w:val="28"/>
          <w:szCs w:val="28"/>
        </w:rPr>
        <w:t>ДЖКХ</w:t>
      </w:r>
      <w:r w:rsidR="00400718">
        <w:rPr>
          <w:rFonts w:ascii="Times New Roman" w:hAnsi="Times New Roman" w:cs="Times New Roman"/>
          <w:sz w:val="28"/>
          <w:szCs w:val="28"/>
        </w:rPr>
        <w:t xml:space="preserve"> уменьшение </w:t>
      </w:r>
      <w:r w:rsidR="004357E5">
        <w:rPr>
          <w:rFonts w:ascii="Times New Roman" w:hAnsi="Times New Roman" w:cs="Times New Roman"/>
          <w:sz w:val="28"/>
          <w:szCs w:val="28"/>
        </w:rPr>
        <w:t>объёма финансирования на сумму 7 031,798</w:t>
      </w:r>
      <w:r w:rsidR="00400718">
        <w:rPr>
          <w:rFonts w:ascii="Times New Roman" w:hAnsi="Times New Roman" w:cs="Times New Roman"/>
          <w:sz w:val="28"/>
          <w:szCs w:val="28"/>
        </w:rPr>
        <w:t xml:space="preserve"> тыс. рублей, в том числе</w:t>
      </w:r>
      <w:r w:rsidR="00F629B9">
        <w:rPr>
          <w:rFonts w:ascii="Times New Roman" w:hAnsi="Times New Roman" w:cs="Times New Roman"/>
          <w:sz w:val="28"/>
          <w:szCs w:val="28"/>
        </w:rPr>
        <w:t>:</w:t>
      </w:r>
    </w:p>
    <w:p w14:paraId="2684069E" w14:textId="37892DD0" w:rsidR="00316530" w:rsidRDefault="00316530" w:rsidP="00D402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r w:rsidR="007A4B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57E5"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="00702DAC">
        <w:rPr>
          <w:rFonts w:ascii="Times New Roman" w:hAnsi="Times New Roman" w:cs="Times New Roman"/>
          <w:sz w:val="28"/>
          <w:szCs w:val="28"/>
        </w:rPr>
        <w:t>меньшение объёма финансирования в 2024 году</w:t>
      </w:r>
      <w:r w:rsidR="00702DAC" w:rsidRPr="0070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40B" w:rsidRPr="007E54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экономией после проведённых конкурсных процедур по капитальному ремонту объектов водоснабжения и водоотведения</w:t>
      </w:r>
      <w:r w:rsidR="007E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02DAC" w:rsidRPr="0070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702DA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2DAC" w:rsidRPr="0070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12 807,750 тыс. рублей (средства окружного бюджета – 10 246,200 тыс. рублей, средства местного бюджета - </w:t>
      </w:r>
      <w:r w:rsidR="007E540B">
        <w:rPr>
          <w:rFonts w:ascii="Times New Roman" w:eastAsia="Times New Roman" w:hAnsi="Times New Roman" w:cs="Times New Roman"/>
          <w:sz w:val="28"/>
          <w:szCs w:val="28"/>
          <w:lang w:eastAsia="ru-RU"/>
        </w:rPr>
        <w:t>2 561,55</w:t>
      </w:r>
      <w:r w:rsidR="00702DAC" w:rsidRPr="00702D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0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02DAC" w:rsidRPr="0070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7A4B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3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031186" w14:textId="3FDE5D50" w:rsidR="007A4BD9" w:rsidRDefault="007A4BD9" w:rsidP="00D402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540B">
        <w:rPr>
          <w:rFonts w:ascii="Times New Roman" w:hAnsi="Times New Roman" w:cs="Times New Roman"/>
          <w:sz w:val="28"/>
          <w:szCs w:val="28"/>
        </w:rPr>
        <w:t xml:space="preserve">3.10.2. Увеличение объёма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за счёт местного бюджета </w:t>
      </w:r>
      <w:r w:rsidR="007E540B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Pr="007A4BD9">
        <w:rPr>
          <w:rFonts w:ascii="Times New Roman" w:hAnsi="Times New Roman" w:cs="Times New Roman"/>
          <w:sz w:val="28"/>
          <w:szCs w:val="28"/>
        </w:rPr>
        <w:t xml:space="preserve"> на выполнение проектно-изыскательских работ на капитальный ремонт объекта «Самотёчный канализационный коллектор (КНС-2а) (инженерные сети протяженностью 760 м, расположенные вдоль улицы Сургутская от отбойного колодца до КНС-3, кадастровый номер 86:20:0000000:1682)» в сумме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A4BD9">
        <w:rPr>
          <w:rFonts w:ascii="Times New Roman" w:hAnsi="Times New Roman" w:cs="Times New Roman"/>
          <w:sz w:val="28"/>
          <w:szCs w:val="28"/>
        </w:rPr>
        <w:t>775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4BD9">
        <w:rPr>
          <w:rFonts w:ascii="Times New Roman" w:hAnsi="Times New Roman" w:cs="Times New Roman"/>
          <w:sz w:val="28"/>
          <w:szCs w:val="28"/>
        </w:rPr>
        <w:t xml:space="preserve">952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7A4BD9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14:paraId="5519BF85" w14:textId="63BDCB3A" w:rsidR="007A4BD9" w:rsidRPr="007A4BD9" w:rsidRDefault="007A4BD9" w:rsidP="00D402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7BD9">
        <w:rPr>
          <w:rFonts w:ascii="Times New Roman" w:hAnsi="Times New Roman" w:cs="Times New Roman"/>
          <w:sz w:val="28"/>
          <w:szCs w:val="28"/>
        </w:rPr>
        <w:t xml:space="preserve">Учитывая, что замечания и рекомендации в отношении финансово-экономических обоснований, по отдельным объёмам финансирования проекта изменений, отражались в заключении Счётной палаты </w:t>
      </w:r>
      <w:r w:rsidR="005A6AC1">
        <w:rPr>
          <w:rFonts w:ascii="Times New Roman" w:hAnsi="Times New Roman" w:cs="Times New Roman"/>
          <w:sz w:val="28"/>
          <w:szCs w:val="28"/>
        </w:rPr>
        <w:t xml:space="preserve">города Нефтеюганска </w:t>
      </w:r>
      <w:r w:rsidR="00437BD9">
        <w:rPr>
          <w:rFonts w:ascii="Times New Roman" w:hAnsi="Times New Roman" w:cs="Times New Roman"/>
          <w:sz w:val="28"/>
          <w:szCs w:val="28"/>
        </w:rPr>
        <w:t>на проект решения Думы города Нефтеюганска «О внесении изменений в решение Думы города Нефтеюганска «О бюджете города Нефтеюганска на 2024 год и плановый период 2025 и 2026 годов» от 15.11.2024 и на момент проведения экспертизы представлена информация о результатах их рассмотрения,</w:t>
      </w:r>
      <w:r>
        <w:rPr>
          <w:rFonts w:ascii="Times New Roman" w:hAnsi="Times New Roman" w:cs="Times New Roman"/>
          <w:sz w:val="28"/>
          <w:szCs w:val="28"/>
        </w:rPr>
        <w:t xml:space="preserve"> замечания</w:t>
      </w:r>
      <w:r w:rsidR="00437BD9">
        <w:rPr>
          <w:rFonts w:ascii="Times New Roman" w:hAnsi="Times New Roman" w:cs="Times New Roman"/>
          <w:sz w:val="28"/>
          <w:szCs w:val="28"/>
        </w:rPr>
        <w:t xml:space="preserve"> к проекту изменений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39D8879C" w14:textId="7BA4C7ED" w:rsidR="00C66E8D" w:rsidRDefault="00C66E8D" w:rsidP="00D402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54705" w14:textId="48065480" w:rsidR="00BE3665" w:rsidRPr="00F13E4B" w:rsidRDefault="00BE3665" w:rsidP="00484C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272CC459" w:rsidR="00EA39D2" w:rsidRPr="00F13E4B" w:rsidRDefault="000745A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E4B">
        <w:rPr>
          <w:rFonts w:ascii="Times New Roman" w:hAnsi="Times New Roman" w:cs="Times New Roman"/>
          <w:sz w:val="28"/>
          <w:szCs w:val="28"/>
        </w:rPr>
        <w:t>П</w:t>
      </w:r>
      <w:r w:rsidR="00EA39D2" w:rsidRPr="00F13E4B">
        <w:rPr>
          <w:rFonts w:ascii="Times New Roman" w:hAnsi="Times New Roman" w:cs="Times New Roman"/>
          <w:sz w:val="28"/>
          <w:szCs w:val="28"/>
        </w:rPr>
        <w:t>редседател</w:t>
      </w:r>
      <w:r w:rsidRPr="00F13E4B">
        <w:rPr>
          <w:rFonts w:ascii="Times New Roman" w:hAnsi="Times New Roman" w:cs="Times New Roman"/>
          <w:sz w:val="28"/>
          <w:szCs w:val="28"/>
        </w:rPr>
        <w:t>ь</w:t>
      </w:r>
      <w:r w:rsidR="00EA39D2" w:rsidRPr="00F13E4B">
        <w:rPr>
          <w:rFonts w:ascii="Times New Roman" w:hAnsi="Times New Roman" w:cs="Times New Roman"/>
          <w:sz w:val="28"/>
          <w:szCs w:val="28"/>
        </w:rPr>
        <w:tab/>
      </w:r>
      <w:r w:rsidR="00EA39D2" w:rsidRPr="00F13E4B">
        <w:rPr>
          <w:rFonts w:ascii="Times New Roman" w:hAnsi="Times New Roman" w:cs="Times New Roman"/>
          <w:sz w:val="28"/>
          <w:szCs w:val="28"/>
        </w:rPr>
        <w:tab/>
      </w:r>
      <w:r w:rsidR="00EA39D2" w:rsidRPr="00F13E4B">
        <w:rPr>
          <w:rFonts w:ascii="Times New Roman" w:hAnsi="Times New Roman" w:cs="Times New Roman"/>
          <w:sz w:val="28"/>
          <w:szCs w:val="28"/>
        </w:rPr>
        <w:tab/>
      </w:r>
      <w:r w:rsidR="009E0F00" w:rsidRPr="00F13E4B">
        <w:rPr>
          <w:rFonts w:ascii="Times New Roman" w:hAnsi="Times New Roman" w:cs="Times New Roman"/>
          <w:sz w:val="28"/>
          <w:szCs w:val="28"/>
        </w:rPr>
        <w:tab/>
      </w:r>
      <w:r w:rsidR="009E0F00" w:rsidRPr="00F13E4B">
        <w:rPr>
          <w:rFonts w:ascii="Times New Roman" w:hAnsi="Times New Roman" w:cs="Times New Roman"/>
          <w:sz w:val="28"/>
          <w:szCs w:val="28"/>
        </w:rPr>
        <w:tab/>
      </w:r>
      <w:r w:rsidRPr="00F13E4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0F00" w:rsidRPr="00F13E4B">
        <w:rPr>
          <w:rFonts w:ascii="Times New Roman" w:hAnsi="Times New Roman" w:cs="Times New Roman"/>
          <w:sz w:val="28"/>
          <w:szCs w:val="28"/>
        </w:rPr>
        <w:tab/>
      </w:r>
      <w:r w:rsidR="009E0F00" w:rsidRPr="00F13E4B">
        <w:rPr>
          <w:rFonts w:ascii="Times New Roman" w:hAnsi="Times New Roman" w:cs="Times New Roman"/>
          <w:sz w:val="28"/>
          <w:szCs w:val="28"/>
        </w:rPr>
        <w:tab/>
      </w:r>
      <w:r w:rsidR="009E0F00" w:rsidRPr="00F13E4B">
        <w:rPr>
          <w:rFonts w:ascii="Times New Roman" w:hAnsi="Times New Roman" w:cs="Times New Roman"/>
          <w:sz w:val="28"/>
          <w:szCs w:val="28"/>
        </w:rPr>
        <w:tab/>
      </w:r>
      <w:r w:rsidR="00EA39D2" w:rsidRPr="00F13E4B">
        <w:rPr>
          <w:rFonts w:ascii="Times New Roman" w:hAnsi="Times New Roman" w:cs="Times New Roman"/>
          <w:sz w:val="28"/>
          <w:szCs w:val="28"/>
        </w:rPr>
        <w:t xml:space="preserve"> </w:t>
      </w:r>
      <w:r w:rsidR="00484C9D" w:rsidRPr="00F13E4B">
        <w:rPr>
          <w:rFonts w:ascii="Times New Roman" w:hAnsi="Times New Roman" w:cs="Times New Roman"/>
          <w:sz w:val="28"/>
          <w:szCs w:val="28"/>
        </w:rPr>
        <w:t xml:space="preserve"> </w:t>
      </w:r>
      <w:r w:rsidR="00A8303B" w:rsidRPr="00F13E4B">
        <w:rPr>
          <w:rFonts w:ascii="Times New Roman" w:hAnsi="Times New Roman" w:cs="Times New Roman"/>
          <w:sz w:val="28"/>
          <w:szCs w:val="28"/>
        </w:rPr>
        <w:t xml:space="preserve"> </w:t>
      </w:r>
      <w:r w:rsidRPr="00F13E4B">
        <w:rPr>
          <w:rFonts w:ascii="Times New Roman" w:hAnsi="Times New Roman" w:cs="Times New Roman"/>
          <w:sz w:val="28"/>
          <w:szCs w:val="28"/>
        </w:rPr>
        <w:t xml:space="preserve">    </w:t>
      </w:r>
      <w:r w:rsidR="00D0082B" w:rsidRPr="00F13E4B">
        <w:rPr>
          <w:rFonts w:ascii="Times New Roman" w:hAnsi="Times New Roman" w:cs="Times New Roman"/>
          <w:sz w:val="28"/>
          <w:szCs w:val="28"/>
        </w:rPr>
        <w:t xml:space="preserve">   </w:t>
      </w:r>
      <w:r w:rsidRPr="00F13E4B">
        <w:rPr>
          <w:rFonts w:ascii="Times New Roman" w:hAnsi="Times New Roman" w:cs="Times New Roman"/>
          <w:sz w:val="28"/>
          <w:szCs w:val="28"/>
        </w:rPr>
        <w:t xml:space="preserve"> С.А. Гичкина</w:t>
      </w:r>
    </w:p>
    <w:p w14:paraId="58D1834F" w14:textId="77777777" w:rsidR="006D0407" w:rsidRDefault="006D040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F1C8B9" w14:textId="77777777" w:rsidR="00B9095E" w:rsidRDefault="00B9095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75BDA5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F91E70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A34104" w14:textId="77777777" w:rsidR="00DB58FD" w:rsidRDefault="00DB58F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0211A3" w14:textId="77777777" w:rsidR="00DB58FD" w:rsidRDefault="00DB58F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6B9C96" w14:textId="77777777" w:rsidR="00DB58FD" w:rsidRDefault="00DB58F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3DD0F4" w14:textId="77777777" w:rsidR="00DB58FD" w:rsidRDefault="00DB58F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860712" w14:textId="77777777" w:rsidR="00DB58FD" w:rsidRDefault="00DB58F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A8BFFE" w14:textId="1A736AB6" w:rsidR="00BE3665" w:rsidRPr="00F13E4B" w:rsidRDefault="00A625A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E4B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A00E57D" w14:textId="39743790" w:rsidR="00A625AE" w:rsidRPr="00F13E4B" w:rsidRDefault="0050413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</w:t>
      </w:r>
      <w:r w:rsidR="00C16C03" w:rsidRPr="00F13E4B">
        <w:rPr>
          <w:rFonts w:ascii="Times New Roman" w:hAnsi="Times New Roman" w:cs="Times New Roman"/>
          <w:sz w:val="20"/>
          <w:szCs w:val="20"/>
        </w:rPr>
        <w:t xml:space="preserve">инспекторского отдела № </w:t>
      </w:r>
      <w:r>
        <w:rPr>
          <w:rFonts w:ascii="Times New Roman" w:hAnsi="Times New Roman" w:cs="Times New Roman"/>
          <w:sz w:val="20"/>
          <w:szCs w:val="20"/>
        </w:rPr>
        <w:t>1</w:t>
      </w:r>
    </w:p>
    <w:p w14:paraId="5A856CD9" w14:textId="1EAA1F71" w:rsidR="00A625AE" w:rsidRPr="00F13E4B" w:rsidRDefault="0050413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Портнова Людмила Николаевна</w:t>
      </w:r>
    </w:p>
    <w:p w14:paraId="678851E4" w14:textId="54D9EA7F" w:rsidR="00A625AE" w:rsidRPr="00F13E4B" w:rsidRDefault="00A625A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E4B">
        <w:rPr>
          <w:rFonts w:ascii="Times New Roman" w:hAnsi="Times New Roman" w:cs="Times New Roman"/>
          <w:sz w:val="20"/>
          <w:szCs w:val="20"/>
        </w:rPr>
        <w:t>8(3463)</w:t>
      </w:r>
      <w:r w:rsidR="006D0407" w:rsidRPr="00F13E4B">
        <w:rPr>
          <w:rFonts w:ascii="Times New Roman" w:hAnsi="Times New Roman" w:cs="Times New Roman"/>
          <w:sz w:val="20"/>
          <w:szCs w:val="20"/>
        </w:rPr>
        <w:t xml:space="preserve"> </w:t>
      </w:r>
      <w:r w:rsidRPr="00F13E4B">
        <w:rPr>
          <w:rFonts w:ascii="Times New Roman" w:hAnsi="Times New Roman" w:cs="Times New Roman"/>
          <w:sz w:val="20"/>
          <w:szCs w:val="20"/>
        </w:rPr>
        <w:t>20</w:t>
      </w:r>
      <w:r w:rsidR="00504132">
        <w:rPr>
          <w:rFonts w:ascii="Times New Roman" w:hAnsi="Times New Roman" w:cs="Times New Roman"/>
          <w:sz w:val="20"/>
          <w:szCs w:val="20"/>
        </w:rPr>
        <w:t>3303</w:t>
      </w:r>
    </w:p>
    <w:sectPr w:rsidR="00A625AE" w:rsidRPr="00F13E4B" w:rsidSect="00B9095E">
      <w:headerReference w:type="default" r:id="rId9"/>
      <w:pgSz w:w="11906" w:h="16838"/>
      <w:pgMar w:top="709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ECDAC" w14:textId="77777777" w:rsidR="003629C3" w:rsidRDefault="003629C3" w:rsidP="0030765E">
      <w:pPr>
        <w:spacing w:after="0" w:line="240" w:lineRule="auto"/>
      </w:pPr>
      <w:r>
        <w:separator/>
      </w:r>
    </w:p>
  </w:endnote>
  <w:endnote w:type="continuationSeparator" w:id="0">
    <w:p w14:paraId="506F8CCB" w14:textId="77777777" w:rsidR="003629C3" w:rsidRDefault="003629C3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C6488" w14:textId="77777777" w:rsidR="003629C3" w:rsidRDefault="003629C3" w:rsidP="0030765E">
      <w:pPr>
        <w:spacing w:after="0" w:line="240" w:lineRule="auto"/>
      </w:pPr>
      <w:r>
        <w:separator/>
      </w:r>
    </w:p>
  </w:footnote>
  <w:footnote w:type="continuationSeparator" w:id="0">
    <w:p w14:paraId="1695EE1E" w14:textId="77777777" w:rsidR="003629C3" w:rsidRDefault="003629C3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1020557"/>
      <w:docPartObj>
        <w:docPartGallery w:val="Page Numbers (Top of Page)"/>
        <w:docPartUnique/>
      </w:docPartObj>
    </w:sdtPr>
    <w:sdtEndPr/>
    <w:sdtContent>
      <w:p w14:paraId="46E25C2B" w14:textId="2A1AAAE1" w:rsidR="003629C3" w:rsidRDefault="003629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74F6B7C2" w14:textId="77777777" w:rsidR="003629C3" w:rsidRDefault="003629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622F8"/>
    <w:multiLevelType w:val="hybridMultilevel"/>
    <w:tmpl w:val="F654B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950709"/>
    <w:multiLevelType w:val="hybridMultilevel"/>
    <w:tmpl w:val="C9D6A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84B50"/>
    <w:multiLevelType w:val="hybridMultilevel"/>
    <w:tmpl w:val="81787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533AFA"/>
    <w:multiLevelType w:val="hybridMultilevel"/>
    <w:tmpl w:val="E5DA65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820D39"/>
    <w:multiLevelType w:val="hybridMultilevel"/>
    <w:tmpl w:val="B03C5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856E0"/>
    <w:multiLevelType w:val="multilevel"/>
    <w:tmpl w:val="2A2892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6" w15:restartNumberingAfterBreak="0">
    <w:nsid w:val="4B652C59"/>
    <w:multiLevelType w:val="hybridMultilevel"/>
    <w:tmpl w:val="01EE7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DE81062"/>
    <w:multiLevelType w:val="hybridMultilevel"/>
    <w:tmpl w:val="EC24B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3303168"/>
    <w:multiLevelType w:val="hybridMultilevel"/>
    <w:tmpl w:val="F982AA7A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202AC"/>
    <w:rsid w:val="00021B8C"/>
    <w:rsid w:val="000222C5"/>
    <w:rsid w:val="00024A47"/>
    <w:rsid w:val="0002589E"/>
    <w:rsid w:val="00026B5A"/>
    <w:rsid w:val="00027929"/>
    <w:rsid w:val="00031F33"/>
    <w:rsid w:val="00035691"/>
    <w:rsid w:val="00037446"/>
    <w:rsid w:val="0003797A"/>
    <w:rsid w:val="0004054C"/>
    <w:rsid w:val="0004301B"/>
    <w:rsid w:val="00043EB8"/>
    <w:rsid w:val="00045780"/>
    <w:rsid w:val="00047490"/>
    <w:rsid w:val="000512D3"/>
    <w:rsid w:val="00054DC0"/>
    <w:rsid w:val="00055A18"/>
    <w:rsid w:val="00056082"/>
    <w:rsid w:val="00060F53"/>
    <w:rsid w:val="0006262E"/>
    <w:rsid w:val="00062B88"/>
    <w:rsid w:val="00064646"/>
    <w:rsid w:val="00064E5E"/>
    <w:rsid w:val="0006551A"/>
    <w:rsid w:val="00065A9A"/>
    <w:rsid w:val="000664A5"/>
    <w:rsid w:val="000745A0"/>
    <w:rsid w:val="00077169"/>
    <w:rsid w:val="0008056D"/>
    <w:rsid w:val="000811CD"/>
    <w:rsid w:val="00083B76"/>
    <w:rsid w:val="00084D0D"/>
    <w:rsid w:val="0008541E"/>
    <w:rsid w:val="00086FC3"/>
    <w:rsid w:val="000908E3"/>
    <w:rsid w:val="000928A8"/>
    <w:rsid w:val="0009689F"/>
    <w:rsid w:val="00097228"/>
    <w:rsid w:val="000A4C7B"/>
    <w:rsid w:val="000A64F3"/>
    <w:rsid w:val="000B08E8"/>
    <w:rsid w:val="000B35F9"/>
    <w:rsid w:val="000B3FA2"/>
    <w:rsid w:val="000B7B35"/>
    <w:rsid w:val="000C4065"/>
    <w:rsid w:val="000D29FD"/>
    <w:rsid w:val="000D419E"/>
    <w:rsid w:val="000E1189"/>
    <w:rsid w:val="000E153A"/>
    <w:rsid w:val="000E2165"/>
    <w:rsid w:val="000E238D"/>
    <w:rsid w:val="000E26C0"/>
    <w:rsid w:val="000E43DB"/>
    <w:rsid w:val="000F05F5"/>
    <w:rsid w:val="000F1753"/>
    <w:rsid w:val="000F1E5F"/>
    <w:rsid w:val="000F2540"/>
    <w:rsid w:val="000F61E1"/>
    <w:rsid w:val="00100698"/>
    <w:rsid w:val="00101AEA"/>
    <w:rsid w:val="001040BE"/>
    <w:rsid w:val="00106884"/>
    <w:rsid w:val="00107777"/>
    <w:rsid w:val="00112CD1"/>
    <w:rsid w:val="001135D9"/>
    <w:rsid w:val="00114CB5"/>
    <w:rsid w:val="00116227"/>
    <w:rsid w:val="00121237"/>
    <w:rsid w:val="001238D4"/>
    <w:rsid w:val="0012491C"/>
    <w:rsid w:val="00125030"/>
    <w:rsid w:val="00126235"/>
    <w:rsid w:val="001307C3"/>
    <w:rsid w:val="00132477"/>
    <w:rsid w:val="00133015"/>
    <w:rsid w:val="00133D31"/>
    <w:rsid w:val="00134636"/>
    <w:rsid w:val="00143A89"/>
    <w:rsid w:val="00150DA9"/>
    <w:rsid w:val="00151C41"/>
    <w:rsid w:val="001524E9"/>
    <w:rsid w:val="00155D79"/>
    <w:rsid w:val="00156126"/>
    <w:rsid w:val="0016007A"/>
    <w:rsid w:val="00160776"/>
    <w:rsid w:val="001636BF"/>
    <w:rsid w:val="00164DE8"/>
    <w:rsid w:val="001667D2"/>
    <w:rsid w:val="00171E18"/>
    <w:rsid w:val="00180D76"/>
    <w:rsid w:val="001817FF"/>
    <w:rsid w:val="00183F28"/>
    <w:rsid w:val="001846E0"/>
    <w:rsid w:val="0018711C"/>
    <w:rsid w:val="00190FAF"/>
    <w:rsid w:val="00191DE4"/>
    <w:rsid w:val="0019335D"/>
    <w:rsid w:val="00195EDD"/>
    <w:rsid w:val="00197854"/>
    <w:rsid w:val="0019790E"/>
    <w:rsid w:val="001A3403"/>
    <w:rsid w:val="001A3ED5"/>
    <w:rsid w:val="001A41D4"/>
    <w:rsid w:val="001A694A"/>
    <w:rsid w:val="001B3699"/>
    <w:rsid w:val="001B5E49"/>
    <w:rsid w:val="001B7916"/>
    <w:rsid w:val="001C1813"/>
    <w:rsid w:val="001C7FB4"/>
    <w:rsid w:val="001D204F"/>
    <w:rsid w:val="001D4DD6"/>
    <w:rsid w:val="001D7CF4"/>
    <w:rsid w:val="001E11BF"/>
    <w:rsid w:val="001E18E8"/>
    <w:rsid w:val="001E196F"/>
    <w:rsid w:val="001E22F2"/>
    <w:rsid w:val="001E2A4C"/>
    <w:rsid w:val="001E3711"/>
    <w:rsid w:val="001E4742"/>
    <w:rsid w:val="001F2C3D"/>
    <w:rsid w:val="001F432A"/>
    <w:rsid w:val="001F501A"/>
    <w:rsid w:val="001F53A1"/>
    <w:rsid w:val="00200226"/>
    <w:rsid w:val="00204968"/>
    <w:rsid w:val="00205F4A"/>
    <w:rsid w:val="00205F54"/>
    <w:rsid w:val="00207CCE"/>
    <w:rsid w:val="00223B8F"/>
    <w:rsid w:val="00226C63"/>
    <w:rsid w:val="00231FE8"/>
    <w:rsid w:val="00232FDD"/>
    <w:rsid w:val="002343C6"/>
    <w:rsid w:val="0023780C"/>
    <w:rsid w:val="002415CD"/>
    <w:rsid w:val="002447C1"/>
    <w:rsid w:val="00244DF5"/>
    <w:rsid w:val="00250301"/>
    <w:rsid w:val="002552BA"/>
    <w:rsid w:val="002575B0"/>
    <w:rsid w:val="002618BD"/>
    <w:rsid w:val="0026692B"/>
    <w:rsid w:val="00267B1A"/>
    <w:rsid w:val="002729B4"/>
    <w:rsid w:val="002756A1"/>
    <w:rsid w:val="00275F2C"/>
    <w:rsid w:val="002761F4"/>
    <w:rsid w:val="002802BE"/>
    <w:rsid w:val="00281091"/>
    <w:rsid w:val="002849F2"/>
    <w:rsid w:val="002861FB"/>
    <w:rsid w:val="002868D4"/>
    <w:rsid w:val="00290BC5"/>
    <w:rsid w:val="0029470B"/>
    <w:rsid w:val="002963AB"/>
    <w:rsid w:val="002977C7"/>
    <w:rsid w:val="002A1C50"/>
    <w:rsid w:val="002A31EA"/>
    <w:rsid w:val="002A424D"/>
    <w:rsid w:val="002A42D4"/>
    <w:rsid w:val="002A4764"/>
    <w:rsid w:val="002A66EF"/>
    <w:rsid w:val="002A7252"/>
    <w:rsid w:val="002B00E8"/>
    <w:rsid w:val="002B04B5"/>
    <w:rsid w:val="002B2A82"/>
    <w:rsid w:val="002B59AC"/>
    <w:rsid w:val="002B63B5"/>
    <w:rsid w:val="002B6A9A"/>
    <w:rsid w:val="002C2AD3"/>
    <w:rsid w:val="002C678D"/>
    <w:rsid w:val="002C7AE5"/>
    <w:rsid w:val="002D4911"/>
    <w:rsid w:val="002D5C09"/>
    <w:rsid w:val="002E4747"/>
    <w:rsid w:val="002E5980"/>
    <w:rsid w:val="002F0891"/>
    <w:rsid w:val="002F446A"/>
    <w:rsid w:val="002F7DA5"/>
    <w:rsid w:val="002F7DEB"/>
    <w:rsid w:val="00301CCF"/>
    <w:rsid w:val="0030451E"/>
    <w:rsid w:val="003046D3"/>
    <w:rsid w:val="0030765E"/>
    <w:rsid w:val="0031638C"/>
    <w:rsid w:val="00316530"/>
    <w:rsid w:val="00317706"/>
    <w:rsid w:val="00320F61"/>
    <w:rsid w:val="00322D4B"/>
    <w:rsid w:val="003267B3"/>
    <w:rsid w:val="00326A0F"/>
    <w:rsid w:val="00327B0A"/>
    <w:rsid w:val="00331F7B"/>
    <w:rsid w:val="00332442"/>
    <w:rsid w:val="003324F6"/>
    <w:rsid w:val="003328A3"/>
    <w:rsid w:val="0033295F"/>
    <w:rsid w:val="00336DB0"/>
    <w:rsid w:val="00340236"/>
    <w:rsid w:val="00341B50"/>
    <w:rsid w:val="00343FC8"/>
    <w:rsid w:val="00347CAC"/>
    <w:rsid w:val="00350E6B"/>
    <w:rsid w:val="0035259C"/>
    <w:rsid w:val="00355438"/>
    <w:rsid w:val="0035621A"/>
    <w:rsid w:val="00356BE8"/>
    <w:rsid w:val="00360979"/>
    <w:rsid w:val="00361DBE"/>
    <w:rsid w:val="00362369"/>
    <w:rsid w:val="003627C7"/>
    <w:rsid w:val="003629C3"/>
    <w:rsid w:val="00370608"/>
    <w:rsid w:val="00371F0B"/>
    <w:rsid w:val="00374714"/>
    <w:rsid w:val="00382BEC"/>
    <w:rsid w:val="003838F2"/>
    <w:rsid w:val="00383A52"/>
    <w:rsid w:val="003852A0"/>
    <w:rsid w:val="00390BE0"/>
    <w:rsid w:val="00391085"/>
    <w:rsid w:val="003912B8"/>
    <w:rsid w:val="003A075F"/>
    <w:rsid w:val="003A2D54"/>
    <w:rsid w:val="003A42D3"/>
    <w:rsid w:val="003A59B5"/>
    <w:rsid w:val="003A5BDC"/>
    <w:rsid w:val="003A6D2C"/>
    <w:rsid w:val="003A7EC0"/>
    <w:rsid w:val="003B3FC8"/>
    <w:rsid w:val="003B4838"/>
    <w:rsid w:val="003B5ABC"/>
    <w:rsid w:val="003C22CF"/>
    <w:rsid w:val="003C3363"/>
    <w:rsid w:val="003C4D5A"/>
    <w:rsid w:val="003D0CE3"/>
    <w:rsid w:val="003D44C2"/>
    <w:rsid w:val="003D67D9"/>
    <w:rsid w:val="003D7B00"/>
    <w:rsid w:val="003E192D"/>
    <w:rsid w:val="003E41B3"/>
    <w:rsid w:val="003E4933"/>
    <w:rsid w:val="003E57CF"/>
    <w:rsid w:val="003E6F90"/>
    <w:rsid w:val="003F0301"/>
    <w:rsid w:val="003F4229"/>
    <w:rsid w:val="003F45CE"/>
    <w:rsid w:val="003F5008"/>
    <w:rsid w:val="003F5852"/>
    <w:rsid w:val="00400718"/>
    <w:rsid w:val="004010EF"/>
    <w:rsid w:val="0040309B"/>
    <w:rsid w:val="0040736F"/>
    <w:rsid w:val="004077B9"/>
    <w:rsid w:val="004128DD"/>
    <w:rsid w:val="004137A5"/>
    <w:rsid w:val="004151C7"/>
    <w:rsid w:val="00415943"/>
    <w:rsid w:val="00416557"/>
    <w:rsid w:val="00416CD7"/>
    <w:rsid w:val="00421C26"/>
    <w:rsid w:val="004256A5"/>
    <w:rsid w:val="004357E5"/>
    <w:rsid w:val="00436A18"/>
    <w:rsid w:val="00437BD9"/>
    <w:rsid w:val="00441B75"/>
    <w:rsid w:val="0044228E"/>
    <w:rsid w:val="00442D86"/>
    <w:rsid w:val="00443AEA"/>
    <w:rsid w:val="00444765"/>
    <w:rsid w:val="00444B97"/>
    <w:rsid w:val="004526B8"/>
    <w:rsid w:val="00455B3F"/>
    <w:rsid w:val="00463727"/>
    <w:rsid w:val="0047123F"/>
    <w:rsid w:val="00473D41"/>
    <w:rsid w:val="00476C9E"/>
    <w:rsid w:val="00481AD4"/>
    <w:rsid w:val="00484C9D"/>
    <w:rsid w:val="0048669E"/>
    <w:rsid w:val="00494147"/>
    <w:rsid w:val="00496AD5"/>
    <w:rsid w:val="00497FF2"/>
    <w:rsid w:val="004A1CF7"/>
    <w:rsid w:val="004A25C0"/>
    <w:rsid w:val="004A5102"/>
    <w:rsid w:val="004A6545"/>
    <w:rsid w:val="004B3E24"/>
    <w:rsid w:val="004B79CD"/>
    <w:rsid w:val="004C388B"/>
    <w:rsid w:val="004C405B"/>
    <w:rsid w:val="004C6C64"/>
    <w:rsid w:val="004D1A67"/>
    <w:rsid w:val="004D1DE4"/>
    <w:rsid w:val="004D229D"/>
    <w:rsid w:val="004D4F31"/>
    <w:rsid w:val="004D4F3E"/>
    <w:rsid w:val="004D7D3B"/>
    <w:rsid w:val="004E5ED9"/>
    <w:rsid w:val="004F0FA4"/>
    <w:rsid w:val="005002C1"/>
    <w:rsid w:val="00500753"/>
    <w:rsid w:val="00500AE1"/>
    <w:rsid w:val="0050348C"/>
    <w:rsid w:val="00503FE6"/>
    <w:rsid w:val="00504132"/>
    <w:rsid w:val="00505B17"/>
    <w:rsid w:val="00506648"/>
    <w:rsid w:val="00510A56"/>
    <w:rsid w:val="005125BF"/>
    <w:rsid w:val="0051318D"/>
    <w:rsid w:val="00522926"/>
    <w:rsid w:val="005232F8"/>
    <w:rsid w:val="00525499"/>
    <w:rsid w:val="005269D5"/>
    <w:rsid w:val="00533B6B"/>
    <w:rsid w:val="00534F2B"/>
    <w:rsid w:val="0053695F"/>
    <w:rsid w:val="005369EC"/>
    <w:rsid w:val="005468D9"/>
    <w:rsid w:val="00550BD7"/>
    <w:rsid w:val="0055199E"/>
    <w:rsid w:val="00553CAE"/>
    <w:rsid w:val="0055564C"/>
    <w:rsid w:val="005559FA"/>
    <w:rsid w:val="005651C1"/>
    <w:rsid w:val="00570590"/>
    <w:rsid w:val="00571A3C"/>
    <w:rsid w:val="00571EEC"/>
    <w:rsid w:val="00576F59"/>
    <w:rsid w:val="005778E6"/>
    <w:rsid w:val="00584D65"/>
    <w:rsid w:val="00587620"/>
    <w:rsid w:val="00591101"/>
    <w:rsid w:val="0059149C"/>
    <w:rsid w:val="0059432A"/>
    <w:rsid w:val="00597C18"/>
    <w:rsid w:val="005A0CF4"/>
    <w:rsid w:val="005A29A3"/>
    <w:rsid w:val="005A6AC1"/>
    <w:rsid w:val="005B45EF"/>
    <w:rsid w:val="005B69E2"/>
    <w:rsid w:val="005C1EA1"/>
    <w:rsid w:val="005C468E"/>
    <w:rsid w:val="005C707B"/>
    <w:rsid w:val="005C7696"/>
    <w:rsid w:val="005C7B57"/>
    <w:rsid w:val="005D169C"/>
    <w:rsid w:val="005D1B49"/>
    <w:rsid w:val="005D698C"/>
    <w:rsid w:val="005E066B"/>
    <w:rsid w:val="005E26FA"/>
    <w:rsid w:val="005E380E"/>
    <w:rsid w:val="005E4C19"/>
    <w:rsid w:val="005E4EA5"/>
    <w:rsid w:val="005F2795"/>
    <w:rsid w:val="005F7CBE"/>
    <w:rsid w:val="00600016"/>
    <w:rsid w:val="00601490"/>
    <w:rsid w:val="00602350"/>
    <w:rsid w:val="006062A6"/>
    <w:rsid w:val="006062CD"/>
    <w:rsid w:val="006125E7"/>
    <w:rsid w:val="00615D58"/>
    <w:rsid w:val="006269A0"/>
    <w:rsid w:val="006276F9"/>
    <w:rsid w:val="006310E8"/>
    <w:rsid w:val="006326F0"/>
    <w:rsid w:val="0063334E"/>
    <w:rsid w:val="0064029A"/>
    <w:rsid w:val="00640653"/>
    <w:rsid w:val="00642F01"/>
    <w:rsid w:val="0064371D"/>
    <w:rsid w:val="00645A60"/>
    <w:rsid w:val="00646855"/>
    <w:rsid w:val="00646D2F"/>
    <w:rsid w:val="0064720D"/>
    <w:rsid w:val="00647227"/>
    <w:rsid w:val="00650033"/>
    <w:rsid w:val="00654AE2"/>
    <w:rsid w:val="00657D98"/>
    <w:rsid w:val="006624E6"/>
    <w:rsid w:val="00664035"/>
    <w:rsid w:val="006703F8"/>
    <w:rsid w:val="00671DF7"/>
    <w:rsid w:val="00673C50"/>
    <w:rsid w:val="006748C6"/>
    <w:rsid w:val="006753B4"/>
    <w:rsid w:val="0067562A"/>
    <w:rsid w:val="006758D8"/>
    <w:rsid w:val="00675CE4"/>
    <w:rsid w:val="0068169C"/>
    <w:rsid w:val="00685DEF"/>
    <w:rsid w:val="00691FF9"/>
    <w:rsid w:val="00694296"/>
    <w:rsid w:val="00694EDE"/>
    <w:rsid w:val="006A6400"/>
    <w:rsid w:val="006A6EC4"/>
    <w:rsid w:val="006A7915"/>
    <w:rsid w:val="006B12B8"/>
    <w:rsid w:val="006B2AA7"/>
    <w:rsid w:val="006B2FDE"/>
    <w:rsid w:val="006B44D8"/>
    <w:rsid w:val="006C4CB2"/>
    <w:rsid w:val="006D0407"/>
    <w:rsid w:val="006D109D"/>
    <w:rsid w:val="006D1FB8"/>
    <w:rsid w:val="006D426B"/>
    <w:rsid w:val="006D501D"/>
    <w:rsid w:val="006D52F4"/>
    <w:rsid w:val="006D70A4"/>
    <w:rsid w:val="006D740D"/>
    <w:rsid w:val="006D7C44"/>
    <w:rsid w:val="006E0D07"/>
    <w:rsid w:val="006E0DC0"/>
    <w:rsid w:val="006E1CD5"/>
    <w:rsid w:val="006F007D"/>
    <w:rsid w:val="006F03D8"/>
    <w:rsid w:val="006F19C0"/>
    <w:rsid w:val="006F3F3A"/>
    <w:rsid w:val="006F3F67"/>
    <w:rsid w:val="00702DAC"/>
    <w:rsid w:val="00706348"/>
    <w:rsid w:val="00707236"/>
    <w:rsid w:val="00710284"/>
    <w:rsid w:val="007128F1"/>
    <w:rsid w:val="00715602"/>
    <w:rsid w:val="00716C9F"/>
    <w:rsid w:val="00717336"/>
    <w:rsid w:val="00721FBA"/>
    <w:rsid w:val="0072283D"/>
    <w:rsid w:val="0072566D"/>
    <w:rsid w:val="007257A5"/>
    <w:rsid w:val="007258E6"/>
    <w:rsid w:val="0072785B"/>
    <w:rsid w:val="00730431"/>
    <w:rsid w:val="00731780"/>
    <w:rsid w:val="007324F9"/>
    <w:rsid w:val="00734AF0"/>
    <w:rsid w:val="00735E7F"/>
    <w:rsid w:val="00736907"/>
    <w:rsid w:val="007433E0"/>
    <w:rsid w:val="007446BF"/>
    <w:rsid w:val="00746676"/>
    <w:rsid w:val="007470F9"/>
    <w:rsid w:val="007475DD"/>
    <w:rsid w:val="00756C46"/>
    <w:rsid w:val="00757718"/>
    <w:rsid w:val="00762DD8"/>
    <w:rsid w:val="00763E2B"/>
    <w:rsid w:val="007677F4"/>
    <w:rsid w:val="00771DF0"/>
    <w:rsid w:val="00772A02"/>
    <w:rsid w:val="007739E4"/>
    <w:rsid w:val="00774C42"/>
    <w:rsid w:val="00775F27"/>
    <w:rsid w:val="00775FA6"/>
    <w:rsid w:val="007831EB"/>
    <w:rsid w:val="00785C7F"/>
    <w:rsid w:val="007924AC"/>
    <w:rsid w:val="00793B7F"/>
    <w:rsid w:val="007941FD"/>
    <w:rsid w:val="00796362"/>
    <w:rsid w:val="007A2E39"/>
    <w:rsid w:val="007A4BD9"/>
    <w:rsid w:val="007A5486"/>
    <w:rsid w:val="007A593A"/>
    <w:rsid w:val="007B0FCB"/>
    <w:rsid w:val="007B52A7"/>
    <w:rsid w:val="007B5746"/>
    <w:rsid w:val="007B5CFF"/>
    <w:rsid w:val="007B7F3E"/>
    <w:rsid w:val="007C08E9"/>
    <w:rsid w:val="007C3C40"/>
    <w:rsid w:val="007C54A4"/>
    <w:rsid w:val="007C6513"/>
    <w:rsid w:val="007D1586"/>
    <w:rsid w:val="007D46B8"/>
    <w:rsid w:val="007D4CB4"/>
    <w:rsid w:val="007D5827"/>
    <w:rsid w:val="007D7324"/>
    <w:rsid w:val="007E02CA"/>
    <w:rsid w:val="007E2183"/>
    <w:rsid w:val="007E540B"/>
    <w:rsid w:val="007E69FF"/>
    <w:rsid w:val="007F006D"/>
    <w:rsid w:val="007F1BBF"/>
    <w:rsid w:val="007F1CE2"/>
    <w:rsid w:val="007F282E"/>
    <w:rsid w:val="00803FB0"/>
    <w:rsid w:val="0080411A"/>
    <w:rsid w:val="00804647"/>
    <w:rsid w:val="008156C0"/>
    <w:rsid w:val="00816724"/>
    <w:rsid w:val="0081685F"/>
    <w:rsid w:val="008218C1"/>
    <w:rsid w:val="00821DE1"/>
    <w:rsid w:val="00822D75"/>
    <w:rsid w:val="008232A2"/>
    <w:rsid w:val="00823936"/>
    <w:rsid w:val="0082417F"/>
    <w:rsid w:val="0082444F"/>
    <w:rsid w:val="00824E3E"/>
    <w:rsid w:val="008250DC"/>
    <w:rsid w:val="0082708F"/>
    <w:rsid w:val="00833889"/>
    <w:rsid w:val="008347DD"/>
    <w:rsid w:val="00834CA7"/>
    <w:rsid w:val="0083549F"/>
    <w:rsid w:val="00835BF9"/>
    <w:rsid w:val="008365F9"/>
    <w:rsid w:val="008375CE"/>
    <w:rsid w:val="0084169B"/>
    <w:rsid w:val="00845716"/>
    <w:rsid w:val="00845A3E"/>
    <w:rsid w:val="0085005E"/>
    <w:rsid w:val="008521F2"/>
    <w:rsid w:val="00872B1C"/>
    <w:rsid w:val="008749D3"/>
    <w:rsid w:val="00876D5B"/>
    <w:rsid w:val="00881ECA"/>
    <w:rsid w:val="00881EF1"/>
    <w:rsid w:val="00884C53"/>
    <w:rsid w:val="00891506"/>
    <w:rsid w:val="00893455"/>
    <w:rsid w:val="00893838"/>
    <w:rsid w:val="00893AF2"/>
    <w:rsid w:val="008961A5"/>
    <w:rsid w:val="00896C5F"/>
    <w:rsid w:val="008A05AB"/>
    <w:rsid w:val="008A2E57"/>
    <w:rsid w:val="008A328F"/>
    <w:rsid w:val="008A7695"/>
    <w:rsid w:val="008B0979"/>
    <w:rsid w:val="008B0C17"/>
    <w:rsid w:val="008B155C"/>
    <w:rsid w:val="008B253E"/>
    <w:rsid w:val="008B292A"/>
    <w:rsid w:val="008B3F40"/>
    <w:rsid w:val="008B5013"/>
    <w:rsid w:val="008B5D8F"/>
    <w:rsid w:val="008C1CA9"/>
    <w:rsid w:val="008C2A17"/>
    <w:rsid w:val="008C6AED"/>
    <w:rsid w:val="008D0714"/>
    <w:rsid w:val="008D152C"/>
    <w:rsid w:val="008D4896"/>
    <w:rsid w:val="008E1E2B"/>
    <w:rsid w:val="008E220B"/>
    <w:rsid w:val="008E2301"/>
    <w:rsid w:val="008E25F0"/>
    <w:rsid w:val="008E3741"/>
    <w:rsid w:val="008E7F76"/>
    <w:rsid w:val="008E7F7C"/>
    <w:rsid w:val="008F0ED5"/>
    <w:rsid w:val="008F305B"/>
    <w:rsid w:val="008F3D69"/>
    <w:rsid w:val="008F49AD"/>
    <w:rsid w:val="00901220"/>
    <w:rsid w:val="00902F28"/>
    <w:rsid w:val="009030C3"/>
    <w:rsid w:val="00903456"/>
    <w:rsid w:val="00904AB2"/>
    <w:rsid w:val="00906FA5"/>
    <w:rsid w:val="009151D9"/>
    <w:rsid w:val="00915F54"/>
    <w:rsid w:val="00916564"/>
    <w:rsid w:val="00920E76"/>
    <w:rsid w:val="00922AA8"/>
    <w:rsid w:val="00922AAD"/>
    <w:rsid w:val="00923CEB"/>
    <w:rsid w:val="00924E37"/>
    <w:rsid w:val="00926DE1"/>
    <w:rsid w:val="00927739"/>
    <w:rsid w:val="009308AB"/>
    <w:rsid w:val="0093780F"/>
    <w:rsid w:val="00941D6D"/>
    <w:rsid w:val="00957B1D"/>
    <w:rsid w:val="0096101F"/>
    <w:rsid w:val="00961F2C"/>
    <w:rsid w:val="009631F2"/>
    <w:rsid w:val="009663BD"/>
    <w:rsid w:val="00967901"/>
    <w:rsid w:val="009709D4"/>
    <w:rsid w:val="00971E29"/>
    <w:rsid w:val="0097362D"/>
    <w:rsid w:val="00977829"/>
    <w:rsid w:val="009837E2"/>
    <w:rsid w:val="00985088"/>
    <w:rsid w:val="00985204"/>
    <w:rsid w:val="0099119A"/>
    <w:rsid w:val="00992A17"/>
    <w:rsid w:val="00992F25"/>
    <w:rsid w:val="00997C8C"/>
    <w:rsid w:val="009A4969"/>
    <w:rsid w:val="009A5605"/>
    <w:rsid w:val="009A5A37"/>
    <w:rsid w:val="009A7856"/>
    <w:rsid w:val="009B0EF0"/>
    <w:rsid w:val="009B26B7"/>
    <w:rsid w:val="009B4251"/>
    <w:rsid w:val="009B6A75"/>
    <w:rsid w:val="009C012F"/>
    <w:rsid w:val="009C0769"/>
    <w:rsid w:val="009C6756"/>
    <w:rsid w:val="009D1C0F"/>
    <w:rsid w:val="009D4295"/>
    <w:rsid w:val="009D4E5A"/>
    <w:rsid w:val="009D5DB0"/>
    <w:rsid w:val="009E0995"/>
    <w:rsid w:val="009E0F00"/>
    <w:rsid w:val="009E1240"/>
    <w:rsid w:val="009E52C0"/>
    <w:rsid w:val="009E68ED"/>
    <w:rsid w:val="009E7A22"/>
    <w:rsid w:val="009F0C67"/>
    <w:rsid w:val="009F4092"/>
    <w:rsid w:val="00A020D6"/>
    <w:rsid w:val="00A036FE"/>
    <w:rsid w:val="00A04BF9"/>
    <w:rsid w:val="00A06C0C"/>
    <w:rsid w:val="00A0767F"/>
    <w:rsid w:val="00A102E2"/>
    <w:rsid w:val="00A1099E"/>
    <w:rsid w:val="00A14461"/>
    <w:rsid w:val="00A1684A"/>
    <w:rsid w:val="00A21F25"/>
    <w:rsid w:val="00A30050"/>
    <w:rsid w:val="00A3546F"/>
    <w:rsid w:val="00A40D34"/>
    <w:rsid w:val="00A42C1C"/>
    <w:rsid w:val="00A445C1"/>
    <w:rsid w:val="00A45AE0"/>
    <w:rsid w:val="00A5007C"/>
    <w:rsid w:val="00A52678"/>
    <w:rsid w:val="00A56F3C"/>
    <w:rsid w:val="00A575A2"/>
    <w:rsid w:val="00A6099C"/>
    <w:rsid w:val="00A625AE"/>
    <w:rsid w:val="00A6263E"/>
    <w:rsid w:val="00A65AEF"/>
    <w:rsid w:val="00A71FB0"/>
    <w:rsid w:val="00A76789"/>
    <w:rsid w:val="00A81761"/>
    <w:rsid w:val="00A8303B"/>
    <w:rsid w:val="00A83739"/>
    <w:rsid w:val="00A87438"/>
    <w:rsid w:val="00A9067A"/>
    <w:rsid w:val="00A92B06"/>
    <w:rsid w:val="00A9323D"/>
    <w:rsid w:val="00A94067"/>
    <w:rsid w:val="00A965C2"/>
    <w:rsid w:val="00AA297A"/>
    <w:rsid w:val="00AA600C"/>
    <w:rsid w:val="00AB125C"/>
    <w:rsid w:val="00AB57D8"/>
    <w:rsid w:val="00AB5D82"/>
    <w:rsid w:val="00AB7A89"/>
    <w:rsid w:val="00AC2BCB"/>
    <w:rsid w:val="00AC4E0A"/>
    <w:rsid w:val="00AC55A5"/>
    <w:rsid w:val="00AD0304"/>
    <w:rsid w:val="00AD0B49"/>
    <w:rsid w:val="00AD2FB1"/>
    <w:rsid w:val="00AD700A"/>
    <w:rsid w:val="00AD7727"/>
    <w:rsid w:val="00AE3866"/>
    <w:rsid w:val="00AE472D"/>
    <w:rsid w:val="00AE6F4B"/>
    <w:rsid w:val="00AF14EC"/>
    <w:rsid w:val="00AF215F"/>
    <w:rsid w:val="00B02480"/>
    <w:rsid w:val="00B02ED2"/>
    <w:rsid w:val="00B10634"/>
    <w:rsid w:val="00B12AAA"/>
    <w:rsid w:val="00B316FC"/>
    <w:rsid w:val="00B3671D"/>
    <w:rsid w:val="00B36CC1"/>
    <w:rsid w:val="00B40CBC"/>
    <w:rsid w:val="00B426A0"/>
    <w:rsid w:val="00B42BB7"/>
    <w:rsid w:val="00B4461B"/>
    <w:rsid w:val="00B512C6"/>
    <w:rsid w:val="00B51343"/>
    <w:rsid w:val="00B533B1"/>
    <w:rsid w:val="00B53444"/>
    <w:rsid w:val="00B53A21"/>
    <w:rsid w:val="00B55341"/>
    <w:rsid w:val="00B573BF"/>
    <w:rsid w:val="00B61B3D"/>
    <w:rsid w:val="00B62194"/>
    <w:rsid w:val="00B62AB6"/>
    <w:rsid w:val="00B64FBE"/>
    <w:rsid w:val="00B6599F"/>
    <w:rsid w:val="00B70F1E"/>
    <w:rsid w:val="00B71A9A"/>
    <w:rsid w:val="00B71C85"/>
    <w:rsid w:val="00B760A1"/>
    <w:rsid w:val="00B773BA"/>
    <w:rsid w:val="00B775FD"/>
    <w:rsid w:val="00B77FAC"/>
    <w:rsid w:val="00B83AA8"/>
    <w:rsid w:val="00B8569A"/>
    <w:rsid w:val="00B85DDB"/>
    <w:rsid w:val="00B876C9"/>
    <w:rsid w:val="00B9095E"/>
    <w:rsid w:val="00B9257B"/>
    <w:rsid w:val="00B92747"/>
    <w:rsid w:val="00B928DA"/>
    <w:rsid w:val="00B93D1D"/>
    <w:rsid w:val="00BA5D4F"/>
    <w:rsid w:val="00BA784D"/>
    <w:rsid w:val="00BB0EA5"/>
    <w:rsid w:val="00BB1539"/>
    <w:rsid w:val="00BB1C4C"/>
    <w:rsid w:val="00BB382F"/>
    <w:rsid w:val="00BB4189"/>
    <w:rsid w:val="00BB41DE"/>
    <w:rsid w:val="00BB5ADA"/>
    <w:rsid w:val="00BC0FE6"/>
    <w:rsid w:val="00BC2184"/>
    <w:rsid w:val="00BC5137"/>
    <w:rsid w:val="00BD1199"/>
    <w:rsid w:val="00BD13C3"/>
    <w:rsid w:val="00BD1B63"/>
    <w:rsid w:val="00BD2EFF"/>
    <w:rsid w:val="00BD70E5"/>
    <w:rsid w:val="00BD7858"/>
    <w:rsid w:val="00BD7A8A"/>
    <w:rsid w:val="00BD7F7C"/>
    <w:rsid w:val="00BE16E0"/>
    <w:rsid w:val="00BE3665"/>
    <w:rsid w:val="00BE5228"/>
    <w:rsid w:val="00BE5D0B"/>
    <w:rsid w:val="00BE70E4"/>
    <w:rsid w:val="00BF0499"/>
    <w:rsid w:val="00BF0535"/>
    <w:rsid w:val="00BF062E"/>
    <w:rsid w:val="00BF1C58"/>
    <w:rsid w:val="00BF31FC"/>
    <w:rsid w:val="00BF4EEF"/>
    <w:rsid w:val="00BF4F93"/>
    <w:rsid w:val="00BF6762"/>
    <w:rsid w:val="00BF6888"/>
    <w:rsid w:val="00C029DB"/>
    <w:rsid w:val="00C0595B"/>
    <w:rsid w:val="00C0634F"/>
    <w:rsid w:val="00C11E09"/>
    <w:rsid w:val="00C12C73"/>
    <w:rsid w:val="00C1469F"/>
    <w:rsid w:val="00C148A4"/>
    <w:rsid w:val="00C14949"/>
    <w:rsid w:val="00C164C0"/>
    <w:rsid w:val="00C16C03"/>
    <w:rsid w:val="00C173C3"/>
    <w:rsid w:val="00C1798E"/>
    <w:rsid w:val="00C2369F"/>
    <w:rsid w:val="00C25483"/>
    <w:rsid w:val="00C30664"/>
    <w:rsid w:val="00C307D0"/>
    <w:rsid w:val="00C30A08"/>
    <w:rsid w:val="00C31C28"/>
    <w:rsid w:val="00C3492A"/>
    <w:rsid w:val="00C372E9"/>
    <w:rsid w:val="00C41AD6"/>
    <w:rsid w:val="00C42DA8"/>
    <w:rsid w:val="00C471E3"/>
    <w:rsid w:val="00C471E9"/>
    <w:rsid w:val="00C475DE"/>
    <w:rsid w:val="00C479CB"/>
    <w:rsid w:val="00C5073C"/>
    <w:rsid w:val="00C51461"/>
    <w:rsid w:val="00C5218C"/>
    <w:rsid w:val="00C548DF"/>
    <w:rsid w:val="00C61B39"/>
    <w:rsid w:val="00C62ADC"/>
    <w:rsid w:val="00C65C80"/>
    <w:rsid w:val="00C66856"/>
    <w:rsid w:val="00C66E8D"/>
    <w:rsid w:val="00C70FB5"/>
    <w:rsid w:val="00C71839"/>
    <w:rsid w:val="00C718D6"/>
    <w:rsid w:val="00C745DC"/>
    <w:rsid w:val="00C81EAC"/>
    <w:rsid w:val="00C83189"/>
    <w:rsid w:val="00C85449"/>
    <w:rsid w:val="00C85573"/>
    <w:rsid w:val="00C921B3"/>
    <w:rsid w:val="00C92711"/>
    <w:rsid w:val="00C9573D"/>
    <w:rsid w:val="00C960FE"/>
    <w:rsid w:val="00C96666"/>
    <w:rsid w:val="00C96749"/>
    <w:rsid w:val="00CA79EC"/>
    <w:rsid w:val="00CB175A"/>
    <w:rsid w:val="00CB4FC0"/>
    <w:rsid w:val="00CB625B"/>
    <w:rsid w:val="00CC1DAA"/>
    <w:rsid w:val="00CC4C36"/>
    <w:rsid w:val="00CC5BE3"/>
    <w:rsid w:val="00CC5E58"/>
    <w:rsid w:val="00CC7C83"/>
    <w:rsid w:val="00CD46AC"/>
    <w:rsid w:val="00CD5276"/>
    <w:rsid w:val="00CD7593"/>
    <w:rsid w:val="00CD764D"/>
    <w:rsid w:val="00CD772B"/>
    <w:rsid w:val="00CE0994"/>
    <w:rsid w:val="00CE0CAC"/>
    <w:rsid w:val="00CE3D05"/>
    <w:rsid w:val="00CE3E6B"/>
    <w:rsid w:val="00CE6F78"/>
    <w:rsid w:val="00CE74FF"/>
    <w:rsid w:val="00CF20C5"/>
    <w:rsid w:val="00CF2381"/>
    <w:rsid w:val="00CF3E07"/>
    <w:rsid w:val="00CF43BA"/>
    <w:rsid w:val="00D0082B"/>
    <w:rsid w:val="00D0195D"/>
    <w:rsid w:val="00D033B6"/>
    <w:rsid w:val="00D046D8"/>
    <w:rsid w:val="00D07356"/>
    <w:rsid w:val="00D07BD2"/>
    <w:rsid w:val="00D11F1E"/>
    <w:rsid w:val="00D13414"/>
    <w:rsid w:val="00D1381C"/>
    <w:rsid w:val="00D13D1D"/>
    <w:rsid w:val="00D16FA5"/>
    <w:rsid w:val="00D227FF"/>
    <w:rsid w:val="00D267DC"/>
    <w:rsid w:val="00D340AB"/>
    <w:rsid w:val="00D3597D"/>
    <w:rsid w:val="00D402EE"/>
    <w:rsid w:val="00D40D1F"/>
    <w:rsid w:val="00D44620"/>
    <w:rsid w:val="00D44E9B"/>
    <w:rsid w:val="00D45BFA"/>
    <w:rsid w:val="00D46BCB"/>
    <w:rsid w:val="00D47C43"/>
    <w:rsid w:val="00D50289"/>
    <w:rsid w:val="00D5309E"/>
    <w:rsid w:val="00D53C8B"/>
    <w:rsid w:val="00D57964"/>
    <w:rsid w:val="00D6331B"/>
    <w:rsid w:val="00D64783"/>
    <w:rsid w:val="00D647A1"/>
    <w:rsid w:val="00D66726"/>
    <w:rsid w:val="00D6682A"/>
    <w:rsid w:val="00D71FD0"/>
    <w:rsid w:val="00D75C5D"/>
    <w:rsid w:val="00D75CE3"/>
    <w:rsid w:val="00D77051"/>
    <w:rsid w:val="00D77B72"/>
    <w:rsid w:val="00D81CD7"/>
    <w:rsid w:val="00D919C0"/>
    <w:rsid w:val="00D95029"/>
    <w:rsid w:val="00D962CD"/>
    <w:rsid w:val="00DA195A"/>
    <w:rsid w:val="00DA1C96"/>
    <w:rsid w:val="00DA208E"/>
    <w:rsid w:val="00DB3092"/>
    <w:rsid w:val="00DB35D1"/>
    <w:rsid w:val="00DB449D"/>
    <w:rsid w:val="00DB5572"/>
    <w:rsid w:val="00DB58FD"/>
    <w:rsid w:val="00DB72FB"/>
    <w:rsid w:val="00DB7DEA"/>
    <w:rsid w:val="00DC1CB9"/>
    <w:rsid w:val="00DC3654"/>
    <w:rsid w:val="00DC38A0"/>
    <w:rsid w:val="00DC62EC"/>
    <w:rsid w:val="00DC7834"/>
    <w:rsid w:val="00DD0A0B"/>
    <w:rsid w:val="00DD1B69"/>
    <w:rsid w:val="00DD2362"/>
    <w:rsid w:val="00DD2DBF"/>
    <w:rsid w:val="00DD4125"/>
    <w:rsid w:val="00DD68D1"/>
    <w:rsid w:val="00DD7460"/>
    <w:rsid w:val="00DE04DE"/>
    <w:rsid w:val="00DF0320"/>
    <w:rsid w:val="00DF13AF"/>
    <w:rsid w:val="00DF5A85"/>
    <w:rsid w:val="00DF6192"/>
    <w:rsid w:val="00E032FA"/>
    <w:rsid w:val="00E062CC"/>
    <w:rsid w:val="00E066E9"/>
    <w:rsid w:val="00E07153"/>
    <w:rsid w:val="00E10FA4"/>
    <w:rsid w:val="00E11E4F"/>
    <w:rsid w:val="00E12721"/>
    <w:rsid w:val="00E151F2"/>
    <w:rsid w:val="00E15699"/>
    <w:rsid w:val="00E15A13"/>
    <w:rsid w:val="00E169A1"/>
    <w:rsid w:val="00E23C71"/>
    <w:rsid w:val="00E24140"/>
    <w:rsid w:val="00E242AA"/>
    <w:rsid w:val="00E25128"/>
    <w:rsid w:val="00E262C1"/>
    <w:rsid w:val="00E26493"/>
    <w:rsid w:val="00E314C0"/>
    <w:rsid w:val="00E315EE"/>
    <w:rsid w:val="00E33167"/>
    <w:rsid w:val="00E3597E"/>
    <w:rsid w:val="00E36035"/>
    <w:rsid w:val="00E41376"/>
    <w:rsid w:val="00E442E3"/>
    <w:rsid w:val="00E4497E"/>
    <w:rsid w:val="00E45C37"/>
    <w:rsid w:val="00E5387A"/>
    <w:rsid w:val="00E550C0"/>
    <w:rsid w:val="00E55C47"/>
    <w:rsid w:val="00E57B9F"/>
    <w:rsid w:val="00E735F2"/>
    <w:rsid w:val="00E74051"/>
    <w:rsid w:val="00E81DA0"/>
    <w:rsid w:val="00E822AB"/>
    <w:rsid w:val="00E91DD2"/>
    <w:rsid w:val="00E936F4"/>
    <w:rsid w:val="00EA0E68"/>
    <w:rsid w:val="00EA1BA1"/>
    <w:rsid w:val="00EA39D2"/>
    <w:rsid w:val="00EA3C69"/>
    <w:rsid w:val="00EA3EBD"/>
    <w:rsid w:val="00EA42B8"/>
    <w:rsid w:val="00EA59AE"/>
    <w:rsid w:val="00EB0AD8"/>
    <w:rsid w:val="00EB0C53"/>
    <w:rsid w:val="00EB26FE"/>
    <w:rsid w:val="00EB733D"/>
    <w:rsid w:val="00EC519C"/>
    <w:rsid w:val="00EC64B6"/>
    <w:rsid w:val="00ED2A95"/>
    <w:rsid w:val="00ED41C8"/>
    <w:rsid w:val="00EE1753"/>
    <w:rsid w:val="00EE281C"/>
    <w:rsid w:val="00EF24A3"/>
    <w:rsid w:val="00EF3F54"/>
    <w:rsid w:val="00EF4993"/>
    <w:rsid w:val="00EF508A"/>
    <w:rsid w:val="00EF5899"/>
    <w:rsid w:val="00EF7FC8"/>
    <w:rsid w:val="00F00880"/>
    <w:rsid w:val="00F01EED"/>
    <w:rsid w:val="00F03BDD"/>
    <w:rsid w:val="00F047C6"/>
    <w:rsid w:val="00F05652"/>
    <w:rsid w:val="00F066AD"/>
    <w:rsid w:val="00F06AC3"/>
    <w:rsid w:val="00F06EE9"/>
    <w:rsid w:val="00F074D7"/>
    <w:rsid w:val="00F125E9"/>
    <w:rsid w:val="00F12887"/>
    <w:rsid w:val="00F12B66"/>
    <w:rsid w:val="00F13E4B"/>
    <w:rsid w:val="00F162CD"/>
    <w:rsid w:val="00F24A18"/>
    <w:rsid w:val="00F376F9"/>
    <w:rsid w:val="00F43533"/>
    <w:rsid w:val="00F4397C"/>
    <w:rsid w:val="00F469BF"/>
    <w:rsid w:val="00F5626C"/>
    <w:rsid w:val="00F5630F"/>
    <w:rsid w:val="00F5685F"/>
    <w:rsid w:val="00F629B9"/>
    <w:rsid w:val="00F7055F"/>
    <w:rsid w:val="00F733CB"/>
    <w:rsid w:val="00F73E81"/>
    <w:rsid w:val="00F74440"/>
    <w:rsid w:val="00F8072E"/>
    <w:rsid w:val="00F80DBB"/>
    <w:rsid w:val="00F82126"/>
    <w:rsid w:val="00F843AE"/>
    <w:rsid w:val="00F85A2A"/>
    <w:rsid w:val="00F85D42"/>
    <w:rsid w:val="00F87FB5"/>
    <w:rsid w:val="00F936CE"/>
    <w:rsid w:val="00F9513A"/>
    <w:rsid w:val="00F967DA"/>
    <w:rsid w:val="00FA4C7B"/>
    <w:rsid w:val="00FA73E0"/>
    <w:rsid w:val="00FA7A66"/>
    <w:rsid w:val="00FB41A4"/>
    <w:rsid w:val="00FB7E5D"/>
    <w:rsid w:val="00FC26D2"/>
    <w:rsid w:val="00FD5754"/>
    <w:rsid w:val="00FE1F2C"/>
    <w:rsid w:val="00FE274C"/>
    <w:rsid w:val="00FE3FCE"/>
    <w:rsid w:val="00FE75B8"/>
    <w:rsid w:val="00FF0A0E"/>
    <w:rsid w:val="00FF0E91"/>
    <w:rsid w:val="00FF5853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2645B617-B70F-48A8-9191-A85CE4E0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3D44C2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locked/>
    <w:rsid w:val="0007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84028-697F-4903-8E07-7F43B5FD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4338</TotalTime>
  <Pages>5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387</cp:revision>
  <cp:lastPrinted>2024-12-09T10:20:00Z</cp:lastPrinted>
  <dcterms:created xsi:type="dcterms:W3CDTF">2024-03-21T12:41:00Z</dcterms:created>
  <dcterms:modified xsi:type="dcterms:W3CDTF">2024-12-11T09:33:00Z</dcterms:modified>
</cp:coreProperties>
</file>