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  <w:sectPr w:rsidR="00DA2C5F" w:rsidSect="00C26010">
          <w:headerReference w:type="even" r:id="rId8"/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DA2C5F" w:rsidRDefault="00DA2C5F" w:rsidP="00DA2C5F">
      <w:pPr>
        <w:jc w:val="right"/>
        <w:rPr>
          <w:sz w:val="26"/>
          <w:szCs w:val="26"/>
        </w:rPr>
      </w:pPr>
    </w:p>
    <w:p w:rsidR="00DA2C5F" w:rsidRPr="001C6854" w:rsidRDefault="00DA2C5F" w:rsidP="00DA2C5F">
      <w:pPr>
        <w:jc w:val="right"/>
        <w:rPr>
          <w:sz w:val="26"/>
          <w:szCs w:val="26"/>
        </w:rPr>
      </w:pPr>
      <w:r w:rsidRPr="001C6854">
        <w:rPr>
          <w:b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-480060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854">
        <w:rPr>
          <w:sz w:val="26"/>
          <w:szCs w:val="26"/>
        </w:rPr>
        <w:t xml:space="preserve">Приложение </w:t>
      </w:r>
    </w:p>
    <w:p w:rsidR="00DA2C5F" w:rsidRPr="001C6854" w:rsidRDefault="00DA2C5F" w:rsidP="00DA2C5F">
      <w:pPr>
        <w:ind w:left="6096" w:right="-101"/>
        <w:jc w:val="right"/>
        <w:rPr>
          <w:sz w:val="26"/>
          <w:szCs w:val="26"/>
        </w:rPr>
      </w:pPr>
      <w:r w:rsidRPr="001C6854">
        <w:rPr>
          <w:sz w:val="26"/>
          <w:szCs w:val="26"/>
        </w:rPr>
        <w:t xml:space="preserve">к протоколу № </w:t>
      </w:r>
      <w:r>
        <w:rPr>
          <w:sz w:val="26"/>
          <w:szCs w:val="26"/>
        </w:rPr>
        <w:t>4</w:t>
      </w:r>
      <w:r w:rsidRPr="001C6854">
        <w:rPr>
          <w:sz w:val="26"/>
          <w:szCs w:val="26"/>
        </w:rPr>
        <w:t xml:space="preserve"> заседания межведомственной комиссии города Нефтеюганска</w:t>
      </w:r>
    </w:p>
    <w:p w:rsidR="00DA2C5F" w:rsidRPr="001C6854" w:rsidRDefault="00DA2C5F" w:rsidP="00DA2C5F">
      <w:pPr>
        <w:ind w:left="6096" w:right="-101"/>
        <w:jc w:val="right"/>
        <w:rPr>
          <w:sz w:val="26"/>
          <w:szCs w:val="26"/>
        </w:rPr>
      </w:pPr>
      <w:r w:rsidRPr="001C6854">
        <w:rPr>
          <w:sz w:val="26"/>
          <w:szCs w:val="26"/>
        </w:rPr>
        <w:t xml:space="preserve">по противодействию экстремистской деятельности от </w:t>
      </w:r>
      <w:r>
        <w:rPr>
          <w:sz w:val="26"/>
          <w:szCs w:val="26"/>
        </w:rPr>
        <w:t>18.12.2024</w:t>
      </w:r>
      <w:r>
        <w:rPr>
          <w:rStyle w:val="af3"/>
          <w:sz w:val="26"/>
          <w:szCs w:val="26"/>
        </w:rPr>
        <w:footnoteReference w:id="1"/>
      </w:r>
    </w:p>
    <w:p w:rsidR="00DA2C5F" w:rsidRDefault="00DA2C5F" w:rsidP="00DA2C5F">
      <w:pPr>
        <w:ind w:left="6096" w:right="-101"/>
        <w:jc w:val="right"/>
        <w:rPr>
          <w:sz w:val="26"/>
          <w:szCs w:val="26"/>
        </w:rPr>
      </w:pPr>
    </w:p>
    <w:p w:rsidR="00DA2C5F" w:rsidRDefault="00DA2C5F" w:rsidP="00DA2C5F">
      <w:pPr>
        <w:jc w:val="center"/>
        <w:rPr>
          <w:b/>
          <w:sz w:val="26"/>
          <w:szCs w:val="26"/>
        </w:rPr>
      </w:pPr>
    </w:p>
    <w:p w:rsidR="00DA2C5F" w:rsidRPr="001C6854" w:rsidRDefault="00DA2C5F" w:rsidP="00DA2C5F">
      <w:pPr>
        <w:jc w:val="center"/>
        <w:rPr>
          <w:b/>
          <w:sz w:val="26"/>
          <w:szCs w:val="26"/>
        </w:rPr>
      </w:pPr>
      <w:bookmarkStart w:id="0" w:name="_GoBack"/>
      <w:r w:rsidRPr="001C6854">
        <w:rPr>
          <w:b/>
          <w:sz w:val="26"/>
          <w:szCs w:val="26"/>
        </w:rPr>
        <w:t>ПЛАН</w:t>
      </w:r>
    </w:p>
    <w:p w:rsidR="00DA2C5F" w:rsidRPr="001C6854" w:rsidRDefault="00DA2C5F" w:rsidP="00DA2C5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работы</w:t>
      </w:r>
      <w:r w:rsidRPr="001C6854">
        <w:rPr>
          <w:b/>
          <w:sz w:val="26"/>
          <w:szCs w:val="26"/>
        </w:rPr>
        <w:t xml:space="preserve"> межведомственной комиссии города Нефтеюганска по противодействию экстремистской деятельности на 202</w:t>
      </w:r>
      <w:r>
        <w:rPr>
          <w:b/>
          <w:sz w:val="26"/>
          <w:szCs w:val="26"/>
        </w:rPr>
        <w:t>5</w:t>
      </w:r>
      <w:r w:rsidRPr="001C6854">
        <w:rPr>
          <w:b/>
          <w:sz w:val="26"/>
          <w:szCs w:val="26"/>
        </w:rPr>
        <w:t xml:space="preserve"> год</w:t>
      </w:r>
    </w:p>
    <w:bookmarkEnd w:id="0"/>
    <w:p w:rsidR="00DA2C5F" w:rsidRPr="001C6854" w:rsidRDefault="00DA2C5F" w:rsidP="00DA2C5F">
      <w:pPr>
        <w:jc w:val="center"/>
        <w:rPr>
          <w:sz w:val="26"/>
          <w:szCs w:val="26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1701"/>
        <w:gridCol w:w="6237"/>
      </w:tblGrid>
      <w:tr w:rsidR="00DA2C5F" w:rsidRPr="001C6854" w:rsidTr="00272F85">
        <w:tc>
          <w:tcPr>
            <w:tcW w:w="568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b/>
                <w:sz w:val="25"/>
                <w:szCs w:val="25"/>
              </w:rPr>
            </w:pPr>
          </w:p>
          <w:p w:rsidR="00DA2C5F" w:rsidRPr="001C6854" w:rsidRDefault="00DA2C5F" w:rsidP="00272F85">
            <w:pPr>
              <w:ind w:left="-108" w:right="-108"/>
              <w:jc w:val="center"/>
              <w:rPr>
                <w:b/>
                <w:sz w:val="25"/>
                <w:szCs w:val="25"/>
              </w:rPr>
            </w:pPr>
            <w:r w:rsidRPr="001C6854">
              <w:rPr>
                <w:b/>
                <w:sz w:val="25"/>
                <w:szCs w:val="25"/>
              </w:rPr>
              <w:t>№</w:t>
            </w:r>
          </w:p>
          <w:p w:rsidR="00DA2C5F" w:rsidRPr="001C6854" w:rsidRDefault="00DA2C5F" w:rsidP="00272F85">
            <w:pPr>
              <w:ind w:left="-108" w:right="-108"/>
              <w:jc w:val="center"/>
              <w:rPr>
                <w:b/>
                <w:sz w:val="25"/>
                <w:szCs w:val="25"/>
              </w:rPr>
            </w:pPr>
            <w:r w:rsidRPr="001C6854">
              <w:rPr>
                <w:b/>
                <w:sz w:val="25"/>
                <w:szCs w:val="25"/>
              </w:rPr>
              <w:t>п/п</w:t>
            </w:r>
          </w:p>
        </w:tc>
        <w:tc>
          <w:tcPr>
            <w:tcW w:w="7229" w:type="dxa"/>
          </w:tcPr>
          <w:p w:rsidR="00DA2C5F" w:rsidRPr="001C6854" w:rsidRDefault="00DA2C5F" w:rsidP="00272F85">
            <w:pPr>
              <w:jc w:val="center"/>
              <w:rPr>
                <w:b/>
                <w:sz w:val="25"/>
                <w:szCs w:val="25"/>
              </w:rPr>
            </w:pPr>
          </w:p>
          <w:p w:rsidR="00DA2C5F" w:rsidRPr="001C6854" w:rsidRDefault="00DA2C5F" w:rsidP="00272F85">
            <w:pPr>
              <w:jc w:val="center"/>
              <w:rPr>
                <w:b/>
                <w:sz w:val="25"/>
                <w:szCs w:val="25"/>
              </w:rPr>
            </w:pPr>
            <w:r w:rsidRPr="001C6854">
              <w:rPr>
                <w:b/>
                <w:sz w:val="25"/>
                <w:szCs w:val="25"/>
              </w:rPr>
              <w:t>Наименование рассматриваемого вопроса</w:t>
            </w:r>
          </w:p>
        </w:tc>
        <w:tc>
          <w:tcPr>
            <w:tcW w:w="1701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b/>
                <w:sz w:val="25"/>
                <w:szCs w:val="25"/>
              </w:rPr>
            </w:pPr>
            <w:r w:rsidRPr="001C6854">
              <w:rPr>
                <w:b/>
                <w:sz w:val="25"/>
                <w:szCs w:val="25"/>
              </w:rPr>
              <w:t xml:space="preserve">Срок </w:t>
            </w:r>
          </w:p>
          <w:p w:rsidR="00DA2C5F" w:rsidRPr="001C6854" w:rsidRDefault="00DA2C5F" w:rsidP="00272F85">
            <w:pPr>
              <w:ind w:left="-108" w:right="-108"/>
              <w:jc w:val="center"/>
              <w:rPr>
                <w:b/>
                <w:sz w:val="25"/>
                <w:szCs w:val="25"/>
              </w:rPr>
            </w:pPr>
            <w:r w:rsidRPr="001C6854">
              <w:rPr>
                <w:b/>
                <w:sz w:val="25"/>
                <w:szCs w:val="25"/>
              </w:rPr>
              <w:t>рассмотрения</w:t>
            </w:r>
          </w:p>
        </w:tc>
        <w:tc>
          <w:tcPr>
            <w:tcW w:w="6237" w:type="dxa"/>
          </w:tcPr>
          <w:p w:rsidR="00DA2C5F" w:rsidRPr="001C6854" w:rsidRDefault="00DA2C5F" w:rsidP="00272F85">
            <w:pPr>
              <w:jc w:val="center"/>
              <w:rPr>
                <w:b/>
                <w:sz w:val="25"/>
                <w:szCs w:val="25"/>
              </w:rPr>
            </w:pPr>
            <w:r w:rsidRPr="001C6854">
              <w:rPr>
                <w:b/>
                <w:sz w:val="25"/>
                <w:szCs w:val="25"/>
              </w:rPr>
              <w:t>Наименование территориального</w:t>
            </w:r>
          </w:p>
          <w:p w:rsidR="00DA2C5F" w:rsidRPr="001C6854" w:rsidRDefault="00DA2C5F" w:rsidP="00272F85">
            <w:pPr>
              <w:jc w:val="center"/>
              <w:rPr>
                <w:b/>
                <w:sz w:val="25"/>
                <w:szCs w:val="25"/>
              </w:rPr>
            </w:pPr>
            <w:r w:rsidRPr="001C6854">
              <w:rPr>
                <w:b/>
                <w:sz w:val="25"/>
                <w:szCs w:val="25"/>
              </w:rPr>
              <w:t xml:space="preserve"> органа / органа местного</w:t>
            </w:r>
          </w:p>
          <w:p w:rsidR="00DA2C5F" w:rsidRPr="001C6854" w:rsidRDefault="00DA2C5F" w:rsidP="00272F85">
            <w:pPr>
              <w:jc w:val="center"/>
              <w:rPr>
                <w:b/>
                <w:sz w:val="25"/>
                <w:szCs w:val="25"/>
              </w:rPr>
            </w:pPr>
            <w:r w:rsidRPr="001C6854">
              <w:rPr>
                <w:b/>
                <w:sz w:val="25"/>
                <w:szCs w:val="25"/>
              </w:rPr>
              <w:t xml:space="preserve"> самоуправления (подведомственного учреждения), ответственного  за подготовку вопроса</w:t>
            </w:r>
          </w:p>
        </w:tc>
      </w:tr>
      <w:tr w:rsidR="00DA2C5F" w:rsidRPr="001C6854" w:rsidTr="00272F85">
        <w:tc>
          <w:tcPr>
            <w:tcW w:w="568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1</w:t>
            </w:r>
          </w:p>
        </w:tc>
        <w:tc>
          <w:tcPr>
            <w:tcW w:w="7229" w:type="dxa"/>
          </w:tcPr>
          <w:p w:rsidR="00DA2C5F" w:rsidRPr="001C6854" w:rsidRDefault="00DA2C5F" w:rsidP="00272F85">
            <w:pPr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2</w:t>
            </w:r>
          </w:p>
        </w:tc>
        <w:tc>
          <w:tcPr>
            <w:tcW w:w="1701" w:type="dxa"/>
          </w:tcPr>
          <w:p w:rsidR="00DA2C5F" w:rsidRPr="001C6854" w:rsidRDefault="00DA2C5F" w:rsidP="00272F85">
            <w:pPr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3</w:t>
            </w:r>
          </w:p>
        </w:tc>
        <w:tc>
          <w:tcPr>
            <w:tcW w:w="6237" w:type="dxa"/>
          </w:tcPr>
          <w:p w:rsidR="00DA2C5F" w:rsidRPr="001C6854" w:rsidRDefault="00DA2C5F" w:rsidP="00272F85">
            <w:pPr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4</w:t>
            </w:r>
          </w:p>
        </w:tc>
      </w:tr>
      <w:tr w:rsidR="00DA2C5F" w:rsidRPr="001C6854" w:rsidTr="00272F85">
        <w:trPr>
          <w:trHeight w:val="617"/>
        </w:trPr>
        <w:tc>
          <w:tcPr>
            <w:tcW w:w="568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1*</w:t>
            </w:r>
          </w:p>
        </w:tc>
        <w:tc>
          <w:tcPr>
            <w:tcW w:w="7229" w:type="dxa"/>
          </w:tcPr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 xml:space="preserve">Об исполнении решений протокола заседания межведомственной комиссии города Нефтеюганска по противодействию экстремистской деятельности </w:t>
            </w:r>
          </w:p>
        </w:tc>
        <w:tc>
          <w:tcPr>
            <w:tcW w:w="1701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  <w:lang w:val="en-US"/>
              </w:rPr>
              <w:t>I</w:t>
            </w:r>
            <w:r w:rsidRPr="001C6854">
              <w:rPr>
                <w:sz w:val="25"/>
                <w:szCs w:val="25"/>
              </w:rPr>
              <w:t xml:space="preserve">, </w:t>
            </w:r>
            <w:r w:rsidRPr="001C6854">
              <w:rPr>
                <w:sz w:val="25"/>
                <w:szCs w:val="25"/>
                <w:lang w:val="en-US"/>
              </w:rPr>
              <w:t>II</w:t>
            </w:r>
            <w:r w:rsidRPr="001C6854">
              <w:rPr>
                <w:sz w:val="25"/>
                <w:szCs w:val="25"/>
              </w:rPr>
              <w:t xml:space="preserve">, </w:t>
            </w:r>
            <w:r w:rsidRPr="001C6854">
              <w:rPr>
                <w:sz w:val="25"/>
                <w:szCs w:val="25"/>
                <w:lang w:val="en-US"/>
              </w:rPr>
              <w:t>III</w:t>
            </w:r>
            <w:r w:rsidRPr="001C6854">
              <w:rPr>
                <w:sz w:val="25"/>
                <w:szCs w:val="25"/>
              </w:rPr>
              <w:t xml:space="preserve">, </w:t>
            </w:r>
            <w:r w:rsidRPr="001C6854">
              <w:rPr>
                <w:sz w:val="25"/>
                <w:szCs w:val="25"/>
                <w:lang w:val="en-US"/>
              </w:rPr>
              <w:t>IV</w:t>
            </w:r>
            <w:r w:rsidRPr="001C6854">
              <w:rPr>
                <w:sz w:val="25"/>
                <w:szCs w:val="25"/>
              </w:rPr>
              <w:t xml:space="preserve"> </w:t>
            </w:r>
          </w:p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квартал</w:t>
            </w:r>
          </w:p>
        </w:tc>
        <w:tc>
          <w:tcPr>
            <w:tcW w:w="6237" w:type="dxa"/>
          </w:tcPr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Отдел организации деятельности по вопросам общественной безопасности администрации города</w:t>
            </w:r>
          </w:p>
        </w:tc>
      </w:tr>
      <w:tr w:rsidR="00DA2C5F" w:rsidRPr="001C6854" w:rsidTr="00272F85">
        <w:tc>
          <w:tcPr>
            <w:tcW w:w="568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2*</w:t>
            </w:r>
          </w:p>
        </w:tc>
        <w:tc>
          <w:tcPr>
            <w:tcW w:w="7229" w:type="dxa"/>
          </w:tcPr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 xml:space="preserve">О результатах социологического исследования состояния межнациональных и межконфессиональных отношений в муниципальном образовании город Нефтеюганск и анализе эффективности муниципальной программы </w:t>
            </w:r>
            <w:r w:rsidRPr="001C6854">
              <w:rPr>
                <w:bCs/>
                <w:spacing w:val="-1"/>
                <w:sz w:val="25"/>
                <w:szCs w:val="25"/>
              </w:rPr>
              <w:t>«Укрепление межнационального и межконфессионального согласия, профилактика экстремизма в городе Нефтеюганске</w:t>
            </w:r>
            <w:r w:rsidRPr="001C6854">
              <w:rPr>
                <w:sz w:val="25"/>
                <w:szCs w:val="25"/>
              </w:rPr>
              <w:t>» за 202</w:t>
            </w:r>
            <w:r>
              <w:rPr>
                <w:sz w:val="25"/>
                <w:szCs w:val="25"/>
              </w:rPr>
              <w:t>4</w:t>
            </w:r>
            <w:r w:rsidRPr="001C6854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1701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  <w:lang w:val="en-US"/>
              </w:rPr>
              <w:t>I</w:t>
            </w:r>
            <w:r w:rsidRPr="001C6854">
              <w:rPr>
                <w:sz w:val="25"/>
                <w:szCs w:val="25"/>
              </w:rPr>
              <w:t xml:space="preserve"> квартал</w:t>
            </w:r>
          </w:p>
        </w:tc>
        <w:tc>
          <w:tcPr>
            <w:tcW w:w="6237" w:type="dxa"/>
          </w:tcPr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 xml:space="preserve">Отдел организации деятельности по вопросам общественной безопасности администрации города </w:t>
            </w:r>
          </w:p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</w:p>
        </w:tc>
      </w:tr>
      <w:tr w:rsidR="00DA2C5F" w:rsidRPr="001C6854" w:rsidTr="00272F85">
        <w:tc>
          <w:tcPr>
            <w:tcW w:w="568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**</w:t>
            </w:r>
          </w:p>
        </w:tc>
        <w:tc>
          <w:tcPr>
            <w:tcW w:w="7229" w:type="dxa"/>
          </w:tcPr>
          <w:p w:rsidR="00DA2C5F" w:rsidRPr="00274D0D" w:rsidRDefault="00DA2C5F" w:rsidP="00272F85">
            <w:pPr>
              <w:shd w:val="clear" w:color="auto" w:fill="FFFFFF"/>
              <w:jc w:val="both"/>
              <w:rPr>
                <w:color w:val="FF0000"/>
                <w:sz w:val="25"/>
                <w:szCs w:val="25"/>
              </w:rPr>
            </w:pPr>
            <w:r w:rsidRPr="009842A8">
              <w:rPr>
                <w:sz w:val="25"/>
                <w:szCs w:val="25"/>
              </w:rPr>
              <w:t>О реализации общественно-значимых проектов, направленных на гармонизацию межнациональных отношений, укрепление гражданского единства и об оказании им системной поддержки в виде грантов и субсидии</w:t>
            </w:r>
            <w:r>
              <w:rPr>
                <w:sz w:val="25"/>
                <w:szCs w:val="25"/>
              </w:rPr>
              <w:t xml:space="preserve"> (п.4.2.10 протокола совместного заседания АТК ХМАО - Югры и </w:t>
            </w:r>
            <w:proofErr w:type="spellStart"/>
            <w:r>
              <w:rPr>
                <w:sz w:val="25"/>
                <w:szCs w:val="25"/>
              </w:rPr>
              <w:t>Оперштаба</w:t>
            </w:r>
            <w:proofErr w:type="spellEnd"/>
            <w:r>
              <w:rPr>
                <w:sz w:val="25"/>
                <w:szCs w:val="25"/>
              </w:rPr>
              <w:t xml:space="preserve"> в ХМАО - Югре от 28.10.2024 № 128) </w:t>
            </w:r>
          </w:p>
        </w:tc>
        <w:tc>
          <w:tcPr>
            <w:tcW w:w="1701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  <w:lang w:val="en-US"/>
              </w:rPr>
              <w:t>I</w:t>
            </w:r>
            <w:r w:rsidRPr="001C6854">
              <w:rPr>
                <w:sz w:val="25"/>
                <w:szCs w:val="25"/>
              </w:rPr>
              <w:t xml:space="preserve"> квартал</w:t>
            </w:r>
          </w:p>
        </w:tc>
        <w:tc>
          <w:tcPr>
            <w:tcW w:w="6237" w:type="dxa"/>
          </w:tcPr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Департамент по делам администрации города</w:t>
            </w:r>
          </w:p>
        </w:tc>
      </w:tr>
      <w:tr w:rsidR="00DA2C5F" w:rsidRPr="001C6854" w:rsidTr="00272F85">
        <w:tc>
          <w:tcPr>
            <w:tcW w:w="568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7229" w:type="dxa"/>
          </w:tcPr>
          <w:p w:rsidR="00DA2C5F" w:rsidRPr="009842A8" w:rsidRDefault="00DA2C5F" w:rsidP="00272F85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 деятельности, направленной на обеспечение социокультурной адаптации трудовых мигрантов через взаимодействие с работодателями, привлекающими к труду иностранных граждан</w:t>
            </w:r>
          </w:p>
        </w:tc>
        <w:tc>
          <w:tcPr>
            <w:tcW w:w="1701" w:type="dxa"/>
          </w:tcPr>
          <w:p w:rsidR="00DA2C5F" w:rsidRPr="00AA65EC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  <w:lang w:val="en-US"/>
              </w:rPr>
              <w:t>I</w:t>
            </w:r>
            <w:r w:rsidRPr="001C6854">
              <w:rPr>
                <w:sz w:val="25"/>
                <w:szCs w:val="25"/>
              </w:rPr>
              <w:t xml:space="preserve"> квартал</w:t>
            </w:r>
          </w:p>
        </w:tc>
        <w:tc>
          <w:tcPr>
            <w:tcW w:w="6237" w:type="dxa"/>
          </w:tcPr>
          <w:p w:rsidR="00DA2C5F" w:rsidRDefault="00DA2C5F" w:rsidP="00272F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Отдел по вопросам миграции ОМВД России по городу Нефтеюганску</w:t>
            </w:r>
          </w:p>
          <w:p w:rsidR="00DA2C5F" w:rsidRDefault="00DA2C5F" w:rsidP="00272F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Департамент экономического развития администрации города</w:t>
            </w:r>
          </w:p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 xml:space="preserve">Отдел организации деятельности по вопросам общественной безопасности администрации города </w:t>
            </w:r>
          </w:p>
        </w:tc>
      </w:tr>
      <w:tr w:rsidR="00DA2C5F" w:rsidRPr="001C6854" w:rsidTr="00272F85">
        <w:tc>
          <w:tcPr>
            <w:tcW w:w="568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7229" w:type="dxa"/>
          </w:tcPr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 организации и проведении культурно-досуговых мероприятий, направленных на формирование культуры межнационального общения, профилактику экстремизма</w:t>
            </w:r>
          </w:p>
        </w:tc>
        <w:tc>
          <w:tcPr>
            <w:tcW w:w="1701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  <w:lang w:val="en-US"/>
              </w:rPr>
              <w:t>II</w:t>
            </w:r>
            <w:r w:rsidRPr="001C6854">
              <w:rPr>
                <w:sz w:val="25"/>
                <w:szCs w:val="25"/>
              </w:rPr>
              <w:t xml:space="preserve"> квартал</w:t>
            </w:r>
          </w:p>
        </w:tc>
        <w:tc>
          <w:tcPr>
            <w:tcW w:w="6237" w:type="dxa"/>
          </w:tcPr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Комитет культуры и туризма администрации города</w:t>
            </w:r>
          </w:p>
        </w:tc>
      </w:tr>
      <w:tr w:rsidR="00DA2C5F" w:rsidRPr="001C6854" w:rsidTr="00272F85">
        <w:tc>
          <w:tcPr>
            <w:tcW w:w="568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7229" w:type="dxa"/>
          </w:tcPr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 w:rsidRPr="00231CA5">
              <w:rPr>
                <w:sz w:val="25"/>
                <w:szCs w:val="25"/>
              </w:rPr>
              <w:t xml:space="preserve">О </w:t>
            </w:r>
            <w:r>
              <w:rPr>
                <w:sz w:val="25"/>
                <w:szCs w:val="25"/>
              </w:rPr>
              <w:t>вовлечении</w:t>
            </w:r>
            <w:r w:rsidRPr="00231CA5">
              <w:rPr>
                <w:sz w:val="25"/>
                <w:szCs w:val="25"/>
              </w:rPr>
              <w:t xml:space="preserve"> общественных национальных организаций города </w:t>
            </w:r>
            <w:r>
              <w:rPr>
                <w:sz w:val="25"/>
                <w:szCs w:val="25"/>
              </w:rPr>
              <w:t>в</w:t>
            </w:r>
            <w:r w:rsidRPr="00231CA5">
              <w:rPr>
                <w:sz w:val="25"/>
                <w:szCs w:val="25"/>
              </w:rPr>
              <w:t xml:space="preserve"> реализаци</w:t>
            </w:r>
            <w:r>
              <w:rPr>
                <w:sz w:val="25"/>
                <w:szCs w:val="25"/>
              </w:rPr>
              <w:t>ю</w:t>
            </w:r>
            <w:r w:rsidRPr="00231CA5">
              <w:rPr>
                <w:sz w:val="25"/>
                <w:szCs w:val="25"/>
              </w:rPr>
              <w:t xml:space="preserve"> мер</w:t>
            </w:r>
            <w:r>
              <w:rPr>
                <w:sz w:val="25"/>
                <w:szCs w:val="25"/>
              </w:rPr>
              <w:t>оприятий</w:t>
            </w:r>
            <w:r w:rsidRPr="00231CA5">
              <w:rPr>
                <w:sz w:val="25"/>
                <w:szCs w:val="25"/>
              </w:rPr>
              <w:t>, направленных на укрепление межнационального и межконфессионального согласия, профилактику экстремизма</w:t>
            </w:r>
          </w:p>
        </w:tc>
        <w:tc>
          <w:tcPr>
            <w:tcW w:w="1701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  <w:lang w:val="en-US"/>
              </w:rPr>
              <w:t>II</w:t>
            </w:r>
            <w:r w:rsidRPr="001C6854">
              <w:rPr>
                <w:sz w:val="25"/>
                <w:szCs w:val="25"/>
              </w:rPr>
              <w:t xml:space="preserve"> квартал</w:t>
            </w:r>
          </w:p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</w:tcPr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Департамент по делам администрации города</w:t>
            </w:r>
          </w:p>
        </w:tc>
      </w:tr>
      <w:tr w:rsidR="00DA2C5F" w:rsidRPr="001C6854" w:rsidTr="00272F85">
        <w:tc>
          <w:tcPr>
            <w:tcW w:w="568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7229" w:type="dxa"/>
          </w:tcPr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 результатах проведенных в 1 полугодии мероприятий, направленных на противодействие экстремисткой деятельности</w:t>
            </w:r>
          </w:p>
        </w:tc>
        <w:tc>
          <w:tcPr>
            <w:tcW w:w="1701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  <w:lang w:val="en-US"/>
              </w:rPr>
              <w:t>III</w:t>
            </w:r>
            <w:r w:rsidRPr="001C6854">
              <w:rPr>
                <w:sz w:val="25"/>
                <w:szCs w:val="25"/>
              </w:rPr>
              <w:t xml:space="preserve"> квартал</w:t>
            </w:r>
          </w:p>
        </w:tc>
        <w:tc>
          <w:tcPr>
            <w:tcW w:w="6237" w:type="dxa"/>
          </w:tcPr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ОМВД России по городу Нефтеюганску</w:t>
            </w:r>
          </w:p>
        </w:tc>
      </w:tr>
      <w:tr w:rsidR="00DA2C5F" w:rsidRPr="001C6854" w:rsidTr="00272F85">
        <w:tc>
          <w:tcPr>
            <w:tcW w:w="568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Pr="001C6854">
              <w:rPr>
                <w:sz w:val="25"/>
                <w:szCs w:val="25"/>
              </w:rPr>
              <w:t>*</w:t>
            </w:r>
          </w:p>
        </w:tc>
        <w:tc>
          <w:tcPr>
            <w:tcW w:w="7229" w:type="dxa"/>
          </w:tcPr>
          <w:p w:rsidR="00DA2C5F" w:rsidRPr="001F1A7B" w:rsidRDefault="00DA2C5F" w:rsidP="00272F85">
            <w:pPr>
              <w:jc w:val="both"/>
              <w:rPr>
                <w:sz w:val="25"/>
                <w:szCs w:val="25"/>
              </w:rPr>
            </w:pPr>
            <w:r w:rsidRPr="001F1A7B">
              <w:rPr>
                <w:sz w:val="25"/>
                <w:szCs w:val="25"/>
              </w:rPr>
              <w:t xml:space="preserve">О реализации </w:t>
            </w:r>
            <w:r>
              <w:rPr>
                <w:sz w:val="25"/>
                <w:szCs w:val="25"/>
              </w:rPr>
              <w:t xml:space="preserve">в 2024 - 2025 учебном году </w:t>
            </w:r>
            <w:r w:rsidRPr="001F1A7B">
              <w:rPr>
                <w:sz w:val="25"/>
                <w:szCs w:val="25"/>
              </w:rPr>
              <w:t>мероприятий, направленных на обеспечение межнационального согласия на территории города Нефтеюганска, организованных во взаимодействии и с участием студентов профессиональных образовательных организаций города</w:t>
            </w:r>
          </w:p>
        </w:tc>
        <w:tc>
          <w:tcPr>
            <w:tcW w:w="1701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  <w:lang w:val="en-US"/>
              </w:rPr>
              <w:t>III</w:t>
            </w:r>
            <w:r w:rsidRPr="001C6854">
              <w:rPr>
                <w:sz w:val="25"/>
                <w:szCs w:val="25"/>
              </w:rPr>
              <w:t xml:space="preserve"> квартал</w:t>
            </w:r>
          </w:p>
        </w:tc>
        <w:tc>
          <w:tcPr>
            <w:tcW w:w="6237" w:type="dxa"/>
          </w:tcPr>
          <w:p w:rsidR="00DA2C5F" w:rsidRDefault="00DA2C5F" w:rsidP="00272F85">
            <w:pPr>
              <w:jc w:val="both"/>
              <w:rPr>
                <w:sz w:val="25"/>
                <w:szCs w:val="25"/>
              </w:rPr>
            </w:pPr>
            <w:r w:rsidRPr="00C204B4">
              <w:rPr>
                <w:sz w:val="25"/>
                <w:szCs w:val="25"/>
              </w:rPr>
              <w:t>Департамент образования администрации города</w:t>
            </w:r>
          </w:p>
          <w:p w:rsidR="00DA2C5F" w:rsidRPr="00C204B4" w:rsidRDefault="00DA2C5F" w:rsidP="00272F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Департамент по делам администрации города</w:t>
            </w:r>
          </w:p>
          <w:p w:rsidR="00DA2C5F" w:rsidRPr="00C92078" w:rsidRDefault="00DA2C5F" w:rsidP="00272F85">
            <w:pPr>
              <w:jc w:val="both"/>
              <w:rPr>
                <w:color w:val="FF0000"/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Комитет культуры и туризма администрации города</w:t>
            </w:r>
          </w:p>
        </w:tc>
      </w:tr>
      <w:tr w:rsidR="00DA2C5F" w:rsidRPr="001C6854" w:rsidTr="00272F85">
        <w:tc>
          <w:tcPr>
            <w:tcW w:w="568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9**</w:t>
            </w:r>
          </w:p>
        </w:tc>
        <w:tc>
          <w:tcPr>
            <w:tcW w:w="7229" w:type="dxa"/>
          </w:tcPr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 деятельности, направленной на совершенствование мер по </w:t>
            </w:r>
            <w:r w:rsidRPr="00F92179">
              <w:rPr>
                <w:sz w:val="25"/>
                <w:szCs w:val="25"/>
              </w:rPr>
              <w:t>социальной и культурной адаптации иностранных граждан</w:t>
            </w:r>
            <w:r>
              <w:rPr>
                <w:sz w:val="25"/>
                <w:szCs w:val="25"/>
              </w:rPr>
              <w:t xml:space="preserve"> через </w:t>
            </w:r>
            <w:r w:rsidRPr="00F92179">
              <w:rPr>
                <w:sz w:val="25"/>
                <w:szCs w:val="25"/>
              </w:rPr>
              <w:t>увеличение охвата мероприятиями иностранных граждан, повышение качества проводимых мероприятий, использование новых площадок и форматов, привлечение новых участников и т.д.</w:t>
            </w:r>
            <w:r>
              <w:rPr>
                <w:sz w:val="25"/>
                <w:szCs w:val="25"/>
              </w:rPr>
              <w:t xml:space="preserve"> </w:t>
            </w:r>
            <w:r w:rsidRPr="00F37487">
              <w:rPr>
                <w:sz w:val="25"/>
                <w:szCs w:val="25"/>
              </w:rPr>
              <w:t xml:space="preserve">(п.1.4.3 протокола </w:t>
            </w:r>
            <w:proofErr w:type="spellStart"/>
            <w:r w:rsidRPr="00F37487">
              <w:rPr>
                <w:sz w:val="25"/>
                <w:szCs w:val="25"/>
              </w:rPr>
              <w:t>МКпПЭД</w:t>
            </w:r>
            <w:proofErr w:type="spellEnd"/>
            <w:r w:rsidRPr="00F37487">
              <w:rPr>
                <w:sz w:val="25"/>
                <w:szCs w:val="25"/>
              </w:rPr>
              <w:t xml:space="preserve"> ХМАО - Югры от 09.12.2024        № 2 (срок рассмотрения - ежегодно)</w:t>
            </w:r>
          </w:p>
        </w:tc>
        <w:tc>
          <w:tcPr>
            <w:tcW w:w="1701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  <w:lang w:val="en-US"/>
              </w:rPr>
              <w:t>III</w:t>
            </w:r>
            <w:r w:rsidRPr="001C6854">
              <w:rPr>
                <w:sz w:val="25"/>
                <w:szCs w:val="25"/>
              </w:rPr>
              <w:t xml:space="preserve"> квартал</w:t>
            </w:r>
          </w:p>
        </w:tc>
        <w:tc>
          <w:tcPr>
            <w:tcW w:w="6237" w:type="dxa"/>
          </w:tcPr>
          <w:p w:rsidR="00DA2C5F" w:rsidRDefault="00DA2C5F" w:rsidP="00272F85">
            <w:pPr>
              <w:jc w:val="both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Отдел организации деятельности по вопросам общественной безопасности администрации города</w:t>
            </w:r>
          </w:p>
          <w:p w:rsidR="00DA2C5F" w:rsidRDefault="00DA2C5F" w:rsidP="00272F85">
            <w:pPr>
              <w:jc w:val="both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Департамент образования администрации города</w:t>
            </w:r>
          </w:p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Департамент по делам администрации города</w:t>
            </w:r>
          </w:p>
          <w:p w:rsidR="00DA2C5F" w:rsidRDefault="00DA2C5F" w:rsidP="00272F85">
            <w:pPr>
              <w:jc w:val="both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Комитет культуры и туризма администрации города</w:t>
            </w:r>
          </w:p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Комитет физической культуры и спорта администрации города</w:t>
            </w:r>
          </w:p>
        </w:tc>
      </w:tr>
      <w:tr w:rsidR="00DA2C5F" w:rsidRPr="001C6854" w:rsidTr="00272F85">
        <w:tc>
          <w:tcPr>
            <w:tcW w:w="568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1C6854">
              <w:rPr>
                <w:sz w:val="25"/>
                <w:szCs w:val="25"/>
              </w:rPr>
              <w:t>*</w:t>
            </w:r>
          </w:p>
        </w:tc>
        <w:tc>
          <w:tcPr>
            <w:tcW w:w="7229" w:type="dxa"/>
          </w:tcPr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 организации и проведении тематических встреч с молодежью (воспитанниками, обучающимися), направленных на формирование культуры межнационального и межконфессионального общения</w:t>
            </w:r>
          </w:p>
        </w:tc>
        <w:tc>
          <w:tcPr>
            <w:tcW w:w="1701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  <w:lang w:val="en-US"/>
              </w:rPr>
              <w:t>IV</w:t>
            </w:r>
            <w:r w:rsidRPr="001C6854">
              <w:rPr>
                <w:sz w:val="25"/>
                <w:szCs w:val="25"/>
              </w:rPr>
              <w:t xml:space="preserve"> квартал</w:t>
            </w:r>
          </w:p>
        </w:tc>
        <w:tc>
          <w:tcPr>
            <w:tcW w:w="6237" w:type="dxa"/>
          </w:tcPr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Комитет культуры и туризма администрации города</w:t>
            </w:r>
          </w:p>
        </w:tc>
      </w:tr>
      <w:tr w:rsidR="00DA2C5F" w:rsidRPr="001C6854" w:rsidTr="00272F85">
        <w:tc>
          <w:tcPr>
            <w:tcW w:w="568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11**</w:t>
            </w:r>
          </w:p>
        </w:tc>
        <w:tc>
          <w:tcPr>
            <w:tcW w:w="7229" w:type="dxa"/>
          </w:tcPr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«О состоянии межнациональных, межконфессиональных отношений в образовательных организациях города Нефтеюганска» (с отчетами руководителей профессиональных образовательных организаций) - п. 2.4.2 протокола </w:t>
            </w:r>
            <w:proofErr w:type="spellStart"/>
            <w:r>
              <w:rPr>
                <w:sz w:val="25"/>
                <w:szCs w:val="25"/>
              </w:rPr>
              <w:t>МКпПЭД</w:t>
            </w:r>
            <w:proofErr w:type="spellEnd"/>
            <w:r>
              <w:rPr>
                <w:sz w:val="25"/>
                <w:szCs w:val="25"/>
              </w:rPr>
              <w:t xml:space="preserve"> ХМАО - Югры от 20.06.2024 №1 (срок рассмотрения - ежегодно)</w:t>
            </w:r>
          </w:p>
        </w:tc>
        <w:tc>
          <w:tcPr>
            <w:tcW w:w="1701" w:type="dxa"/>
          </w:tcPr>
          <w:p w:rsidR="00DA2C5F" w:rsidRPr="00F73A85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  <w:lang w:val="en-US"/>
              </w:rPr>
              <w:t>IV</w:t>
            </w:r>
            <w:r w:rsidRPr="001C6854">
              <w:rPr>
                <w:sz w:val="25"/>
                <w:szCs w:val="25"/>
              </w:rPr>
              <w:t xml:space="preserve"> квартал</w:t>
            </w:r>
          </w:p>
        </w:tc>
        <w:tc>
          <w:tcPr>
            <w:tcW w:w="6237" w:type="dxa"/>
          </w:tcPr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Департамент образования администрации города</w:t>
            </w:r>
          </w:p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Руководители профессиональных образовательных организаций города</w:t>
            </w:r>
          </w:p>
        </w:tc>
      </w:tr>
      <w:tr w:rsidR="00DA2C5F" w:rsidRPr="001C6854" w:rsidTr="00272F85">
        <w:tc>
          <w:tcPr>
            <w:tcW w:w="568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2</w:t>
            </w:r>
            <w:r w:rsidRPr="001C6854">
              <w:rPr>
                <w:sz w:val="25"/>
                <w:szCs w:val="25"/>
              </w:rPr>
              <w:t>*</w:t>
            </w:r>
          </w:p>
        </w:tc>
        <w:tc>
          <w:tcPr>
            <w:tcW w:w="7229" w:type="dxa"/>
          </w:tcPr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 xml:space="preserve">Об утверждении плана </w:t>
            </w:r>
            <w:r>
              <w:rPr>
                <w:sz w:val="25"/>
                <w:szCs w:val="25"/>
              </w:rPr>
              <w:t>работы</w:t>
            </w:r>
            <w:r w:rsidRPr="001C6854">
              <w:rPr>
                <w:sz w:val="25"/>
                <w:szCs w:val="25"/>
              </w:rPr>
              <w:t xml:space="preserve"> межведомственной комиссии города Нефтеюганска по противодействию экстремистской деятельности на 202</w:t>
            </w:r>
            <w:r>
              <w:rPr>
                <w:sz w:val="25"/>
                <w:szCs w:val="25"/>
              </w:rPr>
              <w:t>6</w:t>
            </w:r>
            <w:r w:rsidRPr="001C6854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1701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  <w:lang w:val="en-US"/>
              </w:rPr>
              <w:t>IV</w:t>
            </w:r>
            <w:r w:rsidRPr="001C6854">
              <w:rPr>
                <w:sz w:val="25"/>
                <w:szCs w:val="25"/>
              </w:rPr>
              <w:t xml:space="preserve"> квартал</w:t>
            </w:r>
          </w:p>
        </w:tc>
        <w:tc>
          <w:tcPr>
            <w:tcW w:w="6237" w:type="dxa"/>
          </w:tcPr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Отдел организации деятельности по вопросам общественной безопасности администрации города</w:t>
            </w:r>
          </w:p>
        </w:tc>
      </w:tr>
      <w:tr w:rsidR="00DA2C5F" w:rsidRPr="001C6854" w:rsidTr="00272F85">
        <w:tc>
          <w:tcPr>
            <w:tcW w:w="568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13*</w:t>
            </w:r>
          </w:p>
        </w:tc>
        <w:tc>
          <w:tcPr>
            <w:tcW w:w="7229" w:type="dxa"/>
          </w:tcPr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 w:rsidRPr="002772E9">
              <w:rPr>
                <w:sz w:val="26"/>
                <w:szCs w:val="26"/>
              </w:rPr>
              <w:t>Об итогах работы Межведомственной комиссии города Нефтеюганска по противодействию экстремистской деятельности за 202</w:t>
            </w:r>
            <w:r>
              <w:rPr>
                <w:sz w:val="26"/>
                <w:szCs w:val="26"/>
              </w:rPr>
              <w:t>5</w:t>
            </w:r>
            <w:r w:rsidRPr="002772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DA2C5F" w:rsidRPr="001C6854" w:rsidRDefault="00DA2C5F" w:rsidP="00272F8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  <w:lang w:val="en-US"/>
              </w:rPr>
              <w:t>IV</w:t>
            </w:r>
            <w:r w:rsidRPr="001C6854">
              <w:rPr>
                <w:sz w:val="25"/>
                <w:szCs w:val="25"/>
              </w:rPr>
              <w:t xml:space="preserve"> квартал</w:t>
            </w:r>
          </w:p>
        </w:tc>
        <w:tc>
          <w:tcPr>
            <w:tcW w:w="6237" w:type="dxa"/>
          </w:tcPr>
          <w:p w:rsidR="00DA2C5F" w:rsidRPr="001C6854" w:rsidRDefault="00DA2C5F" w:rsidP="00272F85">
            <w:pPr>
              <w:jc w:val="both"/>
              <w:rPr>
                <w:sz w:val="25"/>
                <w:szCs w:val="25"/>
              </w:rPr>
            </w:pPr>
            <w:r w:rsidRPr="001C6854">
              <w:rPr>
                <w:sz w:val="25"/>
                <w:szCs w:val="25"/>
              </w:rPr>
              <w:t>Отдел организации деятельности по вопросам общественной безопасности администрации города</w:t>
            </w:r>
          </w:p>
        </w:tc>
      </w:tr>
    </w:tbl>
    <w:p w:rsidR="00DA2C5F" w:rsidRDefault="00DA2C5F" w:rsidP="00DA2C5F">
      <w:pPr>
        <w:ind w:right="-598"/>
        <w:jc w:val="both"/>
        <w:rPr>
          <w:sz w:val="20"/>
          <w:szCs w:val="26"/>
        </w:rPr>
      </w:pPr>
    </w:p>
    <w:p w:rsidR="00DA2C5F" w:rsidRDefault="00DA2C5F" w:rsidP="00DA2C5F">
      <w:pPr>
        <w:ind w:right="-598"/>
        <w:jc w:val="both"/>
        <w:rPr>
          <w:sz w:val="20"/>
          <w:szCs w:val="26"/>
        </w:rPr>
      </w:pPr>
    </w:p>
    <w:p w:rsidR="00DA2C5F" w:rsidRDefault="00DA2C5F" w:rsidP="00DA2C5F">
      <w:pPr>
        <w:ind w:right="-598"/>
        <w:jc w:val="both"/>
        <w:rPr>
          <w:sz w:val="20"/>
          <w:szCs w:val="26"/>
        </w:rPr>
      </w:pPr>
    </w:p>
    <w:p w:rsidR="00DA2C5F" w:rsidRPr="001C6854" w:rsidRDefault="00DA2C5F" w:rsidP="00DA2C5F">
      <w:pPr>
        <w:ind w:right="-598"/>
        <w:jc w:val="both"/>
        <w:rPr>
          <w:sz w:val="20"/>
          <w:szCs w:val="26"/>
        </w:rPr>
      </w:pPr>
    </w:p>
    <w:p w:rsidR="00DA2C5F" w:rsidRPr="001C6854" w:rsidRDefault="00DA2C5F" w:rsidP="00DA2C5F">
      <w:pPr>
        <w:ind w:right="-598"/>
        <w:jc w:val="both"/>
        <w:rPr>
          <w:sz w:val="20"/>
          <w:szCs w:val="26"/>
        </w:rPr>
      </w:pPr>
      <w:r w:rsidRPr="001C6854">
        <w:rPr>
          <w:sz w:val="20"/>
          <w:szCs w:val="26"/>
        </w:rPr>
        <w:t>Примечание:</w:t>
      </w:r>
    </w:p>
    <w:p w:rsidR="00DA2C5F" w:rsidRDefault="00DA2C5F" w:rsidP="00DA2C5F">
      <w:pPr>
        <w:jc w:val="both"/>
        <w:rPr>
          <w:sz w:val="20"/>
          <w:szCs w:val="26"/>
        </w:rPr>
      </w:pPr>
      <w:r w:rsidRPr="001C6854">
        <w:rPr>
          <w:sz w:val="20"/>
          <w:szCs w:val="26"/>
        </w:rPr>
        <w:t>* Вопросы, вынесенные на рассмотрение, согласно методическим рекомендациям по планированию и организации работы коллегиальных и совещательных органов муниципальных образований ХМАО-Югры</w:t>
      </w:r>
    </w:p>
    <w:p w:rsidR="00DA2C5F" w:rsidRPr="001C6854" w:rsidRDefault="00DA2C5F" w:rsidP="00DA2C5F">
      <w:pPr>
        <w:jc w:val="both"/>
        <w:rPr>
          <w:sz w:val="20"/>
          <w:szCs w:val="26"/>
        </w:rPr>
      </w:pPr>
    </w:p>
    <w:p w:rsidR="00DA2C5F" w:rsidRPr="001C6854" w:rsidRDefault="00DA2C5F" w:rsidP="00DA2C5F">
      <w:pPr>
        <w:jc w:val="both"/>
        <w:rPr>
          <w:sz w:val="10"/>
          <w:szCs w:val="26"/>
        </w:rPr>
      </w:pPr>
    </w:p>
    <w:p w:rsidR="00DA2C5F" w:rsidRPr="001C6854" w:rsidRDefault="00DA2C5F" w:rsidP="00DA2C5F">
      <w:pPr>
        <w:jc w:val="both"/>
      </w:pPr>
      <w:r w:rsidRPr="001C6854">
        <w:rPr>
          <w:sz w:val="20"/>
          <w:szCs w:val="26"/>
        </w:rPr>
        <w:t>** План подлежит корректировке в случае изменения федерального, регионального законодательства по противодействию экстремизму, а также в случае поступления рекомендаций Межведомственной комиссии Ханты-Мансийского автономного округа – Югры по противодейст</w:t>
      </w:r>
      <w:r>
        <w:rPr>
          <w:sz w:val="20"/>
          <w:szCs w:val="26"/>
        </w:rPr>
        <w:t xml:space="preserve">вию экстремистской деятельности </w:t>
      </w:r>
    </w:p>
    <w:p w:rsidR="00DA2C5F" w:rsidRPr="000C3685" w:rsidRDefault="00DA2C5F" w:rsidP="00DA2C5F">
      <w:pPr>
        <w:widowControl w:val="0"/>
        <w:suppressAutoHyphens/>
        <w:jc w:val="both"/>
        <w:rPr>
          <w:sz w:val="18"/>
        </w:rPr>
      </w:pPr>
    </w:p>
    <w:sectPr w:rsidR="00DA2C5F" w:rsidRPr="000C3685" w:rsidSect="00F92179">
      <w:headerReference w:type="even" r:id="rId11"/>
      <w:headerReference w:type="default" r:id="rId12"/>
      <w:pgSz w:w="16838" w:h="11906" w:orient="landscape"/>
      <w:pgMar w:top="1134" w:right="536" w:bottom="993" w:left="70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C5A" w:rsidRDefault="00374C5A">
      <w:r>
        <w:separator/>
      </w:r>
    </w:p>
  </w:endnote>
  <w:endnote w:type="continuationSeparator" w:id="0">
    <w:p w:rsidR="00374C5A" w:rsidRDefault="0037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C5A" w:rsidRDefault="00374C5A">
      <w:r>
        <w:separator/>
      </w:r>
    </w:p>
  </w:footnote>
  <w:footnote w:type="continuationSeparator" w:id="0">
    <w:p w:rsidR="00374C5A" w:rsidRDefault="00374C5A">
      <w:r>
        <w:continuationSeparator/>
      </w:r>
    </w:p>
  </w:footnote>
  <w:footnote w:id="1">
    <w:p w:rsidR="00DA2C5F" w:rsidRPr="00FB342C" w:rsidRDefault="00DA2C5F" w:rsidP="00DA2C5F">
      <w:pPr>
        <w:pStyle w:val="af1"/>
      </w:pPr>
      <w:r>
        <w:rPr>
          <w:rStyle w:val="af3"/>
        </w:rPr>
        <w:footnoteRef/>
      </w:r>
      <w:r>
        <w:t xml:space="preserve"> </w:t>
      </w:r>
      <w:r w:rsidRPr="00FB342C">
        <w:t>с изменениями, предусмотренными пунктом 4.2 протокола №3 заседания межведомственной комиссии города Нефтеюганска по противодействию экстремисткой деятельности от 28.08.2024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7451">
      <w:rPr>
        <w:rStyle w:val="a7"/>
        <w:noProof/>
      </w:rPr>
      <w:t>2</w:t>
    </w:r>
    <w:r>
      <w:rPr>
        <w:rStyle w:val="a7"/>
      </w:rPr>
      <w:fldChar w:fldCharType="end"/>
    </w:r>
  </w:p>
  <w:p w:rsidR="001A578D" w:rsidRDefault="001A57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47C" w:rsidRPr="009C6A8B" w:rsidRDefault="00E54DF5" w:rsidP="007E247C">
    <w:pPr>
      <w:pStyle w:val="a5"/>
      <w:tabs>
        <w:tab w:val="clear" w:pos="4677"/>
        <w:tab w:val="clear" w:pos="9355"/>
        <w:tab w:val="left" w:pos="3825"/>
      </w:tabs>
    </w:pPr>
    <w:r>
      <w:tab/>
      <w:t>2</w:t>
    </w:r>
  </w:p>
  <w:p w:rsidR="007E247C" w:rsidRDefault="00374C5A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47C" w:rsidRDefault="00E54DF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C7451">
      <w:rPr>
        <w:noProof/>
      </w:rPr>
      <w:t>4</w:t>
    </w:r>
    <w:r>
      <w:fldChar w:fldCharType="end"/>
    </w:r>
  </w:p>
  <w:p w:rsidR="007E247C" w:rsidRDefault="00374C5A" w:rsidP="007E247C">
    <w:pPr>
      <w:pStyle w:val="a5"/>
      <w:ind w:right="360"/>
      <w:jc w:val="center"/>
    </w:pPr>
  </w:p>
  <w:p w:rsidR="007E247C" w:rsidRDefault="00374C5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5D2"/>
    <w:multiLevelType w:val="hybridMultilevel"/>
    <w:tmpl w:val="57F26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1CA8"/>
    <w:multiLevelType w:val="hybridMultilevel"/>
    <w:tmpl w:val="07D4B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016D"/>
    <w:multiLevelType w:val="hybridMultilevel"/>
    <w:tmpl w:val="DBB43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24804"/>
    <w:rsid w:val="00033770"/>
    <w:rsid w:val="00041E2A"/>
    <w:rsid w:val="00043D69"/>
    <w:rsid w:val="000535F3"/>
    <w:rsid w:val="00060F17"/>
    <w:rsid w:val="00070088"/>
    <w:rsid w:val="00080BA1"/>
    <w:rsid w:val="00093ADD"/>
    <w:rsid w:val="000A1419"/>
    <w:rsid w:val="000C3685"/>
    <w:rsid w:val="000D5F00"/>
    <w:rsid w:val="000F373D"/>
    <w:rsid w:val="0010750D"/>
    <w:rsid w:val="00116B16"/>
    <w:rsid w:val="00116CC1"/>
    <w:rsid w:val="00116E67"/>
    <w:rsid w:val="00151C40"/>
    <w:rsid w:val="00175D2D"/>
    <w:rsid w:val="00176274"/>
    <w:rsid w:val="00185154"/>
    <w:rsid w:val="00187DDF"/>
    <w:rsid w:val="00191587"/>
    <w:rsid w:val="001A578D"/>
    <w:rsid w:val="001C0A75"/>
    <w:rsid w:val="001D311B"/>
    <w:rsid w:val="001E05ED"/>
    <w:rsid w:val="001E7D5E"/>
    <w:rsid w:val="00202224"/>
    <w:rsid w:val="0020397F"/>
    <w:rsid w:val="00205791"/>
    <w:rsid w:val="00212A09"/>
    <w:rsid w:val="002270B3"/>
    <w:rsid w:val="0025059A"/>
    <w:rsid w:val="002658A9"/>
    <w:rsid w:val="00270D48"/>
    <w:rsid w:val="00276E0D"/>
    <w:rsid w:val="00282D63"/>
    <w:rsid w:val="002854F5"/>
    <w:rsid w:val="00290086"/>
    <w:rsid w:val="002B265C"/>
    <w:rsid w:val="002D44AF"/>
    <w:rsid w:val="002E6908"/>
    <w:rsid w:val="00302176"/>
    <w:rsid w:val="00323DA9"/>
    <w:rsid w:val="0034580F"/>
    <w:rsid w:val="00353351"/>
    <w:rsid w:val="0035351F"/>
    <w:rsid w:val="0035710C"/>
    <w:rsid w:val="00362CB3"/>
    <w:rsid w:val="00374C5A"/>
    <w:rsid w:val="0038050D"/>
    <w:rsid w:val="003816F4"/>
    <w:rsid w:val="00381843"/>
    <w:rsid w:val="003941AC"/>
    <w:rsid w:val="00394951"/>
    <w:rsid w:val="003B3E42"/>
    <w:rsid w:val="003C5067"/>
    <w:rsid w:val="003D67AC"/>
    <w:rsid w:val="00400CE9"/>
    <w:rsid w:val="00420F81"/>
    <w:rsid w:val="00426F30"/>
    <w:rsid w:val="00431939"/>
    <w:rsid w:val="00452A3C"/>
    <w:rsid w:val="00455859"/>
    <w:rsid w:val="00457E43"/>
    <w:rsid w:val="00471E8B"/>
    <w:rsid w:val="00483D0F"/>
    <w:rsid w:val="004B25EB"/>
    <w:rsid w:val="004C7451"/>
    <w:rsid w:val="004E3F26"/>
    <w:rsid w:val="004E499F"/>
    <w:rsid w:val="004F4926"/>
    <w:rsid w:val="005068E0"/>
    <w:rsid w:val="0051424A"/>
    <w:rsid w:val="00516C8F"/>
    <w:rsid w:val="00524736"/>
    <w:rsid w:val="0053403D"/>
    <w:rsid w:val="00534223"/>
    <w:rsid w:val="005400BA"/>
    <w:rsid w:val="005420A1"/>
    <w:rsid w:val="00555575"/>
    <w:rsid w:val="00575466"/>
    <w:rsid w:val="005B4F9D"/>
    <w:rsid w:val="005E395C"/>
    <w:rsid w:val="005E78FE"/>
    <w:rsid w:val="005F380E"/>
    <w:rsid w:val="006000C6"/>
    <w:rsid w:val="00620347"/>
    <w:rsid w:val="006251DE"/>
    <w:rsid w:val="00637C09"/>
    <w:rsid w:val="006543A9"/>
    <w:rsid w:val="00662B3C"/>
    <w:rsid w:val="006732A3"/>
    <w:rsid w:val="0067505B"/>
    <w:rsid w:val="0068053D"/>
    <w:rsid w:val="00685CF6"/>
    <w:rsid w:val="006C0564"/>
    <w:rsid w:val="006C4155"/>
    <w:rsid w:val="006D0EA6"/>
    <w:rsid w:val="006D5DFC"/>
    <w:rsid w:val="006D65D6"/>
    <w:rsid w:val="006E1460"/>
    <w:rsid w:val="006E4D6A"/>
    <w:rsid w:val="006E4E3B"/>
    <w:rsid w:val="006F7A8E"/>
    <w:rsid w:val="0072343A"/>
    <w:rsid w:val="0073097F"/>
    <w:rsid w:val="00740404"/>
    <w:rsid w:val="00751F5B"/>
    <w:rsid w:val="00762E84"/>
    <w:rsid w:val="007650A5"/>
    <w:rsid w:val="007A3266"/>
    <w:rsid w:val="007A60D3"/>
    <w:rsid w:val="007A6BE7"/>
    <w:rsid w:val="007C183C"/>
    <w:rsid w:val="007C44E8"/>
    <w:rsid w:val="007E4133"/>
    <w:rsid w:val="007E745B"/>
    <w:rsid w:val="007F6374"/>
    <w:rsid w:val="00814126"/>
    <w:rsid w:val="00817B0A"/>
    <w:rsid w:val="0082581A"/>
    <w:rsid w:val="00834501"/>
    <w:rsid w:val="0085479B"/>
    <w:rsid w:val="0086496D"/>
    <w:rsid w:val="008721AD"/>
    <w:rsid w:val="00873E13"/>
    <w:rsid w:val="008831D7"/>
    <w:rsid w:val="00885922"/>
    <w:rsid w:val="008A4B61"/>
    <w:rsid w:val="008A53F6"/>
    <w:rsid w:val="008B52C0"/>
    <w:rsid w:val="008C7CF8"/>
    <w:rsid w:val="008D779C"/>
    <w:rsid w:val="008E40A9"/>
    <w:rsid w:val="008F42C1"/>
    <w:rsid w:val="009071A8"/>
    <w:rsid w:val="00952002"/>
    <w:rsid w:val="00956877"/>
    <w:rsid w:val="009703E6"/>
    <w:rsid w:val="00987564"/>
    <w:rsid w:val="00991803"/>
    <w:rsid w:val="00995852"/>
    <w:rsid w:val="009965C3"/>
    <w:rsid w:val="009B1F27"/>
    <w:rsid w:val="009B2D27"/>
    <w:rsid w:val="009D25BE"/>
    <w:rsid w:val="009D7F3C"/>
    <w:rsid w:val="009E6F1F"/>
    <w:rsid w:val="009F1EB7"/>
    <w:rsid w:val="00A11FFC"/>
    <w:rsid w:val="00A23FC1"/>
    <w:rsid w:val="00A30E00"/>
    <w:rsid w:val="00A32B58"/>
    <w:rsid w:val="00A558E8"/>
    <w:rsid w:val="00A56FED"/>
    <w:rsid w:val="00A62BFB"/>
    <w:rsid w:val="00A658D6"/>
    <w:rsid w:val="00A934DA"/>
    <w:rsid w:val="00A9383C"/>
    <w:rsid w:val="00AA1251"/>
    <w:rsid w:val="00AA2302"/>
    <w:rsid w:val="00AA5DEB"/>
    <w:rsid w:val="00AB0AF6"/>
    <w:rsid w:val="00AB332B"/>
    <w:rsid w:val="00AC676E"/>
    <w:rsid w:val="00AC6C27"/>
    <w:rsid w:val="00AD1E89"/>
    <w:rsid w:val="00AD39DD"/>
    <w:rsid w:val="00AE40D8"/>
    <w:rsid w:val="00AF5CB4"/>
    <w:rsid w:val="00B14850"/>
    <w:rsid w:val="00B245D3"/>
    <w:rsid w:val="00B303E1"/>
    <w:rsid w:val="00B56474"/>
    <w:rsid w:val="00B642FE"/>
    <w:rsid w:val="00B6564C"/>
    <w:rsid w:val="00B70C13"/>
    <w:rsid w:val="00B77FAB"/>
    <w:rsid w:val="00B951F8"/>
    <w:rsid w:val="00BE44BC"/>
    <w:rsid w:val="00BE59D5"/>
    <w:rsid w:val="00C00DE7"/>
    <w:rsid w:val="00C1455F"/>
    <w:rsid w:val="00C16413"/>
    <w:rsid w:val="00C26010"/>
    <w:rsid w:val="00C31DBD"/>
    <w:rsid w:val="00C3607C"/>
    <w:rsid w:val="00C459FD"/>
    <w:rsid w:val="00C45E89"/>
    <w:rsid w:val="00C8100F"/>
    <w:rsid w:val="00CC1A7E"/>
    <w:rsid w:val="00CC1E72"/>
    <w:rsid w:val="00CC3E95"/>
    <w:rsid w:val="00CC46A7"/>
    <w:rsid w:val="00CD2919"/>
    <w:rsid w:val="00CD7DBB"/>
    <w:rsid w:val="00CF4DD1"/>
    <w:rsid w:val="00D006B4"/>
    <w:rsid w:val="00D037A0"/>
    <w:rsid w:val="00D1670C"/>
    <w:rsid w:val="00D20C2D"/>
    <w:rsid w:val="00D225F3"/>
    <w:rsid w:val="00D2634D"/>
    <w:rsid w:val="00D26695"/>
    <w:rsid w:val="00D34B61"/>
    <w:rsid w:val="00D35EC8"/>
    <w:rsid w:val="00D533BC"/>
    <w:rsid w:val="00D622A9"/>
    <w:rsid w:val="00D624CA"/>
    <w:rsid w:val="00D76413"/>
    <w:rsid w:val="00D91F4D"/>
    <w:rsid w:val="00DA1E6E"/>
    <w:rsid w:val="00DA2C5F"/>
    <w:rsid w:val="00DC082F"/>
    <w:rsid w:val="00DF1270"/>
    <w:rsid w:val="00DF39DB"/>
    <w:rsid w:val="00DF3CC7"/>
    <w:rsid w:val="00E07299"/>
    <w:rsid w:val="00E3673B"/>
    <w:rsid w:val="00E51D80"/>
    <w:rsid w:val="00E54DF5"/>
    <w:rsid w:val="00E71F90"/>
    <w:rsid w:val="00E8477E"/>
    <w:rsid w:val="00E85339"/>
    <w:rsid w:val="00E94939"/>
    <w:rsid w:val="00EA007F"/>
    <w:rsid w:val="00EB2FC2"/>
    <w:rsid w:val="00EC6213"/>
    <w:rsid w:val="00ED6484"/>
    <w:rsid w:val="00EE06A5"/>
    <w:rsid w:val="00EF74D8"/>
    <w:rsid w:val="00F008A2"/>
    <w:rsid w:val="00F00D2F"/>
    <w:rsid w:val="00F03D93"/>
    <w:rsid w:val="00F15902"/>
    <w:rsid w:val="00F16FEC"/>
    <w:rsid w:val="00F35540"/>
    <w:rsid w:val="00F670C4"/>
    <w:rsid w:val="00F828A1"/>
    <w:rsid w:val="00FA79FF"/>
    <w:rsid w:val="00FA7D25"/>
    <w:rsid w:val="00FC38B1"/>
    <w:rsid w:val="00FD228A"/>
    <w:rsid w:val="00FD5C94"/>
    <w:rsid w:val="00FE1BE3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B7600"/>
  <w15:docId w15:val="{98CBD739-21FE-4C17-8FDC-7928A866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Pr>
      <w:color w:val="0000FF"/>
      <w:u w:val="single"/>
    </w:rPr>
  </w:style>
  <w:style w:type="character" w:customStyle="1" w:styleId="aa">
    <w:name w:val="Основной текст Знак"/>
    <w:link w:val="a9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e">
    <w:name w:val="List Paragraph"/>
    <w:basedOn w:val="a"/>
    <w:uiPriority w:val="34"/>
    <w:qFormat/>
    <w:rsid w:val="008F42C1"/>
    <w:pPr>
      <w:ind w:left="720"/>
      <w:contextualSpacing/>
    </w:pPr>
  </w:style>
  <w:style w:type="character" w:styleId="af">
    <w:name w:val="Emphasis"/>
    <w:uiPriority w:val="20"/>
    <w:qFormat/>
    <w:rsid w:val="003941AC"/>
    <w:rPr>
      <w:i/>
      <w:iCs/>
    </w:rPr>
  </w:style>
  <w:style w:type="character" w:styleId="af0">
    <w:name w:val="Strong"/>
    <w:basedOn w:val="a0"/>
    <w:uiPriority w:val="22"/>
    <w:qFormat/>
    <w:rsid w:val="00F00D2F"/>
    <w:rPr>
      <w:b/>
      <w:bCs/>
    </w:rPr>
  </w:style>
  <w:style w:type="character" w:customStyle="1" w:styleId="hl">
    <w:name w:val="hl"/>
    <w:basedOn w:val="a0"/>
    <w:rsid w:val="002854F5"/>
  </w:style>
  <w:style w:type="character" w:customStyle="1" w:styleId="FontStyle17">
    <w:name w:val="Font Style17"/>
    <w:basedOn w:val="a0"/>
    <w:uiPriority w:val="99"/>
    <w:rsid w:val="000C368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"/>
    <w:uiPriority w:val="99"/>
    <w:rsid w:val="000C368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f1">
    <w:name w:val="footnote text"/>
    <w:basedOn w:val="a"/>
    <w:link w:val="af2"/>
    <w:uiPriority w:val="99"/>
    <w:semiHidden/>
    <w:unhideWhenUsed/>
    <w:rsid w:val="00DA2C5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A2C5F"/>
  </w:style>
  <w:style w:type="character" w:styleId="af3">
    <w:name w:val="footnote reference"/>
    <w:basedOn w:val="a0"/>
    <w:uiPriority w:val="99"/>
    <w:semiHidden/>
    <w:unhideWhenUsed/>
    <w:rsid w:val="00DA2C5F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A2C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664EF-2001-4BA3-A310-33F5B11C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5229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Равилевич Вакилов</cp:lastModifiedBy>
  <cp:revision>3</cp:revision>
  <cp:lastPrinted>2022-01-11T09:29:00Z</cp:lastPrinted>
  <dcterms:created xsi:type="dcterms:W3CDTF">2024-12-20T11:31:00Z</dcterms:created>
  <dcterms:modified xsi:type="dcterms:W3CDTF">2024-12-23T10:29:00Z</dcterms:modified>
</cp:coreProperties>
</file>