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t xml:space="preserve">формирования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Перечня ФСО Югры</w:t>
      </w:r>
      <w:r/>
    </w:p>
    <w:p>
      <w:pPr>
        <w:pStyle w:val="93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культуры и спорта 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Ханты-Мансийского 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автономного округа – Югры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Отрадная ул., дом 9,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 Ханты-Мансийск,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Ханты-Мансийский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автономный округ - Югра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(Тюменская область), 628002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Email: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"mailto: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sporthmao@admhmao.ru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Style w:val="914"/>
          <w:rFonts w:ascii="Times New Roman" w:hAnsi="Times New Roman" w:cs="Times New Roman"/>
          <w:sz w:val="28"/>
          <w:szCs w:val="28"/>
          <w:lang w:val="ru-RU" w:eastAsia="ru-RU" w:bidi="ar-SA"/>
        </w:rPr>
        <w:t xml:space="preserve">sporthmao@admhmao.ru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включения в Перечень физкультурно-спортивных организаций,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индивидуальных предпринимателей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соответствии с Правилами формирования и веден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ия перечня физкультурно-спортивных организаций, индивидуальных предпринимателей, осуществляющих деятельность в области физической культуры и спорта в качестве основного вида деятельности, утвержденных Постановлением Правительства Российской Федерации от 06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.09.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1501,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включить Заявителя в перечень физкультурно-оздоровительных организаций, индивидуальных предпринимателей, осуществляющих деятельность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(полное и сокращенное наименование 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организации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/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 полностью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на русском языке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ОГРН и дата внесения в ЕГРЮЛ/ЕГРИП записи, содержащей указанные сведения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и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дентификационный номер налогоплательщика (ИНН) и дата постановки на учет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ф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актический адрес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18"/>
          <w:szCs w:val="28"/>
          <w:lang w:eastAsia="ru-RU"/>
        </w:rPr>
      </w:pPr>
      <w:r>
        <w:rPr>
          <w:rFonts w:ascii="Times New Roman" w:hAnsi="Times New Roman" w:cs="Times New Roman"/>
          <w:sz w:val="18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18"/>
          <w:szCs w:val="28"/>
          <w:lang w:eastAsia="ru-RU"/>
        </w:rPr>
        <w:t xml:space="preserve">ю</w:t>
      </w:r>
      <w:r>
        <w:rPr>
          <w:rFonts w:ascii="Times New Roman" w:hAnsi="Times New Roman" w:eastAsia="Calibri" w:cs="Times New Roman"/>
          <w:color w:val="000000"/>
          <w:sz w:val="20"/>
        </w:rPr>
        <w:t xml:space="preserve">ридический адрес</w:t>
      </w:r>
      <w:r>
        <w:rPr>
          <w:rFonts w:ascii="Times New Roman" w:hAnsi="Times New Roman" w:cs="Times New Roman"/>
          <w:sz w:val="18"/>
          <w:szCs w:val="28"/>
          <w:lang w:eastAsia="ru-RU"/>
        </w:rPr>
        <w:t xml:space="preserve">)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18"/>
          <w:szCs w:val="28"/>
          <w:lang w:eastAsia="ru-RU"/>
        </w:rPr>
      </w:pPr>
      <w:r>
        <w:rPr>
          <w:rFonts w:ascii="Times New Roman" w:hAnsi="Times New Roman" w:cs="Times New Roman"/>
          <w:sz w:val="18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18"/>
          <w:szCs w:val="28"/>
          <w:lang w:eastAsia="ru-RU"/>
        </w:rPr>
        <w:t xml:space="preserve">к</w:t>
      </w:r>
      <w:r>
        <w:rPr>
          <w:rFonts w:ascii="Times New Roman" w:hAnsi="Times New Roman" w:eastAsia="Calibri" w:cs="Times New Roman"/>
          <w:color w:val="000000"/>
          <w:sz w:val="20"/>
        </w:rPr>
        <w:t xml:space="preserve">онтактный телефон</w:t>
      </w:r>
      <w:r>
        <w:rPr>
          <w:rFonts w:ascii="Times New Roman" w:hAnsi="Times New Roman" w:cs="Times New Roman"/>
          <w:sz w:val="18"/>
          <w:szCs w:val="28"/>
          <w:lang w:eastAsia="ru-RU"/>
        </w:rPr>
        <w:t xml:space="preserve">)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э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лектронный адрес (e-m</w:t>
      </w:r>
      <w:r>
        <w:rPr>
          <w:rFonts w:ascii="Times New Roman" w:hAnsi="Times New Roman" w:cs="Times New Roman"/>
          <w:sz w:val="20"/>
          <w:szCs w:val="28"/>
          <w:lang w:val="en-US" w:eastAsia="ru-RU"/>
        </w:rPr>
        <w:t xml:space="preserve">a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il)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о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фициальный сайт (при наличии)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заявлению прилагаются:</w:t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 на __ л. в 1 экз.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__ л.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 экз.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 на __ л. в 1 экз.</w:t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__ л.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 экз.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 на __ л. в 1 экз.</w:t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………</w:t>
      </w:r>
      <w:r/>
    </w:p>
    <w:p>
      <w:pPr>
        <w:pStyle w:val="849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Опись представляемых документов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__ л.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 экз.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Достоверность и полноту представленных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содержащихся в них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сведений подтверждаю.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_____________________             ____________             _____________________________</w:t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(должность)               </w:t>
        <w:tab/>
        <w:tab/>
        <w:t xml:space="preserve">  (подпись)                                  (расшифровка подписи)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 xml:space="preserve">М.П.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____.____.20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г.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           (дата)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93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t xml:space="preserve">формирования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Перечня ФСО Югры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Департамент физической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культуры и спорта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Отрадная ул., дом 9,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Ханты-Мансийск,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Ханты-Мансийский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автономный округ - Югра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(Тюменская область), 628002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Email: sporthmao@admhmao.ru</w:t>
      </w:r>
      <w:r>
        <w:rPr>
          <w:sz w:val="28"/>
          <w:szCs w:val="28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9"/>
        <w:jc w:val="center"/>
        <w:spacing w:before="260"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СОГЛАСИЕ</w:t>
      </w:r>
      <w:r/>
    </w:p>
    <w:p>
      <w:pPr>
        <w:pStyle w:val="849"/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на обработку персональных данных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публикацию (размещение)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 информационно-телекоммуникационной сети «Интернет» информации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о физкультурно-спортивной организации, индивидуальном предпринимателе</w:t>
      </w: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Я, ________________________________________________________,</w:t>
      </w:r>
      <w:r/>
    </w:p>
    <w:p>
      <w:pPr>
        <w:pStyle w:val="849"/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(фамилия, имя, отчество субъекта персональных данных)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документ, удостоверяющий личность: _______________________________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документа, №, сведения о дате выдачи документа и выдавшем его органе)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________________________________________________________________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действующий(-ая) на основании д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оверенност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и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от 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 № 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____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 </w:t>
      </w: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кем выдана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или реквизиты иного документа, подтверждающего полномочия представителя)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 целях включения в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Перечень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физкультурно-спортивных организаций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и индивидуальных предпринимателей, осуществляющих деятельность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 области физической культуры и спорта в качестве основного вида деятельности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п. 3 ст. 3 и </w:t>
      </w:r>
      <w:r>
        <w:rPr>
          <w:rFonts w:ascii="Times New Roman" w:hAnsi="Times New Roman" w:cs="Times New Roman"/>
          <w:sz w:val="28"/>
          <w:szCs w:val="20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0"/>
          <w:lang w:eastAsia="ru-RU"/>
        </w:rPr>
        <w:instrText xml:space="preserve">HYPERLINK https://login.consultant.ru/link/?req=doc&amp;base=LAW&amp;n=286959&amp;date=05.09.2019&amp;dst=100282&amp;fld=134 </w:instrText>
      </w:r>
      <w:r>
        <w:rPr>
          <w:rFonts w:ascii="Times New Roman" w:hAnsi="Times New Roman" w:cs="Times New Roman"/>
          <w:sz w:val="28"/>
          <w:szCs w:val="20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п. 4 ст. 9</w:t>
      </w:r>
      <w:r>
        <w:rPr>
          <w:rFonts w:ascii="Times New Roman" w:hAnsi="Times New Roman" w:cs="Times New Roman"/>
          <w:sz w:val="28"/>
          <w:szCs w:val="20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от 27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.07.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2006 № 152-ФЗ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«О персональных данных»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да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ю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свое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согласие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  <w:t xml:space="preserve">на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обработку персональных данных,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публикацию (размещение)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 информационно-телекоммуникационной сети «Интернет» следующей информации о физкультурно-спортивной организации, индивидуальном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редпринимателе:</w:t>
      </w: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tbl>
      <w:tblPr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4536"/>
      </w:tblGrid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Полное наименование </w:t>
            </w:r>
            <w:r>
              <w:rPr>
                <w:rFonts w:eastAsia="Calibri"/>
                <w:sz w:val="28"/>
              </w:rPr>
              <w:t xml:space="preserve">физкультурно-спортивной организации/индивидуального предпринимателя</w:t>
            </w:r>
            <w:r>
              <w:rPr>
                <w:rFonts w:eastAsia="Calibri"/>
                <w:color w:val="000000"/>
                <w:sz w:val="28"/>
              </w:rPr>
              <w:t xml:space="preserve"> на русском языке 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Сокращенное наименование </w:t>
            </w:r>
            <w:r>
              <w:rPr>
                <w:rFonts w:eastAsia="Calibri"/>
                <w:sz w:val="28"/>
              </w:rPr>
              <w:t xml:space="preserve">физкультурно-спортивной организации/индивидуального предпринимателя</w:t>
            </w:r>
            <w:r>
              <w:rPr>
                <w:rFonts w:eastAsia="Calibri"/>
                <w:color w:val="000000"/>
                <w:sz w:val="28"/>
              </w:rPr>
              <w:t xml:space="preserve"> на русском языке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ОГРН и дата внесения в ЕГРЮЛ/ЕГРИП записи, содержащей указанные сведения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Идентификационный номер налогоплательщика (ИНН) и дата постановки на учет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Фактический адрес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Юридический адрес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Контактный телефон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Электронный адрес (e-m</w:t>
            </w:r>
            <w:r>
              <w:rPr>
                <w:rFonts w:eastAsia="Calibri"/>
                <w:color w:val="000000"/>
                <w:sz w:val="28"/>
                <w:lang w:val="en-US"/>
              </w:rPr>
              <w:t xml:space="preserve">a</w:t>
            </w:r>
            <w:r>
              <w:rPr>
                <w:rFonts w:eastAsia="Calibri"/>
                <w:color w:val="000000"/>
                <w:sz w:val="28"/>
              </w:rPr>
              <w:t xml:space="preserve">il)</w:t>
            </w:r>
            <w:r/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Официальный сайт (при наличии)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rFonts w:eastAsia="Calibri"/>
                <w:color w:val="000000"/>
                <w:sz w:val="28"/>
              </w:rPr>
              <w:t xml:space="preserve">Перечень оказываемых физкультурно-оздоровительных услуг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  <w:tr>
        <w:trPr/>
        <w:tc>
          <w:tcPr>
            <w:tcW w:w="4786" w:type="dxa"/>
            <w:vAlign w:val="center"/>
            <w:textDirection w:val="lrTb"/>
            <w:noWrap w:val="false"/>
          </w:tcPr>
          <w:p>
            <w:pPr>
              <w:pStyle w:val="931"/>
              <w:rPr>
                <w:rFonts w:eastAsia="Calibri"/>
                <w:color w:val="000000"/>
                <w:sz w:val="28"/>
              </w:rPr>
            </w:pPr>
            <w:r>
              <w:rPr>
                <w:sz w:val="28"/>
                <w:szCs w:val="20"/>
                <w:lang w:eastAsia="ru-RU"/>
              </w:rPr>
              <w:t xml:space="preserve">С</w:t>
            </w:r>
            <w:r>
              <w:rPr>
                <w:sz w:val="28"/>
                <w:szCs w:val="20"/>
                <w:lang w:eastAsia="ru-RU"/>
              </w:rPr>
              <w:t xml:space="preserve">ведения о </w:t>
            </w:r>
            <w:r>
              <w:rPr>
                <w:sz w:val="28"/>
                <w:szCs w:val="20"/>
                <w:lang w:eastAsia="ru-RU"/>
              </w:rPr>
              <w:t xml:space="preserve">лицах, </w:t>
            </w:r>
            <w:r>
              <w:rPr>
                <w:sz w:val="28"/>
                <w:szCs w:val="20"/>
                <w:lang w:eastAsia="ru-RU"/>
              </w:rPr>
              <w:t xml:space="preserve">непосредственно задействованных в предоставлении                                           физкультурно-оздоровительных услуг</w:t>
            </w:r>
            <w:r>
              <w:rPr>
                <w:sz w:val="28"/>
                <w:szCs w:val="20"/>
                <w:lang w:eastAsia="ru-RU"/>
              </w:rPr>
              <w:t xml:space="preserve"> (стаж работы в отрасли, наличие о</w:t>
            </w:r>
            <w:r>
              <w:rPr>
                <w:sz w:val="28"/>
                <w:szCs w:val="20"/>
                <w:lang w:eastAsia="ru-RU"/>
              </w:rPr>
              <w:t xml:space="preserve">бразовани</w:t>
            </w:r>
            <w:r>
              <w:rPr>
                <w:sz w:val="28"/>
                <w:szCs w:val="20"/>
                <w:lang w:eastAsia="ru-RU"/>
              </w:rPr>
              <w:t xml:space="preserve">я </w:t>
            </w:r>
            <w:r>
              <w:rPr>
                <w:sz w:val="28"/>
                <w:szCs w:val="20"/>
                <w:lang w:eastAsia="ru-RU"/>
              </w:rPr>
              <w:t xml:space="preserve">в области физической культуры и спорта или переподготовки по программам дополнительного </w:t>
            </w:r>
            <w:r>
              <w:rPr>
                <w:sz w:val="28"/>
                <w:szCs w:val="20"/>
                <w:lang w:eastAsia="ru-RU"/>
              </w:rPr>
              <w:t xml:space="preserve">п</w:t>
            </w:r>
            <w:r>
              <w:rPr>
                <w:sz w:val="28"/>
                <w:szCs w:val="20"/>
                <w:lang w:eastAsia="ru-RU"/>
              </w:rPr>
              <w:t xml:space="preserve">рофессионального образования в области физической культуры и спорта</w:t>
            </w:r>
            <w:r>
              <w:rPr>
                <w:sz w:val="28"/>
                <w:szCs w:val="20"/>
                <w:lang w:eastAsia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</w:rPr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eastAsia="ru-RU"/>
              </w:rPr>
            </w:r>
            <w:r/>
          </w:p>
        </w:tc>
      </w:tr>
    </w:tbl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Настоящее согласие действует со дня его подписания до дня отзыва </w:t>
      </w:r>
      <w:r>
        <w:rPr>
          <w:rFonts w:ascii="Times New Roman" w:hAnsi="Times New Roman" w:cs="Times New Roman"/>
          <w:sz w:val="28"/>
          <w:szCs w:val="20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письменной форме.</w:t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_____________________             ____________             _____________________________</w:t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(должность)               </w:t>
        <w:tab/>
        <w:tab/>
        <w:t xml:space="preserve">  (подпись)                                  (расшифровка подписи)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 xml:space="preserve">М.П.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____.____.20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г.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           (дата)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t xml:space="preserve">формирования </w:t>
      </w:r>
      <w:r/>
    </w:p>
    <w:p>
      <w:pPr>
        <w:pStyle w:val="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Перечня ФСО Югры</w:t>
      </w:r>
      <w:r/>
    </w:p>
    <w:p>
      <w:pPr>
        <w:pStyle w:val="93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Департамента 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физической культуры и спорта 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Ханты-Мансийского 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автономного округа – Югры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С.Е.Конух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от __________________________</w:t>
      </w:r>
      <w:r/>
    </w:p>
    <w:p>
      <w:pPr>
        <w:pStyle w:val="849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____________________________</w:t>
      </w:r>
      <w:r/>
    </w:p>
    <w:p>
      <w:pPr>
        <w:pStyle w:val="849"/>
        <w:ind w:left="5103"/>
        <w:jc w:val="center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(ФИО и должность руководителя, наименование организации поставщика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, индивидуального предпринимателя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4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Заявление</w:t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Просим (-шу)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исключить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физкультурно-спортивных организаций и индивидуальных предпринимателей, осуществляющих деятельность в Ханты-Мансийском автономном округе – Югре в области физической культуры и спорта в качестве основного вида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</w:t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(полное и (если имеется) сокращенное наименование 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организации, ФИО индивидуального предпринимателя</w:t>
      </w:r>
      <w:r>
        <w:rPr>
          <w:rFonts w:ascii="Times New Roman" w:hAnsi="Times New Roman" w:cs="Times New Roman"/>
          <w:sz w:val="20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jc w:val="center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Уведомление о принятом решении прошу направить почтовым отправлением (электронной почтой) по адресу: _______________________ 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</w:t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_____________________             ____________             _____________________________</w:t>
      </w:r>
      <w:r/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(должность)               </w:t>
        <w:tab/>
        <w:tab/>
        <w:t xml:space="preserve">  (подпись)                                  (расшифровка подписи)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 xml:space="preserve">М.П.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____.____.20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г.</w:t>
      </w:r>
      <w:r/>
    </w:p>
    <w:p>
      <w:pPr>
        <w:pStyle w:val="849"/>
        <w:jc w:val="both"/>
        <w:spacing w:after="0" w:line="240" w:lineRule="auto"/>
        <w:rPr>
          <w:rFonts w:ascii="Times New Roman" w:hAnsi="Times New Roman" w:cs="Times New Roman"/>
          <w:sz w:val="20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8"/>
          <w:lang w:eastAsia="ru-RU"/>
        </w:rPr>
        <w:t xml:space="preserve">           (дата)</w:t>
      </w:r>
      <w:r/>
    </w:p>
    <w:sectPr>
      <w:headerReference w:type="default" r:id="rId9"/>
      <w:footnotePr/>
      <w:endnotePr/>
      <w:type w:val="nextPage"/>
      <w:pgSz w:w="11906" w:h="16838" w:orient="portrait"/>
      <w:pgMar w:top="1418" w:right="1276" w:bottom="1134" w:left="1559" w:header="709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OpenSymbol">
    <w:panose1 w:val="05010000000000000000"/>
  </w:font>
  <w:font w:name="Courier New">
    <w:panose1 w:val="020703090202050204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6</w:t>
    </w:r>
    <w:r>
      <w:fldChar w:fldCharType="end"/>
    </w:r>
    <w:r/>
  </w:p>
  <w:p>
    <w:pPr>
      <w:pStyle w:val="9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4">
      <w:start w:val="1"/>
      <w:numFmt w:val="decimal"/>
      <w:pStyle w:val="850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720" w:hanging="36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1">
      <w:start w:val="1"/>
      <w:numFmt w:val="decimal"/>
      <w:isLgl w:val="false"/>
      <w:suff w:val="tab"/>
      <w:lvlText w:val="%1.%2."/>
      <w:lvlJc w:val="left"/>
      <w:pPr>
        <w:pStyle w:val="849"/>
        <w:ind w:left="1571" w:hanging="72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49"/>
        <w:ind w:left="2062" w:hanging="72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49"/>
        <w:ind w:left="2913" w:hanging="108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49"/>
        <w:ind w:left="3404" w:hanging="108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49"/>
        <w:ind w:left="4255" w:hanging="144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9"/>
        <w:ind w:left="4746" w:hanging="144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9"/>
        <w:ind w:left="5597" w:hanging="180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9"/>
        <w:ind w:left="6448" w:hanging="2160"/>
        <w:tabs>
          <w:tab w:val="num" w:pos="0" w:leader="none"/>
        </w:tabs>
      </w:pPr>
      <w:rPr>
        <w:rFonts w:ascii="Times New Roman" w:hAnsi="Times New Roman" w:cs="Times New Roman"/>
        <w:sz w:val="26"/>
        <w:szCs w:val="26"/>
        <w:highlight w:val="yellow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49"/>
      </w:pPr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49"/>
      </w:pPr>
    </w:lvl>
    <w:lvl w:ilvl="2">
      <w:start w:val="0"/>
      <w:numFmt w:val="decimal"/>
      <w:isLgl w:val="false"/>
      <w:suff w:val="tab"/>
      <w:lvlText w:val=""/>
      <w:lvlJc w:val="left"/>
      <w:pPr>
        <w:pStyle w:val="849"/>
      </w:pPr>
    </w:lvl>
    <w:lvl w:ilvl="3">
      <w:start w:val="0"/>
      <w:numFmt w:val="decimal"/>
      <w:isLgl w:val="false"/>
      <w:suff w:val="tab"/>
      <w:lvlText w:val=""/>
      <w:lvlJc w:val="left"/>
      <w:pPr>
        <w:pStyle w:val="849"/>
      </w:pPr>
    </w:lvl>
    <w:lvl w:ilvl="4">
      <w:start w:val="0"/>
      <w:numFmt w:val="decimal"/>
      <w:isLgl w:val="false"/>
      <w:suff w:val="tab"/>
      <w:lvlText w:val=""/>
      <w:lvlJc w:val="left"/>
      <w:pPr>
        <w:pStyle w:val="849"/>
      </w:pPr>
    </w:lvl>
    <w:lvl w:ilvl="5">
      <w:start w:val="0"/>
      <w:numFmt w:val="decimal"/>
      <w:isLgl w:val="false"/>
      <w:suff w:val="tab"/>
      <w:lvlText w:val=""/>
      <w:lvlJc w:val="left"/>
      <w:pPr>
        <w:pStyle w:val="849"/>
      </w:pPr>
    </w:lvl>
    <w:lvl w:ilvl="6">
      <w:start w:val="0"/>
      <w:numFmt w:val="decimal"/>
      <w:isLgl w:val="false"/>
      <w:suff w:val="tab"/>
      <w:lvlText w:val=""/>
      <w:lvlJc w:val="left"/>
      <w:pPr>
        <w:pStyle w:val="849"/>
      </w:pPr>
    </w:lvl>
    <w:lvl w:ilvl="7">
      <w:start w:val="0"/>
      <w:numFmt w:val="decimal"/>
      <w:isLgl w:val="false"/>
      <w:suff w:val="tab"/>
      <w:lvlText w:val=""/>
      <w:lvlJc w:val="left"/>
      <w:pPr>
        <w:pStyle w:val="849"/>
      </w:pPr>
    </w:lvl>
    <w:lvl w:ilvl="8">
      <w:start w:val="0"/>
      <w:numFmt w:val="decimal"/>
      <w:isLgl w:val="false"/>
      <w:suff w:val="tab"/>
      <w:lvlText w:val=""/>
      <w:lvlJc w:val="left"/>
      <w:pPr>
        <w:pStyle w:val="849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9"/>
        <w:ind w:left="6829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49"/>
        <w:ind w:left="585" w:hanging="585"/>
      </w:pPr>
    </w:lvl>
    <w:lvl w:ilvl="1">
      <w:start w:val="5"/>
      <w:numFmt w:val="decimal"/>
      <w:isLgl w:val="false"/>
      <w:suff w:val="tab"/>
      <w:lvlText w:val="%1.%2."/>
      <w:lvlJc w:val="left"/>
      <w:pPr>
        <w:pStyle w:val="849"/>
        <w:ind w:left="1160" w:hanging="720"/>
      </w:pPr>
    </w:lvl>
    <w:lvl w:ilvl="2">
      <w:start w:val="4"/>
      <w:numFmt w:val="decimal"/>
      <w:isLgl w:val="false"/>
      <w:suff w:val="tab"/>
      <w:lvlText w:val="%1.%2.%3."/>
      <w:lvlJc w:val="left"/>
      <w:pPr>
        <w:pStyle w:val="849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9"/>
        <w:ind w:left="24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9"/>
        <w:ind w:left="28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9"/>
        <w:ind w:left="36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9"/>
        <w:ind w:left="408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9"/>
        <w:ind w:left="48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9"/>
        <w:ind w:left="532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9"/>
    <w:next w:val="84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9"/>
    <w:next w:val="849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9"/>
    <w:next w:val="849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9"/>
    <w:next w:val="849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9"/>
    <w:uiPriority w:val="34"/>
    <w:qFormat/>
    <w:pPr>
      <w:contextualSpacing/>
      <w:ind w:left="720"/>
    </w:pPr>
  </w:style>
  <w:style w:type="paragraph" w:styleId="691">
    <w:name w:val="Title"/>
    <w:basedOn w:val="849"/>
    <w:next w:val="849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link w:val="691"/>
    <w:uiPriority w:val="10"/>
    <w:rPr>
      <w:sz w:val="48"/>
      <w:szCs w:val="48"/>
    </w:rPr>
  </w:style>
  <w:style w:type="paragraph" w:styleId="693">
    <w:name w:val="Subtitle"/>
    <w:basedOn w:val="849"/>
    <w:next w:val="849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link w:val="693"/>
    <w:uiPriority w:val="11"/>
    <w:rPr>
      <w:sz w:val="24"/>
      <w:szCs w:val="24"/>
    </w:rPr>
  </w:style>
  <w:style w:type="paragraph" w:styleId="695">
    <w:name w:val="Quote"/>
    <w:basedOn w:val="849"/>
    <w:next w:val="849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9"/>
    <w:next w:val="849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9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49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next w:val="849"/>
    <w:link w:val="849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850">
    <w:name w:val="Заголовок 5"/>
    <w:basedOn w:val="849"/>
    <w:next w:val="849"/>
    <w:link w:val="84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character" w:styleId="851">
    <w:name w:val="Основной шрифт абзаца"/>
    <w:next w:val="851"/>
    <w:link w:val="849"/>
    <w:uiPriority w:val="1"/>
    <w:unhideWhenUsed/>
  </w:style>
  <w:style w:type="table" w:styleId="852">
    <w:name w:val="Обычная таблица"/>
    <w:next w:val="852"/>
    <w:link w:val="849"/>
    <w:uiPriority w:val="99"/>
    <w:semiHidden/>
    <w:unhideWhenUsed/>
    <w:tblPr/>
  </w:style>
  <w:style w:type="numbering" w:styleId="853">
    <w:name w:val="Нет списка"/>
    <w:next w:val="853"/>
    <w:link w:val="849"/>
    <w:uiPriority w:val="99"/>
    <w:semiHidden/>
    <w:unhideWhenUsed/>
  </w:style>
  <w:style w:type="character" w:styleId="854">
    <w:name w:val="WW8Num1z0"/>
    <w:next w:val="854"/>
    <w:link w:val="849"/>
  </w:style>
  <w:style w:type="character" w:styleId="855">
    <w:name w:val="WW8Num2z0"/>
    <w:next w:val="855"/>
    <w:link w:val="849"/>
    <w:rPr>
      <w:b w:val="0"/>
    </w:rPr>
  </w:style>
  <w:style w:type="character" w:styleId="856">
    <w:name w:val="WW8Num2z1"/>
    <w:next w:val="856"/>
    <w:link w:val="849"/>
  </w:style>
  <w:style w:type="character" w:styleId="857">
    <w:name w:val="WW8Num2z2"/>
    <w:next w:val="857"/>
    <w:link w:val="849"/>
  </w:style>
  <w:style w:type="character" w:styleId="858">
    <w:name w:val="WW8Num2z3"/>
    <w:next w:val="858"/>
    <w:link w:val="849"/>
  </w:style>
  <w:style w:type="character" w:styleId="859">
    <w:name w:val="WW8Num2z4"/>
    <w:next w:val="859"/>
    <w:link w:val="849"/>
  </w:style>
  <w:style w:type="character" w:styleId="860">
    <w:name w:val="WW8Num2z5"/>
    <w:next w:val="860"/>
    <w:link w:val="849"/>
  </w:style>
  <w:style w:type="character" w:styleId="861">
    <w:name w:val="WW8Num2z6"/>
    <w:next w:val="861"/>
    <w:link w:val="849"/>
  </w:style>
  <w:style w:type="character" w:styleId="862">
    <w:name w:val="WW8Num2z7"/>
    <w:next w:val="862"/>
    <w:link w:val="849"/>
  </w:style>
  <w:style w:type="character" w:styleId="863">
    <w:name w:val="WW8Num2z8"/>
    <w:next w:val="863"/>
    <w:link w:val="849"/>
  </w:style>
  <w:style w:type="character" w:styleId="864">
    <w:name w:val="WW8Num3z0"/>
    <w:next w:val="864"/>
    <w:link w:val="849"/>
    <w:rPr>
      <w:rFonts w:ascii="Times New Roman" w:hAnsi="Times New Roman" w:cs="Times New Roman"/>
      <w:sz w:val="26"/>
      <w:szCs w:val="26"/>
      <w:highlight w:val="yellow"/>
    </w:rPr>
  </w:style>
  <w:style w:type="character" w:styleId="865">
    <w:name w:val="WW8Num4z0"/>
    <w:next w:val="865"/>
    <w:link w:val="849"/>
    <w:rPr>
      <w:b w:val="0"/>
    </w:rPr>
  </w:style>
  <w:style w:type="character" w:styleId="866">
    <w:name w:val="WW8Num4z1"/>
    <w:next w:val="866"/>
    <w:link w:val="849"/>
  </w:style>
  <w:style w:type="character" w:styleId="867">
    <w:name w:val="WW8Num4z2"/>
    <w:next w:val="867"/>
    <w:link w:val="849"/>
  </w:style>
  <w:style w:type="character" w:styleId="868">
    <w:name w:val="WW8Num4z3"/>
    <w:next w:val="868"/>
    <w:link w:val="849"/>
  </w:style>
  <w:style w:type="character" w:styleId="869">
    <w:name w:val="WW8Num4z4"/>
    <w:next w:val="869"/>
    <w:link w:val="849"/>
  </w:style>
  <w:style w:type="character" w:styleId="870">
    <w:name w:val="WW8Num4z5"/>
    <w:next w:val="870"/>
    <w:link w:val="849"/>
  </w:style>
  <w:style w:type="character" w:styleId="871">
    <w:name w:val="WW8Num4z6"/>
    <w:next w:val="871"/>
    <w:link w:val="849"/>
  </w:style>
  <w:style w:type="character" w:styleId="872">
    <w:name w:val="WW8Num4z7"/>
    <w:next w:val="872"/>
    <w:link w:val="849"/>
  </w:style>
  <w:style w:type="character" w:styleId="873">
    <w:name w:val="WW8Num4z8"/>
    <w:next w:val="873"/>
    <w:link w:val="849"/>
  </w:style>
  <w:style w:type="character" w:styleId="874">
    <w:name w:val="WW8Num5z0"/>
    <w:next w:val="874"/>
    <w:link w:val="849"/>
    <w:rPr>
      <w:b w:val="0"/>
    </w:rPr>
  </w:style>
  <w:style w:type="character" w:styleId="875">
    <w:name w:val="WW8Num5z1"/>
    <w:next w:val="875"/>
    <w:link w:val="849"/>
  </w:style>
  <w:style w:type="character" w:styleId="876">
    <w:name w:val="WW8Num5z2"/>
    <w:next w:val="876"/>
    <w:link w:val="849"/>
  </w:style>
  <w:style w:type="character" w:styleId="877">
    <w:name w:val="WW8Num5z3"/>
    <w:next w:val="877"/>
    <w:link w:val="849"/>
  </w:style>
  <w:style w:type="character" w:styleId="878">
    <w:name w:val="WW8Num5z4"/>
    <w:next w:val="878"/>
    <w:link w:val="849"/>
  </w:style>
  <w:style w:type="character" w:styleId="879">
    <w:name w:val="WW8Num5z5"/>
    <w:next w:val="879"/>
    <w:link w:val="849"/>
  </w:style>
  <w:style w:type="character" w:styleId="880">
    <w:name w:val="WW8Num5z6"/>
    <w:next w:val="880"/>
    <w:link w:val="849"/>
  </w:style>
  <w:style w:type="character" w:styleId="881">
    <w:name w:val="WW8Num5z7"/>
    <w:next w:val="881"/>
    <w:link w:val="849"/>
  </w:style>
  <w:style w:type="character" w:styleId="882">
    <w:name w:val="WW8Num5z8"/>
    <w:next w:val="882"/>
    <w:link w:val="849"/>
  </w:style>
  <w:style w:type="character" w:styleId="883">
    <w:name w:val="WW8Num6z0"/>
    <w:next w:val="883"/>
    <w:link w:val="849"/>
  </w:style>
  <w:style w:type="character" w:styleId="884">
    <w:name w:val="WW8Num7z0"/>
    <w:next w:val="884"/>
    <w:link w:val="849"/>
    <w:rPr>
      <w:b w:val="0"/>
    </w:rPr>
  </w:style>
  <w:style w:type="character" w:styleId="885">
    <w:name w:val="WW8Num7z1"/>
    <w:next w:val="885"/>
    <w:link w:val="849"/>
  </w:style>
  <w:style w:type="character" w:styleId="886">
    <w:name w:val="WW8Num7z2"/>
    <w:next w:val="886"/>
    <w:link w:val="849"/>
  </w:style>
  <w:style w:type="character" w:styleId="887">
    <w:name w:val="WW8Num7z3"/>
    <w:next w:val="887"/>
    <w:link w:val="849"/>
  </w:style>
  <w:style w:type="character" w:styleId="888">
    <w:name w:val="WW8Num7z4"/>
    <w:next w:val="888"/>
    <w:link w:val="849"/>
  </w:style>
  <w:style w:type="character" w:styleId="889">
    <w:name w:val="WW8Num7z5"/>
    <w:next w:val="889"/>
    <w:link w:val="849"/>
  </w:style>
  <w:style w:type="character" w:styleId="890">
    <w:name w:val="WW8Num7z6"/>
    <w:next w:val="890"/>
    <w:link w:val="849"/>
  </w:style>
  <w:style w:type="character" w:styleId="891">
    <w:name w:val="WW8Num7z7"/>
    <w:next w:val="891"/>
    <w:link w:val="849"/>
  </w:style>
  <w:style w:type="character" w:styleId="892">
    <w:name w:val="WW8Num7z8"/>
    <w:next w:val="892"/>
    <w:link w:val="849"/>
  </w:style>
  <w:style w:type="character" w:styleId="893">
    <w:name w:val="WW8Num8z0"/>
    <w:next w:val="893"/>
    <w:link w:val="849"/>
    <w:rPr>
      <w:b w:val="0"/>
    </w:rPr>
  </w:style>
  <w:style w:type="character" w:styleId="894">
    <w:name w:val="WW8Num8z1"/>
    <w:next w:val="894"/>
    <w:link w:val="849"/>
  </w:style>
  <w:style w:type="character" w:styleId="895">
    <w:name w:val="WW8Num8z2"/>
    <w:next w:val="895"/>
    <w:link w:val="849"/>
  </w:style>
  <w:style w:type="character" w:styleId="896">
    <w:name w:val="WW8Num8z3"/>
    <w:next w:val="896"/>
    <w:link w:val="849"/>
  </w:style>
  <w:style w:type="character" w:styleId="897">
    <w:name w:val="WW8Num8z4"/>
    <w:next w:val="897"/>
    <w:link w:val="849"/>
  </w:style>
  <w:style w:type="character" w:styleId="898">
    <w:name w:val="WW8Num8z5"/>
    <w:next w:val="898"/>
    <w:link w:val="849"/>
  </w:style>
  <w:style w:type="character" w:styleId="899">
    <w:name w:val="WW8Num8z6"/>
    <w:next w:val="899"/>
    <w:link w:val="849"/>
  </w:style>
  <w:style w:type="character" w:styleId="900">
    <w:name w:val="WW8Num8z7"/>
    <w:next w:val="900"/>
    <w:link w:val="849"/>
  </w:style>
  <w:style w:type="character" w:styleId="901">
    <w:name w:val="WW8Num8z8"/>
    <w:next w:val="901"/>
    <w:link w:val="849"/>
  </w:style>
  <w:style w:type="character" w:styleId="902">
    <w:name w:val="Основной шрифт абзаца1"/>
    <w:next w:val="902"/>
    <w:link w:val="849"/>
  </w:style>
  <w:style w:type="character" w:styleId="903">
    <w:name w:val="Заголовок 5 Знак"/>
    <w:next w:val="903"/>
    <w:link w:val="849"/>
    <w:rPr>
      <w:rFonts w:ascii="Calibri" w:hAnsi="Calibri" w:cs="Calibri"/>
      <w:b/>
      <w:bCs/>
      <w:i/>
      <w:iCs/>
      <w:sz w:val="26"/>
      <w:szCs w:val="26"/>
      <w:lang w:val="en-US" w:bidi="ar-SA"/>
    </w:rPr>
  </w:style>
  <w:style w:type="character" w:styleId="904">
    <w:name w:val="Текст выноски Знак"/>
    <w:next w:val="904"/>
    <w:link w:val="849"/>
    <w:rPr>
      <w:rFonts w:ascii="Tahoma" w:hAnsi="Tahoma" w:cs="Tahoma"/>
      <w:sz w:val="16"/>
      <w:szCs w:val="16"/>
    </w:rPr>
  </w:style>
  <w:style w:type="character" w:styleId="905">
    <w:name w:val="Основной текст с отступом Знак"/>
    <w:next w:val="905"/>
    <w:link w:val="849"/>
    <w:rPr>
      <w:rFonts w:ascii="Arial" w:hAnsi="Arial" w:cs="Arial"/>
      <w:sz w:val="24"/>
      <w:szCs w:val="24"/>
    </w:rPr>
  </w:style>
  <w:style w:type="character" w:styleId="906">
    <w:name w:val="Font Style16"/>
    <w:next w:val="906"/>
    <w:link w:val="849"/>
    <w:rPr>
      <w:rFonts w:ascii="Times New Roman" w:hAnsi="Times New Roman" w:cs="Times New Roman"/>
      <w:sz w:val="24"/>
      <w:szCs w:val="24"/>
    </w:rPr>
  </w:style>
  <w:style w:type="character" w:styleId="907">
    <w:name w:val="Font Style11"/>
    <w:next w:val="907"/>
    <w:link w:val="849"/>
    <w:rPr>
      <w:rFonts w:ascii="Times New Roman" w:hAnsi="Times New Roman" w:cs="Times New Roman"/>
      <w:sz w:val="26"/>
      <w:szCs w:val="26"/>
    </w:rPr>
  </w:style>
  <w:style w:type="character" w:styleId="908">
    <w:name w:val="Font Style12"/>
    <w:next w:val="908"/>
    <w:link w:val="849"/>
    <w:rPr>
      <w:rFonts w:ascii="Times New Roman" w:hAnsi="Times New Roman" w:cs="Times New Roman"/>
      <w:spacing w:val="-10"/>
      <w:sz w:val="26"/>
      <w:szCs w:val="26"/>
    </w:rPr>
  </w:style>
  <w:style w:type="character" w:styleId="909">
    <w:name w:val="Font Style15"/>
    <w:next w:val="909"/>
    <w:link w:val="849"/>
    <w:rPr>
      <w:rFonts w:ascii="Times New Roman" w:hAnsi="Times New Roman" w:cs="Times New Roman"/>
      <w:spacing w:val="10"/>
      <w:sz w:val="22"/>
      <w:szCs w:val="22"/>
    </w:rPr>
  </w:style>
  <w:style w:type="character" w:styleId="910">
    <w:name w:val="Font Style17"/>
    <w:next w:val="910"/>
    <w:link w:val="849"/>
    <w:rPr>
      <w:rFonts w:ascii="Times New Roman" w:hAnsi="Times New Roman" w:cs="Times New Roman"/>
      <w:sz w:val="22"/>
      <w:szCs w:val="22"/>
    </w:rPr>
  </w:style>
  <w:style w:type="character" w:styleId="911">
    <w:name w:val="Стандартный HTML Знак"/>
    <w:next w:val="911"/>
    <w:link w:val="849"/>
    <w:rPr>
      <w:rFonts w:ascii="Courier New" w:hAnsi="Courier New" w:cs="Courier New"/>
    </w:rPr>
  </w:style>
  <w:style w:type="character" w:styleId="912">
    <w:name w:val="Верхний колонтитул Знак"/>
    <w:next w:val="912"/>
    <w:link w:val="849"/>
    <w:uiPriority w:val="99"/>
    <w:rPr>
      <w:rFonts w:ascii="Calibri" w:hAnsi="Calibri" w:cs="Calibri"/>
      <w:sz w:val="22"/>
      <w:szCs w:val="22"/>
    </w:rPr>
  </w:style>
  <w:style w:type="character" w:styleId="913">
    <w:name w:val="Нижний колонтитул Знак"/>
    <w:next w:val="913"/>
    <w:link w:val="849"/>
    <w:rPr>
      <w:rFonts w:ascii="Calibri" w:hAnsi="Calibri" w:cs="Calibri"/>
      <w:sz w:val="22"/>
      <w:szCs w:val="22"/>
    </w:rPr>
  </w:style>
  <w:style w:type="character" w:styleId="914">
    <w:name w:val="Гиперссылка"/>
    <w:next w:val="914"/>
    <w:link w:val="849"/>
    <w:rPr>
      <w:color w:val="000080"/>
      <w:u w:val="single"/>
      <w:lang w:val="en-US" w:eastAsia="en-US" w:bidi="en-US"/>
    </w:rPr>
  </w:style>
  <w:style w:type="character" w:styleId="915">
    <w:name w:val="Маркеры списка"/>
    <w:next w:val="915"/>
    <w:link w:val="849"/>
    <w:rPr>
      <w:rFonts w:ascii="OpenSymbol" w:hAnsi="OpenSymbol" w:eastAsia="OpenSymbol" w:cs="OpenSymbol"/>
    </w:rPr>
  </w:style>
  <w:style w:type="paragraph" w:styleId="916">
    <w:name w:val="Заголовок"/>
    <w:basedOn w:val="849"/>
    <w:next w:val="917"/>
    <w:link w:val="849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17">
    <w:name w:val="Основной текст"/>
    <w:basedOn w:val="849"/>
    <w:next w:val="917"/>
    <w:link w:val="849"/>
    <w:pPr>
      <w:spacing w:before="0" w:after="140" w:line="276" w:lineRule="auto"/>
    </w:pPr>
  </w:style>
  <w:style w:type="paragraph" w:styleId="918">
    <w:name w:val="Список"/>
    <w:basedOn w:val="917"/>
    <w:next w:val="918"/>
    <w:link w:val="849"/>
    <w:rPr>
      <w:rFonts w:cs="Arial"/>
    </w:rPr>
  </w:style>
  <w:style w:type="paragraph" w:styleId="919">
    <w:name w:val="Название объекта"/>
    <w:basedOn w:val="849"/>
    <w:next w:val="919"/>
    <w:link w:val="849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920">
    <w:name w:val="Указатель1"/>
    <w:basedOn w:val="849"/>
    <w:next w:val="920"/>
    <w:link w:val="849"/>
    <w:pPr>
      <w:suppressLineNumbers/>
    </w:pPr>
    <w:rPr>
      <w:rFonts w:cs="Arial"/>
    </w:rPr>
  </w:style>
  <w:style w:type="paragraph" w:styleId="921">
    <w:name w:val="Текст выноски"/>
    <w:basedOn w:val="849"/>
    <w:next w:val="921"/>
    <w:link w:val="84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22">
    <w:name w:val="ConsPlusCell"/>
    <w:next w:val="922"/>
    <w:link w:val="849"/>
    <w:pPr>
      <w:widowControl w:val="off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923">
    <w:name w:val="Основной текст с отступом"/>
    <w:basedOn w:val="849"/>
    <w:next w:val="923"/>
    <w:link w:val="849"/>
    <w:pPr>
      <w:ind w:left="0" w:right="0" w:firstLine="708"/>
      <w:jc w:val="both"/>
      <w:spacing w:before="0" w:after="0" w:line="240" w:lineRule="auto"/>
    </w:pPr>
    <w:rPr>
      <w:rFonts w:ascii="Arial" w:hAnsi="Arial" w:cs="Arial"/>
      <w:sz w:val="24"/>
      <w:szCs w:val="24"/>
    </w:rPr>
  </w:style>
  <w:style w:type="paragraph" w:styleId="924">
    <w:name w:val="Style6"/>
    <w:basedOn w:val="849"/>
    <w:next w:val="924"/>
    <w:link w:val="849"/>
    <w:pPr>
      <w:spacing w:before="0" w:after="0" w:line="240" w:lineRule="auto"/>
      <w:widowControl w:val="off"/>
    </w:pPr>
    <w:rPr>
      <w:rFonts w:ascii="Times New Roman" w:hAnsi="Times New Roman" w:cs="Times New Roman"/>
      <w:sz w:val="24"/>
      <w:szCs w:val="24"/>
    </w:rPr>
  </w:style>
  <w:style w:type="paragraph" w:styleId="925">
    <w:name w:val="Style9"/>
    <w:basedOn w:val="849"/>
    <w:next w:val="925"/>
    <w:link w:val="849"/>
    <w:pPr>
      <w:jc w:val="both"/>
      <w:spacing w:before="0" w:after="0" w:line="307" w:lineRule="exact"/>
      <w:widowControl w:val="off"/>
    </w:pPr>
    <w:rPr>
      <w:rFonts w:ascii="Times New Roman" w:hAnsi="Times New Roman" w:cs="Times New Roman"/>
      <w:sz w:val="24"/>
      <w:szCs w:val="24"/>
    </w:rPr>
  </w:style>
  <w:style w:type="paragraph" w:styleId="926">
    <w:name w:val="Style8"/>
    <w:basedOn w:val="849"/>
    <w:next w:val="926"/>
    <w:link w:val="849"/>
    <w:pPr>
      <w:ind w:left="0" w:right="0" w:firstLine="638"/>
      <w:spacing w:before="0" w:after="0" w:line="307" w:lineRule="exact"/>
      <w:widowControl w:val="off"/>
    </w:pPr>
    <w:rPr>
      <w:rFonts w:ascii="Times New Roman" w:hAnsi="Times New Roman" w:cs="Times New Roman"/>
      <w:sz w:val="24"/>
      <w:szCs w:val="24"/>
    </w:rPr>
  </w:style>
  <w:style w:type="paragraph" w:styleId="927">
    <w:name w:val="Style2"/>
    <w:basedOn w:val="849"/>
    <w:next w:val="927"/>
    <w:link w:val="849"/>
    <w:pPr>
      <w:ind w:left="0" w:right="0" w:firstLine="672"/>
      <w:jc w:val="both"/>
      <w:spacing w:before="0" w:after="0" w:line="307" w:lineRule="exact"/>
      <w:widowControl w:val="off"/>
    </w:pPr>
    <w:rPr>
      <w:rFonts w:ascii="Times New Roman" w:hAnsi="Times New Roman" w:cs="Times New Roman"/>
      <w:sz w:val="24"/>
      <w:szCs w:val="24"/>
    </w:rPr>
  </w:style>
  <w:style w:type="paragraph" w:styleId="928">
    <w:name w:val="Style5"/>
    <w:basedOn w:val="849"/>
    <w:next w:val="928"/>
    <w:link w:val="849"/>
    <w:pPr>
      <w:jc w:val="both"/>
      <w:spacing w:before="0" w:after="0" w:line="310" w:lineRule="exact"/>
      <w:widowControl w:val="off"/>
    </w:pPr>
    <w:rPr>
      <w:rFonts w:ascii="Times New Roman" w:hAnsi="Times New Roman" w:cs="Times New Roman"/>
      <w:sz w:val="24"/>
      <w:szCs w:val="24"/>
    </w:rPr>
  </w:style>
  <w:style w:type="paragraph" w:styleId="929">
    <w:name w:val="Style3"/>
    <w:basedOn w:val="849"/>
    <w:next w:val="929"/>
    <w:link w:val="849"/>
    <w:pPr>
      <w:ind w:left="0" w:right="0" w:firstLine="432"/>
      <w:jc w:val="both"/>
      <w:spacing w:before="0" w:after="0" w:line="370" w:lineRule="exact"/>
      <w:widowControl w:val="off"/>
    </w:pPr>
    <w:rPr>
      <w:rFonts w:ascii="Times New Roman" w:hAnsi="Times New Roman" w:cs="Times New Roman"/>
      <w:sz w:val="24"/>
      <w:szCs w:val="24"/>
    </w:rPr>
  </w:style>
  <w:style w:type="paragraph" w:styleId="930">
    <w:name w:val="ConsPlusNormal"/>
    <w:next w:val="930"/>
    <w:link w:val="849"/>
    <w:pPr>
      <w:widowControl w:val="off"/>
    </w:pPr>
    <w:rPr>
      <w:rFonts w:ascii="Calibri" w:hAnsi="Calibri" w:cs="Calibri"/>
      <w:sz w:val="22"/>
      <w:lang w:val="ru-RU" w:eastAsia="zh-CN" w:bidi="ar-SA"/>
    </w:rPr>
  </w:style>
  <w:style w:type="paragraph" w:styleId="931">
    <w:name w:val="Без интервала"/>
    <w:next w:val="931"/>
    <w:link w:val="849"/>
    <w:qFormat/>
    <w:rPr>
      <w:sz w:val="24"/>
      <w:szCs w:val="24"/>
      <w:lang w:val="ru-RU" w:eastAsia="zh-CN" w:bidi="ar-SA"/>
    </w:rPr>
  </w:style>
  <w:style w:type="paragraph" w:styleId="932">
    <w:name w:val="Стандартный HTML"/>
    <w:basedOn w:val="849"/>
    <w:next w:val="932"/>
    <w:link w:val="849"/>
    <w:pPr>
      <w:spacing w:before="0"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Times New Roman"/>
      <w:sz w:val="20"/>
      <w:szCs w:val="20"/>
    </w:rPr>
  </w:style>
  <w:style w:type="paragraph" w:styleId="933">
    <w:name w:val="Верхний колонтитул"/>
    <w:basedOn w:val="849"/>
    <w:next w:val="933"/>
    <w:link w:val="849"/>
    <w:uiPriority w:val="99"/>
    <w:pPr>
      <w:tabs>
        <w:tab w:val="center" w:pos="4677" w:leader="none"/>
        <w:tab w:val="right" w:pos="9355" w:leader="none"/>
      </w:tabs>
    </w:pPr>
  </w:style>
  <w:style w:type="paragraph" w:styleId="934">
    <w:name w:val="Нижний колонтитул"/>
    <w:basedOn w:val="849"/>
    <w:next w:val="934"/>
    <w:link w:val="849"/>
    <w:pPr>
      <w:tabs>
        <w:tab w:val="center" w:pos="4677" w:leader="none"/>
        <w:tab w:val="right" w:pos="9355" w:leader="none"/>
      </w:tabs>
    </w:pPr>
  </w:style>
  <w:style w:type="paragraph" w:styleId="935">
    <w:name w:val="Содержимое таблицы"/>
    <w:basedOn w:val="849"/>
    <w:next w:val="935"/>
    <w:link w:val="849"/>
    <w:pPr>
      <w:suppressLineNumbers/>
    </w:pPr>
  </w:style>
  <w:style w:type="paragraph" w:styleId="936">
    <w:name w:val="Заголовок таблицы"/>
    <w:basedOn w:val="935"/>
    <w:next w:val="936"/>
    <w:link w:val="849"/>
    <w:pPr>
      <w:jc w:val="center"/>
      <w:suppressLineNumbers/>
    </w:pPr>
    <w:rPr>
      <w:b/>
      <w:bCs/>
    </w:rPr>
  </w:style>
  <w:style w:type="paragraph" w:styleId="937">
    <w:name w:val="HTML Preformatted"/>
    <w:basedOn w:val="849"/>
    <w:next w:val="937"/>
    <w:link w:val="849"/>
    <w:pPr>
      <w:spacing w:before="0"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Times New Roman"/>
      <w:sz w:val="20"/>
      <w:szCs w:val="20"/>
    </w:rPr>
  </w:style>
  <w:style w:type="paragraph" w:styleId="938">
    <w:name w:val="No Spacing"/>
    <w:next w:val="938"/>
    <w:link w:val="849"/>
    <w:rPr>
      <w:sz w:val="24"/>
      <w:szCs w:val="24"/>
      <w:lang w:val="ru-RU" w:eastAsia="ru-RU" w:bidi="hi-IN"/>
    </w:rPr>
  </w:style>
  <w:style w:type="character" w:styleId="939">
    <w:name w:val="Заголовок №1_"/>
    <w:next w:val="939"/>
    <w:link w:val="940"/>
    <w:rPr>
      <w:b/>
      <w:bCs/>
      <w:sz w:val="26"/>
      <w:szCs w:val="26"/>
      <w:shd w:val="clear" w:color="auto" w:fill="ffffff"/>
    </w:rPr>
  </w:style>
  <w:style w:type="paragraph" w:styleId="940">
    <w:name w:val="Заголовок №1"/>
    <w:basedOn w:val="849"/>
    <w:next w:val="940"/>
    <w:link w:val="939"/>
    <w:pPr>
      <w:ind w:hanging="980"/>
      <w:jc w:val="center"/>
      <w:spacing w:before="120" w:after="240" w:line="0" w:lineRule="atLeast"/>
      <w:shd w:val="clear" w:color="auto" w:fill="ffffff"/>
      <w:widowControl w:val="off"/>
      <w:outlineLvl w:val="0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styleId="941">
    <w:name w:val="Основной текст (2)_"/>
    <w:next w:val="941"/>
    <w:link w:val="942"/>
    <w:rPr>
      <w:sz w:val="26"/>
      <w:szCs w:val="26"/>
      <w:shd w:val="clear" w:color="auto" w:fill="ffffff"/>
    </w:rPr>
  </w:style>
  <w:style w:type="paragraph" w:styleId="942">
    <w:name w:val="Основной текст (2)"/>
    <w:basedOn w:val="849"/>
    <w:next w:val="942"/>
    <w:link w:val="941"/>
    <w:pPr>
      <w:jc w:val="both"/>
      <w:spacing w:before="240" w:after="780" w:line="0" w:lineRule="atLeast"/>
      <w:shd w:val="clear" w:color="auto" w:fill="ffffff"/>
      <w:widowControl w:val="off"/>
    </w:pPr>
    <w:rPr>
      <w:rFonts w:ascii="Times New Roman" w:hAnsi="Times New Roman" w:cs="Times New Roman"/>
      <w:sz w:val="26"/>
      <w:szCs w:val="26"/>
      <w:lang w:eastAsia="ru-RU"/>
    </w:rPr>
  </w:style>
  <w:style w:type="character" w:styleId="943">
    <w:name w:val="Основной текст (2) + 12 pt"/>
    <w:next w:val="943"/>
    <w:link w:val="849"/>
    <w:rPr>
      <w:rFonts w:ascii="Times New Roman" w:hAnsi="Times New Roman" w:eastAsia="Times New Roman" w:cs="Times New Roman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944">
    <w:name w:val="Основной текст (3)_"/>
    <w:next w:val="944"/>
    <w:link w:val="946"/>
    <w:rPr>
      <w:b/>
      <w:bCs/>
      <w:sz w:val="26"/>
      <w:szCs w:val="26"/>
      <w:shd w:val="clear" w:color="auto" w:fill="ffffff"/>
    </w:rPr>
  </w:style>
  <w:style w:type="character" w:styleId="945">
    <w:name w:val="Основной текст (2) + Полужирный"/>
    <w:next w:val="945"/>
    <w:link w:val="849"/>
    <w:rPr>
      <w:rFonts w:ascii="Times New Roman" w:hAnsi="Times New Roman" w:eastAsia="Times New Roman" w:cs="Times New Roman"/>
      <w:b/>
      <w:bCs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946">
    <w:name w:val="Основной текст (3)"/>
    <w:basedOn w:val="849"/>
    <w:next w:val="946"/>
    <w:link w:val="944"/>
    <w:pPr>
      <w:ind w:hanging="1560"/>
      <w:jc w:val="center"/>
      <w:spacing w:before="240" w:after="240" w:line="322" w:lineRule="exact"/>
      <w:shd w:val="clear" w:color="auto" w:fill="ffffff"/>
      <w:widowControl w:val="off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table" w:styleId="947">
    <w:name w:val="Сетка таблицы"/>
    <w:basedOn w:val="852"/>
    <w:next w:val="947"/>
    <w:link w:val="849"/>
    <w:uiPriority w:val="39"/>
    <w:tblPr/>
  </w:style>
  <w:style w:type="character" w:styleId="948" w:default="1">
    <w:name w:val="Default Paragraph Font"/>
    <w:uiPriority w:val="1"/>
    <w:semiHidden/>
    <w:unhideWhenUsed/>
  </w:style>
  <w:style w:type="numbering" w:styleId="949" w:default="1">
    <w:name w:val="No List"/>
    <w:uiPriority w:val="99"/>
    <w:semiHidden/>
    <w:unhideWhenUsed/>
  </w:style>
  <w:style w:type="table" w:styleId="9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revision>5</cp:revision>
  <dcterms:created xsi:type="dcterms:W3CDTF">2021-10-04T10:04:00Z</dcterms:created>
  <dcterms:modified xsi:type="dcterms:W3CDTF">2024-09-17T10:56:46Z</dcterms:modified>
  <cp:version>1048576</cp:version>
</cp:coreProperties>
</file>