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CD4DC8" w:rsidRDefault="00CD4DC8" w:rsidP="00D93035">
      <w:pPr>
        <w:spacing w:line="276" w:lineRule="auto"/>
        <w:rPr>
          <w:sz w:val="22"/>
          <w:szCs w:val="22"/>
        </w:rPr>
      </w:pPr>
    </w:p>
    <w:p w:rsidR="00CD4DC8" w:rsidRPr="009D42CF" w:rsidRDefault="00CD4DC8" w:rsidP="00CD4DC8">
      <w:pPr>
        <w:spacing w:line="276" w:lineRule="auto"/>
        <w:rPr>
          <w:sz w:val="28"/>
          <w:szCs w:val="28"/>
        </w:rPr>
      </w:pPr>
      <w:r w:rsidRPr="009D42CF">
        <w:rPr>
          <w:sz w:val="28"/>
          <w:szCs w:val="28"/>
        </w:rPr>
        <w:t>Исх. от 01.07.2024 № СП-391-4</w:t>
      </w:r>
    </w:p>
    <w:p w:rsidR="00CD4DC8" w:rsidRDefault="00CD4DC8" w:rsidP="00D93035">
      <w:pPr>
        <w:spacing w:line="276" w:lineRule="auto"/>
        <w:rPr>
          <w:sz w:val="22"/>
          <w:szCs w:val="22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AD73DD" w:rsidRDefault="00E33F0E" w:rsidP="00AD73DD">
      <w:pPr>
        <w:spacing w:line="276" w:lineRule="auto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51CD9">
        <w:rPr>
          <w:sz w:val="28"/>
          <w:szCs w:val="28"/>
        </w:rPr>
        <w:t>решения Думы города Нефтеюганска «О внесении изменений в Порядок назначения, выплаты и перерасчёта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Нефтеюганска»</w:t>
      </w:r>
    </w:p>
    <w:bookmarkEnd w:id="0"/>
    <w:p w:rsidR="00F701B7" w:rsidRPr="001640E3" w:rsidRDefault="00F701B7" w:rsidP="00AD73DD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D930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132C69" w:rsidRDefault="00C01BB1" w:rsidP="00132C6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6C1654">
        <w:rPr>
          <w:sz w:val="28"/>
          <w:szCs w:val="28"/>
        </w:rPr>
        <w:t>решения Думы города Нефтеюганска «О внесении изменений в Порядок назначения, выплаты и перерасчёта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Нефтеюганска»</w:t>
      </w:r>
      <w:r w:rsidR="00E90D64">
        <w:rPr>
          <w:sz w:val="28"/>
          <w:szCs w:val="28"/>
        </w:rPr>
        <w:t xml:space="preserve">, утверждённый решением Думы города Нефтеюганска </w:t>
      </w:r>
      <w:r w:rsidR="00E90D64">
        <w:rPr>
          <w:rFonts w:ascii="PT Serif" w:hAnsi="PT Serif"/>
          <w:color w:val="22272F"/>
          <w:sz w:val="27"/>
          <w:szCs w:val="27"/>
          <w:shd w:val="clear" w:color="auto" w:fill="FFFFFF"/>
        </w:rPr>
        <w:t>от 30.06. 2017 № 193-VI</w:t>
      </w:r>
      <w:r w:rsidR="00132C69">
        <w:rPr>
          <w:sz w:val="28"/>
          <w:szCs w:val="28"/>
        </w:rPr>
        <w:t xml:space="preserve"> (далее – </w:t>
      </w:r>
      <w:r w:rsidR="00F701B7">
        <w:rPr>
          <w:sz w:val="28"/>
          <w:szCs w:val="28"/>
        </w:rPr>
        <w:t>Проект, Порядок</w:t>
      </w:r>
      <w:r w:rsidR="00132C69">
        <w:rPr>
          <w:sz w:val="28"/>
          <w:szCs w:val="28"/>
        </w:rPr>
        <w:t>).</w:t>
      </w:r>
    </w:p>
    <w:p w:rsidR="00F701B7" w:rsidRDefault="00DE4393" w:rsidP="006B56B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01B7">
        <w:rPr>
          <w:sz w:val="28"/>
          <w:szCs w:val="28"/>
        </w:rPr>
        <w:t>По результатам экспертизы установлено:</w:t>
      </w:r>
    </w:p>
    <w:p w:rsidR="00031B1E" w:rsidRDefault="00F701B7" w:rsidP="008D4AE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4AE5">
        <w:rPr>
          <w:sz w:val="28"/>
          <w:szCs w:val="28"/>
        </w:rPr>
        <w:t>1. Положениями Проекта конкретизируется порядок определения и исчисления размера пенсии за выслугу лет лицам, замеща</w:t>
      </w:r>
      <w:r w:rsidR="00FC4D3D">
        <w:rPr>
          <w:sz w:val="28"/>
          <w:szCs w:val="28"/>
        </w:rPr>
        <w:t>вш</w:t>
      </w:r>
      <w:r w:rsidR="008D4AE5">
        <w:rPr>
          <w:sz w:val="28"/>
          <w:szCs w:val="28"/>
        </w:rPr>
        <w:t xml:space="preserve">им должности муниципальной службы в городе Нефтеюганске, тогда как Порядком в действующей редакции предусмотрена отсылочная норма на </w:t>
      </w:r>
      <w:r w:rsidR="00FC4D3D">
        <w:rPr>
          <w:sz w:val="28"/>
          <w:szCs w:val="28"/>
        </w:rPr>
        <w:t xml:space="preserve">положения </w:t>
      </w:r>
      <w:r w:rsidR="008D4AE5" w:rsidRPr="00FC4D3D">
        <w:rPr>
          <w:sz w:val="28"/>
          <w:szCs w:val="28"/>
        </w:rPr>
        <w:t xml:space="preserve">Закона Ханты-Мансийского автономного округа - Югры от 31.12.2004 </w:t>
      </w:r>
      <w:r w:rsidR="00FC4D3D" w:rsidRPr="00FC4D3D">
        <w:rPr>
          <w:sz w:val="28"/>
          <w:szCs w:val="28"/>
        </w:rPr>
        <w:t xml:space="preserve">№ 97-оз </w:t>
      </w:r>
      <w:r w:rsidR="00CD4DC8">
        <w:rPr>
          <w:sz w:val="28"/>
          <w:szCs w:val="28"/>
        </w:rPr>
        <w:br/>
      </w:r>
      <w:r w:rsidR="00FC4D3D" w:rsidRPr="00FC4D3D">
        <w:rPr>
          <w:sz w:val="28"/>
          <w:szCs w:val="28"/>
        </w:rPr>
        <w:t>«</w:t>
      </w:r>
      <w:r w:rsidR="008D4AE5" w:rsidRPr="00FC4D3D">
        <w:rPr>
          <w:sz w:val="28"/>
          <w:szCs w:val="28"/>
        </w:rPr>
        <w:t xml:space="preserve">О государственной гражданской службе в Ханты-Мансийском автономном округе </w:t>
      </w:r>
      <w:r w:rsidR="00FC4D3D" w:rsidRPr="00FC4D3D">
        <w:rPr>
          <w:sz w:val="28"/>
          <w:szCs w:val="28"/>
        </w:rPr>
        <w:t>–</w:t>
      </w:r>
      <w:r w:rsidR="008D4AE5" w:rsidRPr="00FC4D3D">
        <w:rPr>
          <w:sz w:val="28"/>
          <w:szCs w:val="28"/>
        </w:rPr>
        <w:t xml:space="preserve"> Югре</w:t>
      </w:r>
      <w:r w:rsidR="00FC4D3D" w:rsidRPr="00FC4D3D">
        <w:rPr>
          <w:sz w:val="28"/>
          <w:szCs w:val="28"/>
        </w:rPr>
        <w:t xml:space="preserve">». </w:t>
      </w:r>
      <w:r w:rsidR="008D4AE5">
        <w:rPr>
          <w:sz w:val="28"/>
          <w:szCs w:val="28"/>
        </w:rPr>
        <w:t xml:space="preserve">  </w:t>
      </w:r>
    </w:p>
    <w:p w:rsidR="00FC4D3D" w:rsidRDefault="00FC4D3D" w:rsidP="008D4AE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Проектом предусмотрено увеличение размера минимальной пенсии за выслугу лет с 5 000 рублей до 10 000 рублей.</w:t>
      </w:r>
    </w:p>
    <w:p w:rsidR="00FC4D3D" w:rsidRDefault="00FC4D3D" w:rsidP="008D4AE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Положениями Проекта установлено ограничение на выплату пенсии за выслугу лет лицам, состоящим в трудовых отношени</w:t>
      </w:r>
      <w:r w:rsidR="00E90D64">
        <w:rPr>
          <w:sz w:val="28"/>
          <w:szCs w:val="28"/>
        </w:rPr>
        <w:t>ях</w:t>
      </w:r>
      <w:r>
        <w:rPr>
          <w:sz w:val="28"/>
          <w:szCs w:val="28"/>
        </w:rPr>
        <w:t xml:space="preserve">. </w:t>
      </w:r>
    </w:p>
    <w:p w:rsidR="00FC4D3D" w:rsidRPr="006C5B29" w:rsidRDefault="00FC4D3D" w:rsidP="008D4AE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экспертизы замечания отсутствуют.</w:t>
      </w:r>
    </w:p>
    <w:p w:rsidR="004437BF" w:rsidRPr="006C5B29" w:rsidRDefault="004437BF" w:rsidP="00D9303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9D42CF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      С.А. Гичкина</w:t>
      </w:r>
    </w:p>
    <w:p w:rsidR="00474F96" w:rsidRPr="001640E3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0E67" w:rsidRDefault="00120E67" w:rsidP="00C456A5">
      <w:r>
        <w:separator/>
      </w:r>
    </w:p>
  </w:endnote>
  <w:endnote w:type="continuationSeparator" w:id="0">
    <w:p w:rsidR="00120E67" w:rsidRDefault="00120E6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0E67" w:rsidRDefault="00120E67" w:rsidP="00C456A5">
      <w:r>
        <w:separator/>
      </w:r>
    </w:p>
  </w:footnote>
  <w:footnote w:type="continuationSeparator" w:id="0">
    <w:p w:rsidR="00120E67" w:rsidRDefault="00120E6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1918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0E67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CD9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2CF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4DC8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03E9"/>
  <w15:docId w15:val="{265D1F57-1112-4404-A80E-32D3CFC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2CC14-83A4-4F83-A3FA-957910A1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2024-07-01T06:46:00Z</cp:lastPrinted>
  <dcterms:created xsi:type="dcterms:W3CDTF">2024-07-01T06:56:00Z</dcterms:created>
  <dcterms:modified xsi:type="dcterms:W3CDTF">2024-07-11T11:52:00Z</dcterms:modified>
</cp:coreProperties>
</file>