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77777777" w:rsidR="00E64A3D" w:rsidRP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082BA47F" w:rsidR="00E64A3D" w:rsidRPr="00E64A3D" w:rsidRDefault="00506A41" w:rsidP="00E64A3D">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28.08.2024</w:t>
            </w:r>
          </w:p>
        </w:tc>
        <w:tc>
          <w:tcPr>
            <w:tcW w:w="5403" w:type="dxa"/>
            <w:shd w:val="clear" w:color="auto" w:fill="auto"/>
          </w:tcPr>
          <w:p w14:paraId="75DD4CF6" w14:textId="77777777" w:rsidR="00E64A3D" w:rsidRPr="00E64A3D" w:rsidRDefault="00E64A3D" w:rsidP="00E64A3D">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11C6638D" w:rsidR="00E64A3D" w:rsidRPr="00E64A3D" w:rsidRDefault="00506A41" w:rsidP="00E64A3D">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1555-п</w:t>
            </w:r>
            <w:r w:rsidR="00E64A3D" w:rsidRPr="00E64A3D">
              <w:rPr>
                <w:rFonts w:ascii="Times New Roman" w:eastAsia="Batang" w:hAnsi="Times New Roman" w:cs="Times New Roman"/>
                <w:sz w:val="28"/>
                <w:szCs w:val="28"/>
                <w:lang w:eastAsia="ko-KR"/>
              </w:rPr>
              <w:t xml:space="preserve">     </w:t>
            </w:r>
          </w:p>
        </w:tc>
      </w:tr>
    </w:tbl>
    <w:p w14:paraId="3FEB424D" w14:textId="3F5B61C9" w:rsidR="00E64A3D" w:rsidRPr="00E64A3D" w:rsidRDefault="00E64A3D" w:rsidP="00E64A3D">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1887974C" w14:textId="77777777" w:rsidR="00E64A3D" w:rsidRPr="00E64A3D"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28"/>
          <w:szCs w:val="28"/>
          <w:lang w:eastAsia="ru-RU"/>
        </w:rPr>
      </w:pP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5092405F"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города Нефтеюганска от 20.12.2023г №458-VII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7C1F6D55" w14:textId="418D968F" w:rsidR="00BD708E" w:rsidRPr="00DD37A7" w:rsidRDefault="00904193"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изменение</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12.01.2022 № 17-п,  от 31.01.2022 № 124-п, от 16.03.2022 № 432-п, от 08.04.2022 </w:t>
      </w:r>
      <w:r w:rsidR="00E64A3D" w:rsidRPr="00E64A3D">
        <w:rPr>
          <w:rFonts w:ascii="Times New Roman" w:eastAsia="Batang" w:hAnsi="Times New Roman" w:cs="Times New Roman"/>
          <w:sz w:val="28"/>
          <w:szCs w:val="28"/>
          <w:lang w:eastAsia="ko-KR"/>
        </w:rPr>
        <w:lastRenderedPageBreak/>
        <w:t>№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от 30.12.2022 № 2739-п, от 14.02.2023 № 140-п, от 21.03.2023 № 287-п, от 25.04.2023 № 513-п, от 19.05.2023 № 627-п, от 14.06.2023 № 743-п, 10.07.2023 № 866-п, от 22.08.2023 № 1056-п, от 19.09.2023 № 1192-п, от 13.10.2023 № 1332-п</w:t>
      </w:r>
      <w:r w:rsidR="000A017D">
        <w:rPr>
          <w:rFonts w:ascii="Times New Roman" w:eastAsia="Batang" w:hAnsi="Times New Roman" w:cs="Times New Roman"/>
          <w:sz w:val="28"/>
          <w:szCs w:val="28"/>
          <w:lang w:eastAsia="ko-KR"/>
        </w:rPr>
        <w:t>, от 09.11.2023 №1474</w:t>
      </w:r>
      <w:r w:rsidR="009A49EB">
        <w:rPr>
          <w:rFonts w:ascii="Times New Roman" w:eastAsia="Batang" w:hAnsi="Times New Roman" w:cs="Times New Roman"/>
          <w:sz w:val="28"/>
          <w:szCs w:val="28"/>
          <w:lang w:eastAsia="ko-KR"/>
        </w:rPr>
        <w:t xml:space="preserve">, </w:t>
      </w:r>
      <w:r w:rsidR="009A49EB" w:rsidRPr="005C3E9B">
        <w:rPr>
          <w:rFonts w:ascii="Times New Roman" w:eastAsia="Batang" w:hAnsi="Times New Roman" w:cs="Times New Roman"/>
          <w:sz w:val="28"/>
          <w:szCs w:val="28"/>
          <w:lang w:eastAsia="ko-KR"/>
        </w:rPr>
        <w:t>от 27.12.2023 № 1874-п; от 29.12.2023 № 1886-п</w:t>
      </w:r>
      <w:r w:rsidR="009A49EB">
        <w:rPr>
          <w:rFonts w:ascii="Times New Roman" w:eastAsia="Batang" w:hAnsi="Times New Roman" w:cs="Times New Roman"/>
          <w:sz w:val="28"/>
          <w:szCs w:val="28"/>
          <w:lang w:eastAsia="ko-KR"/>
        </w:rPr>
        <w:t>; от 15.02.2024 № 283-п</w:t>
      </w:r>
      <w:r w:rsidR="007D329B" w:rsidRPr="00FB5CC8">
        <w:rPr>
          <w:rFonts w:ascii="Times New Roman" w:eastAsia="Batang" w:hAnsi="Times New Roman" w:cs="Times New Roman"/>
          <w:sz w:val="28"/>
          <w:szCs w:val="28"/>
          <w:lang w:eastAsia="ko-KR"/>
        </w:rPr>
        <w:t>; от 03.04.2024 №640-п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№933-п</w:t>
      </w:r>
      <w:r w:rsidR="004D6453">
        <w:rPr>
          <w:rFonts w:ascii="Times New Roman" w:eastAsia="Batang" w:hAnsi="Times New Roman" w:cs="Times New Roman"/>
          <w:sz w:val="28"/>
          <w:szCs w:val="28"/>
          <w:lang w:eastAsia="ko-KR"/>
        </w:rPr>
        <w:t>, от 19.06.2024 №1171-п</w:t>
      </w:r>
      <w:r w:rsidR="001E185C">
        <w:rPr>
          <w:rFonts w:ascii="Times New Roman" w:eastAsia="Batang" w:hAnsi="Times New Roman" w:cs="Times New Roman"/>
          <w:sz w:val="28"/>
          <w:szCs w:val="28"/>
          <w:lang w:eastAsia="ko-KR"/>
        </w:rPr>
        <w:t>, от 23.07.2024 №1385-п</w:t>
      </w:r>
      <w:r w:rsidR="00E64A3D" w:rsidRPr="00B202E8">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а именно: в приложении к постановлению: </w:t>
      </w:r>
    </w:p>
    <w:p w14:paraId="2D1C70A7" w14:textId="4BAF4A75" w:rsidR="00E13529" w:rsidRDefault="00E13529" w:rsidP="001E185C">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371A874B" w14:textId="032F3E70" w:rsidR="00E13529" w:rsidRDefault="001E185C"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1.1.1</w:t>
      </w:r>
      <w:r w:rsidR="00E13529" w:rsidRPr="00DD37A7">
        <w:rPr>
          <w:rFonts w:ascii="Times New Roman" w:eastAsia="Batang" w:hAnsi="Times New Roman" w:cs="Times New Roman"/>
          <w:sz w:val="28"/>
          <w:szCs w:val="28"/>
          <w:lang w:eastAsia="ko-KR"/>
        </w:rPr>
        <w:t>.Строку «</w:t>
      </w:r>
      <w:r w:rsidR="00E13529"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E13529">
        <w:rPr>
          <w:rFonts w:ascii="Times New Roman" w:eastAsia="Batang" w:hAnsi="Times New Roman" w:cs="Times New Roman"/>
          <w:sz w:val="28"/>
          <w:szCs w:val="28"/>
          <w:lang w:eastAsia="ko-KR"/>
        </w:rPr>
        <w:t>»</w:t>
      </w:r>
      <w:r w:rsidR="00E13529" w:rsidRPr="00DD37A7">
        <w:rPr>
          <w:rFonts w:ascii="Times New Roman" w:eastAsia="Batang" w:hAnsi="Times New Roman" w:cs="Times New Roman"/>
          <w:sz w:val="28"/>
          <w:szCs w:val="28"/>
          <w:lang w:eastAsia="ko-KR"/>
        </w:rPr>
        <w:t xml:space="preserve"> изложить в следующей редакции:</w:t>
      </w:r>
    </w:p>
    <w:p w14:paraId="0FC50CCF"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48131533" w14:textId="4FAD4272" w:rsidR="00E13529" w:rsidRPr="00DD37A7" w:rsidRDefault="001E185C" w:rsidP="00E13529">
            <w:pPr>
              <w:tabs>
                <w:tab w:val="left" w:pos="6011"/>
              </w:tabs>
              <w:rPr>
                <w:rFonts w:ascii="Times New Roman" w:eastAsiaTheme="minorEastAsia" w:hAnsi="Times New Roman" w:cs="Times New Roman"/>
                <w:sz w:val="28"/>
                <w:szCs w:val="28"/>
                <w:lang w:eastAsia="ru-RU"/>
              </w:rPr>
            </w:pPr>
            <w:r w:rsidRPr="001E185C">
              <w:rPr>
                <w:rFonts w:ascii="Times New Roman" w:eastAsiaTheme="minorEastAsia" w:hAnsi="Times New Roman" w:cs="Times New Roman"/>
                <w:sz w:val="28"/>
                <w:szCs w:val="28"/>
                <w:lang w:eastAsia="ru-RU"/>
              </w:rPr>
              <w:t>8 194 941,45925</w:t>
            </w:r>
            <w:r>
              <w:rPr>
                <w:rFonts w:ascii="Times New Roman" w:eastAsiaTheme="minorEastAsia" w:hAnsi="Times New Roman" w:cs="Times New Roman"/>
                <w:sz w:val="28"/>
                <w:szCs w:val="28"/>
                <w:lang w:eastAsia="ru-RU"/>
              </w:rPr>
              <w:t xml:space="preserve"> </w:t>
            </w:r>
            <w:r w:rsidR="004D6453">
              <w:rPr>
                <w:rFonts w:ascii="Times New Roman" w:eastAsiaTheme="minorEastAsia" w:hAnsi="Times New Roman" w:cs="Times New Roman"/>
                <w:sz w:val="28"/>
                <w:szCs w:val="28"/>
                <w:lang w:eastAsia="ru-RU"/>
              </w:rPr>
              <w:t>тыс.руб.</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B6671F2" w14:textId="62271790" w:rsidR="00E13529" w:rsidRDefault="001E185C"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1.2.Таблицу </w:t>
      </w:r>
      <w:r w:rsidR="00E13529">
        <w:rPr>
          <w:rFonts w:ascii="Times New Roman" w:eastAsia="Batang" w:hAnsi="Times New Roman" w:cs="Times New Roman"/>
          <w:sz w:val="28"/>
          <w:szCs w:val="28"/>
          <w:lang w:eastAsia="ko-KR"/>
        </w:rPr>
        <w:t>6 муниципальной программы изложить согласно приложению к настоящему постановлению</w:t>
      </w:r>
      <w:r w:rsidR="00E13529" w:rsidRPr="002D0B5F">
        <w:rPr>
          <w:rFonts w:ascii="Times New Roman" w:eastAsia="Batang" w:hAnsi="Times New Roman" w:cs="Times New Roman"/>
          <w:sz w:val="28"/>
          <w:szCs w:val="28"/>
          <w:lang w:eastAsia="ko-KR"/>
        </w:rPr>
        <w:t>.</w:t>
      </w:r>
      <w:r w:rsidR="002B30C7">
        <w:rPr>
          <w:rFonts w:ascii="Times New Roman" w:eastAsia="Batang" w:hAnsi="Times New Roman" w:cs="Times New Roman"/>
          <w:sz w:val="28"/>
          <w:szCs w:val="28"/>
          <w:lang w:eastAsia="ko-KR"/>
        </w:rPr>
        <w:t xml:space="preserve"> </w:t>
      </w:r>
    </w:p>
    <w:p w14:paraId="142E1088" w14:textId="77777777" w:rsidR="00E13529" w:rsidRPr="00E64A3D" w:rsidRDefault="00E13529" w:rsidP="00E135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(Филинова Н.В.) разместить постановление на официальном сайте органов местного самоуправления гор</w:t>
      </w:r>
      <w:r>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007CD0ED" w14:textId="0FA305BA" w:rsidR="00E64A3D" w:rsidRDefault="00E64A3D"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E7959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AD940F6" w14:textId="77777777" w:rsid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Временно исполняющий полномочия</w:t>
      </w:r>
    </w:p>
    <w:p w14:paraId="7E9B9492" w14:textId="728EFB05" w:rsidR="008C17BE" w:rsidRPr="00BD5F5F"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BD5F5F"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главы</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города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DE4ABD">
        <w:rPr>
          <w:rFonts w:ascii="Times New Roman" w:eastAsia="Times New Roman" w:hAnsi="Times New Roman" w:cs="Times New Roman"/>
          <w:sz w:val="28"/>
          <w:szCs w:val="28"/>
          <w:lang w:eastAsia="ru-RU"/>
        </w:rPr>
        <w:t xml:space="preserve">      </w:t>
      </w:r>
      <w:r w:rsidR="00BD5F5F" w:rsidRPr="00BD5F5F">
        <w:rPr>
          <w:rFonts w:ascii="Times New Roman" w:eastAsia="Times New Roman" w:hAnsi="Times New Roman" w:cs="Times New Roman"/>
          <w:sz w:val="28"/>
          <w:szCs w:val="28"/>
          <w:lang w:eastAsia="ru-RU"/>
        </w:rPr>
        <w:t xml:space="preserve">  </w:t>
      </w:r>
      <w:r w:rsidR="00BD5F5F">
        <w:rPr>
          <w:rFonts w:ascii="Times New Roman" w:eastAsia="Times New Roman" w:hAnsi="Times New Roman" w:cs="Times New Roman"/>
          <w:sz w:val="28"/>
          <w:szCs w:val="28"/>
          <w:lang w:eastAsia="ru-RU"/>
        </w:rPr>
        <w:t xml:space="preserve">  А.В.Пастухов</w:t>
      </w:r>
      <w:r w:rsidR="00BD5F5F" w:rsidRPr="00BD5F5F">
        <w:rPr>
          <w:rFonts w:ascii="Times New Roman" w:eastAsia="Times New Roman" w:hAnsi="Times New Roman" w:cs="Times New Roman"/>
          <w:sz w:val="28"/>
          <w:szCs w:val="28"/>
          <w:lang w:eastAsia="ru-RU"/>
        </w:rPr>
        <w:t xml:space="preserve"> </w:t>
      </w:r>
    </w:p>
    <w:p w14:paraId="0CAD5938" w14:textId="178245F2" w:rsidR="008050B3" w:rsidRDefault="008050B3" w:rsidP="008C17BE">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lastRenderedPageBreak/>
        <w:t xml:space="preserve">                </w:t>
      </w:r>
      <w:r w:rsidRPr="00DF382F">
        <w:rPr>
          <w:rFonts w:ascii="Times New Roman" w:hAnsi="Times New Roman"/>
          <w:sz w:val="28"/>
          <w:szCs w:val="28"/>
        </w:rPr>
        <w:t>Приложение</w:t>
      </w:r>
      <w:r w:rsidR="00BD708E">
        <w:rPr>
          <w:rFonts w:ascii="Times New Roman" w:hAnsi="Times New Roman"/>
          <w:sz w:val="28"/>
          <w:szCs w:val="28"/>
        </w:rPr>
        <w:t xml:space="preserve"> </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79E31292" w14:textId="51F38EFE" w:rsidR="00C82525" w:rsidRDefault="008050B3" w:rsidP="001E185C">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sidR="00506A41">
        <w:rPr>
          <w:rFonts w:ascii="Times New Roman" w:hAnsi="Times New Roman"/>
          <w:sz w:val="28"/>
          <w:szCs w:val="28"/>
        </w:rPr>
        <w:t xml:space="preserve"> 28.08.2024</w:t>
      </w:r>
      <w:r w:rsidRPr="002D58B2">
        <w:rPr>
          <w:rFonts w:ascii="Times New Roman" w:hAnsi="Times New Roman"/>
          <w:sz w:val="28"/>
          <w:szCs w:val="28"/>
        </w:rPr>
        <w:t xml:space="preserve"> № </w:t>
      </w:r>
      <w:r w:rsidR="00506A41">
        <w:rPr>
          <w:rFonts w:ascii="Times New Roman" w:hAnsi="Times New Roman"/>
          <w:sz w:val="28"/>
          <w:szCs w:val="28"/>
        </w:rPr>
        <w:t>1555-п</w:t>
      </w:r>
      <w:r w:rsidR="001E185C">
        <w:rPr>
          <w:rFonts w:ascii="Times New Roman" w:eastAsiaTheme="minorEastAsia" w:hAnsi="Times New Roman" w:cs="Times New Roman"/>
          <w:sz w:val="28"/>
          <w:szCs w:val="28"/>
          <w:lang w:eastAsia="ru-RU"/>
        </w:rPr>
        <w:t xml:space="preserve">   </w:t>
      </w:r>
    </w:p>
    <w:p w14:paraId="33EA486F" w14:textId="77777777" w:rsidR="001E185C" w:rsidRDefault="001E185C" w:rsidP="001E185C">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1E185C" w:rsidRPr="0017370C" w14:paraId="20C9D990"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1E185C" w:rsidRPr="0017370C" w:rsidRDefault="001E185C" w:rsidP="001E185C">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A3C5CE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КФКиС</w:t>
            </w:r>
          </w:p>
          <w:p w14:paraId="0E6F56D4"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ККиТ</w:t>
            </w:r>
          </w:p>
          <w:p w14:paraId="6062AABA"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1E185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1E185C" w:rsidRPr="008D6DA7" w:rsidRDefault="001E185C" w:rsidP="001E185C">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1E185C" w:rsidRDefault="001E185C" w:rsidP="001E185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14:paraId="3F435D6C" w14:textId="1663CDCE" w:rsidR="001E185C" w:rsidRDefault="001E185C" w:rsidP="001E185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3E13EECE"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2 687 740,58675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7E276F58"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1 079 323,50750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4FD9D52A"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886 406,84900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389E1550"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3 541 470,51600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787320C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8 194 941,45925</w:t>
            </w:r>
          </w:p>
        </w:tc>
      </w:tr>
      <w:tr w:rsidR="001E185C" w:rsidRPr="0017370C" w14:paraId="16F42FD0" w14:textId="77777777" w:rsidTr="0022676C">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281CDA99"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1 544 977,22100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3753C083"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813 632,26800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4C82CA15"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792 452,04900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2886BFAA"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3 165 651,31600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71799391"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6 316 712,85400</w:t>
            </w:r>
          </w:p>
        </w:tc>
      </w:tr>
      <w:tr w:rsidR="001E185C" w:rsidRPr="0017370C" w14:paraId="7568F1A9" w14:textId="77777777" w:rsidTr="0022676C">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25FEBF81"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749 221,43039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221301D6"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2B3082A0"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21D59DDE"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38975EE1"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1 355 475,73039</w:t>
            </w:r>
          </w:p>
        </w:tc>
      </w:tr>
      <w:tr w:rsidR="001E185C" w:rsidRPr="0017370C" w14:paraId="722AF94C" w14:textId="77777777" w:rsidTr="0022676C">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370EAC36"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71FDE7CB"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361258CE"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1D339FFB"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220C6B7A"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27 520,10000</w:t>
            </w:r>
          </w:p>
        </w:tc>
      </w:tr>
      <w:tr w:rsidR="001E185C" w:rsidRPr="0017370C" w14:paraId="54574787" w14:textId="77777777" w:rsidTr="0022676C">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4FB498FF"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64EF20E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178229E5"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1B0D8E00"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06BC7179"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495 232,77486</w:t>
            </w:r>
          </w:p>
        </w:tc>
      </w:tr>
      <w:tr w:rsidR="001E185C"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035E56D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5536E221"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358DF7C5"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22670AB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1B2F70B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1 303 995,86039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48B2B1F8"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927 210,86900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78B39366"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871 436,34900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2B3A570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3 481 588,51600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410365B4"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6 584 231,59439</w:t>
            </w:r>
          </w:p>
        </w:tc>
      </w:tr>
      <w:tr w:rsidR="001E185C"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49516628"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1 102 554,33000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0325FA9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790 730,56900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15E2682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777 481,54900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49676AED"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3 105 769,31600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3A723275"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5 776 535,76400</w:t>
            </w:r>
          </w:p>
        </w:tc>
      </w:tr>
      <w:tr w:rsidR="001E185C"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753220F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173 921,43039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2E1931F7"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3B3F2904"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2A11709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5B08195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780 175,73039</w:t>
            </w:r>
          </w:p>
        </w:tc>
      </w:tr>
      <w:tr w:rsidR="001E185C"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0236FA7B"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703B82C5"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5408260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39A55FFF"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4BF261E6"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27 520,10000</w:t>
            </w:r>
          </w:p>
        </w:tc>
      </w:tr>
      <w:tr w:rsidR="001E185C"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1E185C" w:rsidRPr="0017370C" w:rsidRDefault="001E185C" w:rsidP="001E185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71BF3B9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1732409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60F131F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0D950FCB"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473BE8F7"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r>
      <w:tr w:rsidR="00C124D5"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1C3B4174"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284AD09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5930F55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4640E532"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72420CA2"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949 522,84500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68ED0F18"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7 931,19900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7CA7FDAA"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54E1DF5B"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2DE8E16C"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957 454,04400</w:t>
            </w:r>
          </w:p>
        </w:tc>
      </w:tr>
      <w:tr w:rsidR="00C124D5"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19A5FE15"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374 222,84500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7CB2172A"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7 931,19900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5B877DCD"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1A70D028"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777D6952"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382 154,04400</w:t>
            </w:r>
          </w:p>
        </w:tc>
      </w:tr>
      <w:tr w:rsidR="00C124D5"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7293DF42"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5C0AB53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791E468A"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22384571"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435D022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575 300,00000</w:t>
            </w:r>
          </w:p>
        </w:tc>
      </w:tr>
      <w:tr w:rsidR="00C124D5"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70DF32E5"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3375664E"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40A219C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11CFBE6B"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55AF43A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r>
      <w:tr w:rsidR="00C124D5"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6F697CB3"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3F3DD7C4"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75A2A17C"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31355EB1"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7A93F444"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r>
      <w:tr w:rsidR="004F3FD6"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19272422"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0DA1FE40"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1AA3A52F"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1472B34C"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63 424,00100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4EF74918"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6BF4D98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3973BD1E"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15811ABD"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129 037,00100</w:t>
            </w:r>
          </w:p>
        </w:tc>
      </w:tr>
      <w:tr w:rsidR="004F3FD6"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2B5AE6A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63 424,00100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3A48B13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02A017FE"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6ECF223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55B7B638"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129 037,00100</w:t>
            </w:r>
          </w:p>
        </w:tc>
      </w:tr>
      <w:tr w:rsidR="004F3FD6"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52F1595B"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189808A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14FCEA6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53C1A01C"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0FF64C34"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4F3FD6"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0E373FE7"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756F55C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1F5F2D7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5E07E6EF"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77FD845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4F3FD6"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207CD57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7EB7282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2D3C891D"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66487F8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73F0D53F"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22676C"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6E3653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CAE7B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КФКиС</w:t>
            </w:r>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6F37D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BDA1D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ККиТ</w:t>
            </w:r>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B30C7"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AA24759"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E97EA64"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7507B59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3F45644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79CEFD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1F88B4FC"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8AD3FA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5372202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6233523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3935AA9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2744DAA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6AD58C5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58753AF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5B7A5F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6FF7BA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57CEE26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7F27464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FEA3E8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3511DD0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5BD556B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2A788C9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0A113AD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1166017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3892F0C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32E86E0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735E5A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49A342C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077C16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7E85409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90CE58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ECD8CA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32714EE5"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2 855,20000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6BE026F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5B0B762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3A0FC17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2376044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19 385,20000</w:t>
            </w:r>
          </w:p>
        </w:tc>
      </w:tr>
      <w:tr w:rsidR="002B30C7"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6F6C403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139B905C"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1073C7B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231DF83E"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728896B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19 385,20000</w:t>
            </w:r>
          </w:p>
        </w:tc>
      </w:tr>
      <w:tr w:rsidR="002B30C7"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1CD320E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4C55779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1A9858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41A2FDA5"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2DA1081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1BDB61D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350819D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1B556F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3940DEA1"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6BF4A527"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3934CFE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5606F19E"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5F3DC8E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118153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05C5BA3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Объем налоговых расходов муниципального образования (справочно)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C124D5"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0D266B16"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p>
          <w:p w14:paraId="53E61F4B"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3E4B5943" w14:textId="77777777" w:rsidR="00C124D5"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23282AC3"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795 944,20300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4D17065E"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14 852,20800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76BA64C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31438B8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732A3919"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855 576,91100</w:t>
            </w:r>
          </w:p>
        </w:tc>
      </w:tr>
      <w:tr w:rsidR="00C124D5"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0CF0B89E"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300 644,20300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04D16E52"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14 852,20800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2155A9C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3AEE0B31"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27A7622F"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360 276,91100</w:t>
            </w:r>
          </w:p>
        </w:tc>
      </w:tr>
      <w:tr w:rsidR="00C124D5"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377AFA87"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3E374A3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4DC73A8C"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6BB79536"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5784C32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495 300,00000</w:t>
            </w:r>
          </w:p>
        </w:tc>
      </w:tr>
      <w:tr w:rsidR="00C124D5"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62157D8E"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2AC506F1"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44FFBB61"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0370DC3C"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54A353F6"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r>
      <w:tr w:rsidR="00C124D5"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 xml:space="preserve">         Внебюджетные источники</w:t>
            </w:r>
          </w:p>
        </w:tc>
        <w:tc>
          <w:tcPr>
            <w:tcW w:w="1701" w:type="dxa"/>
            <w:vMerge/>
            <w:tcBorders>
              <w:left w:val="single" w:sz="4" w:space="0" w:color="000000"/>
              <w:bottom w:val="single" w:sz="4" w:space="0" w:color="000000"/>
            </w:tcBorders>
          </w:tcPr>
          <w:p w14:paraId="5CAACDED"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55FC047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03C253D2"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5EFC4BB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17113F12"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15188AA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r>
      <w:tr w:rsidR="00C124D5"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ВСЕГО</w:t>
            </w:r>
          </w:p>
        </w:tc>
        <w:tc>
          <w:tcPr>
            <w:tcW w:w="1701" w:type="dxa"/>
            <w:vMerge w:val="restart"/>
            <w:tcBorders>
              <w:left w:val="single" w:sz="4" w:space="0" w:color="000000"/>
            </w:tcBorders>
          </w:tcPr>
          <w:p w14:paraId="131BD35F"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2D88AE9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6F9EB0D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35F32E14"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4D3B866A"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1CEB027E"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765 954,26900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5CF90A63"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66FEA561"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7F91BC9F"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72EC662F"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771 850,37700</w:t>
            </w:r>
          </w:p>
        </w:tc>
      </w:tr>
      <w:tr w:rsidR="00C124D5"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455F07D2"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270 654,26900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6946F3D4"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73097C2C"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30CC16AB"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131E9B3E"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276 550,37700</w:t>
            </w:r>
          </w:p>
        </w:tc>
      </w:tr>
      <w:tr w:rsidR="00C124D5"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77CA186F"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036CE958"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3B0CEB98"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7D0B6B4C"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0395ECF8"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495 300,00000</w:t>
            </w:r>
          </w:p>
        </w:tc>
      </w:tr>
      <w:tr w:rsidR="00C124D5"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1E90C"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749083C6"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3E404F74"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3B2EA279"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4F874011"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47FDADCD"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r>
      <w:tr w:rsidR="00C124D5"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53818D9B"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3A47245E"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144150FA"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3F3B57E4"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54D30736"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r>
      <w:tr w:rsidR="0022676C"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9927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3B50FD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42DA99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5F00F3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58590B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00CC7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7F293F"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21B20F8D"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470B5C14"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19D84C86"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0FE4F92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630 317,72100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7156AA6C"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17AF6DE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73A4328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44957FE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630 317,72100</w:t>
            </w:r>
          </w:p>
        </w:tc>
      </w:tr>
      <w:tr w:rsidR="007F293F"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6C7E393E"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135 017,72100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253FAD6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01B92CCB"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41116FB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43F3BB08"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135 017,72100</w:t>
            </w:r>
          </w:p>
        </w:tc>
      </w:tr>
      <w:tr w:rsidR="007F293F"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580DC250"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2D9E6CF8"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4129654F"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33AC216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56F91E06"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495 300,00000</w:t>
            </w:r>
          </w:p>
        </w:tc>
      </w:tr>
      <w:tr w:rsidR="007F293F"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1011621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56121DA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1F371982"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1494D45B"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154A639D"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7F293F"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56D486B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1439E106"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70A2EDF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67B7E412"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0F41C3C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lastRenderedPageBreak/>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7E74FA"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7E74FA" w:rsidRPr="0017370C" w:rsidRDefault="007E74FA" w:rsidP="007E7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3705F8EA"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7B2AFD86"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3B4CF9B0"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1313A018"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p w14:paraId="72F1734F" w14:textId="77777777" w:rsidR="007E74FA" w:rsidRDefault="007E74FA" w:rsidP="007E7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14:paraId="33E19F8D"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5AB9E3B4"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156 509,23000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3AD363CA"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5 896,10800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7F520464"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1A7A7543"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51373BC2" w:rsidR="007E74FA" w:rsidRPr="007E74FA" w:rsidRDefault="007E74FA" w:rsidP="007E74FA">
            <w:pPr>
              <w:spacing w:after="0" w:line="240" w:lineRule="auto"/>
              <w:jc w:val="center"/>
              <w:rPr>
                <w:rFonts w:ascii="Times New Roman" w:hAnsi="Times New Roman" w:cs="Times New Roman"/>
                <w:bCs/>
                <w:color w:val="FF0000"/>
                <w:sz w:val="20"/>
                <w:szCs w:val="20"/>
              </w:rPr>
            </w:pPr>
            <w:r w:rsidRPr="007E74FA">
              <w:rPr>
                <w:rFonts w:ascii="Times New Roman" w:hAnsi="Times New Roman" w:cs="Times New Roman"/>
                <w:color w:val="000000"/>
              </w:rPr>
              <w:t>162 405,33800</w:t>
            </w:r>
          </w:p>
        </w:tc>
      </w:tr>
      <w:tr w:rsidR="007E74FA"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7E74FA" w:rsidRPr="0017370C" w:rsidRDefault="007E74FA" w:rsidP="007E74FA">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7E74FA" w:rsidRPr="0017370C" w:rsidRDefault="007E74FA" w:rsidP="007E74F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451F4361"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156 509,23000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5AA08F7B"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7F2A1A52"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04CF8FC0" w:rsidR="007E74FA" w:rsidRPr="007E74FA" w:rsidRDefault="007E74FA" w:rsidP="007E74FA">
            <w:pPr>
              <w:spacing w:after="0" w:line="240" w:lineRule="auto"/>
              <w:jc w:val="center"/>
              <w:rPr>
                <w:rFonts w:ascii="Times New Roman" w:hAnsi="Times New Roman" w:cs="Times New Roman"/>
                <w:bCs/>
                <w:color w:val="000000"/>
                <w:sz w:val="20"/>
                <w:szCs w:val="20"/>
              </w:rPr>
            </w:pPr>
            <w:r w:rsidRPr="007E74F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548FEB49" w:rsidR="007E74FA" w:rsidRPr="007E74FA" w:rsidRDefault="007E74FA" w:rsidP="007E74FA">
            <w:pPr>
              <w:spacing w:after="0" w:line="240" w:lineRule="auto"/>
              <w:jc w:val="center"/>
              <w:rPr>
                <w:rFonts w:ascii="Times New Roman" w:hAnsi="Times New Roman" w:cs="Times New Roman"/>
                <w:bCs/>
                <w:color w:val="FF0000"/>
                <w:sz w:val="20"/>
                <w:szCs w:val="20"/>
              </w:rPr>
            </w:pPr>
            <w:r w:rsidRPr="007E74FA">
              <w:rPr>
                <w:rFonts w:ascii="Times New Roman" w:hAnsi="Times New Roman" w:cs="Times New Roman"/>
                <w:color w:val="000000"/>
              </w:rPr>
              <w:t>162 405,33800</w:t>
            </w:r>
          </w:p>
        </w:tc>
      </w:tr>
      <w:tr w:rsidR="002B30C7"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4C267F9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3DAE826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556E304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1580B6C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6A7155E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46ED9D6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418AB6D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522C764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6A69114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59E8A53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219BE7D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25B89B1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57A8A2A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2EFD009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669869A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18E81EB9"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1BEF51B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5EF8AABD"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135 475,</w:t>
            </w:r>
            <w:r w:rsidR="0091481B">
              <w:rPr>
                <w:rFonts w:ascii="Times New Roman" w:hAnsi="Times New Roman" w:cs="Times New Roman"/>
                <w:color w:val="000000"/>
              </w:rPr>
              <w:t>396</w:t>
            </w:r>
            <w:r w:rsidRPr="002B30C7">
              <w:rPr>
                <w:rFonts w:ascii="Times New Roman" w:hAnsi="Times New Roman" w:cs="Times New Roman"/>
                <w:color w:val="000000"/>
              </w:rPr>
              <w:t>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2C7B46A0"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14CD3B6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00622D2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13EDE6A8"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141 371,</w:t>
            </w:r>
            <w:r w:rsidR="0091481B">
              <w:rPr>
                <w:rFonts w:ascii="Times New Roman" w:hAnsi="Times New Roman" w:cs="Times New Roman"/>
                <w:color w:val="000000"/>
              </w:rPr>
              <w:t>504</w:t>
            </w:r>
            <w:r w:rsidRPr="002B30C7">
              <w:rPr>
                <w:rFonts w:ascii="Times New Roman" w:hAnsi="Times New Roman" w:cs="Times New Roman"/>
                <w:color w:val="000000"/>
              </w:rPr>
              <w:t>00</w:t>
            </w:r>
          </w:p>
        </w:tc>
      </w:tr>
      <w:tr w:rsidR="002B30C7"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3073D524"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135 475,</w:t>
            </w:r>
            <w:r w:rsidR="0091481B">
              <w:rPr>
                <w:rFonts w:ascii="Times New Roman" w:hAnsi="Times New Roman" w:cs="Times New Roman"/>
                <w:color w:val="000000"/>
              </w:rPr>
              <w:t>396</w:t>
            </w:r>
            <w:r w:rsidRPr="002B30C7">
              <w:rPr>
                <w:rFonts w:ascii="Times New Roman" w:hAnsi="Times New Roman" w:cs="Times New Roman"/>
                <w:color w:val="000000"/>
              </w:rPr>
              <w:t>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44E60661"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685ECDB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56707841"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2494EA50" w:rsidR="002B30C7" w:rsidRPr="002B30C7" w:rsidRDefault="002B30C7" w:rsidP="0091481B">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141 371,</w:t>
            </w:r>
            <w:r w:rsidR="0091481B">
              <w:rPr>
                <w:rFonts w:ascii="Times New Roman" w:hAnsi="Times New Roman" w:cs="Times New Roman"/>
                <w:color w:val="000000"/>
              </w:rPr>
              <w:t>504</w:t>
            </w:r>
            <w:r w:rsidRPr="002B30C7">
              <w:rPr>
                <w:rFonts w:ascii="Times New Roman" w:hAnsi="Times New Roman" w:cs="Times New Roman"/>
                <w:color w:val="000000"/>
              </w:rPr>
              <w:t>00</w:t>
            </w:r>
          </w:p>
        </w:tc>
      </w:tr>
      <w:tr w:rsidR="002B30C7"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7F03D76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457E5942"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111DD0D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40AF0C9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568753D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B30C7"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64E75479"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3D7EA4D8"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50C3CDA0"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5B720076"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7375D5F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B30C7"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1873D2E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0B28E3C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0EB47A5A"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260C88B4"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7563EE8C"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2676C"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F95B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332E78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E94A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w:t>
            </w:r>
            <w:r w:rsidRPr="0017370C">
              <w:rPr>
                <w:rFonts w:ascii="Times New Roman" w:eastAsiaTheme="minorEastAsia" w:hAnsi="Times New Roman" w:cs="Times New Roman"/>
                <w:i/>
                <w:sz w:val="20"/>
                <w:szCs w:val="20"/>
                <w:lang w:eastAsia="ru-RU"/>
              </w:rPr>
              <w:lastRenderedPageBreak/>
              <w:t xml:space="preserve">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77479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A5A75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B678A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E3B2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F6343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lastRenderedPageBreak/>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left w:val="single" w:sz="4" w:space="0" w:color="000000"/>
            </w:tcBorders>
          </w:tcPr>
          <w:p w14:paraId="3A3998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5C5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B30C7"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2B30C7" w:rsidRPr="0017370C" w:rsidRDefault="002B30C7" w:rsidP="002B30C7">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565FE8D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5E8C7A0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16C712E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5D03076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02C7355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246E1D9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25D3111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1569ECD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3F77516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58C70AC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7363083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3B710B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182DB7F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18C29AD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4087524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3895F55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36C21E8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06A7EA4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2A188E2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7E8003D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2A03B6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3B830EC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9A1CAE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7E16865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658417C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2676C"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B30C7"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20C7EBF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42 209,21800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7DBAF48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4039FD7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5A92339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68F350D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107 822,21800</w:t>
            </w:r>
          </w:p>
        </w:tc>
      </w:tr>
      <w:tr w:rsidR="002B30C7"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0DC453B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42 209,21800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7F3A142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03B3E4B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70FFA62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14524B4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107 822,21800</w:t>
            </w:r>
          </w:p>
        </w:tc>
      </w:tr>
      <w:tr w:rsidR="002B30C7"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3C45BC4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02CDB1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C023E38"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2FD5D8C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53345BF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2876E45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514BE50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393E41E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5D1E29E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5BFCE3A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569D22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140EE08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224E273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6FBAC41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6289739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20DFA1EE"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w:t>
            </w:r>
            <w:r>
              <w:rPr>
                <w:rFonts w:ascii="Times New Roman" w:eastAsiaTheme="minorEastAsia" w:hAnsi="Times New Roman" w:cs="Times New Roman"/>
                <w:i/>
                <w:sz w:val="20"/>
                <w:szCs w:val="20"/>
                <w:lang w:eastAsia="ru-RU"/>
              </w:rPr>
              <w:t>а</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F8D69F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F27B47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37F819D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4035BE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FE9020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7AFC714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513343AF"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5D8942A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1A4B6E4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669CA7E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3872EDB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61 775,71000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5073192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5CD5D68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26312DD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26E67E4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222 084,91000</w:t>
            </w:r>
          </w:p>
        </w:tc>
      </w:tr>
      <w:tr w:rsidR="002B30C7"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33B6DFB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6EB03EF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4427CA6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6014A9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D953CD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481854A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566B67F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3AA7394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7263CA2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039E388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2F1B4C9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7BE642D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5828C18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39158D9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4654957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2676C"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22676C" w:rsidRPr="0017370C" w:rsidRDefault="0022676C" w:rsidP="0022676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0F903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C06CAC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B9E8A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114 262,69200</w:t>
            </w:r>
          </w:p>
        </w:tc>
      </w:tr>
      <w:tr w:rsidR="0022676C"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114 262,69200</w:t>
            </w:r>
          </w:p>
        </w:tc>
      </w:tr>
      <w:tr w:rsidR="0022676C"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B30C7"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1238C18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665890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046865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27CCA86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42 209,21800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3614ACD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58C098D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6A1F7B5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05F9256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107 822,21800</w:t>
            </w:r>
          </w:p>
        </w:tc>
      </w:tr>
      <w:tr w:rsidR="002B30C7"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5DDB446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42 209,21800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208B2F9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19DA061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07FE58F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13890F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107 822,21800</w:t>
            </w:r>
          </w:p>
        </w:tc>
      </w:tr>
      <w:tr w:rsidR="002B30C7"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32EBB9C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5343266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6652ADE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03FB495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51E526E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31B3115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1F549DC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298EB41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2581A57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36F8A5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16101C3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23EC9B9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1A1AB57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5E312F8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509C76D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2B30C7" w:rsidRPr="0017370C" w:rsidRDefault="002B30C7" w:rsidP="002B30C7">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энергоэффективности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КФКиС</w:t>
            </w:r>
          </w:p>
          <w:p w14:paraId="4FA5DA47"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ККиТ</w:t>
            </w:r>
          </w:p>
          <w:p w14:paraId="28B3B5E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68CCBE2"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380530C6" w:rsidR="002B30C7"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14:paraId="3A2CFEB0" w14:textId="2E4A2E8A"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34F2275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371 090,82936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32DCD36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23F5EA4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69ABE92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6E6B7A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524 511,76886</w:t>
            </w:r>
          </w:p>
        </w:tc>
      </w:tr>
      <w:tr w:rsidR="002B30C7"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15EF526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5 068,99400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538140D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782226A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1BF21C1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78551CE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29 278,99400</w:t>
            </w:r>
          </w:p>
        </w:tc>
      </w:tr>
      <w:tr w:rsidR="002B30C7"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1FAFBC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3F24F6C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4A9D67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264C852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0EE8E6E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28BF1A1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527D38C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2B396BD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4552308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7260D4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5A3AFA8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627CAD3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002B1B8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7B8A28E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5B7ACD2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495 232,77486</w:t>
            </w:r>
          </w:p>
        </w:tc>
      </w:tr>
      <w:tr w:rsidR="002B30C7"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2B30C7" w:rsidRPr="0017370C" w:rsidRDefault="002B30C7" w:rsidP="002B30C7">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КФКиС</w:t>
            </w:r>
          </w:p>
          <w:p w14:paraId="4E74667C"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ККиТ</w:t>
            </w:r>
          </w:p>
          <w:p w14:paraId="628C722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715E0BB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2EC9BE7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5 068,99400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6273A2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46031CB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1408F85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4935C0B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29 278,99400</w:t>
            </w:r>
          </w:p>
        </w:tc>
      </w:tr>
      <w:tr w:rsidR="002B30C7"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733F6A0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5 068,99400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795D2BA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5233334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643AE70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1DD34864"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29 278,99400</w:t>
            </w:r>
          </w:p>
        </w:tc>
      </w:tr>
      <w:tr w:rsidR="007F293F"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0A27DD4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36B748CC"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66C6A70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79138EC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CF5560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7F293F"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18D471C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57676C2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5B835EF0"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33F0127E"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1AC5D14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5A0784" w:rsidRPr="0017370C" w14:paraId="1FADD7AE" w14:textId="77777777" w:rsidTr="00E13529">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5A0784" w:rsidRPr="0017370C" w:rsidRDefault="005A0784" w:rsidP="005A078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5A0784" w:rsidRPr="0017370C" w:rsidRDefault="005A0784" w:rsidP="005A07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87F304A" w14:textId="660CE320"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626C3A5B" w14:textId="1772217D"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tcPr>
          <w:p w14:paraId="6D07AD17" w14:textId="107B6A3E"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5A884B1B" w14:textId="69A777FB"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2" w:type="dxa"/>
            <w:tcBorders>
              <w:top w:val="single" w:sz="4" w:space="0" w:color="auto"/>
              <w:left w:val="single" w:sz="4" w:space="0" w:color="auto"/>
              <w:bottom w:val="single" w:sz="4" w:space="0" w:color="auto"/>
              <w:right w:val="single" w:sz="12" w:space="0" w:color="auto"/>
            </w:tcBorders>
          </w:tcPr>
          <w:p w14:paraId="39B63F79" w14:textId="58B2BF82"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r>
      <w:tr w:rsidR="002B30C7"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374327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BC11AE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2205BE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0AD73C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2A9315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304972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6D1FBC2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2B30C7" w:rsidRPr="0017370C" w:rsidRDefault="002B30C7" w:rsidP="002B30C7">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0A61359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1DA087E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E557F6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36C3C0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435B5AD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393BA6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20A5780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16E069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107E9C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4A01A39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3077D2C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558D5EF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1988159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583B38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585E2D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339C1B5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260505E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34E6CC5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0994815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329AAC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068DD3A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09FCD37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348EEA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5DECE5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7EE18B0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3B7EAF3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47339FA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16F14F5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19 385,20000</w:t>
            </w:r>
          </w:p>
        </w:tc>
      </w:tr>
      <w:tr w:rsidR="002B30C7"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4A5C8EF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3AAD069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66933E3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11768BE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11E7E99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19 385,20000</w:t>
            </w:r>
          </w:p>
        </w:tc>
      </w:tr>
      <w:tr w:rsidR="002B30C7"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37C5D77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561D8F7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309EEC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12028A7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03D4C33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38BC4B3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1ED0534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367032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2C15BD2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4DD38B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5AE1949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284CA4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5F584A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126F0B6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6CE1B6D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2676C"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E30FE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B0896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946DA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КФКиС</w:t>
            </w:r>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42F03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9FAB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70C2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ККиТ</w:t>
            </w:r>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lastRenderedPageBreak/>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B42F6A"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3AFD041"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AD50177"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48A6006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6F0286C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678F416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2967D367"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3D5C673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3C70BA7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r>
      <w:tr w:rsidR="00B42F6A"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69FCB73A"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7B7525B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22543F46"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0F8EECFA"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3EC71A5C"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r>
      <w:tr w:rsidR="00B42F6A"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140E98F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351C11D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585604A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66BB375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1E39114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0C884BD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3519C4C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D32897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32B795D1"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0B36357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C007BC2"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312BE5E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714A458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17DE1A6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55DE744E"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УКиТСЖ</w:t>
            </w:r>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1E185C"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1E185C" w:rsidRPr="0017370C" w:rsidRDefault="001E185C" w:rsidP="001E185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77A26D67"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2D4BF4C4"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00B8BD0E"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860 817,65339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17ED17AC"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363 889,01500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2B186978"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360 473,30400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3BD7C369"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1 437 736,33600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76261BD2"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3 022 916,30839</w:t>
            </w:r>
          </w:p>
        </w:tc>
      </w:tr>
      <w:tr w:rsidR="001E185C"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1DC68BF9"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729 362,82300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1546E5DE"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355 483,71500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356655C1"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0F3A6CE6"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249DE18E"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2 841 588,17800</w:t>
            </w:r>
          </w:p>
        </w:tc>
      </w:tr>
      <w:tr w:rsidR="001E185C"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3505F293"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113 720,73039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33FEE36B"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187134C1"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382D5D80"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3330E868"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163 594,03039</w:t>
            </w:r>
          </w:p>
        </w:tc>
      </w:tr>
      <w:tr w:rsidR="001E185C"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122DFA1A"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22E04384"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38DFD5D3"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641FAA96"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0ACAF547"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17 734,10000</w:t>
            </w:r>
          </w:p>
        </w:tc>
      </w:tr>
      <w:tr w:rsidR="001E185C"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1E185C" w:rsidRPr="0017370C" w:rsidRDefault="001E185C" w:rsidP="001E185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02B777C3"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10E418DC"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562E4BD5"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6F42A800"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44A77606" w:rsidR="001E185C" w:rsidRPr="001E185C" w:rsidRDefault="001E185C" w:rsidP="001E185C">
            <w:pPr>
              <w:spacing w:after="0" w:line="240" w:lineRule="auto"/>
              <w:jc w:val="center"/>
              <w:rPr>
                <w:rFonts w:ascii="Times New Roman" w:eastAsiaTheme="minorEastAsia" w:hAnsi="Times New Roman" w:cs="Times New Roman"/>
                <w:szCs w:val="20"/>
                <w:lang w:eastAsia="ru-RU"/>
              </w:rPr>
            </w:pPr>
            <w:r w:rsidRPr="001E185C">
              <w:rPr>
                <w:rFonts w:ascii="Times New Roman" w:hAnsi="Times New Roman" w:cs="Times New Roman"/>
                <w:color w:val="000000"/>
              </w:rPr>
              <w:t>0,00000</w:t>
            </w:r>
          </w:p>
        </w:tc>
      </w:tr>
      <w:tr w:rsidR="001E185C" w:rsidRPr="0017370C" w14:paraId="114AAE5E"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1E185C" w:rsidRDefault="001E185C" w:rsidP="001E185C">
            <w:pPr>
              <w:spacing w:after="0" w:line="240" w:lineRule="auto"/>
              <w:jc w:val="center"/>
              <w:rPr>
                <w:rFonts w:ascii="Times New Roman" w:eastAsiaTheme="minorEastAsia" w:hAnsi="Times New Roman" w:cs="Times New Roman"/>
                <w:sz w:val="20"/>
                <w:szCs w:val="20"/>
                <w:lang w:eastAsia="ru-RU"/>
              </w:rPr>
            </w:pPr>
          </w:p>
          <w:p w14:paraId="736B84BF" w14:textId="77777777" w:rsidR="001E185C" w:rsidRDefault="001E185C" w:rsidP="001E185C">
            <w:pPr>
              <w:spacing w:after="0" w:line="240" w:lineRule="auto"/>
              <w:jc w:val="center"/>
              <w:rPr>
                <w:rFonts w:ascii="Times New Roman" w:eastAsiaTheme="minorEastAsia" w:hAnsi="Times New Roman" w:cs="Times New Roman"/>
                <w:sz w:val="20"/>
                <w:szCs w:val="20"/>
                <w:lang w:eastAsia="ru-RU"/>
              </w:rPr>
            </w:pPr>
          </w:p>
          <w:p w14:paraId="7ED08CD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5C9FA8EB"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677 249,07739</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12790FF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361 853,92400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1ABA123F"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360 473,30400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094C848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1 437 736,33600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0145BB5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2 837 312,64139</w:t>
            </w:r>
          </w:p>
        </w:tc>
      </w:tr>
      <w:tr w:rsidR="001E185C" w:rsidRPr="0017370C" w14:paraId="4B885DF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19F4A63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625 794,24700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1389FDD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353 448,62400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09DCA2A1"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6CD1046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4DB45707"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2 735 984,51100</w:t>
            </w:r>
          </w:p>
        </w:tc>
      </w:tr>
      <w:tr w:rsidR="001E185C" w:rsidRPr="0017370C" w14:paraId="2805838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11896279"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5888AE1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3534E59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102942EA"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798D6BBD"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83 594,03039</w:t>
            </w:r>
          </w:p>
        </w:tc>
      </w:tr>
      <w:tr w:rsidR="001E185C" w:rsidRPr="0017370C" w14:paraId="13874DFA"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4611B7BA"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26AC02F2"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1CBD50F9"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6DF1A47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05958F2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17 734,10000</w:t>
            </w:r>
          </w:p>
        </w:tc>
      </w:tr>
      <w:tr w:rsidR="001E185C" w:rsidRPr="0017370C" w14:paraId="0356959B"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1E185C" w:rsidRPr="0017370C" w:rsidRDefault="001E185C" w:rsidP="001E185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58101E9E"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50B3E903"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7079FEC9"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3F2CF58C"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0F0C08C0" w:rsidR="001E185C" w:rsidRPr="001E185C" w:rsidRDefault="001E185C" w:rsidP="001E185C">
            <w:pPr>
              <w:spacing w:after="0" w:line="240" w:lineRule="auto"/>
              <w:jc w:val="center"/>
              <w:rPr>
                <w:rFonts w:ascii="Times New Roman" w:hAnsi="Times New Roman" w:cs="Times New Roman"/>
                <w:bCs/>
                <w:sz w:val="20"/>
                <w:szCs w:val="20"/>
              </w:rPr>
            </w:pPr>
            <w:r w:rsidRPr="001E185C">
              <w:rPr>
                <w:rFonts w:ascii="Times New Roman" w:hAnsi="Times New Roman" w:cs="Times New Roman"/>
                <w:color w:val="000000"/>
              </w:rPr>
              <w:t>0,00000</w:t>
            </w:r>
          </w:p>
        </w:tc>
      </w:tr>
      <w:tr w:rsidR="00B42F6A"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11AC779C"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075676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3523F67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183 568,57600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3E436C7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3F3CF5D6"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14F4C5C2"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50612A2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185 603,66700</w:t>
            </w:r>
          </w:p>
        </w:tc>
      </w:tr>
      <w:tr w:rsidR="00B42F6A"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5530BEF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103 568,57600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76DAC8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6EF4455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3BF25F9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090CF3E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105 603,66700</w:t>
            </w:r>
          </w:p>
        </w:tc>
      </w:tr>
      <w:tr w:rsidR="00B42F6A"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534F3D3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028A86EB"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554D76A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4D1D7B5C"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7F6E890A"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80 000,00000</w:t>
            </w:r>
          </w:p>
        </w:tc>
      </w:tr>
      <w:tr w:rsidR="00B42F6A"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000000"/>
            </w:tcBorders>
          </w:tcPr>
          <w:p w14:paraId="2E9D550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75D21C2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309EE686"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6C0519A3"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3FD1FA9F"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10CAA62A"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r>
      <w:tr w:rsidR="00B42F6A"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000000"/>
              <w:bottom w:val="single" w:sz="12" w:space="0" w:color="auto"/>
            </w:tcBorders>
          </w:tcPr>
          <w:p w14:paraId="34A94B5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6822DD5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21FE76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6F13437B"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0B05ECE8"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215C12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r>
      <w:tr w:rsidR="0056599F"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6AAA79C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90FDB7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062E88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2BB66B0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502C78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525A4A1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62BCC69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9EE515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r>
      <w:tr w:rsidR="0056599F"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05F49F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1A83624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4B8425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352FC8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89CA0D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r>
      <w:tr w:rsidR="0056599F"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4E91CDA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589D8AF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3F8C889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44C3A03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6164FD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r>
      <w:tr w:rsidR="0056599F"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1949F0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7B1070C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7F05E57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67BD902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CA3D4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11A8A6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73ACBB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11A0E2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482194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5987FC7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5449490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5F45A97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764CD02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601FBDA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1D980F5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r>
      <w:tr w:rsidR="0056599F"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18DFD4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1C974AC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1110D9B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38A38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2E43484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r>
      <w:tr w:rsidR="0056599F"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2C721A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0A6847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64DE78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11F71EA2"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6482D4A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r>
      <w:tr w:rsidR="0056599F"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4E888BD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7358C9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1D317FB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7EE5597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72EAF26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5F28186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75AA323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4DE113F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6FBEDA9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73C1205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22676C"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r>
      <w:tr w:rsidR="0022676C"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r>
      <w:tr w:rsidR="0022676C"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22676C"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B42F6A"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98E983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6E719B6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763347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7B93183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17 605,20000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301E637E"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3E0FB1D7"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0788B8F2"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64E7E82B"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17 605,20000</w:t>
            </w:r>
          </w:p>
        </w:tc>
      </w:tr>
      <w:tr w:rsidR="00B42F6A"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58B68F7C"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3FE2929F"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434F7D96"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0169B3E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61581BF0"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r>
      <w:tr w:rsidR="00B42F6A"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5BFFC64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9 683,00000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4C24C94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2D44790C"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7BC3BDF4"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099EA708"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9 683,00000</w:t>
            </w:r>
          </w:p>
        </w:tc>
      </w:tr>
      <w:tr w:rsidR="00B42F6A"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454823D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7 922,20000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1D2450A8"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781BF39"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43EDDA90"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2B49CAE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7 922,20000</w:t>
            </w:r>
          </w:p>
        </w:tc>
      </w:tr>
      <w:tr w:rsidR="00B42F6A"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5E30B4D2"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477553C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4C69CA3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73F57536"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1DF56918"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r>
      <w:tr w:rsidR="001E185C"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1E185C" w:rsidRPr="0017370C" w:rsidRDefault="001E185C" w:rsidP="001E185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646A58B9"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5EDA9EC0"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p w14:paraId="04091B06" w14:textId="77777777" w:rsidR="001E185C" w:rsidRDefault="001E185C" w:rsidP="001E185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193EECD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423 568,67500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1F75E62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273 850,10400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2B1A621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273 738,40400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2A335B9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1 090 796,73600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4436F403"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2 061 953,91900</w:t>
            </w:r>
          </w:p>
        </w:tc>
      </w:tr>
      <w:tr w:rsidR="001E185C"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1363457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414 924,87500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184F788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265 444,80400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0A418FAF"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265 444,80400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6233FE00"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1 057 622,33600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57E1BBB5"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2 003 436,81900</w:t>
            </w:r>
          </w:p>
        </w:tc>
      </w:tr>
      <w:tr w:rsidR="001E185C"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12D5ED4F"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2624731B"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179BD2B5"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261B5142"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56077941"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58 517,10000</w:t>
            </w:r>
          </w:p>
        </w:tc>
      </w:tr>
      <w:tr w:rsidR="001E185C"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25C1C654"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24B883DC"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0D858AE7"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2B0B0701"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03A73254" w:rsidR="001E185C" w:rsidRPr="001E185C" w:rsidRDefault="001E185C" w:rsidP="001E185C">
            <w:pPr>
              <w:spacing w:after="0" w:line="240" w:lineRule="auto"/>
              <w:jc w:val="center"/>
              <w:rPr>
                <w:rFonts w:ascii="Times New Roman" w:eastAsiaTheme="minorEastAsia" w:hAnsi="Times New Roman" w:cs="Times New Roman"/>
                <w:sz w:val="20"/>
                <w:szCs w:val="20"/>
                <w:lang w:eastAsia="ru-RU"/>
              </w:rPr>
            </w:pPr>
            <w:r w:rsidRPr="001E185C">
              <w:rPr>
                <w:rFonts w:ascii="Times New Roman" w:hAnsi="Times New Roman" w:cs="Times New Roman"/>
                <w:color w:val="000000"/>
              </w:rPr>
              <w:t>0,00000</w:t>
            </w:r>
          </w:p>
        </w:tc>
      </w:tr>
      <w:tr w:rsidR="001E185C"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1E185C" w:rsidRPr="0017370C" w:rsidRDefault="001E185C" w:rsidP="001E185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1E185C" w:rsidRPr="0017370C" w:rsidRDefault="001E185C" w:rsidP="001E185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4FCD6FEE"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5259049C"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3721C235"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8E09964"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7B7CA619" w:rsidR="001E185C" w:rsidRPr="001E185C" w:rsidRDefault="001E185C" w:rsidP="001E185C">
            <w:pPr>
              <w:spacing w:after="0" w:line="240" w:lineRule="auto"/>
              <w:jc w:val="center"/>
              <w:rPr>
                <w:rFonts w:ascii="Times New Roman" w:hAnsi="Times New Roman" w:cs="Times New Roman"/>
                <w:color w:val="000000"/>
                <w:sz w:val="20"/>
              </w:rPr>
            </w:pPr>
            <w:r w:rsidRPr="001E185C">
              <w:rPr>
                <w:rFonts w:ascii="Times New Roman" w:hAnsi="Times New Roman" w:cs="Times New Roman"/>
                <w:color w:val="000000"/>
              </w:rPr>
              <w:t>0,00000</w:t>
            </w:r>
          </w:p>
        </w:tc>
      </w:tr>
      <w:tr w:rsidR="00814AEA"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814AEA" w:rsidRPr="0017370C" w:rsidRDefault="00814AEA" w:rsidP="00814AE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30E3AC7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273 136,44800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4E3836D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90 038,91100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0926842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32D552E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097B979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796 849,85900</w:t>
            </w:r>
          </w:p>
        </w:tc>
      </w:tr>
      <w:tr w:rsidR="00814AEA"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7876A43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273 136,44800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0943FAC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90 038,91100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6FE5C79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1EF47BD2"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1D71DF5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796 849,85900</w:t>
            </w:r>
          </w:p>
        </w:tc>
      </w:tr>
      <w:tr w:rsidR="00814AEA"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30D6C93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4F464BB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20715D5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553C2D1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6F6BD7E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2EA66D7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7978ABE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1EB130A9"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573D318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74390459"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31D853F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2282880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640D2C0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434F6C6B"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4B8F7D3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46161A2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58F53DE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53549F8F"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417CE45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204 567,87200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2735EA8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06BB6D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21E91A4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69C9864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726 246,19200</w:t>
            </w:r>
          </w:p>
        </w:tc>
      </w:tr>
      <w:tr w:rsidR="00814AEA"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2A5075C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204 567,87200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3AAFB72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66B83FA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50A6784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37C0065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726 246,19200</w:t>
            </w:r>
          </w:p>
        </w:tc>
      </w:tr>
      <w:tr w:rsidR="00814AEA"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772CAA2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0B1600F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60801B0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03285935"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2F155915"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6D9CFB2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07A2205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4197044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0D67FF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3834199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7F4EAE9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2CD8C2C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4D16FA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32CB48B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07A7140F"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B42F6A"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6309457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5BA9E4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356DE8A"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2DB6B79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68 568,57600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65B2CC4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59CF85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3127AC3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6CCBD91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70 603,66700</w:t>
            </w:r>
          </w:p>
        </w:tc>
      </w:tr>
      <w:tr w:rsidR="00B42F6A"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0C144E4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68 568,57600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3EE7BF3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1CD9817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0822224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37352D7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70 603,66700</w:t>
            </w:r>
          </w:p>
        </w:tc>
      </w:tr>
      <w:tr w:rsidR="00B42F6A"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15B1688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0EC123F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4A3F608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021E2AF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31C3025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6976D69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1660B5F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6310961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2BB2466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6D4DA66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2D0DC7C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5CF1DC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5295B3B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5260AC9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31C9C1D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F97B11"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F97B11" w:rsidRPr="0017370C" w:rsidRDefault="00F97B11" w:rsidP="00F97B11">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04E56937"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394 211,20600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1B27380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380 524,34500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298143F6"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379 147,74500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5C013E6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1 516 590,98000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3A000FD5"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2 670 474,27600</w:t>
            </w:r>
          </w:p>
        </w:tc>
      </w:tr>
      <w:tr w:rsidR="00F97B11"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672B3D33"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393 755,50600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721ECF0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380 524,34500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6FD3264C"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379 147,74500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19C1FF35"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1 516 590,98000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394C17C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2 670 018,57600</w:t>
            </w:r>
          </w:p>
        </w:tc>
      </w:tr>
      <w:tr w:rsidR="00F97B11"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410D6D5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44E63328"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58655A4B"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671AC458"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45E54665"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455,70000</w:t>
            </w:r>
          </w:p>
        </w:tc>
      </w:tr>
      <w:tr w:rsidR="00F97B11"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658A16B"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7A65E096"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28EBAE36"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7EDF323C"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67FAA459"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6735BCD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r>
      <w:tr w:rsidR="00F97B11"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F97B11" w:rsidRPr="0017370C" w:rsidRDefault="00F97B11" w:rsidP="00F97B11">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478B660C"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4ABDD1D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12A2437E"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12094837"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49C065DD" w:rsidR="00F97B11" w:rsidRPr="00F97B11" w:rsidRDefault="00F97B11" w:rsidP="00F97B11">
            <w:pPr>
              <w:spacing w:after="0" w:line="240" w:lineRule="auto"/>
              <w:jc w:val="center"/>
              <w:rPr>
                <w:rFonts w:ascii="Times New Roman" w:eastAsiaTheme="minorEastAsia" w:hAnsi="Times New Roman" w:cs="Times New Roman"/>
                <w:sz w:val="20"/>
                <w:szCs w:val="20"/>
                <w:lang w:eastAsia="ru-RU"/>
              </w:rPr>
            </w:pPr>
            <w:r w:rsidRPr="00F97B11">
              <w:rPr>
                <w:rFonts w:ascii="Times New Roman" w:hAnsi="Times New Roman" w:cs="Times New Roman"/>
                <w:color w:val="000000"/>
              </w:rPr>
              <w:t>0,00000</w:t>
            </w:r>
          </w:p>
        </w:tc>
      </w:tr>
      <w:tr w:rsidR="00B42F6A"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B42F6A" w:rsidRPr="0017370C" w:rsidRDefault="00B42F6A" w:rsidP="00B42F6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34CB95F8"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01452623"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54D4B46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F1A9DC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4EBFF1D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67 050,34200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17217BF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219E14E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17FA942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73661D8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453 542,34200</w:t>
            </w:r>
          </w:p>
        </w:tc>
      </w:tr>
      <w:tr w:rsidR="00B42F6A"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6110FCB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66 594,64200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53A6C13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0313D38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67DF195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5F34A2A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453 086,64200</w:t>
            </w:r>
          </w:p>
        </w:tc>
      </w:tr>
      <w:tr w:rsidR="00B42F6A"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0CC0109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4D242DC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2A3EC99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1268108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7AB4460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r>
      <w:tr w:rsidR="00B42F6A"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4EF18AC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2DEDD12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3A608D2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7AA0D95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604E8E2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6B45369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47E048A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7696BF7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671338E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5B140B5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F97B11"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F97B11" w:rsidRPr="0017370C" w:rsidRDefault="00F97B11" w:rsidP="00F97B11">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7AED800E"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0456861C"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06639EBE" w14:textId="77777777" w:rsidR="00F97B11" w:rsidRDefault="00F97B11" w:rsidP="00F97B11">
            <w:pPr>
              <w:spacing w:after="0" w:line="240" w:lineRule="auto"/>
              <w:jc w:val="center"/>
              <w:rPr>
                <w:rFonts w:ascii="Times New Roman" w:eastAsiaTheme="minorEastAsia" w:hAnsi="Times New Roman" w:cs="Times New Roman"/>
                <w:sz w:val="20"/>
                <w:szCs w:val="20"/>
                <w:lang w:eastAsia="ru-RU"/>
              </w:rPr>
            </w:pPr>
          </w:p>
          <w:p w14:paraId="36CD85D6" w14:textId="77777777" w:rsidR="00F97B11" w:rsidRPr="0017370C" w:rsidRDefault="00F97B11" w:rsidP="00F97B11">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7F2D82B2"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310 407,92900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4C64B4F3"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315 570,34500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6B8E7DDF"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314 840,14500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437F1BDF"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1 259 360,58000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5616E99D"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2 200 178,99900</w:t>
            </w:r>
          </w:p>
        </w:tc>
      </w:tr>
      <w:tr w:rsidR="00F97B11"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37B567E4"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310 407,92900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78AACC08"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315 570,34500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158776AA"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314 840,14500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15D9B172"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1 259 360,58000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51ED1F1C"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2 200 178,99900</w:t>
            </w:r>
          </w:p>
        </w:tc>
      </w:tr>
      <w:tr w:rsidR="00F97B11"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7A9E68B3"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3360143F"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7290E5D1"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550FC776"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69528F2B"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r>
      <w:tr w:rsidR="00F97B11"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28CCB6D2"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7FB33EB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5D7DE0B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5FAF7B5"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20559FB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r>
      <w:tr w:rsidR="00F97B11"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F97B11" w:rsidRPr="0017370C" w:rsidRDefault="00F97B11" w:rsidP="00F97B11">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F97B11" w:rsidRPr="0017370C" w:rsidRDefault="00F97B11" w:rsidP="00F97B1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3480B27A"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201D6479"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10716681"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5DE8FC3"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4755348A" w:rsidR="00F97B11" w:rsidRPr="00F97B11" w:rsidRDefault="00F97B11" w:rsidP="00F97B11">
            <w:pPr>
              <w:spacing w:after="0" w:line="240" w:lineRule="auto"/>
              <w:jc w:val="center"/>
              <w:rPr>
                <w:rFonts w:ascii="Times New Roman" w:hAnsi="Times New Roman" w:cs="Times New Roman"/>
                <w:color w:val="000000"/>
                <w:sz w:val="20"/>
                <w:szCs w:val="20"/>
              </w:rPr>
            </w:pPr>
            <w:r w:rsidRPr="00F97B11">
              <w:rPr>
                <w:rFonts w:ascii="Times New Roman" w:hAnsi="Times New Roman" w:cs="Times New Roman"/>
                <w:color w:val="000000"/>
              </w:rPr>
              <w:t>0,00000</w:t>
            </w:r>
          </w:p>
        </w:tc>
      </w:tr>
      <w:tr w:rsidR="00001196" w:rsidRPr="0017370C" w14:paraId="7B7EA18D" w14:textId="77777777" w:rsidTr="00DE321E">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084D04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235FE8C"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ED85E27" w14:textId="60AB62D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12" w:space="0" w:color="auto"/>
              <w:left w:val="single" w:sz="4" w:space="0" w:color="auto"/>
              <w:bottom w:val="single" w:sz="4" w:space="0" w:color="auto"/>
              <w:right w:val="single" w:sz="4" w:space="0" w:color="auto"/>
            </w:tcBorders>
            <w:vAlign w:val="center"/>
          </w:tcPr>
          <w:p w14:paraId="39A64EC9" w14:textId="0E7187B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4E270AEF"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5B43D9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1F792003"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4E768046"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0A0070" w14:textId="65C5F4A8"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4" w:space="0" w:color="auto"/>
              <w:left w:val="single" w:sz="4" w:space="0" w:color="auto"/>
              <w:bottom w:val="single" w:sz="4" w:space="0" w:color="auto"/>
              <w:right w:val="single" w:sz="4" w:space="0" w:color="auto"/>
            </w:tcBorders>
            <w:vAlign w:val="center"/>
          </w:tcPr>
          <w:p w14:paraId="2FBF9AE3" w14:textId="37F42D5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26D0C52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2749EEE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1C408666"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3628624E"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7AF37" w14:textId="6773334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E9A426" w14:textId="33DF331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72ED5D9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28A9979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5A85F1A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5FC931F0"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EBB442" w14:textId="3911DAD2"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6F1EE5" w14:textId="2D6E044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4FDB622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0C7CA90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79DB6B8C"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2AA6588C" w14:textId="77777777" w:rsidTr="00DE321E">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D0B16FC" w14:textId="7ECA8DC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D7D8D01" w14:textId="0F2C8E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31C8F97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5170B8AE"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3020FC4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B42F6A"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B42F6A" w:rsidRPr="0017370C" w:rsidRDefault="00B42F6A" w:rsidP="00B42F6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lastRenderedPageBreak/>
              <w:t>Направление</w:t>
            </w:r>
            <w:r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4F909FA9"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7A49EF7B"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17540C4"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A425515"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DC6AAB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287A742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201 660,98500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1FC8D92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6C8CE13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1C05285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6EEBE73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897 137,28500</w:t>
            </w:r>
          </w:p>
        </w:tc>
      </w:tr>
      <w:tr w:rsidR="00B42F6A"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8BEA117"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0D5330F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52 129,98500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3DDE874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667E670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10F804B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4098F25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191 225,28500</w:t>
            </w:r>
          </w:p>
        </w:tc>
      </w:tr>
      <w:tr w:rsidR="00B42F6A"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69C0F1D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070D25F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167AF54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444E947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3003CA3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696 126,00000</w:t>
            </w:r>
          </w:p>
        </w:tc>
      </w:tr>
      <w:tr w:rsidR="00B42F6A"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55F7223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68F2627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6AC0B70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1D0DA87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11FD90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r>
      <w:tr w:rsidR="00B42F6A"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794EE13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05D133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4988186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73ACD67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0A4870F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B42F6A" w:rsidRPr="0017370C" w:rsidRDefault="00B42F6A" w:rsidP="00B42F6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D50841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34E76BB3"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2D1B7E9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2D4CC37"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0BBE642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201 660,98500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74D46AB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0330BE0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549CE28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29E85AF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897 137,28500</w:t>
            </w:r>
          </w:p>
        </w:tc>
      </w:tr>
      <w:tr w:rsidR="00B42F6A"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0A39B59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52 129,98500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4980CD9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275A0DB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2DDE03A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3AECFE7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191 225,28500</w:t>
            </w:r>
          </w:p>
        </w:tc>
      </w:tr>
      <w:tr w:rsidR="00B42F6A"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4E1F6B9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7E3445D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51A48B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0CDBB86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58426A9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696 126,00000</w:t>
            </w:r>
          </w:p>
        </w:tc>
      </w:tr>
      <w:tr w:rsidR="00B42F6A"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541E920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028573F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197572C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394B86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7061ED5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r>
      <w:tr w:rsidR="00B42F6A"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4E0FB2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55EC43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20CFF54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05E258D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02C70DB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22676C"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22676C" w:rsidRPr="0017370C" w:rsidRDefault="00F52C0B" w:rsidP="0022676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w:t>
            </w:r>
            <w:r w:rsidR="0022676C" w:rsidRPr="0017370C">
              <w:rPr>
                <w:rFonts w:ascii="Times New Roman" w:eastAsiaTheme="minorEastAsia" w:hAnsi="Times New Roman" w:cs="Times New Roman"/>
                <w:i/>
                <w:sz w:val="20"/>
                <w:szCs w:val="20"/>
                <w:lang w:eastAsia="ru-RU"/>
              </w:rPr>
              <w:t>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0B8ED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F74B0B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AAD378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38DD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lastRenderedPageBreak/>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586EE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73FBF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009729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22962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11EE1C29" w14:textId="77777777" w:rsidR="00BB01A7" w:rsidRDefault="00BB01A7" w:rsidP="008F22E9">
      <w:pPr>
        <w:spacing w:after="0" w:line="240" w:lineRule="auto"/>
        <w:jc w:val="right"/>
        <w:rPr>
          <w:rFonts w:ascii="Times New Roman" w:eastAsia="Calibri" w:hAnsi="Times New Roman" w:cs="Times New Roman"/>
          <w:sz w:val="28"/>
          <w:szCs w:val="28"/>
        </w:rPr>
      </w:pPr>
    </w:p>
    <w:p w14:paraId="76BB16CD" w14:textId="77777777" w:rsidR="00BB01A7" w:rsidRDefault="00BB01A7" w:rsidP="008F22E9">
      <w:pPr>
        <w:spacing w:after="0" w:line="240" w:lineRule="auto"/>
        <w:jc w:val="right"/>
        <w:rPr>
          <w:rFonts w:ascii="Times New Roman" w:eastAsia="Calibri" w:hAnsi="Times New Roman" w:cs="Times New Roman"/>
          <w:sz w:val="28"/>
          <w:szCs w:val="28"/>
        </w:rPr>
      </w:pPr>
    </w:p>
    <w:p w14:paraId="0266A260" w14:textId="77777777" w:rsidR="00BB01A7" w:rsidRDefault="00BB01A7" w:rsidP="008F22E9">
      <w:pPr>
        <w:spacing w:after="0" w:line="240" w:lineRule="auto"/>
        <w:jc w:val="right"/>
        <w:rPr>
          <w:rFonts w:ascii="Times New Roman" w:eastAsia="Calibri" w:hAnsi="Times New Roman" w:cs="Times New Roman"/>
          <w:sz w:val="28"/>
          <w:szCs w:val="28"/>
        </w:rPr>
      </w:pPr>
    </w:p>
    <w:p w14:paraId="366FDF91" w14:textId="77777777" w:rsidR="00BB01A7" w:rsidRDefault="00BB01A7" w:rsidP="008F22E9">
      <w:pPr>
        <w:spacing w:after="0" w:line="240" w:lineRule="auto"/>
        <w:jc w:val="right"/>
        <w:rPr>
          <w:rFonts w:ascii="Times New Roman" w:eastAsia="Calibri" w:hAnsi="Times New Roman" w:cs="Times New Roman"/>
          <w:sz w:val="28"/>
          <w:szCs w:val="28"/>
        </w:rPr>
      </w:pPr>
    </w:p>
    <w:p w14:paraId="7CE09B56" w14:textId="77777777" w:rsidR="00BB01A7" w:rsidRDefault="00BB01A7" w:rsidP="008F22E9">
      <w:pPr>
        <w:spacing w:after="0" w:line="240" w:lineRule="auto"/>
        <w:jc w:val="right"/>
        <w:rPr>
          <w:rFonts w:ascii="Times New Roman" w:eastAsia="Calibri" w:hAnsi="Times New Roman" w:cs="Times New Roman"/>
          <w:sz w:val="28"/>
          <w:szCs w:val="28"/>
        </w:rPr>
      </w:pPr>
    </w:p>
    <w:p w14:paraId="4FB42508" w14:textId="77777777" w:rsidR="00BB01A7" w:rsidRDefault="00BB01A7" w:rsidP="008F22E9">
      <w:pPr>
        <w:spacing w:after="0" w:line="240" w:lineRule="auto"/>
        <w:jc w:val="right"/>
        <w:rPr>
          <w:rFonts w:ascii="Times New Roman" w:eastAsia="Calibri" w:hAnsi="Times New Roman" w:cs="Times New Roman"/>
          <w:sz w:val="28"/>
          <w:szCs w:val="28"/>
        </w:rPr>
      </w:pPr>
    </w:p>
    <w:p w14:paraId="4CFD883C" w14:textId="77777777" w:rsidR="00BB01A7" w:rsidRDefault="00BB01A7" w:rsidP="008F22E9">
      <w:pPr>
        <w:spacing w:after="0" w:line="240" w:lineRule="auto"/>
        <w:jc w:val="right"/>
        <w:rPr>
          <w:rFonts w:ascii="Times New Roman" w:eastAsia="Calibri" w:hAnsi="Times New Roman" w:cs="Times New Roman"/>
          <w:sz w:val="28"/>
          <w:szCs w:val="28"/>
        </w:rPr>
      </w:pPr>
    </w:p>
    <w:p w14:paraId="356047F4" w14:textId="77777777" w:rsidR="00BB01A7" w:rsidRDefault="00BB01A7" w:rsidP="008F22E9">
      <w:pPr>
        <w:spacing w:after="0" w:line="240" w:lineRule="auto"/>
        <w:jc w:val="right"/>
        <w:rPr>
          <w:rFonts w:ascii="Times New Roman" w:eastAsia="Calibri" w:hAnsi="Times New Roman" w:cs="Times New Roman"/>
          <w:sz w:val="28"/>
          <w:szCs w:val="28"/>
        </w:rPr>
      </w:pPr>
    </w:p>
    <w:p w14:paraId="49B53388" w14:textId="77777777" w:rsidR="00BB01A7" w:rsidRDefault="00BB01A7" w:rsidP="008F22E9">
      <w:pPr>
        <w:spacing w:after="0" w:line="240" w:lineRule="auto"/>
        <w:jc w:val="right"/>
        <w:rPr>
          <w:rFonts w:ascii="Times New Roman" w:eastAsia="Calibri" w:hAnsi="Times New Roman" w:cs="Times New Roman"/>
          <w:sz w:val="28"/>
          <w:szCs w:val="28"/>
        </w:rPr>
      </w:pPr>
    </w:p>
    <w:p w14:paraId="750CBCB3" w14:textId="77777777" w:rsidR="00634C22" w:rsidRDefault="00634C22" w:rsidP="008F22E9">
      <w:pPr>
        <w:spacing w:after="0" w:line="240" w:lineRule="auto"/>
        <w:jc w:val="right"/>
        <w:rPr>
          <w:rFonts w:ascii="Times New Roman" w:eastAsia="Calibri" w:hAnsi="Times New Roman" w:cs="Times New Roman"/>
          <w:sz w:val="28"/>
          <w:szCs w:val="28"/>
        </w:rPr>
      </w:pPr>
    </w:p>
    <w:p w14:paraId="2E78C0D6" w14:textId="54C627D1" w:rsidR="008F22E9" w:rsidRDefault="008F22E9" w:rsidP="008F22E9">
      <w:pPr>
        <w:spacing w:after="0" w:line="240" w:lineRule="auto"/>
        <w:rPr>
          <w:rFonts w:ascii="Times New Roman" w:eastAsia="Calibri" w:hAnsi="Times New Roman" w:cs="Times New Roman"/>
          <w:sz w:val="28"/>
          <w:szCs w:val="28"/>
        </w:rPr>
        <w:sectPr w:rsidR="008F22E9" w:rsidSect="00BD5F5F">
          <w:headerReference w:type="default" r:id="rId12"/>
          <w:pgSz w:w="16838" w:h="11906" w:orient="landscape"/>
          <w:pgMar w:top="851" w:right="536" w:bottom="1701" w:left="1134" w:header="709" w:footer="709" w:gutter="0"/>
          <w:cols w:space="708"/>
          <w:docGrid w:linePitch="360"/>
        </w:sectPr>
      </w:pPr>
    </w:p>
    <w:p w14:paraId="13141E7F" w14:textId="39578BA0" w:rsidR="006F1D9F" w:rsidRPr="00722F98" w:rsidRDefault="006F1D9F" w:rsidP="00835039">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762CA" w14:textId="77777777" w:rsidR="007C2CEB" w:rsidRDefault="007C2CEB" w:rsidP="00123CEE">
      <w:pPr>
        <w:spacing w:after="0" w:line="240" w:lineRule="auto"/>
      </w:pPr>
      <w:r>
        <w:separator/>
      </w:r>
    </w:p>
  </w:endnote>
  <w:endnote w:type="continuationSeparator" w:id="0">
    <w:p w14:paraId="6809C2FB" w14:textId="77777777" w:rsidR="007C2CEB" w:rsidRDefault="007C2CEB"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53BAC" w14:textId="77777777" w:rsidR="007C2CEB" w:rsidRDefault="007C2CEB" w:rsidP="00123CEE">
      <w:pPr>
        <w:spacing w:after="0" w:line="240" w:lineRule="auto"/>
      </w:pPr>
      <w:r>
        <w:separator/>
      </w:r>
    </w:p>
  </w:footnote>
  <w:footnote w:type="continuationSeparator" w:id="0">
    <w:p w14:paraId="1B83CBC2" w14:textId="77777777" w:rsidR="007C2CEB" w:rsidRDefault="007C2CEB"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34AF6863" w:rsidR="001E185C" w:rsidRDefault="001E185C">
        <w:pPr>
          <w:pStyle w:val="a9"/>
          <w:jc w:val="center"/>
        </w:pPr>
        <w:r>
          <w:fldChar w:fldCharType="begin"/>
        </w:r>
        <w:r>
          <w:instrText>PAGE   \* MERGEFORMAT</w:instrText>
        </w:r>
        <w:r>
          <w:fldChar w:fldCharType="separate"/>
        </w:r>
        <w:r w:rsidR="00835039" w:rsidRPr="00835039">
          <w:rPr>
            <w:noProof/>
            <w:lang w:val="ru-RU"/>
          </w:rPr>
          <w:t>2</w:t>
        </w:r>
        <w:r>
          <w:fldChar w:fldCharType="end"/>
        </w:r>
      </w:p>
    </w:sdtContent>
  </w:sdt>
  <w:p w14:paraId="716B99A3" w14:textId="77777777" w:rsidR="001E185C" w:rsidRDefault="001E185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380048"/>
      <w:docPartObj>
        <w:docPartGallery w:val="Page Numbers (Top of Page)"/>
        <w:docPartUnique/>
      </w:docPartObj>
    </w:sdtPr>
    <w:sdtEndPr/>
    <w:sdtContent>
      <w:p w14:paraId="7D5002B1" w14:textId="2E549A34" w:rsidR="001E185C" w:rsidRDefault="001E185C">
        <w:pPr>
          <w:pStyle w:val="a9"/>
          <w:jc w:val="center"/>
        </w:pPr>
        <w:r>
          <w:fldChar w:fldCharType="begin"/>
        </w:r>
        <w:r>
          <w:instrText>PAGE   \* MERGEFORMAT</w:instrText>
        </w:r>
        <w:r>
          <w:fldChar w:fldCharType="separate"/>
        </w:r>
        <w:r w:rsidR="00835039" w:rsidRPr="00835039">
          <w:rPr>
            <w:noProof/>
            <w:lang w:val="ru-RU"/>
          </w:rPr>
          <w:t>12</w:t>
        </w:r>
        <w:r>
          <w:fldChar w:fldCharType="end"/>
        </w:r>
      </w:p>
    </w:sdtContent>
  </w:sdt>
  <w:p w14:paraId="01843EDC" w14:textId="77777777" w:rsidR="001E185C" w:rsidRDefault="001E185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24A7"/>
    <w:rsid w:val="00021A00"/>
    <w:rsid w:val="0002215B"/>
    <w:rsid w:val="00022844"/>
    <w:rsid w:val="00026152"/>
    <w:rsid w:val="00035E4A"/>
    <w:rsid w:val="000418F7"/>
    <w:rsid w:val="00041945"/>
    <w:rsid w:val="00043AB1"/>
    <w:rsid w:val="000507F2"/>
    <w:rsid w:val="00051643"/>
    <w:rsid w:val="000524E8"/>
    <w:rsid w:val="00053522"/>
    <w:rsid w:val="00053C1A"/>
    <w:rsid w:val="00056077"/>
    <w:rsid w:val="00061EE6"/>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C72E7"/>
    <w:rsid w:val="000E3B9B"/>
    <w:rsid w:val="000E4D82"/>
    <w:rsid w:val="000E5B38"/>
    <w:rsid w:val="000E646F"/>
    <w:rsid w:val="000E76AA"/>
    <w:rsid w:val="000F16A5"/>
    <w:rsid w:val="00106D67"/>
    <w:rsid w:val="00107217"/>
    <w:rsid w:val="00111A9E"/>
    <w:rsid w:val="00115506"/>
    <w:rsid w:val="001201E2"/>
    <w:rsid w:val="00122F3E"/>
    <w:rsid w:val="00123CEE"/>
    <w:rsid w:val="00124F48"/>
    <w:rsid w:val="0012578A"/>
    <w:rsid w:val="00127CA4"/>
    <w:rsid w:val="00130DC2"/>
    <w:rsid w:val="00140EB1"/>
    <w:rsid w:val="001437D9"/>
    <w:rsid w:val="00143ACA"/>
    <w:rsid w:val="00144E5A"/>
    <w:rsid w:val="0014697F"/>
    <w:rsid w:val="00146A3A"/>
    <w:rsid w:val="001501DB"/>
    <w:rsid w:val="0015326D"/>
    <w:rsid w:val="0015496B"/>
    <w:rsid w:val="001549E4"/>
    <w:rsid w:val="001550D8"/>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185C"/>
    <w:rsid w:val="001E3362"/>
    <w:rsid w:val="001E339C"/>
    <w:rsid w:val="001E6664"/>
    <w:rsid w:val="001F12AF"/>
    <w:rsid w:val="001F604F"/>
    <w:rsid w:val="001F69D2"/>
    <w:rsid w:val="001F7A5B"/>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59AB"/>
    <w:rsid w:val="00316F2B"/>
    <w:rsid w:val="00321DE5"/>
    <w:rsid w:val="00321E03"/>
    <w:rsid w:val="0032234B"/>
    <w:rsid w:val="00325D3D"/>
    <w:rsid w:val="003262D7"/>
    <w:rsid w:val="00326727"/>
    <w:rsid w:val="00330F4E"/>
    <w:rsid w:val="00331243"/>
    <w:rsid w:val="00332754"/>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08B4"/>
    <w:rsid w:val="003C5656"/>
    <w:rsid w:val="003E2BC0"/>
    <w:rsid w:val="003E2E89"/>
    <w:rsid w:val="003E3655"/>
    <w:rsid w:val="003E5803"/>
    <w:rsid w:val="003F03C8"/>
    <w:rsid w:val="003F3670"/>
    <w:rsid w:val="003F64BD"/>
    <w:rsid w:val="00402A81"/>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57F6"/>
    <w:rsid w:val="004A6263"/>
    <w:rsid w:val="004A7ADD"/>
    <w:rsid w:val="004A7CF8"/>
    <w:rsid w:val="004B2A48"/>
    <w:rsid w:val="004B3E45"/>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4C9A"/>
    <w:rsid w:val="004E4F84"/>
    <w:rsid w:val="004E505F"/>
    <w:rsid w:val="004E65C9"/>
    <w:rsid w:val="004F21F2"/>
    <w:rsid w:val="004F3FD6"/>
    <w:rsid w:val="004F706E"/>
    <w:rsid w:val="00504615"/>
    <w:rsid w:val="005050D6"/>
    <w:rsid w:val="00506A41"/>
    <w:rsid w:val="00511E1C"/>
    <w:rsid w:val="00513802"/>
    <w:rsid w:val="00513E84"/>
    <w:rsid w:val="00514EE2"/>
    <w:rsid w:val="00515EFB"/>
    <w:rsid w:val="005255DD"/>
    <w:rsid w:val="00534808"/>
    <w:rsid w:val="00535934"/>
    <w:rsid w:val="0054033A"/>
    <w:rsid w:val="0054083A"/>
    <w:rsid w:val="00541842"/>
    <w:rsid w:val="00545462"/>
    <w:rsid w:val="00550D9E"/>
    <w:rsid w:val="00557694"/>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7AF5"/>
    <w:rsid w:val="0060344D"/>
    <w:rsid w:val="00607598"/>
    <w:rsid w:val="00610CEF"/>
    <w:rsid w:val="00611F5F"/>
    <w:rsid w:val="0062015B"/>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B6C"/>
    <w:rsid w:val="00683CA5"/>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34AF"/>
    <w:rsid w:val="006D4870"/>
    <w:rsid w:val="006D546E"/>
    <w:rsid w:val="006D6DC0"/>
    <w:rsid w:val="006E0499"/>
    <w:rsid w:val="006E162A"/>
    <w:rsid w:val="006E261C"/>
    <w:rsid w:val="006E276E"/>
    <w:rsid w:val="006E292A"/>
    <w:rsid w:val="006E2DF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9712F"/>
    <w:rsid w:val="007A00FE"/>
    <w:rsid w:val="007A1763"/>
    <w:rsid w:val="007A1844"/>
    <w:rsid w:val="007A3E34"/>
    <w:rsid w:val="007A703E"/>
    <w:rsid w:val="007B1BAE"/>
    <w:rsid w:val="007B3405"/>
    <w:rsid w:val="007B462F"/>
    <w:rsid w:val="007B604D"/>
    <w:rsid w:val="007C035D"/>
    <w:rsid w:val="007C0D6F"/>
    <w:rsid w:val="007C2CEB"/>
    <w:rsid w:val="007C5EA0"/>
    <w:rsid w:val="007D0029"/>
    <w:rsid w:val="007D329B"/>
    <w:rsid w:val="007D6708"/>
    <w:rsid w:val="007E505D"/>
    <w:rsid w:val="007E621B"/>
    <w:rsid w:val="007E6FAF"/>
    <w:rsid w:val="007E74FA"/>
    <w:rsid w:val="007E79B5"/>
    <w:rsid w:val="007F00E7"/>
    <w:rsid w:val="007F13C3"/>
    <w:rsid w:val="007F293F"/>
    <w:rsid w:val="00803837"/>
    <w:rsid w:val="00804024"/>
    <w:rsid w:val="008050B3"/>
    <w:rsid w:val="00810C6A"/>
    <w:rsid w:val="00811CCF"/>
    <w:rsid w:val="00814AEA"/>
    <w:rsid w:val="00815764"/>
    <w:rsid w:val="00824841"/>
    <w:rsid w:val="00833F76"/>
    <w:rsid w:val="00834132"/>
    <w:rsid w:val="00835039"/>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67090"/>
    <w:rsid w:val="00872279"/>
    <w:rsid w:val="00872B0D"/>
    <w:rsid w:val="00873417"/>
    <w:rsid w:val="008739C0"/>
    <w:rsid w:val="00893C88"/>
    <w:rsid w:val="00894FFA"/>
    <w:rsid w:val="008A08DD"/>
    <w:rsid w:val="008A177F"/>
    <w:rsid w:val="008A535D"/>
    <w:rsid w:val="008A6D4D"/>
    <w:rsid w:val="008A6EE8"/>
    <w:rsid w:val="008A71F4"/>
    <w:rsid w:val="008B1E31"/>
    <w:rsid w:val="008B412D"/>
    <w:rsid w:val="008B499C"/>
    <w:rsid w:val="008B5981"/>
    <w:rsid w:val="008B7554"/>
    <w:rsid w:val="008C17BE"/>
    <w:rsid w:val="008C5D1E"/>
    <w:rsid w:val="008C5EA5"/>
    <w:rsid w:val="008C775B"/>
    <w:rsid w:val="008D1D12"/>
    <w:rsid w:val="008D310E"/>
    <w:rsid w:val="008D49F4"/>
    <w:rsid w:val="008D608B"/>
    <w:rsid w:val="008D6DA7"/>
    <w:rsid w:val="008D7161"/>
    <w:rsid w:val="008E4725"/>
    <w:rsid w:val="008F09D6"/>
    <w:rsid w:val="008F2268"/>
    <w:rsid w:val="008F22E9"/>
    <w:rsid w:val="008F632E"/>
    <w:rsid w:val="009002B3"/>
    <w:rsid w:val="00904193"/>
    <w:rsid w:val="0090751A"/>
    <w:rsid w:val="00911B4D"/>
    <w:rsid w:val="0091481B"/>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7A70"/>
    <w:rsid w:val="009D38B0"/>
    <w:rsid w:val="009D3CBC"/>
    <w:rsid w:val="009D53AD"/>
    <w:rsid w:val="009D58A6"/>
    <w:rsid w:val="009E48C8"/>
    <w:rsid w:val="009E7DAB"/>
    <w:rsid w:val="009F1521"/>
    <w:rsid w:val="009F159D"/>
    <w:rsid w:val="009F3A28"/>
    <w:rsid w:val="009F3FCD"/>
    <w:rsid w:val="00A03A89"/>
    <w:rsid w:val="00A05F4F"/>
    <w:rsid w:val="00A13331"/>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50AE4"/>
    <w:rsid w:val="00A54CC3"/>
    <w:rsid w:val="00A567BD"/>
    <w:rsid w:val="00A616FE"/>
    <w:rsid w:val="00A625D7"/>
    <w:rsid w:val="00A630F1"/>
    <w:rsid w:val="00A642E7"/>
    <w:rsid w:val="00A65441"/>
    <w:rsid w:val="00A6719D"/>
    <w:rsid w:val="00A713B0"/>
    <w:rsid w:val="00A716BD"/>
    <w:rsid w:val="00A77BBE"/>
    <w:rsid w:val="00A807A6"/>
    <w:rsid w:val="00A81377"/>
    <w:rsid w:val="00A82E2B"/>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2F6A"/>
    <w:rsid w:val="00B45047"/>
    <w:rsid w:val="00B457CB"/>
    <w:rsid w:val="00B47313"/>
    <w:rsid w:val="00B47B16"/>
    <w:rsid w:val="00B506E4"/>
    <w:rsid w:val="00B511BF"/>
    <w:rsid w:val="00B527CE"/>
    <w:rsid w:val="00B62704"/>
    <w:rsid w:val="00B63223"/>
    <w:rsid w:val="00B63D98"/>
    <w:rsid w:val="00B6592C"/>
    <w:rsid w:val="00B6598E"/>
    <w:rsid w:val="00B72C40"/>
    <w:rsid w:val="00B7446D"/>
    <w:rsid w:val="00B770B8"/>
    <w:rsid w:val="00B7714B"/>
    <w:rsid w:val="00B802B1"/>
    <w:rsid w:val="00B91EA8"/>
    <w:rsid w:val="00B936A7"/>
    <w:rsid w:val="00B93FF7"/>
    <w:rsid w:val="00B948A0"/>
    <w:rsid w:val="00B95730"/>
    <w:rsid w:val="00BA3C05"/>
    <w:rsid w:val="00BB01A7"/>
    <w:rsid w:val="00BB2986"/>
    <w:rsid w:val="00BB431C"/>
    <w:rsid w:val="00BB74A6"/>
    <w:rsid w:val="00BB7578"/>
    <w:rsid w:val="00BB75ED"/>
    <w:rsid w:val="00BC1400"/>
    <w:rsid w:val="00BC197E"/>
    <w:rsid w:val="00BC20DB"/>
    <w:rsid w:val="00BC2315"/>
    <w:rsid w:val="00BD15B4"/>
    <w:rsid w:val="00BD5F5F"/>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7311"/>
    <w:rsid w:val="00C1166D"/>
    <w:rsid w:val="00C124D5"/>
    <w:rsid w:val="00C161A4"/>
    <w:rsid w:val="00C17F3B"/>
    <w:rsid w:val="00C23450"/>
    <w:rsid w:val="00C261A2"/>
    <w:rsid w:val="00C35D2D"/>
    <w:rsid w:val="00C36A3B"/>
    <w:rsid w:val="00C37665"/>
    <w:rsid w:val="00C40933"/>
    <w:rsid w:val="00C409D3"/>
    <w:rsid w:val="00C413D3"/>
    <w:rsid w:val="00C45E1C"/>
    <w:rsid w:val="00C47E00"/>
    <w:rsid w:val="00C53629"/>
    <w:rsid w:val="00C61B43"/>
    <w:rsid w:val="00C6681D"/>
    <w:rsid w:val="00C72CD8"/>
    <w:rsid w:val="00C7456D"/>
    <w:rsid w:val="00C75678"/>
    <w:rsid w:val="00C82525"/>
    <w:rsid w:val="00C84FB4"/>
    <w:rsid w:val="00C92BF0"/>
    <w:rsid w:val="00C95E45"/>
    <w:rsid w:val="00C96C8C"/>
    <w:rsid w:val="00C97C6F"/>
    <w:rsid w:val="00CA6F67"/>
    <w:rsid w:val="00CB20B9"/>
    <w:rsid w:val="00CB40DB"/>
    <w:rsid w:val="00CB6CCB"/>
    <w:rsid w:val="00CC0749"/>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36E32"/>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5402"/>
    <w:rsid w:val="00D96DE5"/>
    <w:rsid w:val="00DA1225"/>
    <w:rsid w:val="00DA3381"/>
    <w:rsid w:val="00DA3A8F"/>
    <w:rsid w:val="00DA5A3A"/>
    <w:rsid w:val="00DB06E3"/>
    <w:rsid w:val="00DB4DC6"/>
    <w:rsid w:val="00DB51A0"/>
    <w:rsid w:val="00DB5CAD"/>
    <w:rsid w:val="00DB61A0"/>
    <w:rsid w:val="00DC2196"/>
    <w:rsid w:val="00DD0B25"/>
    <w:rsid w:val="00DD13CD"/>
    <w:rsid w:val="00DD2530"/>
    <w:rsid w:val="00DD2847"/>
    <w:rsid w:val="00DD34D9"/>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114C5"/>
    <w:rsid w:val="00E13279"/>
    <w:rsid w:val="00E1352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4A3D"/>
    <w:rsid w:val="00E6673E"/>
    <w:rsid w:val="00E67A4C"/>
    <w:rsid w:val="00E750A0"/>
    <w:rsid w:val="00E76BE5"/>
    <w:rsid w:val="00E84535"/>
    <w:rsid w:val="00E857B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F68"/>
    <w:rsid w:val="00EE3503"/>
    <w:rsid w:val="00EE3EEA"/>
    <w:rsid w:val="00EE583C"/>
    <w:rsid w:val="00EE5A2A"/>
    <w:rsid w:val="00EF665F"/>
    <w:rsid w:val="00EF6AAF"/>
    <w:rsid w:val="00EF73B8"/>
    <w:rsid w:val="00F01FC1"/>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2393"/>
    <w:rsid w:val="00F929E3"/>
    <w:rsid w:val="00F931D0"/>
    <w:rsid w:val="00F9360E"/>
    <w:rsid w:val="00F94066"/>
    <w:rsid w:val="00F94810"/>
    <w:rsid w:val="00F962B9"/>
    <w:rsid w:val="00F97B11"/>
    <w:rsid w:val="00FA4CE5"/>
    <w:rsid w:val="00FB0ABA"/>
    <w:rsid w:val="00FB5CC8"/>
    <w:rsid w:val="00FD1F0E"/>
    <w:rsid w:val="00FD2A63"/>
    <w:rsid w:val="00FD6819"/>
    <w:rsid w:val="00FD7FDD"/>
    <w:rsid w:val="00FE143F"/>
    <w:rsid w:val="00FE1F99"/>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84F7-FD31-4385-8364-868F77B5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4</cp:revision>
  <cp:lastPrinted>2024-05-27T05:31:00Z</cp:lastPrinted>
  <dcterms:created xsi:type="dcterms:W3CDTF">2024-08-28T09:33:00Z</dcterms:created>
  <dcterms:modified xsi:type="dcterms:W3CDTF">2024-08-29T10:34:00Z</dcterms:modified>
</cp:coreProperties>
</file>