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A6E62" w:rsidRPr="003A02C9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6E62" w:rsidRPr="003848CE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34"/>
        <w:gridCol w:w="1886"/>
      </w:tblGrid>
      <w:tr w:rsidR="009E114E" w:rsidRPr="009E114E" w:rsidTr="00EA6E62">
        <w:trPr>
          <w:cantSplit/>
          <w:trHeight w:val="232"/>
        </w:trPr>
        <w:tc>
          <w:tcPr>
            <w:tcW w:w="3261" w:type="dxa"/>
            <w:shd w:val="clear" w:color="auto" w:fill="auto"/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E114E">
              <w:rPr>
                <w:rFonts w:ascii="Times New Roman" w:hAnsi="Times New Roman"/>
                <w:b w:val="0"/>
                <w:sz w:val="28"/>
                <w:szCs w:val="28"/>
              </w:rPr>
              <w:t>16.08.2024</w:t>
            </w:r>
          </w:p>
        </w:tc>
        <w:tc>
          <w:tcPr>
            <w:tcW w:w="4634" w:type="dxa"/>
            <w:shd w:val="clear" w:color="auto" w:fill="auto"/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E114E">
              <w:rPr>
                <w:rFonts w:ascii="Times New Roman" w:hAnsi="Times New Roman"/>
                <w:b w:val="0"/>
                <w:sz w:val="28"/>
                <w:szCs w:val="28"/>
              </w:rPr>
              <w:t xml:space="preserve">     № 1506-п</w:t>
            </w:r>
          </w:p>
        </w:tc>
      </w:tr>
    </w:tbl>
    <w:p w:rsidR="00EA6E62" w:rsidRPr="006D14CE" w:rsidRDefault="00EA6E62" w:rsidP="00EA6E62">
      <w:pPr>
        <w:jc w:val="center"/>
        <w:rPr>
          <w:rFonts w:ascii="Times New Roman" w:hAnsi="Times New Roman"/>
          <w:b w:val="0"/>
          <w:sz w:val="24"/>
        </w:rPr>
      </w:pPr>
      <w:r w:rsidRPr="006D14CE">
        <w:rPr>
          <w:rFonts w:ascii="Times New Roman" w:hAnsi="Times New Roman"/>
          <w:b w:val="0"/>
          <w:sz w:val="24"/>
        </w:rPr>
        <w:t>г.Нефтеюганск</w:t>
      </w:r>
    </w:p>
    <w:p w:rsidR="00EA6E62" w:rsidRPr="006D14CE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отказе в</w:t>
      </w:r>
      <w:r w:rsidRPr="005F0B40">
        <w:rPr>
          <w:rFonts w:ascii="Times New Roman" w:hAnsi="Times New Roman"/>
          <w:b/>
          <w:sz w:val="28"/>
          <w:szCs w:val="28"/>
        </w:rPr>
        <w:t xml:space="preserve">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условно разрешённый вид использования земельного участка с кадастровым номером </w:t>
      </w:r>
      <w:r w:rsidRPr="00430D91">
        <w:rPr>
          <w:rFonts w:ascii="Times New Roman" w:hAnsi="Times New Roman"/>
          <w:b/>
          <w:sz w:val="28"/>
          <w:szCs w:val="28"/>
        </w:rPr>
        <w:t>86:20:00000</w:t>
      </w:r>
      <w:r>
        <w:rPr>
          <w:rFonts w:ascii="Times New Roman" w:hAnsi="Times New Roman"/>
          <w:b/>
          <w:sz w:val="28"/>
          <w:szCs w:val="28"/>
        </w:rPr>
        <w:t>45</w:t>
      </w:r>
      <w:r w:rsidRPr="00430D9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189</w:t>
      </w:r>
    </w:p>
    <w:p w:rsidR="00EA6E62" w:rsidRPr="005F0B40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A6E62" w:rsidRPr="00B767E1" w:rsidRDefault="00EA6E62" w:rsidP="00EA6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соответствии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39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кодекса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28 </w:t>
      </w:r>
      <w:r w:rsidRPr="00204BC3">
        <w:rPr>
          <w:rFonts w:ascii="Times New Roman" w:hAnsi="Times New Roman" w:hint="eastAsia"/>
          <w:sz w:val="28"/>
          <w:szCs w:val="28"/>
        </w:rPr>
        <w:t>Федерального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закона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06.10.2003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131-</w:t>
      </w:r>
      <w:r w:rsidRPr="00204BC3">
        <w:rPr>
          <w:rFonts w:ascii="Times New Roman" w:hAnsi="Times New Roman" w:hint="eastAsia"/>
          <w:sz w:val="28"/>
          <w:szCs w:val="28"/>
        </w:rPr>
        <w:t>ФЗ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04BC3">
        <w:rPr>
          <w:rFonts w:ascii="Times New Roman" w:hAnsi="Times New Roman" w:hint="eastAsia"/>
          <w:sz w:val="28"/>
          <w:szCs w:val="28"/>
        </w:rPr>
        <w:t>«Об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общих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принципах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местного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самоуправления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Федерации»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Уставом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проведения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общественных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обсуждений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публичных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слушаний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вопросам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деятельности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городе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Нефтеюганске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утверждённым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решением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Думы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28.09.2022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192-VII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административным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регламентом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предоставления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муниципальной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услуги</w:t>
      </w:r>
      <w:r w:rsidRPr="001451E0">
        <w:rPr>
          <w:rFonts w:ascii="Times New Roman" w:hAnsi="Times New Roman"/>
          <w:sz w:val="28"/>
          <w:szCs w:val="28"/>
        </w:rPr>
        <w:t xml:space="preserve"> «</w:t>
      </w:r>
      <w:r w:rsidRPr="008A5644">
        <w:rPr>
          <w:rFonts w:ascii="Times New Roman" w:hAnsi="Times New Roman" w:hint="eastAsia"/>
          <w:sz w:val="28"/>
          <w:szCs w:val="28"/>
        </w:rPr>
        <w:t>Предоставление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разрешения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на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условно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 w:rsidRPr="008A5644">
        <w:rPr>
          <w:rFonts w:ascii="Times New Roman" w:hAnsi="Times New Roman" w:hint="eastAsia"/>
          <w:sz w:val="28"/>
          <w:szCs w:val="28"/>
        </w:rPr>
        <w:t>нный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вид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использования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земельного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участка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или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объекта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капитального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 w:hint="eastAsia"/>
          <w:sz w:val="28"/>
          <w:szCs w:val="28"/>
        </w:rPr>
        <w:t>»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 w:rsidRPr="001451E0">
        <w:rPr>
          <w:rFonts w:ascii="Times New Roman" w:hAnsi="Times New Roman" w:hint="eastAsia"/>
          <w:sz w:val="28"/>
          <w:szCs w:val="28"/>
        </w:rPr>
        <w:t>нным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постановлением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администрации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от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451E0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7</w:t>
      </w:r>
      <w:r w:rsidRPr="001451E0">
        <w:rPr>
          <w:rFonts w:ascii="Times New Roman" w:hAnsi="Times New Roman"/>
          <w:sz w:val="28"/>
          <w:szCs w:val="28"/>
        </w:rPr>
        <w:t xml:space="preserve">.2022 </w:t>
      </w:r>
      <w:r w:rsidRPr="001451E0">
        <w:rPr>
          <w:rFonts w:ascii="Times New Roman" w:hAnsi="Times New Roman" w:hint="eastAsia"/>
          <w:sz w:val="28"/>
          <w:szCs w:val="28"/>
        </w:rPr>
        <w:t>№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  <w:r w:rsidRPr="001451E0">
        <w:rPr>
          <w:rFonts w:ascii="Times New Roman" w:hAnsi="Times New Roman"/>
          <w:sz w:val="28"/>
          <w:szCs w:val="28"/>
        </w:rPr>
        <w:t>-</w:t>
      </w:r>
      <w:r w:rsidRPr="001451E0">
        <w:rPr>
          <w:rFonts w:ascii="Times New Roman" w:hAnsi="Times New Roman" w:hint="eastAsia"/>
          <w:sz w:val="28"/>
          <w:szCs w:val="28"/>
        </w:rPr>
        <w:t>нп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целях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соблюдения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права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человека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благоприятные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условия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жизнедеятельности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прав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законных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интересов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правообладателей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земельных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участков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объектов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капитального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расположенных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территории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3340">
        <w:rPr>
          <w:rFonts w:ascii="Times New Roman" w:hAnsi="Times New Roman" w:cs="Times New Roman"/>
          <w:sz w:val="28"/>
          <w:szCs w:val="28"/>
        </w:rPr>
        <w:t>с</w:t>
      </w:r>
      <w:r w:rsidRPr="005F0B40">
        <w:rPr>
          <w:rFonts w:ascii="Times New Roman" w:hAnsi="Times New Roman" w:cs="Times New Roman"/>
          <w:sz w:val="28"/>
          <w:szCs w:val="28"/>
        </w:rPr>
        <w:t xml:space="preserve"> учётом пр</w:t>
      </w:r>
      <w:r>
        <w:rPr>
          <w:rFonts w:ascii="Times New Roman" w:hAnsi="Times New Roman" w:cs="Times New Roman"/>
          <w:sz w:val="28"/>
          <w:szCs w:val="28"/>
        </w:rPr>
        <w:t>отокола общественных обсуждений от 22.07.2024</w:t>
      </w:r>
      <w:r w:rsidRPr="005F0B40"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0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от 22.07.2024,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от 07.08.2024 № 17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EA6E62" w:rsidRDefault="00EA6E62" w:rsidP="00EA6E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r>
        <w:rPr>
          <w:rFonts w:ascii="Times New Roman" w:hAnsi="Times New Roman"/>
          <w:b w:val="0"/>
          <w:sz w:val="28"/>
          <w:szCs w:val="28"/>
        </w:rPr>
        <w:t xml:space="preserve">гаражно-строительному кооперативу «Гаражи+» </w:t>
      </w:r>
      <w:r w:rsidR="00B30F9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>разрешения</w:t>
      </w:r>
      <w:r w:rsidRPr="00FC1E0C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 </w:t>
      </w:r>
      <w:r w:rsidRPr="009858E2">
        <w:rPr>
          <w:rFonts w:ascii="Times New Roman" w:hAnsi="Times New Roman"/>
          <w:b w:val="0"/>
          <w:sz w:val="28"/>
          <w:szCs w:val="28"/>
        </w:rPr>
        <w:t>на условно 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 w:rsidRPr="009858E2">
        <w:rPr>
          <w:rFonts w:ascii="Times New Roman" w:hAnsi="Times New Roman"/>
          <w:b w:val="0"/>
          <w:sz w:val="28"/>
          <w:szCs w:val="28"/>
        </w:rPr>
        <w:t xml:space="preserve">нный вид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Склады» (код 6.9)</w:t>
      </w:r>
      <w:r w:rsidRPr="00A652C5">
        <w:rPr>
          <w:rFonts w:ascii="Times New Roman" w:hAnsi="Times New Roman"/>
          <w:b w:val="0"/>
          <w:sz w:val="28"/>
          <w:szCs w:val="28"/>
        </w:rPr>
        <w:t xml:space="preserve"> использования земельного участка с кадастровым номером </w:t>
      </w:r>
      <w:r w:rsidRPr="00853B33">
        <w:rPr>
          <w:rFonts w:ascii="Times New Roman" w:hAnsi="Times New Roman"/>
          <w:b w:val="0"/>
          <w:sz w:val="28"/>
          <w:szCs w:val="28"/>
        </w:rPr>
        <w:t>86:20:00000</w:t>
      </w:r>
      <w:r>
        <w:rPr>
          <w:rFonts w:ascii="Times New Roman" w:hAnsi="Times New Roman"/>
          <w:b w:val="0"/>
          <w:sz w:val="28"/>
          <w:szCs w:val="28"/>
        </w:rPr>
        <w:t>45:189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, </w:t>
      </w:r>
      <w:r w:rsidRPr="00853B33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по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: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улица Усть-Балыкская, земельный участок 8 (строительный)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, по основаниям, предусмотренным пунктом 2.9 административного регламента предоставления муниципальной услуги </w:t>
      </w:r>
      <w:r w:rsidRPr="00743F2C">
        <w:rPr>
          <w:rFonts w:ascii="Times New Roman" w:hAnsi="Times New Roman"/>
          <w:b w:val="0"/>
          <w:sz w:val="28"/>
          <w:szCs w:val="28"/>
        </w:rPr>
        <w:t>«</w:t>
      </w:r>
      <w:r w:rsidRPr="00743F2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</w:t>
      </w:r>
      <w:r w:rsidRPr="00743F2C">
        <w:rPr>
          <w:rFonts w:ascii="Times New Roman" w:hAnsi="Times New Roman"/>
          <w:b w:val="0"/>
          <w:sz w:val="28"/>
          <w:szCs w:val="28"/>
        </w:rPr>
        <w:t>ё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нный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вид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или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B30F94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а именно: </w:t>
      </w:r>
    </w:p>
    <w:p w:rsidR="00EA6E62" w:rsidRPr="001F4448" w:rsidRDefault="00EA6E62" w:rsidP="00EA6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53">
        <w:rPr>
          <w:rFonts w:ascii="Times New Roman" w:hAnsi="Times New Roman" w:cs="Times New Roman"/>
          <w:sz w:val="28"/>
          <w:szCs w:val="28"/>
        </w:rPr>
        <w:t xml:space="preserve">наличие рекомендаций градостроительной комиссии администрации города Нефтеюганска об отказе в предоставлении разрешения на условно </w:t>
      </w:r>
      <w:r w:rsidRPr="00BA1053">
        <w:rPr>
          <w:rFonts w:ascii="Times New Roman" w:hAnsi="Times New Roman" w:cs="Times New Roman"/>
          <w:sz w:val="28"/>
          <w:szCs w:val="28"/>
        </w:rPr>
        <w:lastRenderedPageBreak/>
        <w:t>разреш</w:t>
      </w:r>
      <w:r w:rsidR="002F4B7E"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нный вид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053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 xml:space="preserve">том отрицательного заключения по результатам общественных обсуждений </w:t>
      </w:r>
      <w:r w:rsidRPr="001F4448">
        <w:rPr>
          <w:rFonts w:ascii="Times New Roman" w:hAnsi="Times New Roman"/>
          <w:sz w:val="28"/>
          <w:szCs w:val="28"/>
        </w:rPr>
        <w:t>согласно приложению к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EA6E62" w:rsidRPr="00BA1053" w:rsidRDefault="00EA6E62" w:rsidP="00EA6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53">
        <w:rPr>
          <w:rFonts w:ascii="Times New Roman" w:hAnsi="Times New Roman" w:cs="Times New Roman"/>
          <w:sz w:val="28"/>
          <w:szCs w:val="28"/>
        </w:rPr>
        <w:t>запрашиваемое разрешение на условно разреш</w:t>
      </w:r>
      <w:r w:rsidR="002F4B7E"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нный вид использования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 xml:space="preserve">т к нарушению требований технических </w:t>
      </w:r>
      <w:r>
        <w:rPr>
          <w:rFonts w:ascii="Times New Roman" w:hAnsi="Times New Roman" w:cs="Times New Roman"/>
          <w:sz w:val="28"/>
          <w:szCs w:val="28"/>
        </w:rPr>
        <w:t xml:space="preserve">регламентов, </w:t>
      </w:r>
      <w:r w:rsidRPr="00BA1053">
        <w:rPr>
          <w:rFonts w:ascii="Times New Roman" w:hAnsi="Times New Roman" w:cs="Times New Roman"/>
          <w:sz w:val="28"/>
          <w:szCs w:val="28"/>
        </w:rPr>
        <w:t>санитарно-эпидемиологических норм и правил,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E62" w:rsidRPr="00C002DC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  <w:r w:rsidRPr="00C002DC">
        <w:rPr>
          <w:rFonts w:ascii="Times New Roman" w:hAnsi="Times New Roman"/>
          <w:b w:val="0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EA6E62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(Филинова Н.В.) разместить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4.Контроль исполнения постановления возложить на заместителя главы города Е.Л.Буженинова.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Временно исполняющий полномочия 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</w:t>
      </w:r>
      <w:r w:rsidRPr="00C75753">
        <w:rPr>
          <w:rFonts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Н.С.Халезова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F4B7E" w:rsidRDefault="002F4B7E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6E62" w:rsidRDefault="00EA6E62" w:rsidP="00EA6E62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6E62" w:rsidRDefault="00EA6E62" w:rsidP="00EA6E62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EA6E62" w:rsidRPr="009E114E" w:rsidRDefault="00EA6E62" w:rsidP="00EA6E62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E114E">
        <w:rPr>
          <w:rFonts w:ascii="Times New Roman" w:hAnsi="Times New Roman" w:cs="Times New Roman"/>
          <w:sz w:val="28"/>
          <w:szCs w:val="28"/>
        </w:rPr>
        <w:t xml:space="preserve">от </w:t>
      </w:r>
      <w:r w:rsidR="009E114E" w:rsidRPr="009E114E">
        <w:rPr>
          <w:rFonts w:ascii="Times New Roman" w:hAnsi="Times New Roman"/>
          <w:sz w:val="28"/>
          <w:szCs w:val="28"/>
        </w:rPr>
        <w:t>16.08.2024 № 1506-п</w:t>
      </w:r>
    </w:p>
    <w:p w:rsidR="00EA6E62" w:rsidRDefault="00EA6E62" w:rsidP="00EA6E62">
      <w:pPr>
        <w:pStyle w:val="ConsPlusNonformat"/>
        <w:widowControl/>
        <w:tabs>
          <w:tab w:val="left" w:pos="19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A6E62" w:rsidRPr="000B197D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>ЗАКЛЮЧЕНИЕ</w:t>
      </w:r>
    </w:p>
    <w:p w:rsidR="00EA6E62" w:rsidRPr="000B197D" w:rsidRDefault="00EA6E62" w:rsidP="00EA6E62">
      <w:pPr>
        <w:autoSpaceDE w:val="0"/>
        <w:autoSpaceDN w:val="0"/>
        <w:adjustRightInd w:val="0"/>
        <w:jc w:val="center"/>
        <w:rPr>
          <w:rFonts w:ascii="Times New Roman" w:eastAsia="Calibri" w:hAnsi="Times New Roman" w:cs="Courier New"/>
          <w:b w:val="0"/>
          <w:sz w:val="28"/>
          <w:szCs w:val="28"/>
        </w:rPr>
      </w:pPr>
      <w:r w:rsidRPr="000B197D">
        <w:rPr>
          <w:rFonts w:ascii="Times New Roman" w:eastAsia="Calibri" w:hAnsi="Times New Roman" w:cs="Courier New"/>
          <w:b w:val="0"/>
          <w:sz w:val="28"/>
          <w:szCs w:val="28"/>
        </w:rPr>
        <w:t>О РЕЗУЛЬТАТАХ ОБЩЕСТВЕННЫХ ОБСУЖДЕНИЙ</w:t>
      </w:r>
    </w:p>
    <w:p w:rsidR="00EA6E62" w:rsidRPr="000B197D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 С КАДАСТРОВЫМ НОМЕРОМ 86:20:0000045:189</w:t>
      </w:r>
    </w:p>
    <w:p w:rsidR="00EA6E62" w:rsidRPr="000B197D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>«22» июля 2024                                                                            город Нефтеюганск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</w:p>
    <w:p w:rsidR="00EA6E62" w:rsidRPr="000B197D" w:rsidRDefault="00EA6E62" w:rsidP="00EA6E6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197D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02.07.2024 № 69 «</w:t>
      </w:r>
      <w:r w:rsidRPr="000B197D">
        <w:rPr>
          <w:rFonts w:ascii="Times New Roman" w:hAnsi="Times New Roman" w:cs="Times New Roman" w:hint="eastAsia"/>
          <w:sz w:val="28"/>
          <w:szCs w:val="28"/>
        </w:rPr>
        <w:t>О</w:t>
      </w:r>
      <w:r w:rsidRPr="000B197D">
        <w:rPr>
          <w:rFonts w:ascii="Times New Roman" w:hAnsi="Times New Roman" w:cs="Times New Roman"/>
          <w:sz w:val="28"/>
          <w:szCs w:val="28"/>
        </w:rPr>
        <w:t xml:space="preserve"> </w:t>
      </w:r>
      <w:r w:rsidRPr="000B197D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Pr="000B197D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0B197D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</w:t>
      </w:r>
      <w:r w:rsidRPr="000B197D">
        <w:rPr>
          <w:rFonts w:ascii="Times New Roman" w:eastAsia="Calibri" w:hAnsi="Times New Roman"/>
          <w:sz w:val="28"/>
          <w:szCs w:val="28"/>
        </w:rPr>
        <w:t xml:space="preserve">на условно разрешённый вид </w:t>
      </w:r>
      <w:r w:rsidRPr="000B197D">
        <w:rPr>
          <w:rFonts w:ascii="Times New Roman" w:eastAsia="Calibri" w:hAnsi="Times New Roman"/>
          <w:sz w:val="28"/>
          <w:szCs w:val="28"/>
          <w:u w:val="single"/>
        </w:rPr>
        <w:t>использования земельного участка с кадастровым номером 86:20:0000045:189</w:t>
      </w:r>
      <w:r w:rsidRPr="000B197D">
        <w:rPr>
          <w:rFonts w:ascii="Times New Roman" w:hAnsi="Times New Roman" w:cs="Times New Roman"/>
          <w:sz w:val="28"/>
          <w:szCs w:val="28"/>
          <w:u w:val="single"/>
        </w:rPr>
        <w:t>»,</w:t>
      </w:r>
    </w:p>
    <w:p w:rsidR="00EA6E62" w:rsidRPr="000B197D" w:rsidRDefault="00EA6E62" w:rsidP="00EA6E6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B197D">
        <w:rPr>
          <w:rFonts w:ascii="Times New Roman" w:hAnsi="Times New Roman" w:cs="Times New Roman"/>
          <w:sz w:val="22"/>
          <w:szCs w:val="22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обсуждений, публичных слушаний, реквизиты и наименование)</w:t>
      </w:r>
    </w:p>
    <w:p w:rsidR="00EA6E62" w:rsidRPr="000B197D" w:rsidRDefault="00EA6E62" w:rsidP="00EA6E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197D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от 22 июля 2024 года, сообщает следующее.</w:t>
      </w:r>
    </w:p>
    <w:p w:rsidR="00EA6E62" w:rsidRPr="000B197D" w:rsidRDefault="00EA6E62" w:rsidP="00EA6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В срок с 05.07.2024 по 19.07.2024 состоялись общественные обсуждения по проекту решения о предоставлении (отказе) разрешения </w:t>
      </w:r>
      <w:r w:rsidRPr="000B197D">
        <w:rPr>
          <w:rFonts w:ascii="Times New Roman" w:eastAsia="Calibri" w:hAnsi="Times New Roman"/>
          <w:b w:val="0"/>
          <w:sz w:val="28"/>
          <w:szCs w:val="28"/>
        </w:rPr>
        <w:t xml:space="preserve"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 </w:t>
      </w:r>
      <w:r w:rsidRPr="000B197D">
        <w:rPr>
          <w:rFonts w:ascii="Times New Roman" w:eastAsia="Calibri" w:hAnsi="Times New Roman"/>
          <w:b w:val="0"/>
          <w:sz w:val="28"/>
          <w:szCs w:val="28"/>
          <w:u w:val="single"/>
        </w:rPr>
        <w:t>(далее-Проект),</w:t>
      </w:r>
      <w:r w:rsidRPr="000B197D">
        <w:rPr>
          <w:rFonts w:ascii="Times New Roman" w:eastAsia="Calibri" w:hAnsi="Times New Roman"/>
          <w:b w:val="0"/>
          <w:sz w:val="28"/>
          <w:szCs w:val="28"/>
        </w:rPr>
        <w:t>_______________________________________________________</w:t>
      </w:r>
    </w:p>
    <w:p w:rsidR="00EA6E62" w:rsidRPr="000B197D" w:rsidRDefault="00EA6E62" w:rsidP="00EA6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0B197D">
        <w:rPr>
          <w:rFonts w:ascii="Times New Roman" w:hAnsi="Times New Roman"/>
          <w:b w:val="0"/>
        </w:rPr>
        <w:t xml:space="preserve"> (наименование проекта муниципального правового акта)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>в которых приняло участие 0</w:t>
      </w:r>
      <w:r w:rsidRPr="000B197D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0B197D">
        <w:rPr>
          <w:rFonts w:ascii="Times New Roman" w:hAnsi="Times New Roman"/>
          <w:b w:val="0"/>
          <w:sz w:val="28"/>
          <w:szCs w:val="28"/>
        </w:rPr>
        <w:t>человек.</w:t>
      </w:r>
    </w:p>
    <w:p w:rsidR="00EA6E62" w:rsidRPr="000B197D" w:rsidRDefault="00EA6E62" w:rsidP="00EA6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Pr="000B197D" w:rsidRDefault="00EA6E62" w:rsidP="00EA6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На Проект предложений и замечаний участников общественных </w:t>
      </w:r>
      <w:r w:rsidRPr="000B197D">
        <w:rPr>
          <w:rFonts w:ascii="Times New Roman" w:hAnsi="Times New Roman"/>
          <w:b w:val="0"/>
          <w:sz w:val="28"/>
          <w:szCs w:val="28"/>
          <w:u w:val="single"/>
        </w:rPr>
        <w:t>обсуждений поступило – 0.</w:t>
      </w:r>
      <w:r w:rsidRPr="000B197D">
        <w:rPr>
          <w:rFonts w:ascii="Times New Roman" w:hAnsi="Times New Roman"/>
          <w:b w:val="0"/>
          <w:sz w:val="26"/>
          <w:szCs w:val="26"/>
        </w:rPr>
        <w:t>________________________________________________</w:t>
      </w:r>
    </w:p>
    <w:p w:rsidR="00EA6E62" w:rsidRPr="000B197D" w:rsidRDefault="00EA6E62" w:rsidP="00EA6E6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</w:rPr>
      </w:pPr>
      <w:r w:rsidRPr="000B197D">
        <w:rPr>
          <w:rFonts w:ascii="Times New Roman" w:hAnsi="Times New Roman"/>
          <w:b w:val="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EA6E62" w:rsidRPr="000B197D" w:rsidRDefault="00EA6E62" w:rsidP="00EA6E6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</w:rPr>
      </w:pPr>
    </w:p>
    <w:p w:rsidR="00EA6E62" w:rsidRPr="000B197D" w:rsidRDefault="00EA6E62" w:rsidP="00EA6E62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0B197D">
        <w:rPr>
          <w:rFonts w:ascii="Times New Roman" w:hAnsi="Times New Roman"/>
          <w:b w:val="0"/>
          <w:sz w:val="28"/>
          <w:szCs w:val="28"/>
        </w:rPr>
        <w:t>Рекомендации организатора общественных обсуждений представлены в</w:t>
      </w:r>
      <w:r w:rsidRPr="000B197D">
        <w:rPr>
          <w:rFonts w:ascii="Times New Roman" w:hAnsi="Times New Roman"/>
          <w:b w:val="0"/>
          <w:sz w:val="28"/>
          <w:szCs w:val="28"/>
          <w:u w:val="single"/>
        </w:rPr>
        <w:t xml:space="preserve"> приложении к настоящему заключению.</w:t>
      </w:r>
      <w:r w:rsidRPr="000B197D">
        <w:rPr>
          <w:rFonts w:ascii="Times New Roman" w:hAnsi="Times New Roman"/>
          <w:b w:val="0"/>
          <w:sz w:val="26"/>
          <w:szCs w:val="26"/>
        </w:rPr>
        <w:t>____________________________________</w:t>
      </w:r>
    </w:p>
    <w:p w:rsidR="00EA6E62" w:rsidRPr="000B197D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0B197D">
        <w:rPr>
          <w:rFonts w:ascii="Times New Roman" w:hAnsi="Times New Roman"/>
          <w:b w:val="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внесённых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EA6E62" w:rsidRPr="000B197D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EA6E62" w:rsidRPr="000B197D" w:rsidRDefault="00EA6E62" w:rsidP="00EA6E62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0B197D">
        <w:rPr>
          <w:rFonts w:ascii="Times New Roman" w:hAnsi="Times New Roman"/>
          <w:b w:val="0"/>
          <w:sz w:val="28"/>
          <w:szCs w:val="28"/>
          <w:u w:val="single"/>
        </w:rPr>
        <w:lastRenderedPageBreak/>
        <w:t xml:space="preserve">Выводы по результатам общественных обсуждений: </w:t>
      </w:r>
    </w:p>
    <w:p w:rsidR="00EA6E62" w:rsidRPr="000B197D" w:rsidRDefault="00EA6E62" w:rsidP="00EA6E6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B197D">
        <w:rPr>
          <w:rFonts w:ascii="Times New Roman" w:hAnsi="Times New Roman" w:cs="Times New Roman"/>
          <w:sz w:val="28"/>
          <w:szCs w:val="28"/>
        </w:rPr>
        <w:t xml:space="preserve"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02.07.2024 № 69,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</w:t>
      </w:r>
      <w:r w:rsidRPr="000B197D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 (далее – Административный регламент)</w:t>
      </w:r>
      <w:r w:rsidRPr="000B197D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EA6E62" w:rsidRPr="000B197D" w:rsidRDefault="00EA6E62" w:rsidP="00EA6E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197D">
        <w:rPr>
          <w:rFonts w:ascii="Times New Roman" w:hAnsi="Times New Roman" w:cs="Times New Roman"/>
          <w:sz w:val="28"/>
          <w:szCs w:val="28"/>
        </w:rPr>
        <w:t xml:space="preserve">2.Рекомендовать главе города Нефтеюганска принять решение об отказе в предоставлении гаражно-строительному кооперативу «Гаражи+» разрешения 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(строительный), по основанию, предусмотренному пунктом 2.9 Административного регламента: запрашиваемое разрешение на условно разрешённый вид использования ведёт к нарушению требований технических регламентов, а именно, санитарно-эпидемиологических норм и правил, установленных законодательством Российской Федерации. </w:t>
      </w:r>
    </w:p>
    <w:p w:rsidR="00EA6E62" w:rsidRPr="000B197D" w:rsidRDefault="00EA6E62" w:rsidP="00EA6E62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>3.Опубликовать заключение о результатах общественных обсуждений по Проекту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0B197D">
        <w:rPr>
          <w:rFonts w:ascii="Times New Roman" w:hAnsi="Times New Roman"/>
          <w:b w:val="0"/>
          <w:sz w:val="28"/>
          <w:szCs w:val="28"/>
          <w:u w:val="single"/>
        </w:rPr>
        <w:t>Председатель общественных обсуждений,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Временно исполняющий обязанности 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директора департамента градостроительства 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и земельных отношений администрации 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0B197D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Pr="000B197D">
        <w:rPr>
          <w:rFonts w:ascii="Times New Roman" w:hAnsi="Times New Roman"/>
          <w:b w:val="0"/>
          <w:sz w:val="26"/>
          <w:szCs w:val="26"/>
        </w:rPr>
        <w:t xml:space="preserve">         ______________________________          </w:t>
      </w:r>
      <w:r w:rsidRPr="000B197D">
        <w:rPr>
          <w:rFonts w:ascii="Times New Roman" w:hAnsi="Times New Roman"/>
          <w:b w:val="0"/>
          <w:sz w:val="28"/>
          <w:szCs w:val="28"/>
        </w:rPr>
        <w:t>Ю.Н.Субботин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0B197D">
        <w:rPr>
          <w:rFonts w:ascii="Times New Roman" w:hAnsi="Times New Roman"/>
          <w:b w:val="0"/>
          <w:sz w:val="28"/>
          <w:szCs w:val="28"/>
          <w:u w:val="single"/>
        </w:rPr>
        <w:t>Секретарь общественных обсуждений,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Главный специалист отдела 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территориального планирования департамента 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градостроительства и земельных отношений </w:t>
      </w:r>
    </w:p>
    <w:p w:rsidR="00EA6E62" w:rsidRPr="000B197D" w:rsidRDefault="00EA6E62" w:rsidP="00EA6E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     </w:t>
      </w:r>
      <w:r w:rsidRPr="000B197D">
        <w:rPr>
          <w:rFonts w:ascii="Times New Roman" w:hAnsi="Times New Roman"/>
          <w:b w:val="0"/>
          <w:sz w:val="26"/>
          <w:szCs w:val="26"/>
        </w:rPr>
        <w:t xml:space="preserve">__________________          </w:t>
      </w:r>
      <w:r w:rsidRPr="000B197D">
        <w:rPr>
          <w:rFonts w:ascii="Times New Roman" w:hAnsi="Times New Roman"/>
          <w:b w:val="0"/>
          <w:sz w:val="28"/>
          <w:szCs w:val="28"/>
        </w:rPr>
        <w:t>Э.Р.Паничева</w:t>
      </w:r>
    </w:p>
    <w:p w:rsidR="00EA6E62" w:rsidRPr="000B197D" w:rsidRDefault="00EA6E62" w:rsidP="00EA6E62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EA6E62" w:rsidRPr="000B197D" w:rsidRDefault="00EA6E62" w:rsidP="00EA6E62">
      <w:pPr>
        <w:jc w:val="both"/>
        <w:rPr>
          <w:rFonts w:ascii="Times New Roman" w:hAnsi="Times New Roman"/>
          <w:b w:val="0"/>
          <w:sz w:val="16"/>
          <w:szCs w:val="16"/>
        </w:rPr>
        <w:sectPr w:rsidR="00EA6E62" w:rsidRPr="000B197D" w:rsidSect="00EA6E62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0B197D"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на официальном  сайте органов местного самоуправления в сети Интернет.</w:t>
      </w:r>
    </w:p>
    <w:p w:rsidR="00B0107B" w:rsidRPr="00B0107B" w:rsidRDefault="00B0107B" w:rsidP="00B0107B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 w:val="0"/>
          <w:sz w:val="22"/>
          <w:szCs w:val="22"/>
        </w:rPr>
      </w:pPr>
    </w:p>
    <w:p w:rsidR="00B0107B" w:rsidRPr="00B0107B" w:rsidRDefault="00B0107B" w:rsidP="00B0107B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</w:p>
    <w:p w:rsidR="00EA6E62" w:rsidRPr="000B197D" w:rsidRDefault="00EA6E62" w:rsidP="00EA6E62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>Приложение к заключению</w:t>
      </w:r>
    </w:p>
    <w:p w:rsidR="00EA6E62" w:rsidRPr="000B197D" w:rsidRDefault="00EA6E62" w:rsidP="00EA6E62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8"/>
          <w:szCs w:val="28"/>
        </w:rPr>
      </w:pPr>
      <w:r w:rsidRPr="000B197D">
        <w:rPr>
          <w:rFonts w:ascii="Times New Roman" w:hAnsi="Times New Roman"/>
          <w:b w:val="0"/>
          <w:sz w:val="28"/>
          <w:szCs w:val="28"/>
        </w:rPr>
        <w:t>о результатах общественных обсуждений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B197D">
        <w:rPr>
          <w:rFonts w:ascii="Times New Roman" w:hAnsi="Times New Roman"/>
          <w:b w:val="0"/>
          <w:sz w:val="28"/>
          <w:szCs w:val="28"/>
        </w:rPr>
        <w:t xml:space="preserve">от 22.07.2024 </w:t>
      </w:r>
    </w:p>
    <w:p w:rsidR="00EA6E62" w:rsidRPr="000B197D" w:rsidRDefault="00EA6E62" w:rsidP="00EA6E62">
      <w:pPr>
        <w:tabs>
          <w:tab w:val="left" w:pos="5670"/>
        </w:tabs>
        <w:jc w:val="center"/>
        <w:rPr>
          <w:rFonts w:ascii="Times New Roman" w:hAnsi="Times New Roman"/>
          <w:b w:val="0"/>
          <w:spacing w:val="2"/>
          <w:sz w:val="25"/>
          <w:szCs w:val="25"/>
        </w:rPr>
      </w:pPr>
      <w:r w:rsidRPr="000B197D">
        <w:rPr>
          <w:rFonts w:ascii="Times New Roman" w:hAnsi="Times New Roman"/>
          <w:b w:val="0"/>
          <w:spacing w:val="2"/>
          <w:sz w:val="25"/>
          <w:szCs w:val="25"/>
        </w:rPr>
        <w:t xml:space="preserve">Предложения и замечания, </w:t>
      </w:r>
    </w:p>
    <w:p w:rsidR="00EA6E62" w:rsidRPr="000B197D" w:rsidRDefault="00EA6E62" w:rsidP="00EA6E62">
      <w:pPr>
        <w:tabs>
          <w:tab w:val="left" w:pos="5670"/>
        </w:tabs>
        <w:jc w:val="center"/>
        <w:rPr>
          <w:rFonts w:ascii="Times New Roman" w:hAnsi="Times New Roman"/>
          <w:b w:val="0"/>
          <w:spacing w:val="2"/>
          <w:sz w:val="25"/>
          <w:szCs w:val="25"/>
        </w:rPr>
      </w:pPr>
      <w:r w:rsidRPr="000B197D">
        <w:rPr>
          <w:rFonts w:ascii="Times New Roman" w:hAnsi="Times New Roman"/>
          <w:b w:val="0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EA6E62" w:rsidRPr="000B197D" w:rsidTr="00EA6E62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62" w:rsidRPr="000B197D" w:rsidRDefault="00EA6E62" w:rsidP="00EA6E6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B19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Pr="000B197D">
              <w:rPr>
                <w:rFonts w:ascii="Times New Roman" w:hAnsi="Times New Roman"/>
                <w:sz w:val="26"/>
                <w:szCs w:val="26"/>
              </w:rPr>
              <w:t xml:space="preserve"> решения о предоставлении разрешения </w:t>
            </w:r>
            <w:r w:rsidRPr="000B197D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EA6E62" w:rsidRPr="000B197D" w:rsidRDefault="00EA6E62" w:rsidP="00EA6E62">
            <w:pPr>
              <w:spacing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62" w:rsidRPr="000B197D" w:rsidRDefault="00EA6E62" w:rsidP="00EA6E62">
            <w:pPr>
              <w:spacing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</w:pPr>
            <w:r w:rsidRPr="000B197D"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  <w:t>Содержание внесённых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внесённых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62" w:rsidRPr="000B197D" w:rsidRDefault="00EA6E62" w:rsidP="00EA6E6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 w:val="0"/>
                <w:spacing w:val="2"/>
                <w:sz w:val="26"/>
                <w:szCs w:val="26"/>
              </w:rPr>
            </w:pPr>
            <w:r w:rsidRPr="000B197D">
              <w:rPr>
                <w:rFonts w:ascii="Times New Roman" w:hAnsi="Times New Roman"/>
                <w:b w:val="0"/>
                <w:spacing w:val="2"/>
                <w:sz w:val="26"/>
                <w:szCs w:val="26"/>
              </w:rPr>
              <w:t>Рекомендации организатора</w:t>
            </w:r>
          </w:p>
          <w:p w:rsidR="00EA6E62" w:rsidRPr="000B197D" w:rsidRDefault="00EA6E62" w:rsidP="00EA6E62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0B197D">
              <w:rPr>
                <w:rFonts w:ascii="Times New Roman" w:hAnsi="Times New Roman"/>
                <w:b w:val="0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EA6E62" w:rsidRPr="000B197D" w:rsidTr="00EA6E62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62" w:rsidRPr="000B197D" w:rsidRDefault="00EA6E62" w:rsidP="00EA6E62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0B197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62" w:rsidRPr="000B197D" w:rsidRDefault="00EA6E62" w:rsidP="00EA6E62">
            <w:pPr>
              <w:spacing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0B197D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2" w:rsidRPr="000B197D" w:rsidRDefault="00EA6E62" w:rsidP="00EA6E62">
            <w:pPr>
              <w:spacing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0B197D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A6E62" w:rsidRPr="000B197D" w:rsidTr="00EA6E62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62" w:rsidRPr="000B197D" w:rsidRDefault="00EA6E62" w:rsidP="00EA6E62">
            <w:pPr>
              <w:jc w:val="both"/>
              <w:rPr>
                <w:rFonts w:eastAsia="Calibri" w:cs="Courier New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 xml:space="preserve">О предоставлении (отказе) разрешения </w:t>
            </w:r>
            <w:r w:rsidRPr="000B197D">
              <w:rPr>
                <w:rFonts w:ascii="Times New Roman" w:eastAsia="Calibri" w:hAnsi="Times New Roman"/>
                <w:b w:val="0"/>
                <w:sz w:val="25"/>
                <w:szCs w:val="25"/>
              </w:rPr>
              <w:t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62" w:rsidRPr="000B197D" w:rsidRDefault="00EA6E62" w:rsidP="00EA6E62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>Предложений (замечаний) не поступило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62" w:rsidRPr="000B197D" w:rsidRDefault="00EA6E62" w:rsidP="00EA6E62">
            <w:pPr>
              <w:jc w:val="both"/>
              <w:rPr>
                <w:rFonts w:ascii="Times New Roman" w:eastAsia="Calibri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 xml:space="preserve">Предоставление разрешения </w:t>
            </w:r>
            <w:r w:rsidRPr="000B197D">
              <w:rPr>
                <w:rFonts w:ascii="Times New Roman" w:eastAsia="Calibri" w:hAnsi="Times New Roman"/>
                <w:b w:val="0"/>
                <w:sz w:val="25"/>
                <w:szCs w:val="25"/>
              </w:rPr>
              <w:t xml:space="preserve"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(строительный), испрашивается 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 xml:space="preserve"> гаражно-строительным кооперативом «Гаражи+» </w:t>
            </w:r>
            <w:r w:rsidRPr="000B197D">
              <w:rPr>
                <w:rFonts w:ascii="Times New Roman" w:eastAsia="Calibri" w:hAnsi="Times New Roman"/>
                <w:b w:val="0"/>
                <w:sz w:val="25"/>
                <w:szCs w:val="25"/>
              </w:rPr>
              <w:t xml:space="preserve">с целью строительства объекта «Склады» (код 6.9), общей площадью 7200 кв.м., 2 этажа (далее-Объект). </w:t>
            </w:r>
          </w:p>
          <w:p w:rsidR="00EA6E62" w:rsidRPr="000B197D" w:rsidRDefault="00EA6E62" w:rsidP="00EA6E62">
            <w:pPr>
              <w:jc w:val="both"/>
              <w:rPr>
                <w:rFonts w:ascii="Times New Roman" w:eastAsia="Calibri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eastAsia="Calibri" w:hAnsi="Times New Roman"/>
                <w:b w:val="0"/>
                <w:sz w:val="25"/>
                <w:szCs w:val="25"/>
              </w:rPr>
              <w:t xml:space="preserve">Информация о назначении и виде, классификации, функциях Объекта не представлена. </w:t>
            </w:r>
          </w:p>
          <w:p w:rsidR="00EA6E62" w:rsidRPr="000B197D" w:rsidRDefault="00EA6E62" w:rsidP="00EA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>В соответствии с классификатором видов разрешённого использования земельных участков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  <w:vertAlign w:val="superscript"/>
              </w:rPr>
              <w:t>*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 xml:space="preserve">, описание испрашиваемого 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lastRenderedPageBreak/>
              <w:t xml:space="preserve">вида «Склад» (код 6.9): </w:t>
            </w:r>
          </w:p>
          <w:p w:rsidR="00EA6E62" w:rsidRPr="000B197D" w:rsidRDefault="00EA6E62" w:rsidP="00EA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>-размещение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 w:rsidR="00EA6E62" w:rsidRPr="000B197D" w:rsidRDefault="00EA6E62" w:rsidP="00EA6E62">
            <w:pPr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>В соответствии с санитарно-эпидемиологическими правилами и нормативами (далее-Нормативы)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  <w:vertAlign w:val="superscript"/>
              </w:rPr>
              <w:t>**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>:</w:t>
            </w:r>
          </w:p>
          <w:p w:rsidR="00EA6E62" w:rsidRPr="000B197D" w:rsidRDefault="00EA6E62" w:rsidP="00EA6E62">
            <w:pPr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>-требования  Нормативов распространяются на размещение, проектирование, строительство и эксплуатацию вновь строящихся, реконструируемых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других, являющихся источниками воздействия на среду обитания и здоровье человека;</w:t>
            </w:r>
          </w:p>
          <w:p w:rsidR="00EA6E62" w:rsidRPr="000B197D" w:rsidRDefault="00EA6E62" w:rsidP="00EA6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>-Нормативы устанавливают класс опасности промышленных объектов и производств, требования к размеру санитарно-защитных зон (далее-СЗЗ), основания для пересмотра этих размеров, методы и порядок их установления для отдельных промышленных объектов и производств и/или их комплексов, ограничения на использование территории СЗЗ, требования к их организации и благоустройству, а также требования к санитарным разрывам опасных коммуникаций (автомобильных, железнодорожных, авиационных, трубопроводных и т.п.).</w:t>
            </w:r>
          </w:p>
          <w:p w:rsidR="00EA6E62" w:rsidRPr="000B197D" w:rsidRDefault="00EA6E62" w:rsidP="00EA6E62">
            <w:pPr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Размер СЗЗ может составлять от 50 до 1000 метров, в зависимости от того, к какому классу опасности принадлежит 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 xml:space="preserve">промышленный 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lastRenderedPageBreak/>
              <w:t>объект и производство.</w:t>
            </w:r>
          </w:p>
          <w:p w:rsidR="00EA6E62" w:rsidRPr="000B197D" w:rsidRDefault="00EA6E62" w:rsidP="00EA6E62">
            <w:pPr>
              <w:jc w:val="both"/>
              <w:rPr>
                <w:rFonts w:ascii="Times New Roman" w:eastAsia="Calibri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>Информация о размере СЗЗ (ориентировочном) Объекта не представлена.</w:t>
            </w:r>
            <w:r w:rsidRPr="000B197D">
              <w:rPr>
                <w:rFonts w:ascii="Times New Roman" w:eastAsia="Calibri" w:hAnsi="Times New Roman"/>
                <w:b w:val="0"/>
                <w:sz w:val="25"/>
                <w:szCs w:val="25"/>
              </w:rPr>
              <w:t xml:space="preserve"> </w:t>
            </w:r>
          </w:p>
          <w:p w:rsidR="00EA6E62" w:rsidRPr="000B197D" w:rsidRDefault="00EA6E62" w:rsidP="00EA6E62">
            <w:pPr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eastAsia="Calibri" w:hAnsi="Times New Roman"/>
                <w:b w:val="0"/>
                <w:sz w:val="25"/>
                <w:szCs w:val="25"/>
              </w:rPr>
              <w:t xml:space="preserve">Учитывая отсутствие информации о назначении и виде, классификации, функциях Объекта, определить размер  (ориентировочный) </w:t>
            </w: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>СЗЗ не представляется возможным.</w:t>
            </w:r>
          </w:p>
          <w:p w:rsidR="00EA6E62" w:rsidRPr="000B197D" w:rsidRDefault="00EA6E62" w:rsidP="00EA6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>Согласно документу территориального зонирования «Правила землепользования и застройки города Нефтеюганска»,</w:t>
            </w:r>
            <w:r w:rsidRPr="000B197D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***</w:t>
            </w: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 xml:space="preserve"> в радиусе 50-300 метров от границ земельного участка </w:t>
            </w:r>
            <w:r w:rsidRPr="000B197D">
              <w:rPr>
                <w:rFonts w:ascii="Times New Roman" w:eastAsia="Calibri" w:hAnsi="Times New Roman"/>
                <w:sz w:val="25"/>
                <w:szCs w:val="25"/>
              </w:rPr>
              <w:t xml:space="preserve">с кадастровым номером 86:20:0000045:189, </w:t>
            </w: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 xml:space="preserve">расположены: зона отдыха (рекреации), зона спорта, а также зона среднеэтажной жилой застройки. </w:t>
            </w:r>
          </w:p>
          <w:p w:rsidR="00EA6E62" w:rsidRPr="000B197D" w:rsidRDefault="00EA6E62" w:rsidP="00EA6E62">
            <w:pPr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 xml:space="preserve">Согласно Нормативам, в СЗЗ не допускается размещать, в том числе: жилую застройку, включая отдельные жилые дома, ландшафтно-рекреационные зоны, зоны отдыха, спортивные сооружения. </w:t>
            </w:r>
          </w:p>
          <w:p w:rsidR="00EA6E62" w:rsidRPr="000B197D" w:rsidRDefault="00EA6E62" w:rsidP="00EA6E62">
            <w:pPr>
              <w:jc w:val="both"/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b w:val="0"/>
                <w:sz w:val="25"/>
                <w:szCs w:val="25"/>
              </w:rPr>
              <w:t xml:space="preserve">Учитывая вышеизложенное, размещение Объекта будет противоречить требованиям Нормативов и </w:t>
            </w:r>
            <w:r w:rsidRPr="000B197D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повлечёт возникновение ограничений по использованию земельных участков и объектов капитального строительства на близлежащих территориях. </w:t>
            </w:r>
          </w:p>
          <w:p w:rsidR="00EA6E62" w:rsidRPr="000B197D" w:rsidRDefault="00EA6E62" w:rsidP="00EA6E62">
            <w:pPr>
              <w:pStyle w:val="ConsPlusNonformat"/>
              <w:widowControl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sz w:val="25"/>
                <w:szCs w:val="25"/>
              </w:rPr>
              <w:t>Предоставление разрешения на условно разрешённый вид использования земельного участка или объекта капитального строительства» является муниципальной услугой и осуществляется в соответствии с административным регламентом</w:t>
            </w:r>
            <w:r w:rsidRPr="000B197D">
              <w:rPr>
                <w:rFonts w:ascii="Times New Roman" w:hAnsi="Times New Roman"/>
                <w:sz w:val="25"/>
                <w:szCs w:val="25"/>
                <w:vertAlign w:val="superscript"/>
              </w:rPr>
              <w:t>****</w:t>
            </w:r>
            <w:r w:rsidRPr="000B197D">
              <w:rPr>
                <w:rFonts w:ascii="Times New Roman" w:hAnsi="Times New Roman"/>
                <w:sz w:val="25"/>
                <w:szCs w:val="25"/>
              </w:rPr>
              <w:t xml:space="preserve"> (далее-Административный регламент).</w:t>
            </w:r>
          </w:p>
          <w:p w:rsidR="00EA6E62" w:rsidRPr="000B197D" w:rsidRDefault="00EA6E62" w:rsidP="00EA6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 xml:space="preserve">Согласно </w:t>
            </w:r>
            <w:r w:rsidRPr="000B197D">
              <w:rPr>
                <w:rFonts w:ascii="Times New Roman" w:hAnsi="Times New Roman"/>
                <w:sz w:val="25"/>
                <w:szCs w:val="25"/>
              </w:rPr>
              <w:t xml:space="preserve">пункту 2.9 Административного регламента, в случае, если </w:t>
            </w: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 xml:space="preserve">запрашиваемое разрешение на условно разрешенный вид использования ведёт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Федерации, это </w:t>
            </w:r>
            <w:r w:rsidRPr="000B197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является основанием для отказа в предоставлении муниципальной услуги.</w:t>
            </w:r>
          </w:p>
          <w:p w:rsidR="00EA6E62" w:rsidRPr="000B197D" w:rsidRDefault="00EA6E62" w:rsidP="00EA6E62">
            <w:pPr>
              <w:pStyle w:val="ConsPlusNonformat"/>
              <w:widowControl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B197D">
              <w:rPr>
                <w:rFonts w:ascii="Times New Roman" w:hAnsi="Times New Roman"/>
                <w:sz w:val="25"/>
                <w:szCs w:val="25"/>
              </w:rPr>
              <w:t xml:space="preserve">На основании вышеизложенного, рекомендовано принять решение об отказе в предоставлении гаражно-строительному кооперативу «Гаражи+» </w:t>
            </w:r>
            <w:r w:rsidRPr="000B197D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Pr="000B197D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(строительный), по основанию, предусмотренному пунктом 2.9 Административного регламента: </w:t>
            </w:r>
            <w:r w:rsidRPr="000B197D">
              <w:rPr>
                <w:rFonts w:ascii="Times New Roman" w:hAnsi="Times New Roman" w:cs="Times New Roman"/>
                <w:sz w:val="25"/>
                <w:szCs w:val="25"/>
              </w:rPr>
              <w:t xml:space="preserve">запрашиваемое разрешение на условно разрешённый вид использования ведёт к нарушению требований технических регламентов, а именно, санитарно-эпидемиологических норм и правил, установленных законодательством Российской Федерации. </w:t>
            </w:r>
          </w:p>
          <w:p w:rsidR="00EA6E62" w:rsidRPr="000B197D" w:rsidRDefault="00EA6E62" w:rsidP="00EA6E62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EA6E62" w:rsidRPr="000B197D" w:rsidRDefault="00EA6E62" w:rsidP="00EA6E62">
      <w:pPr>
        <w:jc w:val="both"/>
        <w:rPr>
          <w:rFonts w:ascii="Times New Roman" w:hAnsi="Times New Roman"/>
          <w:b w:val="0"/>
          <w:sz w:val="18"/>
          <w:szCs w:val="18"/>
        </w:rPr>
      </w:pPr>
      <w:r w:rsidRPr="000B197D">
        <w:rPr>
          <w:rFonts w:ascii="Times New Roman" w:hAnsi="Times New Roman"/>
          <w:b w:val="0"/>
          <w:sz w:val="18"/>
          <w:szCs w:val="18"/>
          <w:vertAlign w:val="superscript"/>
        </w:rPr>
        <w:lastRenderedPageBreak/>
        <w:t>*</w:t>
      </w:r>
      <w:r w:rsidRPr="000B197D">
        <w:rPr>
          <w:rFonts w:ascii="Times New Roman" w:hAnsi="Times New Roman"/>
          <w:b w:val="0"/>
          <w:sz w:val="18"/>
          <w:szCs w:val="18"/>
        </w:rPr>
        <w:t>Классификатор видов разрешённого использования земельных участков утверждён Приказом Росреестра от 10.11.2020 № П/0412 (в редакции от 23.06.2022).</w:t>
      </w:r>
    </w:p>
    <w:p w:rsidR="00EA6E62" w:rsidRPr="000B197D" w:rsidRDefault="00EA6E62" w:rsidP="00EA6E6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B197D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0B197D">
        <w:rPr>
          <w:rFonts w:ascii="Times New Roman" w:hAnsi="Times New Roman" w:cs="Times New Roman"/>
          <w:sz w:val="18"/>
          <w:szCs w:val="18"/>
        </w:rPr>
        <w:t>Санитарно-эпидемиологические правила и нормативы СанПиН 2.2.1/2.1.1.1200-03 "Санитарно-защитные зоны и санитарная классификация предприятий, сооружений и иных объектов" утверждены Постановлением Главного государственного санитарного врача Российской Федерации от 25.09.2007 № 74  (в редакции от 28.02.2022).</w:t>
      </w:r>
    </w:p>
    <w:p w:rsidR="00EA6E62" w:rsidRPr="000B197D" w:rsidRDefault="00EA6E62" w:rsidP="00EA6E62">
      <w:pPr>
        <w:jc w:val="both"/>
        <w:rPr>
          <w:rFonts w:ascii="Times New Roman" w:hAnsi="Times New Roman"/>
          <w:b w:val="0"/>
          <w:sz w:val="18"/>
          <w:szCs w:val="18"/>
          <w:vertAlign w:val="superscript"/>
        </w:rPr>
      </w:pPr>
      <w:r w:rsidRPr="000B197D">
        <w:rPr>
          <w:rFonts w:ascii="Times New Roman" w:hAnsi="Times New Roman"/>
          <w:b w:val="0"/>
          <w:sz w:val="18"/>
          <w:szCs w:val="18"/>
          <w:vertAlign w:val="superscript"/>
        </w:rPr>
        <w:t>***</w:t>
      </w:r>
      <w:r w:rsidRPr="000B197D">
        <w:rPr>
          <w:rFonts w:ascii="Times New Roman" w:hAnsi="Times New Roman"/>
          <w:b w:val="0"/>
          <w:sz w:val="18"/>
          <w:szCs w:val="18"/>
        </w:rPr>
        <w:t>Документ территориального зонирования «Правила землепользования и застройки города Нефтеюганска» утверждён постановлением администрации города Нефтеюганска от 22.12.2022 № 2673-п (с внесёнными изменениями от 29.11.2023№ 1603-п, от 30.05.2024 № 1051-п).</w:t>
      </w:r>
    </w:p>
    <w:p w:rsidR="00EA6E62" w:rsidRPr="000B197D" w:rsidRDefault="00EA6E62" w:rsidP="00EA6E62">
      <w:pPr>
        <w:jc w:val="both"/>
        <w:rPr>
          <w:rFonts w:ascii="Times New Roman" w:hAnsi="Times New Roman"/>
          <w:b w:val="0"/>
          <w:sz w:val="18"/>
          <w:szCs w:val="18"/>
        </w:rPr>
      </w:pPr>
      <w:r w:rsidRPr="000B197D">
        <w:rPr>
          <w:rFonts w:ascii="Times New Roman" w:hAnsi="Times New Roman"/>
          <w:b w:val="0"/>
          <w:sz w:val="18"/>
          <w:szCs w:val="18"/>
          <w:vertAlign w:val="superscript"/>
        </w:rPr>
        <w:t>****</w:t>
      </w:r>
      <w:r w:rsidRPr="000B197D">
        <w:rPr>
          <w:rFonts w:ascii="Times New Roman" w:hAnsi="Times New Roman"/>
          <w:b w:val="0"/>
          <w:sz w:val="18"/>
          <w:szCs w:val="18"/>
        </w:rPr>
        <w:t xml:space="preserve">Административный регламент предоставления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муниципальной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услуги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«</w:t>
      </w:r>
      <w:r w:rsidRPr="00EA6E62">
        <w:rPr>
          <w:rFonts w:ascii="Times New Roman" w:hAnsi="Times New Roman" w:hint="eastAsia"/>
          <w:b w:val="0"/>
          <w:sz w:val="18"/>
          <w:szCs w:val="18"/>
        </w:rPr>
        <w:t>Предоставление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разрешения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на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условно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разреш</w:t>
      </w:r>
      <w:r w:rsidRPr="00EA6E62">
        <w:rPr>
          <w:rFonts w:ascii="Times New Roman" w:hAnsi="Times New Roman"/>
          <w:b w:val="0"/>
          <w:sz w:val="18"/>
          <w:szCs w:val="18"/>
        </w:rPr>
        <w:t>ё</w:t>
      </w:r>
      <w:r w:rsidRPr="00EA6E62">
        <w:rPr>
          <w:rFonts w:ascii="Times New Roman" w:hAnsi="Times New Roman" w:hint="eastAsia"/>
          <w:b w:val="0"/>
          <w:sz w:val="18"/>
          <w:szCs w:val="18"/>
        </w:rPr>
        <w:t>нный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вид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использования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земельного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участка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или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объекта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капитального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строительства»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, </w:t>
      </w:r>
      <w:r w:rsidRPr="00EA6E62">
        <w:rPr>
          <w:rFonts w:ascii="Times New Roman" w:hAnsi="Times New Roman" w:hint="eastAsia"/>
          <w:b w:val="0"/>
          <w:sz w:val="18"/>
          <w:szCs w:val="18"/>
        </w:rPr>
        <w:t>утвержд</w:t>
      </w:r>
      <w:r w:rsidRPr="00EA6E62">
        <w:rPr>
          <w:rFonts w:ascii="Times New Roman" w:hAnsi="Times New Roman"/>
          <w:b w:val="0"/>
          <w:sz w:val="18"/>
          <w:szCs w:val="18"/>
        </w:rPr>
        <w:t>ё</w:t>
      </w:r>
      <w:r w:rsidRPr="00EA6E62">
        <w:rPr>
          <w:rFonts w:ascii="Times New Roman" w:hAnsi="Times New Roman" w:hint="eastAsia"/>
          <w:b w:val="0"/>
          <w:sz w:val="18"/>
          <w:szCs w:val="18"/>
        </w:rPr>
        <w:t>нным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постановлением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администрации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города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Нефтеюганска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</w:t>
      </w:r>
      <w:r w:rsidRPr="00EA6E62">
        <w:rPr>
          <w:rFonts w:ascii="Times New Roman" w:hAnsi="Times New Roman" w:hint="eastAsia"/>
          <w:b w:val="0"/>
          <w:sz w:val="18"/>
          <w:szCs w:val="18"/>
        </w:rPr>
        <w:t>от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25.07.2022 </w:t>
      </w:r>
      <w:r w:rsidRPr="00EA6E62">
        <w:rPr>
          <w:rFonts w:ascii="Times New Roman" w:hAnsi="Times New Roman" w:hint="eastAsia"/>
          <w:b w:val="0"/>
          <w:sz w:val="18"/>
          <w:szCs w:val="18"/>
        </w:rPr>
        <w:t>№</w:t>
      </w:r>
      <w:r w:rsidRPr="00EA6E62">
        <w:rPr>
          <w:rFonts w:ascii="Times New Roman" w:hAnsi="Times New Roman"/>
          <w:b w:val="0"/>
          <w:sz w:val="18"/>
          <w:szCs w:val="18"/>
        </w:rPr>
        <w:t xml:space="preserve"> 93-</w:t>
      </w:r>
      <w:r w:rsidRPr="00EA6E62">
        <w:rPr>
          <w:rFonts w:ascii="Times New Roman" w:hAnsi="Times New Roman" w:hint="eastAsia"/>
          <w:b w:val="0"/>
          <w:sz w:val="18"/>
          <w:szCs w:val="18"/>
        </w:rPr>
        <w:t>нп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Pr="000B197D">
        <w:rPr>
          <w:rFonts w:ascii="Times New Roman" w:hAnsi="Times New Roman"/>
          <w:b w:val="0"/>
          <w:sz w:val="18"/>
          <w:szCs w:val="18"/>
        </w:rPr>
        <w:t>(с внесёнными изменениями от 28.11.2023 № 145-нп).</w:t>
      </w:r>
    </w:p>
    <w:p w:rsidR="00EA6E62" w:rsidRPr="000B197D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Pr="000B197D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Pr="00EA6E62" w:rsidRDefault="00EA6E62" w:rsidP="00EA6E62">
      <w:pPr>
        <w:jc w:val="both"/>
        <w:rPr>
          <w:rFonts w:ascii="Times New Roman" w:hAnsi="Times New Roman"/>
          <w:b w:val="0"/>
          <w:sz w:val="18"/>
          <w:szCs w:val="18"/>
        </w:rPr>
      </w:pPr>
    </w:p>
    <w:p w:rsidR="00B0107B" w:rsidRPr="00EA6E62" w:rsidRDefault="00B0107B" w:rsidP="00EA6E62">
      <w:pPr>
        <w:jc w:val="both"/>
        <w:rPr>
          <w:rFonts w:ascii="Times New Roman" w:hAnsi="Times New Roman"/>
          <w:b w:val="0"/>
          <w:sz w:val="18"/>
          <w:szCs w:val="18"/>
        </w:rPr>
      </w:pPr>
    </w:p>
    <w:p w:rsidR="00B0107B" w:rsidRPr="00EA6E62" w:rsidRDefault="00B0107B" w:rsidP="00EA6E62">
      <w:pPr>
        <w:jc w:val="both"/>
        <w:rPr>
          <w:rFonts w:ascii="Times New Roman" w:hAnsi="Times New Roman"/>
          <w:b w:val="0"/>
          <w:sz w:val="18"/>
          <w:szCs w:val="18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98012D" w:rsidRDefault="0098012D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8012D" w:rsidSect="0098012D">
          <w:head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EE393A" w:rsidRPr="004B6059" w:rsidRDefault="00EE393A" w:rsidP="00511C21">
      <w:pPr>
        <w:rPr>
          <w:rFonts w:ascii="Times New Roman" w:hAnsi="Times New Roman"/>
          <w:sz w:val="28"/>
          <w:szCs w:val="28"/>
        </w:rPr>
      </w:pPr>
    </w:p>
    <w:sectPr w:rsidR="00EE393A" w:rsidRPr="004B6059" w:rsidSect="00EA6E62">
      <w:headerReference w:type="first" r:id="rId11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CF" w:rsidRDefault="00BB52CF" w:rsidP="004B6059">
      <w:r>
        <w:separator/>
      </w:r>
    </w:p>
  </w:endnote>
  <w:endnote w:type="continuationSeparator" w:id="0">
    <w:p w:rsidR="00BB52CF" w:rsidRDefault="00BB52CF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CF" w:rsidRDefault="00BB52CF" w:rsidP="004B6059">
      <w:r>
        <w:separator/>
      </w:r>
    </w:p>
  </w:footnote>
  <w:footnote w:type="continuationSeparator" w:id="0">
    <w:p w:rsidR="00BB52CF" w:rsidRDefault="00BB52CF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94" w:rsidRDefault="00B30F94">
    <w:pPr>
      <w:pStyle w:val="a3"/>
      <w:jc w:val="center"/>
      <w:rPr>
        <w:rFonts w:asciiTheme="minorHAnsi" w:hAnsiTheme="minorHAnsi"/>
        <w:highlight w:val="yellow"/>
      </w:rPr>
    </w:pPr>
  </w:p>
  <w:p w:rsidR="00B30F94" w:rsidRDefault="00B30F94">
    <w:pPr>
      <w:pStyle w:val="a3"/>
      <w:jc w:val="center"/>
      <w:rPr>
        <w:rFonts w:asciiTheme="minorHAnsi" w:hAnsiTheme="minorHAnsi"/>
        <w:highlight w:val="yellow"/>
      </w:rPr>
    </w:pPr>
  </w:p>
  <w:p w:rsidR="00EA6E62" w:rsidRDefault="00BB52CF">
    <w:pPr>
      <w:pStyle w:val="a3"/>
      <w:jc w:val="center"/>
    </w:pPr>
    <w:sdt>
      <w:sdtPr>
        <w:rPr>
          <w:vanish/>
          <w:highlight w:val="yellow"/>
        </w:rPr>
        <w:id w:val="1228039625"/>
        <w:docPartObj>
          <w:docPartGallery w:val="Page Numbers (Top of Page)"/>
          <w:docPartUnique/>
        </w:docPartObj>
      </w:sdtPr>
      <w:sdtEndPr/>
      <w:sdtContent>
        <w:r w:rsidR="00EA6E62">
          <w:fldChar w:fldCharType="begin"/>
        </w:r>
        <w:r w:rsidR="00EA6E62">
          <w:instrText>PAGE   \* MERGEFORMAT</w:instrText>
        </w:r>
        <w:r w:rsidR="00EA6E62">
          <w:fldChar w:fldCharType="separate"/>
        </w:r>
        <w:r w:rsidR="00511C21">
          <w:rPr>
            <w:noProof/>
          </w:rPr>
          <w:t>4</w:t>
        </w:r>
        <w:r w:rsidR="00EA6E62">
          <w:fldChar w:fldCharType="end"/>
        </w:r>
      </w:sdtContent>
    </w:sdt>
  </w:p>
  <w:p w:rsidR="00EA6E62" w:rsidRDefault="00EA6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48089"/>
      <w:docPartObj>
        <w:docPartGallery w:val="Page Numbers (Top of Page)"/>
        <w:docPartUnique/>
      </w:docPartObj>
    </w:sdtPr>
    <w:sdtEndPr/>
    <w:sdtContent>
      <w:p w:rsidR="00EA6E62" w:rsidRDefault="00EA6E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21">
          <w:rPr>
            <w:noProof/>
          </w:rPr>
          <w:t>7</w:t>
        </w:r>
        <w:r>
          <w:fldChar w:fldCharType="end"/>
        </w:r>
      </w:p>
    </w:sdtContent>
  </w:sdt>
  <w:p w:rsidR="00EA6E62" w:rsidRPr="006E4DBA" w:rsidRDefault="00EA6E62">
    <w:pPr>
      <w:pStyle w:val="a3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62" w:rsidRDefault="00EA6E62" w:rsidP="00EA6E62">
    <w:pPr>
      <w:pStyle w:val="a3"/>
      <w:jc w:val="center"/>
    </w:pPr>
  </w:p>
  <w:p w:rsidR="00EA6E62" w:rsidRPr="00BA19FA" w:rsidRDefault="00EA6E62" w:rsidP="00EA6E62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2"/>
    <w:rsid w:val="002F4B7E"/>
    <w:rsid w:val="00400872"/>
    <w:rsid w:val="00453F37"/>
    <w:rsid w:val="004B6059"/>
    <w:rsid w:val="00511C21"/>
    <w:rsid w:val="006E4DBA"/>
    <w:rsid w:val="007649CD"/>
    <w:rsid w:val="00821CA6"/>
    <w:rsid w:val="008430A3"/>
    <w:rsid w:val="0098012D"/>
    <w:rsid w:val="009E114E"/>
    <w:rsid w:val="009F57F0"/>
    <w:rsid w:val="00A0417A"/>
    <w:rsid w:val="00A94C7B"/>
    <w:rsid w:val="00B0107B"/>
    <w:rsid w:val="00B30F94"/>
    <w:rsid w:val="00B66CEE"/>
    <w:rsid w:val="00BB52CF"/>
    <w:rsid w:val="00EA6E62"/>
    <w:rsid w:val="00EE393A"/>
    <w:rsid w:val="00F847F1"/>
    <w:rsid w:val="00FC59E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E38F7"/>
  <w15:docId w15:val="{76BA992A-E97E-484C-BBA8-05AC9C75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0F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0F94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5522-8562-4992-B5C2-98D04FB8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Наталья Владимировна</dc:creator>
  <cp:lastModifiedBy>Вадим Равилевич Вакилов</cp:lastModifiedBy>
  <cp:revision>6</cp:revision>
  <cp:lastPrinted>2024-08-14T06:53:00Z</cp:lastPrinted>
  <dcterms:created xsi:type="dcterms:W3CDTF">2024-08-09T06:25:00Z</dcterms:created>
  <dcterms:modified xsi:type="dcterms:W3CDTF">2024-08-19T09:49:00Z</dcterms:modified>
</cp:coreProperties>
</file>