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29221" w14:textId="083D7786" w:rsidR="00205370" w:rsidRDefault="001076CE" w:rsidP="001076CE">
      <w:pPr>
        <w:jc w:val="center"/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Cs/>
          <w:color w:val="000000"/>
          <w:sz w:val="32"/>
          <w:szCs w:val="32"/>
          <w:lang w:eastAsia="ru-RU"/>
        </w:rPr>
        <w:t>Биография</w:t>
      </w:r>
    </w:p>
    <w:p w14:paraId="391F06D4" w14:textId="354E3F4C" w:rsidR="001076CE" w:rsidRDefault="001076CE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F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Фамилия Имя Отчество:</w:t>
      </w:r>
      <w:r w:rsidRPr="00CB29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Мурзин Иван Сергеевич</w:t>
      </w:r>
    </w:p>
    <w:p w14:paraId="02B68FA9" w14:textId="45272EE3" w:rsidR="001076CE" w:rsidRDefault="001076CE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F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Пол:</w:t>
      </w:r>
      <w:r w:rsidRPr="00CB29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Мужской</w:t>
      </w:r>
    </w:p>
    <w:p w14:paraId="0B3EA1B8" w14:textId="08FFB927" w:rsidR="001076CE" w:rsidRDefault="001076CE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B6879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Семейное положение:</w:t>
      </w:r>
      <w:r w:rsidR="00B640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Женат с 2009 года, есть дочь 1</w:t>
      </w:r>
      <w:r w:rsidR="00B6409F" w:rsidRPr="00B640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лет</w:t>
      </w:r>
    </w:p>
    <w:p w14:paraId="21444F41" w14:textId="41817D37" w:rsidR="004C67DA" w:rsidRPr="00B6409F" w:rsidRDefault="004C67DA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F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Дата рождения</w:t>
      </w:r>
      <w:r w:rsidR="00B6409F" w:rsidRPr="00B640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 w:rsidR="00B640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и место рождения</w:t>
      </w:r>
      <w:r w:rsidRPr="00A52F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:</w:t>
      </w:r>
      <w:r w:rsidRPr="00CB29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="00B640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01.05.1986, Челябинская область, </w:t>
      </w:r>
      <w:proofErr w:type="spellStart"/>
      <w:r w:rsidR="00B640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Еманжелинский</w:t>
      </w:r>
      <w:proofErr w:type="spellEnd"/>
      <w:r w:rsidR="00B640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район, </w:t>
      </w:r>
      <w:proofErr w:type="spellStart"/>
      <w:r w:rsidR="00B640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пгт</w:t>
      </w:r>
      <w:proofErr w:type="spellEnd"/>
      <w:r w:rsidR="00B6409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Красногорский</w:t>
      </w:r>
    </w:p>
    <w:p w14:paraId="23A95D75" w14:textId="5EE07F5D" w:rsidR="004C67DA" w:rsidRDefault="004C67DA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A52F40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Гражданство:</w:t>
      </w:r>
      <w:r w:rsidRPr="00CB296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 w:rsidRPr="00A52F40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Россия</w:t>
      </w:r>
    </w:p>
    <w:p w14:paraId="6582EFFE" w14:textId="5BDA1652" w:rsidR="004C67DA" w:rsidRDefault="004C67DA" w:rsidP="004C67DA">
      <w:pPr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BE5F7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Образование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высшее: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Южно-Уральский Государственный Университет (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ЮУрГУ</w:t>
      </w:r>
      <w:proofErr w:type="spellEnd"/>
      <w:r w:rsidR="007A687C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2008 год)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, </w:t>
      </w:r>
      <w:r w:rsidRPr="00BE5F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Факультет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Право и Финансы, </w:t>
      </w:r>
      <w:r w:rsidRPr="00BE5F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Специальность: </w:t>
      </w:r>
      <w:r w:rsidRPr="00EB5A33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экономика и управление на предприятии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.</w:t>
      </w:r>
    </w:p>
    <w:p w14:paraId="1DDE210B" w14:textId="42306001" w:rsidR="004C67DA" w:rsidRDefault="004C67DA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5F7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Дополнительное образование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</w:t>
      </w:r>
      <w:r w:rsidRPr="00BE5F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урсы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«Оператор-пользователь ПВМ»,</w:t>
      </w:r>
      <w:r w:rsidRPr="00BE5F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окончил с отличием, Курсы «Тренер-консультант по продажам», получен диплом,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2005</w:t>
      </w:r>
      <w:r w:rsidRPr="00BE5F7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г.</w:t>
      </w:r>
      <w:r w:rsidRPr="00BE5F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BE5F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Участие в научно-практической конференции «Студент и научно-технический прогресс», секция «Проблемы развития российской экономики в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XXI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веке», Грамота,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2007</w:t>
      </w:r>
      <w:r w:rsidRPr="00BE5F7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г.</w:t>
      </w:r>
      <w:r w:rsidRPr="00BE5F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–</w:t>
      </w:r>
      <w:r w:rsidRPr="00BE5F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Участие в научно-практической конференции «Студент и научно-технический прогресс», Диплом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III</w:t>
      </w:r>
      <w:r w:rsidRPr="00BC6A4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ей степени, С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2012 г. по 2017 г.</w:t>
      </w:r>
      <w:r w:rsidRPr="00BE5F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Член молодежного парламента при Думе города Нефтеюганска </w:t>
      </w:r>
      <w:r>
        <w:rPr>
          <w:rFonts w:ascii="Arial" w:eastAsia="Times New Roman" w:hAnsi="Arial" w:cs="Arial"/>
          <w:color w:val="000000"/>
          <w:sz w:val="20"/>
          <w:szCs w:val="20"/>
          <w:lang w:val="en-US" w:eastAsia="ru-RU"/>
        </w:rPr>
        <w:t>V</w:t>
      </w:r>
      <w:r w:rsidRPr="0088001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созыва, избран председателем комиссии по экономическому развитию города Нефтеюганска.</w:t>
      </w:r>
    </w:p>
    <w:p w14:paraId="6AEAD908" w14:textId="77777777" w:rsidR="004C67DA" w:rsidRDefault="004C67DA" w:rsidP="004C67DA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E5F71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Опыт работы: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</w:p>
    <w:p w14:paraId="05B957A5" w14:textId="2F512640" w:rsidR="00B6409F" w:rsidRDefault="00B6409F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Февраль 2022 – по настоящее время Генеральный директор АО «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Югансктранстеплосервис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»</w:t>
      </w:r>
    </w:p>
    <w:p w14:paraId="18872816" w14:textId="1E4C29C3" w:rsidR="004C67DA" w:rsidRDefault="004C67DA" w:rsidP="004C67DA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Апрель 2020 – Февраль 2021 </w:t>
      </w:r>
      <w:r w:rsidRPr="004C67D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Директор департамента жилищно-коммунального хозяйства Администрации города Нефтеюганска</w:t>
      </w:r>
    </w:p>
    <w:p w14:paraId="3DA348C6" w14:textId="44F6748F" w:rsidR="004C67DA" w:rsidRDefault="004C67DA" w:rsidP="004C67DA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Ноябрь 2018 – Октябрь 2019 </w:t>
      </w:r>
      <w:r w:rsidRPr="004C67D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Первый заместитель генерального директора АО «Нефтеюганск-Сервис»</w:t>
      </w:r>
    </w:p>
    <w:p w14:paraId="3DE2706F" w14:textId="3A1CA614" w:rsidR="004C67DA" w:rsidRDefault="004C67DA" w:rsidP="004C67DA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Август 2017 – Ноябрь 2018 </w:t>
      </w:r>
      <w:r w:rsidRPr="004C67D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ООО «РН-Снабжение-Нефтеюганск» отдел снабжения КИП – Главный специалист</w:t>
      </w:r>
    </w:p>
    <w:p w14:paraId="781C2B86" w14:textId="654B876E" w:rsidR="004C67DA" w:rsidRDefault="004C67DA" w:rsidP="004C67DA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Июнь 2014 – Август 2017 </w:t>
      </w:r>
      <w:r w:rsidRPr="004C67D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ПАО РОСБАНК Уральский филиал ОО «Нефтеюганск» – Управляющий</w:t>
      </w:r>
    </w:p>
    <w:p w14:paraId="1D976932" w14:textId="43ED120A" w:rsidR="004C67DA" w:rsidRDefault="004C67DA" w:rsidP="004C67DA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Март 2013 – Июнь 2014 </w:t>
      </w:r>
      <w:r w:rsidRPr="004C67D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ООО «РН-</w:t>
      </w:r>
      <w:proofErr w:type="spellStart"/>
      <w:r w:rsidRPr="004C67D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Юганскнефтегаз</w:t>
      </w:r>
      <w:proofErr w:type="spellEnd"/>
      <w:r w:rsidRPr="004C67D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» Управление капитального строительства (УКС) планово-экономическая группа ведущий специалист</w:t>
      </w:r>
    </w:p>
    <w:p w14:paraId="78D9EA23" w14:textId="3C60B089" w:rsidR="004C67DA" w:rsidRDefault="004C67DA" w:rsidP="004C67DA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Май 2010 – Март 2013 </w:t>
      </w:r>
      <w:r w:rsidRPr="004C67D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ОАО «ХАНТЫ-МАНСИЙСКИЙ БАНК» помощник директора по залоговым операциям</w:t>
      </w:r>
    </w:p>
    <w:p w14:paraId="64615820" w14:textId="0B2632C0" w:rsidR="004C67DA" w:rsidRDefault="004C67DA" w:rsidP="004C67DA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Январь 2008 – май 2010 </w:t>
      </w:r>
      <w:r w:rsidRPr="004C67DA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ОАО «ХАНТЫ-МАНСИЙСКИЙ БАНК» Старший специалист отдела развития</w:t>
      </w:r>
    </w:p>
    <w:p w14:paraId="57353C2A" w14:textId="221C512F" w:rsidR="00B6409F" w:rsidRDefault="00B6409F" w:rsidP="004C67DA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B640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Деятельность в Думе города: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Председатель комиссии по городскому хозяйству</w:t>
      </w:r>
    </w:p>
    <w:p w14:paraId="312FFB53" w14:textId="77777777" w:rsidR="00643742" w:rsidRDefault="00B6409F" w:rsidP="004C67DA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B6409F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Партийная деятельность: </w:t>
      </w:r>
    </w:p>
    <w:p w14:paraId="1C27134E" w14:textId="18C97DA4" w:rsidR="00B6409F" w:rsidRDefault="009808D9" w:rsidP="004C67DA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9808D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Являюсь ответственным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за два проекта карты развития Ю</w:t>
      </w:r>
      <w:r w:rsidRPr="009808D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гры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:</w:t>
      </w:r>
    </w:p>
    <w:p w14:paraId="7F05E01D" w14:textId="799F6CAC" w:rsidR="009808D9" w:rsidRDefault="009808D9" w:rsidP="009808D9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9808D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Строительство инженерных сетей к земельным участкам на территории г. Нефтеюганска (сети теплоснабжения)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;</w:t>
      </w:r>
    </w:p>
    <w:p w14:paraId="764348BA" w14:textId="7418F14D" w:rsidR="009808D9" w:rsidRDefault="009808D9" w:rsidP="009808D9">
      <w:pPr>
        <w:pStyle w:val="a3"/>
        <w:numPr>
          <w:ilvl w:val="0"/>
          <w:numId w:val="1"/>
        </w:num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9808D9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Обустройство спортивной площадки в 8 микрорайоне, в районе домов 16, 21, 23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.</w:t>
      </w:r>
    </w:p>
    <w:p w14:paraId="7BEE09AF" w14:textId="4E155474" w:rsidR="009808D9" w:rsidRDefault="009808D9" w:rsidP="009808D9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4374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Общественная, волонтерская, благотворительная деятель</w:t>
      </w:r>
      <w:r w:rsidR="00643742" w:rsidRPr="0064374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>ность:</w:t>
      </w:r>
      <w:r w:rsidR="006437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Принимаю участие во всех благотворительных проектах, организованных Думой города.</w:t>
      </w:r>
    </w:p>
    <w:p w14:paraId="2355CC45" w14:textId="3FBA8020" w:rsidR="00643742" w:rsidRPr="00643742" w:rsidRDefault="00643742" w:rsidP="009808D9">
      <w:pPr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 w:rsidRPr="00643742"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Успехи, награды, опыт решения конкретных задач: </w:t>
      </w:r>
    </w:p>
    <w:p w14:paraId="7E82A430" w14:textId="581E04B1" w:rsidR="00643742" w:rsidRDefault="00643742" w:rsidP="009808D9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В</w:t>
      </w:r>
      <w:r w:rsidRPr="006437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июле 2023 года в рамках депутатского контроля совместно с депутатом </w:t>
      </w:r>
      <w:proofErr w:type="spellStart"/>
      <w:r w:rsidRPr="006437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Гумеровым</w:t>
      </w:r>
      <w:proofErr w:type="spellEnd"/>
      <w:r w:rsidRPr="006437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И.Г. провели выездное рабочее совещание в 15 микрорайоне города по исполнению муниципального контракта по ремонту асфальтобетонного покрытия внутриквартальных проездов в 15 микрорайоне.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Лично контролировали ход работ;</w:t>
      </w:r>
    </w:p>
    <w:p w14:paraId="621D2913" w14:textId="1970AF58" w:rsidR="00643742" w:rsidRDefault="00643742" w:rsidP="009808D9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437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lastRenderedPageBreak/>
        <w:t>В ноябре 2023 года конкурсный отбор прошел инициативный проект «Благоустройство контейнерной площадки», расположенной во дворе домов № 81,82,83,85</w:t>
      </w: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,86 и 87 16А микрорайона города;</w:t>
      </w:r>
    </w:p>
    <w:p w14:paraId="12A6E620" w14:textId="7F5D165D" w:rsidR="00643742" w:rsidRDefault="00643742" w:rsidP="009808D9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 w:rsidRPr="006437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В 2023 году мною активно велась работа с избирателями на своем округе, это одно из важнейших направлений моей деятельности, проводились личные встречи, рассмотрены письменные и устные обращения по которым была проведена работа с подведомственными учреждениями органов исполнительной власти города. В прошедшем году общественный резонанс вызвало нанесение горизонтальной разметки 1.3. «двойная сплошная» на участке автомобильной дороги по ул. Набережная вдоль домов 35, 87, 91 (въезд в 16 и 16 </w:t>
      </w:r>
      <w:proofErr w:type="gramStart"/>
      <w:r w:rsidRPr="006437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А</w:t>
      </w:r>
      <w:proofErr w:type="gramEnd"/>
      <w:r w:rsidRPr="00643742"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 xml:space="preserve"> микрорайоны), в мой адрес поступило коллективное обращение жителей 16А микрорайона по данному вопросу. Совместно с профильными департаментами администрации города, ОМВД России по городу Нефтеюганску вопрос разметки дорожного полотна был решен положительно.</w:t>
      </w:r>
    </w:p>
    <w:p w14:paraId="04E5B1EE" w14:textId="11B228D2" w:rsidR="00643742" w:rsidRPr="009808D9" w:rsidRDefault="00643742" w:rsidP="009808D9">
      <w:pPr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ru-RU"/>
        </w:rPr>
        <w:t>Награжден благодарственным письмом Председателя Думы города Нефтеюганска, за вклад в организацию выборов Президента 2024 года.</w:t>
      </w:r>
    </w:p>
    <w:p w14:paraId="53759823" w14:textId="79175766" w:rsidR="004C67DA" w:rsidRDefault="004C67DA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57027C"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>Личные качества</w:t>
      </w:r>
      <w:r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  <w:t xml:space="preserve">: </w:t>
      </w:r>
      <w:r w:rsidRPr="00BE5F71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Аналитический склад ума, обучаемость, способность принятия нестандартных решений, работоспособность, целеустремлённость, стрессоустойчивость, высокая степень ответственности, коммуникабельность, деловая этика, исполнительность, умение работать в команде, дисциплинированность, аккуратность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занимаюсь спортом</w:t>
      </w:r>
      <w:r w:rsidR="00643742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 Взаимоотношения с коллегами уважительные, доверительные.</w:t>
      </w:r>
    </w:p>
    <w:p w14:paraId="0F80EE87" w14:textId="77777777" w:rsidR="00643742" w:rsidRDefault="00643742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604B57EE" w14:textId="77777777" w:rsidR="00643742" w:rsidRDefault="00643742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14:paraId="457929B7" w14:textId="77777777" w:rsidR="00643742" w:rsidRDefault="00643742" w:rsidP="004C67DA">
      <w:pPr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43742" w14:paraId="1B986A90" w14:textId="77777777" w:rsidTr="00643742">
        <w:tc>
          <w:tcPr>
            <w:tcW w:w="4672" w:type="dxa"/>
          </w:tcPr>
          <w:p w14:paraId="778BAB8E" w14:textId="3BAF4F9B" w:rsidR="00643742" w:rsidRDefault="00643742" w:rsidP="00643742">
            <w:pPr>
              <w:rPr>
                <w:bCs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14:paraId="444163A4" w14:textId="589733E9" w:rsidR="00643742" w:rsidRPr="00643742" w:rsidRDefault="00643742" w:rsidP="00643742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4422CAB" w14:textId="77777777" w:rsidR="00643742" w:rsidRPr="004C67DA" w:rsidRDefault="00643742" w:rsidP="004C67DA">
      <w:pPr>
        <w:jc w:val="both"/>
        <w:rPr>
          <w:bCs/>
        </w:rPr>
      </w:pPr>
    </w:p>
    <w:sectPr w:rsidR="00643742" w:rsidRPr="004C6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21024"/>
    <w:multiLevelType w:val="hybridMultilevel"/>
    <w:tmpl w:val="CEECD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CE"/>
    <w:rsid w:val="001076CE"/>
    <w:rsid w:val="00205370"/>
    <w:rsid w:val="004C67DA"/>
    <w:rsid w:val="00643742"/>
    <w:rsid w:val="007A687C"/>
    <w:rsid w:val="009808D9"/>
    <w:rsid w:val="00B6409F"/>
    <w:rsid w:val="00FE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7859A"/>
  <w15:chartTrackingRefBased/>
  <w15:docId w15:val="{D32681A3-6BAF-435D-BBBB-A06B62F9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8D9"/>
    <w:pPr>
      <w:ind w:left="720"/>
      <w:contextualSpacing/>
    </w:pPr>
  </w:style>
  <w:style w:type="table" w:styleId="a4">
    <w:name w:val="Table Grid"/>
    <w:basedOn w:val="a1"/>
    <w:uiPriority w:val="39"/>
    <w:rsid w:val="00643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imurzin86@mail.ru</dc:creator>
  <cp:keywords/>
  <dc:description/>
  <cp:lastModifiedBy>Duma</cp:lastModifiedBy>
  <cp:revision>3</cp:revision>
  <dcterms:created xsi:type="dcterms:W3CDTF">2024-04-16T11:02:00Z</dcterms:created>
  <dcterms:modified xsi:type="dcterms:W3CDTF">2024-05-31T04:10:00Z</dcterms:modified>
</cp:coreProperties>
</file>