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1B026C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26C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1B026C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5151CA" w:rsidRPr="005151CA" w:rsidRDefault="005151CA" w:rsidP="00B91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1CA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B917B9" w:rsidRPr="00B917B9">
        <w:rPr>
          <w:rFonts w:ascii="Times New Roman" w:hAnsi="Times New Roman" w:cs="Times New Roman"/>
          <w:sz w:val="24"/>
          <w:szCs w:val="24"/>
        </w:rPr>
        <w:t>МЕЖЕВАНИЯ ТЕРРИТОРИИ В ЮГО-ЗАПАДНОЙ ЧАСТИ ГОРОДА НЕФТЕЮГАНСКА (КАДАСТРОВЫЙ КВАРТАЛ 86:20:0000065)</w:t>
      </w:r>
    </w:p>
    <w:p w:rsidR="00FD2379" w:rsidRDefault="00FD2379" w:rsidP="00FD2379">
      <w:pPr>
        <w:pStyle w:val="ConsPlusNonformat"/>
        <w:widowControl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FD2379" w:rsidRPr="004902CE" w:rsidRDefault="00FD2379" w:rsidP="00FD237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B307C9">
        <w:rPr>
          <w:rFonts w:ascii="Times New Roman" w:hAnsi="Times New Roman" w:cs="Times New Roman"/>
          <w:sz w:val="26"/>
          <w:szCs w:val="26"/>
        </w:rPr>
        <w:t>20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B307C9">
        <w:rPr>
          <w:rFonts w:ascii="Times New Roman" w:hAnsi="Times New Roman" w:cs="Times New Roman"/>
          <w:sz w:val="26"/>
          <w:szCs w:val="26"/>
        </w:rPr>
        <w:t>мая</w:t>
      </w:r>
      <w:r w:rsidR="007A5009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D17217"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FD2379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B307C9">
        <w:rPr>
          <w:rFonts w:ascii="Times New Roman" w:hAnsi="Times New Roman" w:cs="Times New Roman"/>
          <w:sz w:val="26"/>
          <w:szCs w:val="26"/>
        </w:rPr>
        <w:t xml:space="preserve">   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FD2379" w:rsidRDefault="00BF1C4E" w:rsidP="003C001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379">
        <w:rPr>
          <w:rFonts w:ascii="Times New Roman" w:hAnsi="Times New Roman" w:cs="Times New Roman"/>
          <w:sz w:val="26"/>
          <w:szCs w:val="26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на основании постановления главы города Нефтеюганска </w:t>
      </w:r>
      <w:r w:rsidR="00B917B9" w:rsidRPr="00B917B9">
        <w:rPr>
          <w:rFonts w:ascii="Times New Roman" w:hAnsi="Times New Roman" w:cs="Times New Roman"/>
          <w:sz w:val="26"/>
          <w:szCs w:val="26"/>
          <w:u w:val="single"/>
        </w:rPr>
        <w:t xml:space="preserve">от 27.04.2024 № 48 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917B9" w:rsidRPr="00B917B9">
        <w:rPr>
          <w:rFonts w:ascii="Times New Roman" w:hAnsi="Times New Roman" w:cs="Times New Roman"/>
          <w:sz w:val="26"/>
          <w:szCs w:val="26"/>
          <w:u w:val="single"/>
        </w:rPr>
        <w:t>О назначении общественных обсуждений по проекту межевания территории в Юго-Западной части города Нефтеюганска (кадастровый квартал 86:20:0000065)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917B9">
        <w:rPr>
          <w:rFonts w:ascii="Times New Roman" w:hAnsi="Times New Roman" w:cs="Times New Roman"/>
          <w:sz w:val="26"/>
          <w:szCs w:val="26"/>
          <w:u w:val="single"/>
        </w:rPr>
        <w:t xml:space="preserve">.                      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B53E78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B53E78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B53E78">
        <w:rPr>
          <w:rFonts w:ascii="Times New Roman" w:hAnsi="Times New Roman" w:cs="Times New Roman"/>
          <w:sz w:val="22"/>
          <w:szCs w:val="22"/>
        </w:rPr>
        <w:t>, вид муниципального</w:t>
      </w:r>
      <w:r w:rsidRPr="00550757">
        <w:rPr>
          <w:rFonts w:ascii="Times New Roman" w:hAnsi="Times New Roman" w:cs="Times New Roman"/>
          <w:sz w:val="22"/>
          <w:szCs w:val="22"/>
        </w:rPr>
        <w:t xml:space="preserve"> правового акта о назначении общественных обсуждений , публичных слушаний, 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FD2379" w:rsidRPr="00BF1C4E" w:rsidRDefault="00FD2379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FD2379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2379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5C79AE" w:rsidRPr="00FD2379">
        <w:rPr>
          <w:rFonts w:ascii="Times New Roman" w:hAnsi="Times New Roman" w:cs="Times New Roman"/>
          <w:sz w:val="26"/>
          <w:szCs w:val="26"/>
          <w:u w:val="single"/>
        </w:rPr>
        <w:t>а основании протоко</w:t>
      </w:r>
      <w:r w:rsidR="006A5C68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ла общественных обсуждений </w:t>
      </w:r>
      <w:r w:rsidR="00070A96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1A10F5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80595C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A10F5">
        <w:rPr>
          <w:rFonts w:ascii="Times New Roman" w:hAnsi="Times New Roman" w:cs="Times New Roman"/>
          <w:sz w:val="26"/>
          <w:szCs w:val="26"/>
          <w:u w:val="single"/>
        </w:rPr>
        <w:t>мая</w:t>
      </w:r>
      <w:r w:rsidR="00FD2379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2024</w:t>
      </w:r>
      <w:r w:rsidR="005C79AE" w:rsidRPr="00FD2379">
        <w:rPr>
          <w:rFonts w:ascii="Times New Roman" w:hAnsi="Times New Roman" w:cs="Times New Roman"/>
          <w:sz w:val="26"/>
          <w:szCs w:val="26"/>
          <w:u w:val="single"/>
        </w:rPr>
        <w:t xml:space="preserve"> года, сообщает следующее.</w:t>
      </w:r>
    </w:p>
    <w:p w:rsidR="00FD2379" w:rsidRPr="00FD2379" w:rsidRDefault="005C79AE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D2379">
        <w:rPr>
          <w:rFonts w:ascii="Times New Roman" w:hAnsi="Times New Roman" w:cs="Times New Roman"/>
          <w:sz w:val="26"/>
          <w:szCs w:val="26"/>
          <w:u w:val="single"/>
        </w:rPr>
        <w:t xml:space="preserve">В срок </w:t>
      </w:r>
      <w:r w:rsidR="001A10F5" w:rsidRPr="001A10F5">
        <w:rPr>
          <w:rFonts w:ascii="Times New Roman" w:hAnsi="Times New Roman" w:cs="Times New Roman"/>
          <w:sz w:val="26"/>
          <w:szCs w:val="26"/>
          <w:u w:val="single"/>
        </w:rPr>
        <w:t xml:space="preserve">с 03.05.2024 по 17.05.2024 </w:t>
      </w:r>
      <w:r w:rsidR="00334653" w:rsidRPr="00FD2379">
        <w:rPr>
          <w:rFonts w:ascii="Times New Roman" w:hAnsi="Times New Roman" w:cs="Times New Roman"/>
          <w:sz w:val="26"/>
          <w:szCs w:val="26"/>
          <w:u w:val="single"/>
        </w:rPr>
        <w:t>состоялись общественные обсуждения</w:t>
      </w:r>
      <w:r w:rsidR="007A5009" w:rsidRPr="00FD2379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="00D27AAC" w:rsidRPr="00D27AAC">
        <w:rPr>
          <w:rFonts w:ascii="Times New Roman" w:hAnsi="Times New Roman" w:cs="Times New Roman"/>
          <w:sz w:val="26"/>
          <w:szCs w:val="26"/>
          <w:u w:val="single"/>
        </w:rPr>
        <w:t xml:space="preserve">по проекту </w:t>
      </w:r>
      <w:r w:rsidR="001A10F5" w:rsidRPr="001A10F5">
        <w:rPr>
          <w:rFonts w:ascii="Times New Roman" w:hAnsi="Times New Roman" w:cs="Times New Roman"/>
          <w:sz w:val="26"/>
          <w:szCs w:val="26"/>
          <w:u w:val="single"/>
        </w:rPr>
        <w:t xml:space="preserve">межевания территории в Юго-Западной части города Нефтеюганска (кадастровый квартал 86:20:0000065) </w:t>
      </w:r>
      <w:r w:rsidR="00FD2379">
        <w:rPr>
          <w:rFonts w:ascii="Times New Roman" w:hAnsi="Times New Roman" w:cs="Times New Roman"/>
          <w:sz w:val="26"/>
          <w:szCs w:val="26"/>
          <w:u w:val="single"/>
        </w:rPr>
        <w:t>(далее- Проект)</w:t>
      </w:r>
      <w:r w:rsidR="00D27AA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237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334653" w:rsidRPr="00E45720" w:rsidRDefault="00334653" w:rsidP="00FD237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7A5009" w:rsidRDefault="007A5009" w:rsidP="00FD2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202C2B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1CA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202C2B">
        <w:rPr>
          <w:rFonts w:ascii="Times New Roman" w:eastAsia="Times New Roman" w:hAnsi="Times New Roman" w:cs="Times New Roman"/>
          <w:sz w:val="26"/>
          <w:szCs w:val="26"/>
        </w:rPr>
        <w:t>которых приняло участие</w:t>
      </w:r>
      <w:r w:rsidRPr="00202C2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6A5C68" w:rsidRPr="00202C2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202C2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202C2B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7A5009" w:rsidRPr="00202C2B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5A27" w:rsidRPr="00202C2B" w:rsidRDefault="009C5A27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02C2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На Проект предложений и замечаний от участников общественных обсуждений  </w:t>
      </w:r>
    </w:p>
    <w:p w:rsidR="005151CA" w:rsidRDefault="005151CA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02C2B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поступило</w:t>
      </w:r>
      <w:r w:rsidRPr="00202C2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  <w:r w:rsidRPr="00202C2B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334653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 xml:space="preserve">и замечания иных участников общественных обсуждений или публичных </w:t>
      </w:r>
      <w:r w:rsidR="00334653" w:rsidRPr="001D4F1C">
        <w:rPr>
          <w:rFonts w:ascii="Times New Roman" w:eastAsia="Times New Roman" w:hAnsi="Times New Roman" w:cs="Times New Roman"/>
        </w:rPr>
        <w:t>слушаний.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FD2379" w:rsidRPr="001D4F1C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1B2517" w:rsidRDefault="00B95379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D2379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D2379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A23719" w:rsidRDefault="00B95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1B2517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B53E78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B53E78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B53E78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B53E78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B53E78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070A96"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4D7E4A" w:rsidRPr="004D7E4A">
        <w:rPr>
          <w:rFonts w:ascii="Times New Roman" w:hAnsi="Times New Roman" w:cs="Times New Roman"/>
          <w:sz w:val="26"/>
          <w:szCs w:val="26"/>
        </w:rPr>
        <w:t>от 27.04.2024 № 48</w:t>
      </w:r>
      <w:r w:rsidR="001B2517" w:rsidRPr="00B53E78">
        <w:rPr>
          <w:rFonts w:ascii="Times New Roman" w:hAnsi="Times New Roman" w:cs="Times New Roman"/>
          <w:sz w:val="26"/>
          <w:szCs w:val="26"/>
        </w:rPr>
        <w:t>,</w:t>
      </w:r>
      <w:r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511C4D" w:rsidRPr="00B53E78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B53E78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по вопросам градостроительной деятельности в городе Нефтеюганске, утверждённым решением Думы города от 28.09.2022 № 192-VII, административным регламентом предоставления </w:t>
      </w:r>
      <w:r w:rsidR="001B2517" w:rsidRPr="001B2517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 «Подготовка и утверждение документации по планировке территории», утвержденным постановлением администрации города Нефтеюганска от 05.09.2022 № 121-нп</w:t>
      </w:r>
      <w:r w:rsidR="00EB6405">
        <w:rPr>
          <w:rFonts w:ascii="Times New Roman" w:hAnsi="Times New Roman" w:cs="Times New Roman"/>
          <w:sz w:val="26"/>
          <w:szCs w:val="26"/>
        </w:rPr>
        <w:t xml:space="preserve"> (с изм. от 03.03.2023)</w:t>
      </w:r>
      <w:r w:rsidR="001B2517" w:rsidRPr="001B2517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B10E4D" w:rsidRPr="0065775A" w:rsidRDefault="0005309E" w:rsidP="009A11E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775A">
        <w:rPr>
          <w:rFonts w:ascii="Times New Roman" w:hAnsi="Times New Roman" w:cs="Times New Roman"/>
          <w:sz w:val="26"/>
          <w:szCs w:val="26"/>
        </w:rPr>
        <w:t>2</w:t>
      </w:r>
      <w:r w:rsidR="00A728E7" w:rsidRPr="0065775A">
        <w:rPr>
          <w:rFonts w:ascii="Times New Roman" w:hAnsi="Times New Roman" w:cs="Times New Roman"/>
          <w:sz w:val="26"/>
          <w:szCs w:val="26"/>
        </w:rPr>
        <w:t>.</w:t>
      </w:r>
      <w:r w:rsidR="00A95689" w:rsidRPr="00A95689">
        <w:t xml:space="preserve"> </w:t>
      </w:r>
      <w:r w:rsidR="00A95689" w:rsidRPr="00A95689">
        <w:rPr>
          <w:rFonts w:ascii="Times New Roman" w:hAnsi="Times New Roman" w:cs="Times New Roman"/>
          <w:sz w:val="26"/>
          <w:szCs w:val="26"/>
        </w:rPr>
        <w:t xml:space="preserve">Рекомендовано принять решение </w:t>
      </w:r>
      <w:r w:rsidR="00A9784B" w:rsidRPr="00A9784B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A95689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A95689" w:rsidRPr="00A95689">
        <w:rPr>
          <w:rFonts w:ascii="Times New Roman" w:hAnsi="Times New Roman" w:cs="Times New Roman"/>
          <w:sz w:val="26"/>
          <w:szCs w:val="26"/>
        </w:rPr>
        <w:t>межевания территории в Юго-Западной части города Нефтеюганска (кадастровый квартал 86:20:0000065)</w:t>
      </w:r>
      <w:r w:rsidR="005151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110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340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A87340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87455F">
        <w:rPr>
          <w:rFonts w:ascii="Times New Roman" w:hAnsi="Times New Roman" w:cs="Times New Roman"/>
          <w:sz w:val="26"/>
          <w:szCs w:val="26"/>
        </w:rPr>
        <w:t xml:space="preserve"> по</w:t>
      </w:r>
      <w:r w:rsidR="001B2517" w:rsidRPr="00A87340">
        <w:rPr>
          <w:rFonts w:ascii="Times New Roman" w:hAnsi="Times New Roman" w:cs="Times New Roman"/>
          <w:sz w:val="26"/>
          <w:szCs w:val="26"/>
        </w:rPr>
        <w:t xml:space="preserve"> </w:t>
      </w:r>
      <w:r w:rsidR="005151CA">
        <w:rPr>
          <w:rFonts w:ascii="Times New Roman" w:hAnsi="Times New Roman" w:cs="Times New Roman"/>
          <w:sz w:val="26"/>
          <w:szCs w:val="26"/>
        </w:rPr>
        <w:t>П</w:t>
      </w:r>
      <w:r w:rsidR="0031364A" w:rsidRPr="0031364A">
        <w:rPr>
          <w:rFonts w:ascii="Times New Roman" w:hAnsi="Times New Roman" w:cs="Times New Roman"/>
          <w:sz w:val="26"/>
          <w:szCs w:val="26"/>
        </w:rPr>
        <w:t>роект</w:t>
      </w:r>
      <w:r w:rsidR="0031364A">
        <w:rPr>
          <w:rFonts w:ascii="Times New Roman" w:hAnsi="Times New Roman" w:cs="Times New Roman"/>
          <w:sz w:val="26"/>
          <w:szCs w:val="26"/>
        </w:rPr>
        <w:t>у</w:t>
      </w:r>
      <w:r w:rsidR="0031364A" w:rsidRPr="0031364A">
        <w:rPr>
          <w:rFonts w:ascii="Times New Roman" w:hAnsi="Times New Roman" w:cs="Times New Roman"/>
          <w:sz w:val="26"/>
          <w:szCs w:val="26"/>
        </w:rPr>
        <w:t xml:space="preserve"> </w:t>
      </w:r>
      <w:r w:rsidRPr="00A87340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05309E">
        <w:rPr>
          <w:rFonts w:ascii="Times New Roman" w:hAnsi="Times New Roman" w:cs="Times New Roman"/>
          <w:sz w:val="26"/>
          <w:szCs w:val="26"/>
        </w:rPr>
        <w:t>.</w:t>
      </w:r>
      <w:r w:rsidRPr="00A87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1CA" w:rsidRPr="001B2517" w:rsidRDefault="005151CA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7A500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75291" w:rsidRPr="00070A96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7A5009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070A96" w:rsidRPr="00070A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FD2379" w:rsidRDefault="00ED304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Ведущий специалист</w:t>
      </w:r>
      <w:r w:rsidR="00515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  <w:r w:rsidR="00D31FAD"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1B251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BE1286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ED3045">
        <w:rPr>
          <w:rFonts w:ascii="Times New Roman" w:eastAsia="Times New Roman" w:hAnsi="Times New Roman" w:cs="Times New Roman"/>
          <w:sz w:val="26"/>
          <w:szCs w:val="26"/>
        </w:rPr>
        <w:t xml:space="preserve">  Е.С.Шайбекян</w:t>
      </w: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E4A70" w:rsidRDefault="001E4A7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E4A70" w:rsidRDefault="001E4A7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E4A70" w:rsidRDefault="001E4A7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E4A70" w:rsidRDefault="001E4A7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E4A70" w:rsidRDefault="001E4A7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E4A70" w:rsidRDefault="001E4A7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E4A70" w:rsidRDefault="001E4A7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E4A70" w:rsidRDefault="001E4A7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E4A70" w:rsidRDefault="001E4A7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E4A70" w:rsidRDefault="001E4A7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E4A70" w:rsidRDefault="001E4A7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E4A70" w:rsidRDefault="001E4A7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A95689" w:rsidRDefault="00A95689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D304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ED3045">
        <w:rPr>
          <w:rFonts w:ascii="Times New Roman" w:eastAsia="Times New Roman" w:hAnsi="Times New Roman" w:cs="Times New Roman"/>
          <w:sz w:val="26"/>
          <w:szCs w:val="26"/>
        </w:rPr>
        <w:t>05</w:t>
      </w:r>
      <w:r w:rsidR="008059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9A1565" w:rsidTr="00FD2F8F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B42A63" w:rsidRDefault="009A1565" w:rsidP="00FD2F8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9A1565" w:rsidRPr="00B42A63" w:rsidRDefault="009A1565" w:rsidP="00FD2F8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5537F9" w:rsidRDefault="009A1565" w:rsidP="00FD2F8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65" w:rsidRPr="00B42A63" w:rsidRDefault="009A1565" w:rsidP="00FD2F8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9A1565" w:rsidRDefault="009A1565" w:rsidP="00FD2F8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9A1565" w:rsidTr="00FD2F8F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65" w:rsidRPr="00870650" w:rsidRDefault="009A1565" w:rsidP="00FD2F8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65" w:rsidRPr="00870650" w:rsidRDefault="009A1565" w:rsidP="00FD2F8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65" w:rsidRPr="00870650" w:rsidRDefault="009A1565" w:rsidP="00FD2F8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A1565" w:rsidTr="00FD2F8F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9A1565" w:rsidRDefault="009A1565" w:rsidP="009A156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E4D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1E4A70">
              <w:t xml:space="preserve"> </w:t>
            </w:r>
            <w:r w:rsidR="001E4A70" w:rsidRPr="001E4A70">
              <w:rPr>
                <w:rFonts w:ascii="Times New Roman" w:hAnsi="Times New Roman" w:cs="Times New Roman"/>
                <w:sz w:val="24"/>
                <w:szCs w:val="24"/>
              </w:rPr>
              <w:t>межевания территории в Юго-Западной части города Нефтеюганска (кадастровый квартал 86:20:0000065)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B10E4D" w:rsidRDefault="009A1565" w:rsidP="00FD2F8F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51C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5151CA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5" w:rsidRPr="00B10E4D" w:rsidRDefault="00A95689" w:rsidP="00A95689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568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принять решение об утверждении проект </w:t>
            </w:r>
            <w:r w:rsidR="001E4A70" w:rsidRPr="001E4A70">
              <w:rPr>
                <w:rFonts w:ascii="Times New Roman" w:hAnsi="Times New Roman" w:cs="Times New Roman"/>
                <w:sz w:val="24"/>
                <w:szCs w:val="24"/>
              </w:rPr>
              <w:t>межевания территории в Юго-Западной части города Нефтеюганска (кадастровый квартал 86:20:0000065)</w:t>
            </w:r>
            <w:r w:rsidR="001E4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8B" w:rsidRDefault="00A37A8B" w:rsidP="000E3ED5">
      <w:pPr>
        <w:spacing w:after="0" w:line="240" w:lineRule="auto"/>
      </w:pPr>
      <w:r>
        <w:separator/>
      </w:r>
    </w:p>
  </w:endnote>
  <w:end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8B" w:rsidRDefault="00A37A8B" w:rsidP="000E3ED5">
      <w:pPr>
        <w:spacing w:after="0" w:line="240" w:lineRule="auto"/>
      </w:pPr>
      <w:r>
        <w:separator/>
      </w:r>
    </w:p>
  </w:footnote>
  <w:foot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039625"/>
      <w:docPartObj>
        <w:docPartGallery w:val="Page Numbers (Top of Page)"/>
        <w:docPartUnique/>
      </w:docPartObj>
    </w:sdtPr>
    <w:sdtEndPr/>
    <w:sdtContent>
      <w:p w:rsidR="00E45720" w:rsidRDefault="00E45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689">
          <w:rPr>
            <w:noProof/>
          </w:rPr>
          <w:t>2</w:t>
        </w:r>
        <w:r>
          <w:fldChar w:fldCharType="end"/>
        </w:r>
      </w:p>
    </w:sdtContent>
  </w:sdt>
  <w:p w:rsidR="00E45720" w:rsidRDefault="00E4572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309E"/>
    <w:rsid w:val="00055F7A"/>
    <w:rsid w:val="0005666D"/>
    <w:rsid w:val="000571C8"/>
    <w:rsid w:val="0006738E"/>
    <w:rsid w:val="00070A96"/>
    <w:rsid w:val="00074150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48D6"/>
    <w:rsid w:val="001452D0"/>
    <w:rsid w:val="00172F32"/>
    <w:rsid w:val="00186BCC"/>
    <w:rsid w:val="00190269"/>
    <w:rsid w:val="0019295C"/>
    <w:rsid w:val="001A10F5"/>
    <w:rsid w:val="001A4923"/>
    <w:rsid w:val="001B026C"/>
    <w:rsid w:val="001B0488"/>
    <w:rsid w:val="001B2517"/>
    <w:rsid w:val="001B4D57"/>
    <w:rsid w:val="001B6DA5"/>
    <w:rsid w:val="001C6704"/>
    <w:rsid w:val="001D4F1C"/>
    <w:rsid w:val="001E4A70"/>
    <w:rsid w:val="001E502C"/>
    <w:rsid w:val="001E5174"/>
    <w:rsid w:val="001E7034"/>
    <w:rsid w:val="00200334"/>
    <w:rsid w:val="00202C2B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66B84"/>
    <w:rsid w:val="00285EA2"/>
    <w:rsid w:val="002A32F0"/>
    <w:rsid w:val="002B1316"/>
    <w:rsid w:val="002B5F08"/>
    <w:rsid w:val="002B6B45"/>
    <w:rsid w:val="002C6620"/>
    <w:rsid w:val="002D3F34"/>
    <w:rsid w:val="002E31BD"/>
    <w:rsid w:val="00300945"/>
    <w:rsid w:val="0031364A"/>
    <w:rsid w:val="0032014D"/>
    <w:rsid w:val="00322364"/>
    <w:rsid w:val="0032497E"/>
    <w:rsid w:val="00331109"/>
    <w:rsid w:val="00334653"/>
    <w:rsid w:val="00371E9D"/>
    <w:rsid w:val="003829B3"/>
    <w:rsid w:val="00384DF1"/>
    <w:rsid w:val="003874D3"/>
    <w:rsid w:val="00397DEF"/>
    <w:rsid w:val="003C0017"/>
    <w:rsid w:val="003C5E7B"/>
    <w:rsid w:val="003D4BAB"/>
    <w:rsid w:val="003E0DE9"/>
    <w:rsid w:val="003E5700"/>
    <w:rsid w:val="003E583D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237B"/>
    <w:rsid w:val="004B6229"/>
    <w:rsid w:val="004B6E21"/>
    <w:rsid w:val="004D72C3"/>
    <w:rsid w:val="004D7E4A"/>
    <w:rsid w:val="004F02F2"/>
    <w:rsid w:val="004F0627"/>
    <w:rsid w:val="00511C4D"/>
    <w:rsid w:val="005151CA"/>
    <w:rsid w:val="005176FE"/>
    <w:rsid w:val="00531031"/>
    <w:rsid w:val="0053528E"/>
    <w:rsid w:val="00542308"/>
    <w:rsid w:val="00550757"/>
    <w:rsid w:val="005537F9"/>
    <w:rsid w:val="00555951"/>
    <w:rsid w:val="00556311"/>
    <w:rsid w:val="005627A9"/>
    <w:rsid w:val="005761FF"/>
    <w:rsid w:val="005824B1"/>
    <w:rsid w:val="00590862"/>
    <w:rsid w:val="005B7DA1"/>
    <w:rsid w:val="005C79AE"/>
    <w:rsid w:val="005E4A0D"/>
    <w:rsid w:val="005F1E15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5775A"/>
    <w:rsid w:val="00663729"/>
    <w:rsid w:val="006639C4"/>
    <w:rsid w:val="006866F2"/>
    <w:rsid w:val="00687A19"/>
    <w:rsid w:val="00694EDE"/>
    <w:rsid w:val="0069535B"/>
    <w:rsid w:val="006A5C68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A5009"/>
    <w:rsid w:val="007B4310"/>
    <w:rsid w:val="007B4809"/>
    <w:rsid w:val="007B4E0E"/>
    <w:rsid w:val="00801584"/>
    <w:rsid w:val="0080595C"/>
    <w:rsid w:val="008105E6"/>
    <w:rsid w:val="00824DE5"/>
    <w:rsid w:val="0083249A"/>
    <w:rsid w:val="008358B2"/>
    <w:rsid w:val="00840152"/>
    <w:rsid w:val="00840A69"/>
    <w:rsid w:val="00845459"/>
    <w:rsid w:val="008514B3"/>
    <w:rsid w:val="008567DE"/>
    <w:rsid w:val="00870650"/>
    <w:rsid w:val="0087075C"/>
    <w:rsid w:val="0087455F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7A23"/>
    <w:rsid w:val="00963871"/>
    <w:rsid w:val="00974A02"/>
    <w:rsid w:val="00976A9A"/>
    <w:rsid w:val="00986F96"/>
    <w:rsid w:val="009941D0"/>
    <w:rsid w:val="00994B0B"/>
    <w:rsid w:val="009A099E"/>
    <w:rsid w:val="009A11EB"/>
    <w:rsid w:val="009A13F8"/>
    <w:rsid w:val="009A1565"/>
    <w:rsid w:val="009A4DBC"/>
    <w:rsid w:val="009C5670"/>
    <w:rsid w:val="009C5A27"/>
    <w:rsid w:val="009D7901"/>
    <w:rsid w:val="009E3200"/>
    <w:rsid w:val="00A03979"/>
    <w:rsid w:val="00A17687"/>
    <w:rsid w:val="00A23719"/>
    <w:rsid w:val="00A2493E"/>
    <w:rsid w:val="00A3432D"/>
    <w:rsid w:val="00A37A8B"/>
    <w:rsid w:val="00A41501"/>
    <w:rsid w:val="00A51C31"/>
    <w:rsid w:val="00A54652"/>
    <w:rsid w:val="00A54B0E"/>
    <w:rsid w:val="00A56079"/>
    <w:rsid w:val="00A61B08"/>
    <w:rsid w:val="00A728E7"/>
    <w:rsid w:val="00A87340"/>
    <w:rsid w:val="00A91571"/>
    <w:rsid w:val="00A92501"/>
    <w:rsid w:val="00A94D00"/>
    <w:rsid w:val="00A95689"/>
    <w:rsid w:val="00A9784B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07C9"/>
    <w:rsid w:val="00B34E6D"/>
    <w:rsid w:val="00B42A63"/>
    <w:rsid w:val="00B53E78"/>
    <w:rsid w:val="00B75FCA"/>
    <w:rsid w:val="00B77AD8"/>
    <w:rsid w:val="00B81128"/>
    <w:rsid w:val="00B917B9"/>
    <w:rsid w:val="00B94BE3"/>
    <w:rsid w:val="00B95379"/>
    <w:rsid w:val="00BA04BE"/>
    <w:rsid w:val="00BA49A4"/>
    <w:rsid w:val="00BA76A2"/>
    <w:rsid w:val="00BD1E8A"/>
    <w:rsid w:val="00BD2D8B"/>
    <w:rsid w:val="00BD493A"/>
    <w:rsid w:val="00BE1286"/>
    <w:rsid w:val="00BE4654"/>
    <w:rsid w:val="00BF1C4E"/>
    <w:rsid w:val="00C104EC"/>
    <w:rsid w:val="00C12BCF"/>
    <w:rsid w:val="00C300E8"/>
    <w:rsid w:val="00C331AF"/>
    <w:rsid w:val="00C7030C"/>
    <w:rsid w:val="00C827ED"/>
    <w:rsid w:val="00C85D96"/>
    <w:rsid w:val="00CA057F"/>
    <w:rsid w:val="00CB0254"/>
    <w:rsid w:val="00CE6FE4"/>
    <w:rsid w:val="00CF48B9"/>
    <w:rsid w:val="00CF5C55"/>
    <w:rsid w:val="00D019C4"/>
    <w:rsid w:val="00D02A60"/>
    <w:rsid w:val="00D10863"/>
    <w:rsid w:val="00D131A9"/>
    <w:rsid w:val="00D17217"/>
    <w:rsid w:val="00D206AB"/>
    <w:rsid w:val="00D27AAC"/>
    <w:rsid w:val="00D31FAD"/>
    <w:rsid w:val="00D5446B"/>
    <w:rsid w:val="00D61DAC"/>
    <w:rsid w:val="00D61EE9"/>
    <w:rsid w:val="00D63F35"/>
    <w:rsid w:val="00D71153"/>
    <w:rsid w:val="00D71CE5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A6437"/>
    <w:rsid w:val="00EB6405"/>
    <w:rsid w:val="00ED3045"/>
    <w:rsid w:val="00EE2242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1651"/>
    <w:rsid w:val="00FB421B"/>
    <w:rsid w:val="00FB6CA5"/>
    <w:rsid w:val="00FC5D7D"/>
    <w:rsid w:val="00FD2379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2456"/>
  <w15:docId w15:val="{6CE8860D-8781-4F9C-AB85-1590DED1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0214-E96A-477A-A3DB-10B3569B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Шайбекян Евгения Сергеевна</cp:lastModifiedBy>
  <cp:revision>204</cp:revision>
  <cp:lastPrinted>2024-05-17T04:23:00Z</cp:lastPrinted>
  <dcterms:created xsi:type="dcterms:W3CDTF">2018-09-24T12:27:00Z</dcterms:created>
  <dcterms:modified xsi:type="dcterms:W3CDTF">2024-05-17T04:23:00Z</dcterms:modified>
</cp:coreProperties>
</file>