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745626" w:rsidRDefault="00745626" w:rsidP="00D93035">
      <w:pPr>
        <w:spacing w:line="276" w:lineRule="auto"/>
        <w:rPr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575DA5" w:rsidTr="006B5B28">
        <w:trPr>
          <w:trHeight w:val="409"/>
        </w:trPr>
        <w:tc>
          <w:tcPr>
            <w:tcW w:w="5027" w:type="dxa"/>
          </w:tcPr>
          <w:p w:rsidR="00575DA5" w:rsidRPr="00575DA5" w:rsidRDefault="00575DA5" w:rsidP="00D93035">
            <w:pPr>
              <w:spacing w:line="276" w:lineRule="auto"/>
              <w:rPr>
                <w:sz w:val="28"/>
                <w:szCs w:val="28"/>
              </w:rPr>
            </w:pPr>
            <w:r w:rsidRPr="00745626">
              <w:rPr>
                <w:sz w:val="28"/>
                <w:szCs w:val="28"/>
              </w:rPr>
              <w:t xml:space="preserve">Исх. от </w:t>
            </w:r>
            <w:r>
              <w:rPr>
                <w:sz w:val="28"/>
                <w:szCs w:val="28"/>
              </w:rPr>
              <w:t>03.04</w:t>
            </w:r>
            <w:r w:rsidRPr="00745626">
              <w:rPr>
                <w:sz w:val="28"/>
                <w:szCs w:val="28"/>
              </w:rPr>
              <w:t xml:space="preserve">.2024 </w:t>
            </w:r>
            <w:r>
              <w:rPr>
                <w:sz w:val="28"/>
                <w:szCs w:val="28"/>
              </w:rPr>
              <w:t xml:space="preserve">№ </w:t>
            </w:r>
            <w:r w:rsidRPr="00745626">
              <w:rPr>
                <w:sz w:val="28"/>
                <w:szCs w:val="28"/>
              </w:rPr>
              <w:t>СП-</w:t>
            </w:r>
            <w:r w:rsidR="009E538D">
              <w:rPr>
                <w:sz w:val="28"/>
                <w:szCs w:val="28"/>
              </w:rPr>
              <w:t>190</w:t>
            </w:r>
            <w:r w:rsidRPr="00745626">
              <w:rPr>
                <w:sz w:val="28"/>
                <w:szCs w:val="28"/>
              </w:rPr>
              <w:t xml:space="preserve">-4 </w:t>
            </w:r>
          </w:p>
        </w:tc>
        <w:tc>
          <w:tcPr>
            <w:tcW w:w="5027" w:type="dxa"/>
          </w:tcPr>
          <w:p w:rsidR="00575DA5" w:rsidRPr="00575DA5" w:rsidRDefault="00575DA5" w:rsidP="00D9303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45626" w:rsidRPr="00443A80" w:rsidRDefault="00745626" w:rsidP="00D93035">
      <w:pPr>
        <w:spacing w:line="276" w:lineRule="auto"/>
        <w:rPr>
          <w:sz w:val="22"/>
          <w:szCs w:val="22"/>
        </w:rPr>
      </w:pPr>
    </w:p>
    <w:p w:rsidR="00443A80" w:rsidRPr="00745626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bookmarkStart w:id="0" w:name="_Hlk160526921"/>
      <w:bookmarkStart w:id="1" w:name="_GoBack"/>
      <w:r w:rsidRPr="00745626">
        <w:rPr>
          <w:b/>
          <w:sz w:val="28"/>
          <w:szCs w:val="28"/>
        </w:rPr>
        <w:t xml:space="preserve">ЗАКЛЮЧЕНИЕ </w:t>
      </w:r>
    </w:p>
    <w:p w:rsidR="00575DA5" w:rsidRDefault="00E33F0E" w:rsidP="00745626">
      <w:pPr>
        <w:jc w:val="center"/>
        <w:rPr>
          <w:color w:val="22272F"/>
          <w:sz w:val="28"/>
          <w:szCs w:val="28"/>
          <w:shd w:val="clear" w:color="auto" w:fill="FFFFFF"/>
        </w:rPr>
      </w:pPr>
      <w:r w:rsidRPr="00745626">
        <w:rPr>
          <w:sz w:val="28"/>
          <w:szCs w:val="28"/>
        </w:rPr>
        <w:t>н</w:t>
      </w:r>
      <w:r w:rsidR="00DC4908" w:rsidRPr="00745626">
        <w:rPr>
          <w:sz w:val="28"/>
          <w:szCs w:val="28"/>
        </w:rPr>
        <w:t xml:space="preserve">а проект </w:t>
      </w:r>
      <w:r w:rsidR="00AD73DD" w:rsidRPr="00745626">
        <w:rPr>
          <w:sz w:val="28"/>
          <w:szCs w:val="28"/>
        </w:rPr>
        <w:t xml:space="preserve">постановления администрации города Нефтеюганска </w:t>
      </w:r>
      <w:r w:rsidR="00745626">
        <w:rPr>
          <w:sz w:val="28"/>
          <w:szCs w:val="28"/>
        </w:rPr>
        <w:br/>
      </w:r>
      <w:r w:rsidR="005C2DE2" w:rsidRPr="00745626">
        <w:rPr>
          <w:color w:val="22272F"/>
          <w:sz w:val="28"/>
          <w:szCs w:val="28"/>
          <w:shd w:val="clear" w:color="auto" w:fill="FFFFFF"/>
        </w:rPr>
        <w:t xml:space="preserve">«Об утверждении порядка </w:t>
      </w:r>
      <w:r w:rsidR="00575DA5">
        <w:rPr>
          <w:color w:val="22272F"/>
          <w:sz w:val="28"/>
          <w:szCs w:val="28"/>
          <w:shd w:val="clear" w:color="auto" w:fill="FFFFFF"/>
        </w:rPr>
        <w:t>определения объёма и предоставления</w:t>
      </w:r>
      <w:r w:rsidR="005C2DE2" w:rsidRPr="00745626">
        <w:rPr>
          <w:color w:val="22272F"/>
          <w:sz w:val="28"/>
          <w:szCs w:val="28"/>
          <w:shd w:val="clear" w:color="auto" w:fill="FFFFFF"/>
        </w:rPr>
        <w:t xml:space="preserve"> субсиди</w:t>
      </w:r>
      <w:r w:rsidR="00575DA5">
        <w:rPr>
          <w:color w:val="22272F"/>
          <w:sz w:val="28"/>
          <w:szCs w:val="28"/>
          <w:shd w:val="clear" w:color="auto" w:fill="FFFFFF"/>
        </w:rPr>
        <w:t xml:space="preserve">й на оказание социально-значимых услуг социально-ориентированным некоммерческим организациям, не являющимся государственными (муниципальными) учреждениями, осуществляющим свою деятельность в городе Нефтеюганске </w:t>
      </w:r>
      <w:r w:rsidR="00575DA5">
        <w:rPr>
          <w:color w:val="22272F"/>
          <w:sz w:val="28"/>
          <w:szCs w:val="28"/>
          <w:shd w:val="clear" w:color="auto" w:fill="FFFFFF"/>
        </w:rPr>
        <w:br/>
        <w:t>в сфере культуры</w:t>
      </w:r>
      <w:r w:rsidR="00C57EBE">
        <w:rPr>
          <w:color w:val="22272F"/>
          <w:sz w:val="28"/>
          <w:szCs w:val="28"/>
          <w:shd w:val="clear" w:color="auto" w:fill="FFFFFF"/>
        </w:rPr>
        <w:t>»</w:t>
      </w:r>
      <w:r w:rsidR="00575DA5">
        <w:rPr>
          <w:color w:val="22272F"/>
          <w:sz w:val="28"/>
          <w:szCs w:val="28"/>
          <w:shd w:val="clear" w:color="auto" w:fill="FFFFFF"/>
        </w:rPr>
        <w:t xml:space="preserve">  </w:t>
      </w:r>
      <w:r w:rsidR="005C2DE2" w:rsidRPr="00745626">
        <w:rPr>
          <w:color w:val="22272F"/>
          <w:sz w:val="28"/>
          <w:szCs w:val="28"/>
          <w:shd w:val="clear" w:color="auto" w:fill="FFFFFF"/>
        </w:rPr>
        <w:t xml:space="preserve"> </w:t>
      </w:r>
    </w:p>
    <w:bookmarkEnd w:id="1"/>
    <w:p w:rsidR="00575DA5" w:rsidRDefault="00575DA5" w:rsidP="00745626">
      <w:pPr>
        <w:jc w:val="center"/>
        <w:rPr>
          <w:color w:val="22272F"/>
          <w:sz w:val="28"/>
          <w:szCs w:val="28"/>
          <w:shd w:val="clear" w:color="auto" w:fill="FFFFFF"/>
        </w:rPr>
      </w:pPr>
    </w:p>
    <w:bookmarkEnd w:id="0"/>
    <w:p w:rsidR="00FD1D98" w:rsidRPr="00745626" w:rsidRDefault="00FD1D98" w:rsidP="007456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38A3">
        <w:rPr>
          <w:rFonts w:eastAsiaTheme="minorHAnsi"/>
          <w:sz w:val="28"/>
          <w:szCs w:val="28"/>
          <w:lang w:eastAsia="en-US"/>
        </w:rPr>
        <w:t>Счётн</w:t>
      </w:r>
      <w:r w:rsidR="00A2677E" w:rsidRPr="00C738A3">
        <w:rPr>
          <w:rFonts w:eastAsiaTheme="minorHAnsi"/>
          <w:sz w:val="28"/>
          <w:szCs w:val="28"/>
          <w:lang w:eastAsia="en-US"/>
        </w:rPr>
        <w:t>ая</w:t>
      </w:r>
      <w:r w:rsidRPr="00C738A3">
        <w:rPr>
          <w:rFonts w:eastAsiaTheme="minorHAnsi"/>
          <w:sz w:val="28"/>
          <w:szCs w:val="28"/>
          <w:lang w:eastAsia="en-US"/>
        </w:rPr>
        <w:t xml:space="preserve"> палат</w:t>
      </w:r>
      <w:r w:rsidR="00A2677E" w:rsidRPr="00C738A3">
        <w:rPr>
          <w:rFonts w:eastAsiaTheme="minorHAnsi"/>
          <w:sz w:val="28"/>
          <w:szCs w:val="28"/>
          <w:lang w:eastAsia="en-US"/>
        </w:rPr>
        <w:t>а</w:t>
      </w:r>
      <w:r w:rsidRPr="00C738A3">
        <w:rPr>
          <w:rFonts w:eastAsiaTheme="minorHAnsi"/>
          <w:sz w:val="28"/>
          <w:szCs w:val="28"/>
          <w:lang w:eastAsia="en-US"/>
        </w:rPr>
        <w:t xml:space="preserve"> в соответствии с пунктом 7 части 2 статьи 9 Федерального закона от 07.02.2011 № 6-ФЗ «</w:t>
      </w:r>
      <w:r w:rsidR="001D4507" w:rsidRPr="00745626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</w:t>
      </w:r>
      <w:r w:rsidR="004A5436">
        <w:rPr>
          <w:rFonts w:eastAsiaTheme="minorHAnsi"/>
          <w:sz w:val="28"/>
          <w:szCs w:val="28"/>
          <w:lang w:eastAsia="en-US"/>
        </w:rPr>
        <w:t>, федеральных территорий</w:t>
      </w:r>
      <w:r w:rsidR="001D4507" w:rsidRPr="00745626">
        <w:rPr>
          <w:rFonts w:eastAsiaTheme="minorHAnsi"/>
          <w:sz w:val="28"/>
          <w:szCs w:val="28"/>
          <w:lang w:eastAsia="en-US"/>
        </w:rPr>
        <w:t xml:space="preserve"> и муниципальных образований</w:t>
      </w:r>
      <w:r w:rsidRPr="00C738A3">
        <w:rPr>
          <w:rFonts w:eastAsiaTheme="minorHAnsi"/>
          <w:sz w:val="28"/>
          <w:szCs w:val="28"/>
          <w:lang w:eastAsia="en-US"/>
        </w:rPr>
        <w:t>» проводит экспертизу проектов</w:t>
      </w:r>
      <w:r w:rsidRPr="00745626">
        <w:rPr>
          <w:rFonts w:eastAsiaTheme="minorHAnsi"/>
          <w:sz w:val="28"/>
          <w:szCs w:val="28"/>
          <w:lang w:eastAsia="en-US"/>
        </w:rPr>
        <w:t xml:space="preserve"> муниципальных правовых актов  в части, касающейся расходных обязательств муниципального образования.</w:t>
      </w:r>
    </w:p>
    <w:p w:rsidR="00B7164C" w:rsidRDefault="00C01BB1" w:rsidP="00B71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626"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="00C10725" w:rsidRPr="00C738A3">
        <w:rPr>
          <w:rFonts w:eastAsiaTheme="minorHAnsi"/>
          <w:sz w:val="28"/>
          <w:szCs w:val="28"/>
          <w:lang w:eastAsia="en-US"/>
        </w:rPr>
        <w:t xml:space="preserve">проект </w:t>
      </w:r>
      <w:r w:rsidR="005C2DE2" w:rsidRPr="00C738A3">
        <w:rPr>
          <w:rFonts w:eastAsiaTheme="minorHAnsi"/>
          <w:sz w:val="28"/>
          <w:szCs w:val="28"/>
          <w:lang w:eastAsia="en-US"/>
        </w:rPr>
        <w:t xml:space="preserve">постановления администрации города Нефтеюганска </w:t>
      </w:r>
      <w:r w:rsidR="00C738A3" w:rsidRPr="00C738A3">
        <w:rPr>
          <w:rFonts w:eastAsiaTheme="minorHAnsi"/>
          <w:sz w:val="28"/>
          <w:szCs w:val="28"/>
          <w:lang w:eastAsia="en-US"/>
        </w:rPr>
        <w:t>«Об утверждении порядка определения объёма и предоставления субсидий на оказание социально-значимых услуг социально-ориентированным некоммерческим организациям, не являющимся государственными (муниципальными) учреждениями, осуществляющим свою деятельность в городе Нефтеюганске в сфере культуры»</w:t>
      </w:r>
      <w:r w:rsidR="00937EAD">
        <w:rPr>
          <w:rFonts w:eastAsiaTheme="minorHAnsi"/>
          <w:sz w:val="28"/>
          <w:szCs w:val="28"/>
          <w:lang w:eastAsia="en-US"/>
        </w:rPr>
        <w:t>.</w:t>
      </w:r>
      <w:r w:rsidR="00132C69" w:rsidRPr="00745626">
        <w:rPr>
          <w:sz w:val="28"/>
          <w:szCs w:val="28"/>
        </w:rPr>
        <w:t xml:space="preserve"> </w:t>
      </w:r>
    </w:p>
    <w:p w:rsidR="00635A3A" w:rsidRDefault="00D73FCF" w:rsidP="00C233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92850">
        <w:rPr>
          <w:sz w:val="28"/>
          <w:szCs w:val="28"/>
        </w:rPr>
        <w:t>абзац</w:t>
      </w:r>
      <w:r w:rsidR="00635A3A">
        <w:rPr>
          <w:sz w:val="28"/>
          <w:szCs w:val="28"/>
        </w:rPr>
        <w:t>а</w:t>
      </w:r>
      <w:r w:rsidR="00992850">
        <w:rPr>
          <w:sz w:val="28"/>
          <w:szCs w:val="28"/>
        </w:rPr>
        <w:t>м</w:t>
      </w:r>
      <w:r w:rsidR="00635A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35A3A">
        <w:rPr>
          <w:sz w:val="28"/>
          <w:szCs w:val="28"/>
        </w:rPr>
        <w:t xml:space="preserve">2, </w:t>
      </w:r>
      <w:r w:rsidR="00992850">
        <w:rPr>
          <w:sz w:val="28"/>
          <w:szCs w:val="28"/>
        </w:rPr>
        <w:t>7</w:t>
      </w:r>
      <w:r>
        <w:rPr>
          <w:sz w:val="28"/>
          <w:szCs w:val="28"/>
        </w:rPr>
        <w:t xml:space="preserve"> пункта 2, пунктом </w:t>
      </w:r>
      <w:r w:rsidR="00992850">
        <w:rPr>
          <w:sz w:val="28"/>
          <w:szCs w:val="28"/>
        </w:rPr>
        <w:t>2.2</w:t>
      </w:r>
      <w:r>
        <w:rPr>
          <w:sz w:val="28"/>
          <w:szCs w:val="28"/>
        </w:rPr>
        <w:t xml:space="preserve"> статьи 78</w:t>
      </w:r>
      <w:r w:rsidR="00992850">
        <w:rPr>
          <w:sz w:val="28"/>
          <w:szCs w:val="28"/>
        </w:rPr>
        <w:t>.1</w:t>
      </w:r>
      <w:r>
        <w:rPr>
          <w:sz w:val="28"/>
          <w:szCs w:val="28"/>
        </w:rPr>
        <w:t xml:space="preserve"> Бюджетного кодекса Российской Федерации </w:t>
      </w:r>
      <w:r w:rsidR="00992850" w:rsidRPr="00635A3A">
        <w:rPr>
          <w:sz w:val="28"/>
          <w:szCs w:val="28"/>
        </w:rPr>
        <w:t>в решении представительного органа муниципального образования о местном бюджете могут предусматриваться субсидии иным некоммерческим организациям, не являющимся государственными (муниципальными) учреждениями</w:t>
      </w:r>
      <w:r w:rsidR="00635A3A">
        <w:rPr>
          <w:sz w:val="28"/>
          <w:szCs w:val="28"/>
        </w:rPr>
        <w:t xml:space="preserve">, </w:t>
      </w:r>
      <w:r w:rsidR="00992850" w:rsidRPr="00635A3A">
        <w:rPr>
          <w:sz w:val="28"/>
          <w:szCs w:val="28"/>
        </w:rPr>
        <w:t>в порядке, установленном муниципальными правовыми актами местной администрации или актами уполномоченных ею органов местного самоуправления</w:t>
      </w:r>
      <w:r w:rsidR="00635A3A">
        <w:rPr>
          <w:sz w:val="28"/>
          <w:szCs w:val="28"/>
        </w:rPr>
        <w:t>.</w:t>
      </w:r>
      <w:r w:rsidR="00992850" w:rsidRPr="00635A3A">
        <w:rPr>
          <w:sz w:val="28"/>
          <w:szCs w:val="28"/>
        </w:rPr>
        <w:t xml:space="preserve"> </w:t>
      </w:r>
      <w:r w:rsidR="00635A3A">
        <w:rPr>
          <w:sz w:val="28"/>
          <w:szCs w:val="28"/>
        </w:rPr>
        <w:t>М</w:t>
      </w:r>
      <w:r w:rsidR="00992850" w:rsidRPr="00635A3A">
        <w:rPr>
          <w:sz w:val="28"/>
          <w:szCs w:val="28"/>
        </w:rPr>
        <w:t>униципальные правовые акты, должны соответствовать </w:t>
      </w:r>
      <w:hyperlink r:id="rId9" w:anchor="/document/407967939/entry/1000" w:history="1">
        <w:r w:rsidR="00992850" w:rsidRPr="00635A3A">
          <w:rPr>
            <w:sz w:val="28"/>
            <w:szCs w:val="28"/>
          </w:rPr>
          <w:t>общим требованиям</w:t>
        </w:r>
      </w:hyperlink>
      <w:r w:rsidR="00992850" w:rsidRPr="00635A3A">
        <w:rPr>
          <w:sz w:val="28"/>
          <w:szCs w:val="28"/>
        </w:rPr>
        <w:t>, установленным Правительством Российской Федерации</w:t>
      </w:r>
      <w:r w:rsidR="00635A3A">
        <w:rPr>
          <w:sz w:val="28"/>
          <w:szCs w:val="28"/>
        </w:rPr>
        <w:t xml:space="preserve">. </w:t>
      </w:r>
    </w:p>
    <w:p w:rsidR="00635A3A" w:rsidRDefault="00635A3A" w:rsidP="00635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к нормативно-правовым актам</w:t>
      </w:r>
      <w:r w:rsidR="00B716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7164C" w:rsidRPr="00745626">
        <w:rPr>
          <w:sz w:val="28"/>
          <w:szCs w:val="28"/>
        </w:rPr>
        <w:t xml:space="preserve">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</w:t>
      </w:r>
      <w:r w:rsidR="00B7164C" w:rsidRPr="00745626">
        <w:rPr>
          <w:sz w:val="28"/>
          <w:szCs w:val="28"/>
        </w:rPr>
        <w:lastRenderedPageBreak/>
        <w:t>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937EAD">
        <w:rPr>
          <w:sz w:val="28"/>
          <w:szCs w:val="28"/>
        </w:rPr>
        <w:t>,</w:t>
      </w:r>
      <w:r w:rsidR="00B7164C">
        <w:rPr>
          <w:sz w:val="28"/>
          <w:szCs w:val="28"/>
        </w:rPr>
        <w:t xml:space="preserve"> утверждены </w:t>
      </w:r>
      <w:r w:rsidR="00B7164C" w:rsidRPr="00745626">
        <w:rPr>
          <w:sz w:val="28"/>
          <w:szCs w:val="28"/>
        </w:rPr>
        <w:t xml:space="preserve"> Постановлением Правительства Российской Федерации от 25.10.2023 № 1782 (далее – Общие требования)</w:t>
      </w:r>
      <w:r w:rsidR="00B7164C">
        <w:rPr>
          <w:sz w:val="28"/>
          <w:szCs w:val="28"/>
        </w:rPr>
        <w:t>.</w:t>
      </w:r>
    </w:p>
    <w:p w:rsidR="00D73FCF" w:rsidRDefault="00D73FCF" w:rsidP="00D73FC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несоответствие правового акта о предоставлении субсидии Общим требованиям приведёт к нарушению</w:t>
      </w:r>
      <w:r w:rsidRPr="00EE55C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пункта </w:t>
      </w:r>
      <w:r w:rsidR="00B7164C">
        <w:rPr>
          <w:rFonts w:eastAsiaTheme="minorHAnsi"/>
          <w:sz w:val="28"/>
          <w:szCs w:val="28"/>
          <w:lang w:eastAsia="en-US"/>
        </w:rPr>
        <w:t>2.2</w:t>
      </w:r>
      <w:r>
        <w:rPr>
          <w:rFonts w:eastAsiaTheme="minorHAnsi"/>
          <w:sz w:val="28"/>
          <w:szCs w:val="28"/>
          <w:lang w:eastAsia="en-US"/>
        </w:rPr>
        <w:t xml:space="preserve"> статьи 78</w:t>
      </w:r>
      <w:r w:rsidR="00B7164C">
        <w:rPr>
          <w:rFonts w:eastAsiaTheme="minorHAnsi"/>
          <w:sz w:val="28"/>
          <w:szCs w:val="28"/>
          <w:lang w:eastAsia="en-US"/>
        </w:rPr>
        <w:t>.1</w:t>
      </w:r>
      <w:r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Федерации.</w:t>
      </w:r>
    </w:p>
    <w:p w:rsidR="00132C69" w:rsidRDefault="0066594C" w:rsidP="007456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626">
        <w:rPr>
          <w:sz w:val="28"/>
          <w:szCs w:val="28"/>
        </w:rPr>
        <w:t xml:space="preserve">По результатам экспертизы следует отметить следующее. </w:t>
      </w:r>
    </w:p>
    <w:p w:rsidR="00C2331C" w:rsidRDefault="00F706E0" w:rsidP="00F8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B1C0C">
        <w:rPr>
          <w:sz w:val="28"/>
          <w:szCs w:val="28"/>
        </w:rPr>
        <w:t>В соответствии с п</w:t>
      </w:r>
      <w:r w:rsidR="00C2331C">
        <w:rPr>
          <w:sz w:val="28"/>
          <w:szCs w:val="28"/>
        </w:rPr>
        <w:t xml:space="preserve">одпунктом </w:t>
      </w:r>
      <w:r w:rsidR="007B1C0C">
        <w:rPr>
          <w:sz w:val="28"/>
          <w:szCs w:val="28"/>
        </w:rPr>
        <w:t>«</w:t>
      </w:r>
      <w:r w:rsidR="00C2331C">
        <w:rPr>
          <w:sz w:val="28"/>
          <w:szCs w:val="28"/>
        </w:rPr>
        <w:t>д</w:t>
      </w:r>
      <w:r w:rsidR="007B1C0C">
        <w:rPr>
          <w:sz w:val="28"/>
          <w:szCs w:val="28"/>
        </w:rPr>
        <w:t>»</w:t>
      </w:r>
      <w:r w:rsidR="00C2331C">
        <w:rPr>
          <w:sz w:val="28"/>
          <w:szCs w:val="28"/>
        </w:rPr>
        <w:t xml:space="preserve"> пункта 2 Общих требований</w:t>
      </w:r>
      <w:r w:rsidR="007B1C0C">
        <w:rPr>
          <w:sz w:val="28"/>
          <w:szCs w:val="28"/>
        </w:rPr>
        <w:t xml:space="preserve"> в целях определения общих положений о предоставлении субсидий </w:t>
      </w:r>
      <w:r w:rsidR="00C2331C">
        <w:rPr>
          <w:sz w:val="28"/>
          <w:szCs w:val="28"/>
        </w:rPr>
        <w:t>в правовом акте указыва</w:t>
      </w:r>
      <w:r w:rsidR="007B1C0C">
        <w:rPr>
          <w:sz w:val="28"/>
          <w:szCs w:val="28"/>
        </w:rPr>
        <w:t xml:space="preserve">ется, в том числе, информация о способе предоставления субсидии. </w:t>
      </w:r>
      <w:r w:rsidR="00F81AFD">
        <w:rPr>
          <w:sz w:val="28"/>
          <w:szCs w:val="28"/>
        </w:rPr>
        <w:t>Данная норма является императивной</w:t>
      </w:r>
      <w:r w:rsidR="00937EAD">
        <w:rPr>
          <w:sz w:val="28"/>
          <w:szCs w:val="28"/>
        </w:rPr>
        <w:t>.</w:t>
      </w:r>
      <w:r w:rsidR="00F81AFD">
        <w:rPr>
          <w:sz w:val="28"/>
          <w:szCs w:val="28"/>
        </w:rPr>
        <w:t xml:space="preserve"> </w:t>
      </w:r>
      <w:r w:rsidR="00937EAD">
        <w:rPr>
          <w:sz w:val="28"/>
          <w:szCs w:val="28"/>
        </w:rPr>
        <w:t>Порядок определения объёма и предоставления субсидий на оказание социально-значимых услуг социально ориентированным некоммерческим организациям, не являющимся государственными (муниципальными) учреждениями,</w:t>
      </w:r>
      <w:r w:rsidR="00937EAD" w:rsidRPr="00937EAD">
        <w:rPr>
          <w:rFonts w:eastAsiaTheme="minorHAnsi"/>
          <w:sz w:val="28"/>
          <w:szCs w:val="28"/>
          <w:lang w:eastAsia="en-US"/>
        </w:rPr>
        <w:t xml:space="preserve"> </w:t>
      </w:r>
      <w:r w:rsidR="00937EAD" w:rsidRPr="00C738A3">
        <w:rPr>
          <w:rFonts w:eastAsiaTheme="minorHAnsi"/>
          <w:sz w:val="28"/>
          <w:szCs w:val="28"/>
          <w:lang w:eastAsia="en-US"/>
        </w:rPr>
        <w:t>осуществляющим свою деятельность в городе Нефтеюганске в сфере культуры</w:t>
      </w:r>
      <w:r w:rsidR="00937EAD">
        <w:rPr>
          <w:rFonts w:eastAsiaTheme="minorHAnsi"/>
          <w:sz w:val="28"/>
          <w:szCs w:val="28"/>
          <w:lang w:eastAsia="en-US"/>
        </w:rPr>
        <w:t xml:space="preserve"> (далее по тексту - </w:t>
      </w:r>
      <w:r w:rsidR="00937EAD">
        <w:rPr>
          <w:sz w:val="28"/>
          <w:szCs w:val="28"/>
        </w:rPr>
        <w:t xml:space="preserve">Проект порядка, порядок) </w:t>
      </w:r>
      <w:r w:rsidR="00F81AFD">
        <w:rPr>
          <w:sz w:val="28"/>
          <w:szCs w:val="28"/>
        </w:rPr>
        <w:t>не содержит вышеназванное</w:t>
      </w:r>
      <w:r w:rsidR="007B1C0C">
        <w:rPr>
          <w:sz w:val="28"/>
          <w:szCs w:val="28"/>
        </w:rPr>
        <w:t xml:space="preserve"> положение, </w:t>
      </w:r>
      <w:r w:rsidR="00F81AFD">
        <w:rPr>
          <w:sz w:val="28"/>
          <w:szCs w:val="28"/>
        </w:rPr>
        <w:t xml:space="preserve">в связи с чем </w:t>
      </w:r>
      <w:r w:rsidR="007B1C0C">
        <w:rPr>
          <w:sz w:val="28"/>
          <w:szCs w:val="28"/>
        </w:rPr>
        <w:t>рекомендуем</w:t>
      </w:r>
      <w:r w:rsidR="00F81AFD">
        <w:rPr>
          <w:sz w:val="28"/>
          <w:szCs w:val="28"/>
        </w:rPr>
        <w:t xml:space="preserve"> </w:t>
      </w:r>
      <w:r w:rsidR="004A5436">
        <w:rPr>
          <w:sz w:val="28"/>
          <w:szCs w:val="28"/>
        </w:rPr>
        <w:t xml:space="preserve">его </w:t>
      </w:r>
      <w:r w:rsidR="00F81AFD">
        <w:rPr>
          <w:sz w:val="28"/>
          <w:szCs w:val="28"/>
        </w:rPr>
        <w:t xml:space="preserve">предусмотреть. </w:t>
      </w:r>
      <w:r w:rsidR="007B1C0C">
        <w:rPr>
          <w:sz w:val="28"/>
          <w:szCs w:val="28"/>
        </w:rPr>
        <w:t xml:space="preserve"> </w:t>
      </w:r>
    </w:p>
    <w:p w:rsidR="00A16AA9" w:rsidRDefault="00AA11E9" w:rsidP="00F8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Подпунктом «в» пункта 3 Общих требований предусмотрено</w:t>
      </w:r>
      <w:r w:rsidR="004A5436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</w:t>
      </w:r>
      <w:r w:rsidR="004A543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B05CB6">
        <w:rPr>
          <w:sz w:val="28"/>
          <w:szCs w:val="28"/>
        </w:rPr>
        <w:br/>
      </w:r>
      <w:r>
        <w:rPr>
          <w:sz w:val="28"/>
          <w:szCs w:val="28"/>
        </w:rPr>
        <w:t xml:space="preserve">в правовом акте перечня документов и сроков их предоставления получателем субсидии для подтверждения соответствия </w:t>
      </w:r>
      <w:r w:rsidR="004A5436">
        <w:rPr>
          <w:sz w:val="28"/>
          <w:szCs w:val="28"/>
        </w:rPr>
        <w:t xml:space="preserve">требованиям, предъявляемым </w:t>
      </w:r>
      <w:r w:rsidR="00B05CB6">
        <w:rPr>
          <w:sz w:val="28"/>
          <w:szCs w:val="28"/>
        </w:rPr>
        <w:br/>
      </w:r>
      <w:r w:rsidR="004A5436">
        <w:rPr>
          <w:sz w:val="28"/>
          <w:szCs w:val="28"/>
        </w:rPr>
        <w:t>к участникам отбора</w:t>
      </w:r>
      <w:r w:rsidR="005D1040">
        <w:rPr>
          <w:sz w:val="28"/>
          <w:szCs w:val="28"/>
        </w:rPr>
        <w:t xml:space="preserve">. Проектом порядка, </w:t>
      </w:r>
      <w:r w:rsidR="004A5436">
        <w:rPr>
          <w:sz w:val="28"/>
          <w:szCs w:val="28"/>
        </w:rPr>
        <w:t>указанные положения не предусмотрены</w:t>
      </w:r>
      <w:r w:rsidR="005D1040">
        <w:rPr>
          <w:sz w:val="28"/>
          <w:szCs w:val="28"/>
        </w:rPr>
        <w:t xml:space="preserve">. Рекомендуем устранить данное </w:t>
      </w:r>
      <w:r w:rsidR="004A5436">
        <w:rPr>
          <w:sz w:val="28"/>
          <w:szCs w:val="28"/>
        </w:rPr>
        <w:t>замечание</w:t>
      </w:r>
      <w:r w:rsidR="005D1040">
        <w:rPr>
          <w:sz w:val="28"/>
          <w:szCs w:val="28"/>
        </w:rPr>
        <w:t xml:space="preserve">. </w:t>
      </w:r>
    </w:p>
    <w:p w:rsidR="00AA11E9" w:rsidRDefault="00C7130B" w:rsidP="00F8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06E0">
        <w:rPr>
          <w:sz w:val="28"/>
          <w:szCs w:val="28"/>
        </w:rPr>
        <w:t>.</w:t>
      </w:r>
      <w:r w:rsidR="00A16AA9">
        <w:rPr>
          <w:sz w:val="28"/>
          <w:szCs w:val="28"/>
        </w:rPr>
        <w:t xml:space="preserve"> Проектом порядка предусмотрено, что для подтверждения соответствия </w:t>
      </w:r>
      <w:r w:rsidR="004A5436">
        <w:rPr>
          <w:sz w:val="28"/>
          <w:szCs w:val="28"/>
        </w:rPr>
        <w:t>у</w:t>
      </w:r>
      <w:r w:rsidR="00A16AA9">
        <w:rPr>
          <w:sz w:val="28"/>
          <w:szCs w:val="28"/>
        </w:rPr>
        <w:t xml:space="preserve">частника отбора требованиям установленным порядком, </w:t>
      </w:r>
      <w:r w:rsidR="004A5436">
        <w:rPr>
          <w:sz w:val="28"/>
          <w:szCs w:val="28"/>
        </w:rPr>
        <w:t xml:space="preserve">главный распорядитель бюджетных средств </w:t>
      </w:r>
      <w:r w:rsidR="00A16AA9">
        <w:rPr>
          <w:sz w:val="28"/>
          <w:szCs w:val="28"/>
        </w:rPr>
        <w:t>запрашивает в порядке межведомственного взаимодействия в соответствии с требованиями законодательства, а также с помощью электронных сервисов, в том числе, сведения об отсутствии в реестре дисквал</w:t>
      </w:r>
      <w:r w:rsidR="00AA11E9">
        <w:rPr>
          <w:sz w:val="28"/>
          <w:szCs w:val="28"/>
        </w:rPr>
        <w:t>и</w:t>
      </w:r>
      <w:r w:rsidR="00A16AA9">
        <w:rPr>
          <w:sz w:val="28"/>
          <w:szCs w:val="28"/>
        </w:rPr>
        <w:t>фицированных лиц сведений о дисквал</w:t>
      </w:r>
      <w:r w:rsidR="00AA11E9">
        <w:rPr>
          <w:sz w:val="28"/>
          <w:szCs w:val="28"/>
        </w:rPr>
        <w:t>и</w:t>
      </w:r>
      <w:r w:rsidR="00A16AA9">
        <w:rPr>
          <w:sz w:val="28"/>
          <w:szCs w:val="28"/>
        </w:rPr>
        <w:t xml:space="preserve">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4A5436">
        <w:rPr>
          <w:sz w:val="28"/>
          <w:szCs w:val="28"/>
        </w:rPr>
        <w:t>у</w:t>
      </w:r>
      <w:r w:rsidR="00A16AA9">
        <w:rPr>
          <w:sz w:val="28"/>
          <w:szCs w:val="28"/>
        </w:rPr>
        <w:t>частника отбора</w:t>
      </w:r>
      <w:r w:rsidR="00AA11E9">
        <w:rPr>
          <w:sz w:val="28"/>
          <w:szCs w:val="28"/>
        </w:rPr>
        <w:t xml:space="preserve"> (подпункт 2.2.8 пункта 2.2).</w:t>
      </w:r>
      <w:r w:rsidR="0089477B">
        <w:rPr>
          <w:sz w:val="28"/>
          <w:szCs w:val="28"/>
        </w:rPr>
        <w:t xml:space="preserve"> При этом данные требования</w:t>
      </w:r>
      <w:r w:rsidR="004A5436">
        <w:rPr>
          <w:sz w:val="28"/>
          <w:szCs w:val="28"/>
        </w:rPr>
        <w:t xml:space="preserve"> к участникам </w:t>
      </w:r>
      <w:r w:rsidR="00442C95">
        <w:rPr>
          <w:sz w:val="28"/>
          <w:szCs w:val="28"/>
        </w:rPr>
        <w:t>отбора пунктом</w:t>
      </w:r>
      <w:r w:rsidR="0089477B">
        <w:rPr>
          <w:sz w:val="28"/>
          <w:szCs w:val="28"/>
        </w:rPr>
        <w:t xml:space="preserve"> 2.1 Проект</w:t>
      </w:r>
      <w:r w:rsidR="004A5436">
        <w:rPr>
          <w:sz w:val="28"/>
          <w:szCs w:val="28"/>
        </w:rPr>
        <w:t>а</w:t>
      </w:r>
      <w:r w:rsidR="0089477B">
        <w:rPr>
          <w:sz w:val="28"/>
          <w:szCs w:val="28"/>
        </w:rPr>
        <w:t xml:space="preserve"> порядка </w:t>
      </w:r>
      <w:r w:rsidR="004A5436">
        <w:rPr>
          <w:sz w:val="28"/>
          <w:szCs w:val="28"/>
        </w:rPr>
        <w:t xml:space="preserve">не </w:t>
      </w:r>
      <w:r w:rsidR="0089477B">
        <w:rPr>
          <w:sz w:val="28"/>
          <w:szCs w:val="28"/>
        </w:rPr>
        <w:t>установлен</w:t>
      </w:r>
      <w:r w:rsidR="004A5436">
        <w:rPr>
          <w:sz w:val="28"/>
          <w:szCs w:val="28"/>
        </w:rPr>
        <w:t>ы</w:t>
      </w:r>
      <w:r w:rsidR="0089477B">
        <w:rPr>
          <w:sz w:val="28"/>
          <w:szCs w:val="28"/>
        </w:rPr>
        <w:t xml:space="preserve">. </w:t>
      </w:r>
      <w:r w:rsidR="00AA11E9">
        <w:rPr>
          <w:sz w:val="28"/>
          <w:szCs w:val="28"/>
        </w:rPr>
        <w:t xml:space="preserve">Рекомендуем устранить </w:t>
      </w:r>
      <w:r w:rsidR="004A5436">
        <w:rPr>
          <w:sz w:val="28"/>
          <w:szCs w:val="28"/>
        </w:rPr>
        <w:t>данное замечание</w:t>
      </w:r>
      <w:r w:rsidR="00AA11E9">
        <w:rPr>
          <w:sz w:val="28"/>
          <w:szCs w:val="28"/>
        </w:rPr>
        <w:t xml:space="preserve">. </w:t>
      </w:r>
    </w:p>
    <w:p w:rsidR="00C00643" w:rsidRDefault="00C7130B" w:rsidP="00C00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2367">
        <w:rPr>
          <w:sz w:val="28"/>
          <w:szCs w:val="28"/>
        </w:rPr>
        <w:t xml:space="preserve">. Подпунктом 3.2.1 пункта 3.1 </w:t>
      </w:r>
      <w:r w:rsidR="00937EAD">
        <w:rPr>
          <w:sz w:val="28"/>
          <w:szCs w:val="28"/>
        </w:rPr>
        <w:t xml:space="preserve">Проекта порядка </w:t>
      </w:r>
      <w:r w:rsidR="00ED2367">
        <w:rPr>
          <w:sz w:val="28"/>
          <w:szCs w:val="28"/>
        </w:rPr>
        <w:t>установлен перечень документов, подтверждающих произведённые расходы, в соответствии с перечнем затрат, предусмотренных пунктом 2.10 порядка</w:t>
      </w:r>
      <w:r w:rsidR="00442C95">
        <w:rPr>
          <w:sz w:val="28"/>
          <w:szCs w:val="28"/>
        </w:rPr>
        <w:t>.</w:t>
      </w:r>
      <w:r w:rsidR="00ED2367">
        <w:rPr>
          <w:sz w:val="28"/>
          <w:szCs w:val="28"/>
        </w:rPr>
        <w:t xml:space="preserve"> </w:t>
      </w:r>
      <w:r w:rsidR="00442C95">
        <w:rPr>
          <w:sz w:val="28"/>
          <w:szCs w:val="28"/>
        </w:rPr>
        <w:t>П</w:t>
      </w:r>
      <w:r w:rsidR="00ED2367">
        <w:rPr>
          <w:sz w:val="28"/>
          <w:szCs w:val="28"/>
        </w:rPr>
        <w:t>ри этом пункт</w:t>
      </w:r>
      <w:r w:rsidR="00442C95">
        <w:rPr>
          <w:sz w:val="28"/>
          <w:szCs w:val="28"/>
        </w:rPr>
        <w:t>ом 2.10</w:t>
      </w:r>
      <w:r w:rsidR="00ED2367">
        <w:rPr>
          <w:sz w:val="28"/>
          <w:szCs w:val="28"/>
        </w:rPr>
        <w:t xml:space="preserve"> </w:t>
      </w:r>
      <w:r w:rsidR="00937EAD">
        <w:rPr>
          <w:sz w:val="28"/>
          <w:szCs w:val="28"/>
        </w:rPr>
        <w:t xml:space="preserve">Проекта порядка </w:t>
      </w:r>
      <w:r w:rsidR="00ED2367">
        <w:rPr>
          <w:sz w:val="28"/>
          <w:szCs w:val="28"/>
        </w:rPr>
        <w:t xml:space="preserve">установлен запрет на приобретение получателем субсидии за счёт средств субсидии иностранной валюты. </w:t>
      </w:r>
      <w:r w:rsidR="00C00643">
        <w:rPr>
          <w:sz w:val="28"/>
          <w:szCs w:val="28"/>
        </w:rPr>
        <w:t xml:space="preserve">Рекомендуем устранить </w:t>
      </w:r>
      <w:r w:rsidR="00442C95">
        <w:rPr>
          <w:sz w:val="28"/>
          <w:szCs w:val="28"/>
        </w:rPr>
        <w:t>замечание</w:t>
      </w:r>
      <w:r w:rsidR="00C00643">
        <w:rPr>
          <w:sz w:val="28"/>
          <w:szCs w:val="28"/>
        </w:rPr>
        <w:t xml:space="preserve">. </w:t>
      </w:r>
    </w:p>
    <w:p w:rsidR="00C00643" w:rsidRDefault="003A6A7D" w:rsidP="00937E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Пунктом </w:t>
      </w:r>
      <w:r w:rsidR="00937EAD">
        <w:rPr>
          <w:sz w:val="28"/>
          <w:szCs w:val="28"/>
        </w:rPr>
        <w:t>2.5 П</w:t>
      </w:r>
      <w:r>
        <w:rPr>
          <w:sz w:val="28"/>
          <w:szCs w:val="28"/>
        </w:rPr>
        <w:t>оложения о конкурсной комиссии по отбору социально-значимых услуг</w:t>
      </w:r>
      <w:r w:rsidR="00937EAD">
        <w:rPr>
          <w:sz w:val="28"/>
          <w:szCs w:val="28"/>
        </w:rPr>
        <w:t>, оказываемых социально ориентированными некоммерческими организациями, не являющимся государственными (муниципальными) учреждениями,</w:t>
      </w:r>
      <w:r w:rsidR="00937EAD" w:rsidRPr="00937EAD">
        <w:rPr>
          <w:rFonts w:eastAsiaTheme="minorHAnsi"/>
          <w:sz w:val="28"/>
          <w:szCs w:val="28"/>
          <w:lang w:eastAsia="en-US"/>
        </w:rPr>
        <w:t xml:space="preserve"> </w:t>
      </w:r>
      <w:r w:rsidR="00937EAD" w:rsidRPr="00C738A3">
        <w:rPr>
          <w:rFonts w:eastAsiaTheme="minorHAnsi"/>
          <w:sz w:val="28"/>
          <w:szCs w:val="28"/>
          <w:lang w:eastAsia="en-US"/>
        </w:rPr>
        <w:t>осуществляющим свою деятельность в городе Нефтеюганске в сфере культуры</w:t>
      </w:r>
      <w:r>
        <w:rPr>
          <w:sz w:val="28"/>
          <w:szCs w:val="28"/>
        </w:rPr>
        <w:t xml:space="preserve"> предусмотрено, что комиссия определяет победителя (победителей) отбора по итоговому среднему баллу, полученному каждым проектом СОНКО </w:t>
      </w:r>
      <w:r w:rsidR="00B05CB6">
        <w:rPr>
          <w:sz w:val="28"/>
          <w:szCs w:val="28"/>
        </w:rPr>
        <w:br/>
      </w:r>
      <w:r>
        <w:rPr>
          <w:sz w:val="28"/>
          <w:szCs w:val="28"/>
        </w:rPr>
        <w:t>в соответствии с подпунктом 4.4.8 пункта 4.4 порядка</w:t>
      </w:r>
      <w:r w:rsidR="005547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478D" w:rsidRPr="0055478D">
        <w:rPr>
          <w:sz w:val="28"/>
          <w:szCs w:val="28"/>
        </w:rPr>
        <w:t>П</w:t>
      </w:r>
      <w:r w:rsidRPr="0055478D">
        <w:rPr>
          <w:sz w:val="28"/>
          <w:szCs w:val="28"/>
        </w:rPr>
        <w:t xml:space="preserve">ри этом </w:t>
      </w:r>
      <w:r w:rsidR="0055478D" w:rsidRPr="0055478D">
        <w:rPr>
          <w:sz w:val="28"/>
          <w:szCs w:val="28"/>
        </w:rPr>
        <w:t>подпунктом 4.4.8</w:t>
      </w:r>
      <w:r w:rsidR="0055478D">
        <w:rPr>
          <w:sz w:val="28"/>
          <w:szCs w:val="28"/>
        </w:rPr>
        <w:t xml:space="preserve"> </w:t>
      </w:r>
      <w:r w:rsidR="0055478D">
        <w:rPr>
          <w:sz w:val="28"/>
          <w:szCs w:val="28"/>
        </w:rPr>
        <w:lastRenderedPageBreak/>
        <w:t>пункта 4.4 порядка предусмотрено</w:t>
      </w:r>
      <w:r>
        <w:rPr>
          <w:sz w:val="28"/>
          <w:szCs w:val="28"/>
        </w:rPr>
        <w:t xml:space="preserve"> </w:t>
      </w:r>
      <w:r w:rsidR="0055478D">
        <w:rPr>
          <w:sz w:val="28"/>
          <w:szCs w:val="28"/>
        </w:rPr>
        <w:t xml:space="preserve">положение о </w:t>
      </w:r>
      <w:r w:rsidR="00C00643">
        <w:rPr>
          <w:sz w:val="28"/>
          <w:szCs w:val="28"/>
        </w:rPr>
        <w:t>признани</w:t>
      </w:r>
      <w:r w:rsidR="0055478D">
        <w:rPr>
          <w:sz w:val="28"/>
          <w:szCs w:val="28"/>
        </w:rPr>
        <w:t>и</w:t>
      </w:r>
      <w:r w:rsidR="00C00643">
        <w:rPr>
          <w:sz w:val="28"/>
          <w:szCs w:val="28"/>
        </w:rPr>
        <w:t xml:space="preserve"> отбора несостоявшимся.</w:t>
      </w:r>
      <w:r>
        <w:rPr>
          <w:sz w:val="28"/>
          <w:szCs w:val="28"/>
        </w:rPr>
        <w:t xml:space="preserve"> </w:t>
      </w:r>
      <w:r w:rsidR="00C00643">
        <w:rPr>
          <w:sz w:val="28"/>
          <w:szCs w:val="28"/>
        </w:rPr>
        <w:t xml:space="preserve">Рекомендуем устранить </w:t>
      </w:r>
      <w:r w:rsidR="00937EAD">
        <w:rPr>
          <w:sz w:val="28"/>
          <w:szCs w:val="28"/>
        </w:rPr>
        <w:t xml:space="preserve">данное </w:t>
      </w:r>
      <w:r w:rsidR="00C00643">
        <w:rPr>
          <w:sz w:val="28"/>
          <w:szCs w:val="28"/>
        </w:rPr>
        <w:t xml:space="preserve">несоответствие. </w:t>
      </w:r>
    </w:p>
    <w:p w:rsidR="0094515E" w:rsidRPr="0094515E" w:rsidRDefault="0055478D" w:rsidP="009451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отметить, что </w:t>
      </w:r>
      <w:r w:rsidR="00937EAD">
        <w:rPr>
          <w:sz w:val="28"/>
          <w:szCs w:val="28"/>
        </w:rPr>
        <w:t>О</w:t>
      </w:r>
      <w:r>
        <w:rPr>
          <w:sz w:val="28"/>
          <w:szCs w:val="28"/>
        </w:rPr>
        <w:t>бщими требованиями установлено</w:t>
      </w:r>
      <w:r w:rsidR="0094515E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положения должны быть предусмотрены в целях установления условий и порядка </w:t>
      </w:r>
      <w:r w:rsidR="0094515E">
        <w:rPr>
          <w:sz w:val="28"/>
          <w:szCs w:val="28"/>
        </w:rPr>
        <w:t>предоставления субсидий в правовом акте, т</w:t>
      </w:r>
      <w:r w:rsidR="0094515E" w:rsidRPr="0094515E">
        <w:rPr>
          <w:sz w:val="28"/>
          <w:szCs w:val="28"/>
        </w:rPr>
        <w:t>ребования к правовым актам в части представления отч</w:t>
      </w:r>
      <w:r w:rsidR="0094515E">
        <w:rPr>
          <w:sz w:val="28"/>
          <w:szCs w:val="28"/>
        </w:rPr>
        <w:t>ё</w:t>
      </w:r>
      <w:r w:rsidR="0094515E" w:rsidRPr="0094515E">
        <w:rPr>
          <w:sz w:val="28"/>
          <w:szCs w:val="28"/>
        </w:rPr>
        <w:t>тности, осуществления контроля (мониторинга) за соблюдением условий и порядка предоставления субсидий и ответственности за их нарушение</w:t>
      </w:r>
      <w:r w:rsidR="0094515E">
        <w:rPr>
          <w:sz w:val="28"/>
          <w:szCs w:val="28"/>
        </w:rPr>
        <w:t xml:space="preserve">. Рекомендуем структуру порядка привести в соответствие с Общими требованиями. </w:t>
      </w:r>
    </w:p>
    <w:p w:rsidR="00C00643" w:rsidRPr="00745626" w:rsidRDefault="00C00643" w:rsidP="00C00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626">
        <w:rPr>
          <w:sz w:val="28"/>
          <w:szCs w:val="28"/>
        </w:rPr>
        <w:t xml:space="preserve">Информацию о результатах рассмотрения настоящего заключения необходимо направить в адрес Счётной палаты города Нефтеюганска в срок до </w:t>
      </w:r>
      <w:r>
        <w:rPr>
          <w:sz w:val="28"/>
          <w:szCs w:val="28"/>
        </w:rPr>
        <w:t>12.04</w:t>
      </w:r>
      <w:r w:rsidRPr="00745626">
        <w:rPr>
          <w:sz w:val="28"/>
          <w:szCs w:val="28"/>
        </w:rPr>
        <w:t xml:space="preserve">.2024 года. </w:t>
      </w:r>
    </w:p>
    <w:p w:rsidR="00AA11E9" w:rsidRDefault="00AA11E9" w:rsidP="00F8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1CDA" w:rsidRPr="001640E3" w:rsidRDefault="00AE1CDA" w:rsidP="00D93035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191AE0" w:rsidRDefault="00C7130B" w:rsidP="00C006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Исполняющий обязанности </w:t>
      </w:r>
    </w:p>
    <w:p w:rsidR="00C7130B" w:rsidRPr="001640E3" w:rsidRDefault="00C7130B" w:rsidP="00C006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председателя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C0064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Э.Н. Хуснуллина </w:t>
      </w:r>
    </w:p>
    <w:p w:rsidR="00474F96" w:rsidRPr="001640E3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</w:p>
    <w:p w:rsidR="00474F96" w:rsidRDefault="00474F9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00643" w:rsidRDefault="00C0064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00643" w:rsidRDefault="00C0064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00643" w:rsidRDefault="00C0064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00643" w:rsidRDefault="00C0064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00643" w:rsidRDefault="00C0064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00643" w:rsidRDefault="00C0064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00643" w:rsidRDefault="00C0064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00643" w:rsidRDefault="00C0064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00643" w:rsidRDefault="00C0064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00643" w:rsidRDefault="00C0064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00643" w:rsidRDefault="00C0064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00643" w:rsidRDefault="00C0064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00643" w:rsidRDefault="00C0064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00643" w:rsidRDefault="00C0064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745626" w:rsidRDefault="0074562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745626" w:rsidRDefault="0074562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E702E" w:rsidRDefault="008E702E" w:rsidP="0074562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Default="00C7130B" w:rsidP="0074562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инспектор</w:t>
      </w:r>
      <w:r w:rsidR="008E702E">
        <w:rPr>
          <w:rFonts w:eastAsiaTheme="minorHAnsi"/>
          <w:sz w:val="20"/>
          <w:szCs w:val="20"/>
          <w:lang w:eastAsia="en-US"/>
        </w:rPr>
        <w:t xml:space="preserve"> инспекторского отдела №</w:t>
      </w:r>
      <w:r>
        <w:rPr>
          <w:rFonts w:eastAsiaTheme="minorHAnsi"/>
          <w:sz w:val="20"/>
          <w:szCs w:val="20"/>
          <w:lang w:eastAsia="en-US"/>
        </w:rPr>
        <w:t xml:space="preserve"> 3</w:t>
      </w:r>
    </w:p>
    <w:p w:rsidR="008E702E" w:rsidRDefault="00C7130B" w:rsidP="0074562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Татаринова Ольга Анатольевна </w:t>
      </w:r>
    </w:p>
    <w:p w:rsidR="008E702E" w:rsidRPr="008E702E" w:rsidRDefault="008E702E" w:rsidP="0074562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8 (3463) 20</w:t>
      </w:r>
      <w:r w:rsidR="00C7130B">
        <w:rPr>
          <w:rFonts w:eastAsiaTheme="minorHAnsi"/>
          <w:sz w:val="20"/>
          <w:szCs w:val="20"/>
          <w:lang w:eastAsia="en-US"/>
        </w:rPr>
        <w:t>-</w:t>
      </w:r>
      <w:r>
        <w:rPr>
          <w:rFonts w:eastAsiaTheme="minorHAnsi"/>
          <w:sz w:val="20"/>
          <w:szCs w:val="20"/>
          <w:lang w:eastAsia="en-US"/>
        </w:rPr>
        <w:t>30</w:t>
      </w:r>
      <w:r w:rsidR="00C7130B">
        <w:rPr>
          <w:rFonts w:eastAsiaTheme="minorHAnsi"/>
          <w:sz w:val="20"/>
          <w:szCs w:val="20"/>
          <w:lang w:eastAsia="en-US"/>
        </w:rPr>
        <w:t>-</w:t>
      </w:r>
      <w:r>
        <w:rPr>
          <w:rFonts w:eastAsiaTheme="minorHAnsi"/>
          <w:sz w:val="20"/>
          <w:szCs w:val="20"/>
          <w:lang w:eastAsia="en-US"/>
        </w:rPr>
        <w:t xml:space="preserve">54 </w:t>
      </w:r>
    </w:p>
    <w:sectPr w:rsidR="008E702E" w:rsidRPr="008E702E" w:rsidSect="00120268">
      <w:headerReference w:type="default" r:id="rId10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4488" w:rsidRDefault="006C4488" w:rsidP="00C456A5">
      <w:r>
        <w:separator/>
      </w:r>
    </w:p>
  </w:endnote>
  <w:endnote w:type="continuationSeparator" w:id="0">
    <w:p w:rsidR="006C4488" w:rsidRDefault="006C4488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4488" w:rsidRDefault="006C4488" w:rsidP="00C456A5">
      <w:r>
        <w:separator/>
      </w:r>
    </w:p>
  </w:footnote>
  <w:footnote w:type="continuationSeparator" w:id="0">
    <w:p w:rsidR="006C4488" w:rsidRDefault="006C4488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D84F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08"/>
    <w:rsid w:val="00002A84"/>
    <w:rsid w:val="00003484"/>
    <w:rsid w:val="00003922"/>
    <w:rsid w:val="000041AE"/>
    <w:rsid w:val="00004EE3"/>
    <w:rsid w:val="000074CA"/>
    <w:rsid w:val="000140EE"/>
    <w:rsid w:val="0001612A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B1E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16D3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2C69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1BF3"/>
    <w:rsid w:val="001722C3"/>
    <w:rsid w:val="00172301"/>
    <w:rsid w:val="001764D7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0F5D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59A5"/>
    <w:rsid w:val="00372143"/>
    <w:rsid w:val="00377E81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2316"/>
    <w:rsid w:val="003A2EB9"/>
    <w:rsid w:val="003A3DF7"/>
    <w:rsid w:val="003A6A7D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1AC4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0714"/>
    <w:rsid w:val="00421479"/>
    <w:rsid w:val="00421BA4"/>
    <w:rsid w:val="00421BDC"/>
    <w:rsid w:val="00422C33"/>
    <w:rsid w:val="0042310B"/>
    <w:rsid w:val="0042496B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2C95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5E9E"/>
    <w:rsid w:val="00456446"/>
    <w:rsid w:val="00456C5E"/>
    <w:rsid w:val="00456CBE"/>
    <w:rsid w:val="0046351F"/>
    <w:rsid w:val="004640E9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A5436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1C4F"/>
    <w:rsid w:val="005524EE"/>
    <w:rsid w:val="0055284F"/>
    <w:rsid w:val="00552A9E"/>
    <w:rsid w:val="00553AA3"/>
    <w:rsid w:val="0055478D"/>
    <w:rsid w:val="00555093"/>
    <w:rsid w:val="00561222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DA5"/>
    <w:rsid w:val="00575FC4"/>
    <w:rsid w:val="00576580"/>
    <w:rsid w:val="005814B5"/>
    <w:rsid w:val="00584602"/>
    <w:rsid w:val="00587A58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117E"/>
    <w:rsid w:val="005B3A1C"/>
    <w:rsid w:val="005B3F24"/>
    <w:rsid w:val="005B3FCC"/>
    <w:rsid w:val="005B5A00"/>
    <w:rsid w:val="005C1B29"/>
    <w:rsid w:val="005C2DE2"/>
    <w:rsid w:val="005C30A6"/>
    <w:rsid w:val="005C3415"/>
    <w:rsid w:val="005C7A4B"/>
    <w:rsid w:val="005D05B4"/>
    <w:rsid w:val="005D1040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5A3A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70C57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5B28"/>
    <w:rsid w:val="006B602E"/>
    <w:rsid w:val="006B678E"/>
    <w:rsid w:val="006B7F83"/>
    <w:rsid w:val="006C031A"/>
    <w:rsid w:val="006C4488"/>
    <w:rsid w:val="006C44D1"/>
    <w:rsid w:val="006C4EDA"/>
    <w:rsid w:val="006C5153"/>
    <w:rsid w:val="006C5B29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7F6"/>
    <w:rsid w:val="00744B82"/>
    <w:rsid w:val="00744F1A"/>
    <w:rsid w:val="00745626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1C0C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477B"/>
    <w:rsid w:val="008A0C06"/>
    <w:rsid w:val="008A5173"/>
    <w:rsid w:val="008A70F7"/>
    <w:rsid w:val="008A72B5"/>
    <w:rsid w:val="008B382F"/>
    <w:rsid w:val="008B62C5"/>
    <w:rsid w:val="008B6440"/>
    <w:rsid w:val="008B66BE"/>
    <w:rsid w:val="008C345D"/>
    <w:rsid w:val="008C7E50"/>
    <w:rsid w:val="008D5965"/>
    <w:rsid w:val="008D6696"/>
    <w:rsid w:val="008D671B"/>
    <w:rsid w:val="008D68E8"/>
    <w:rsid w:val="008E251F"/>
    <w:rsid w:val="008E27E5"/>
    <w:rsid w:val="008E40CC"/>
    <w:rsid w:val="008E7027"/>
    <w:rsid w:val="008E702E"/>
    <w:rsid w:val="008F5D64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37EAD"/>
    <w:rsid w:val="0094206F"/>
    <w:rsid w:val="00942552"/>
    <w:rsid w:val="0094515E"/>
    <w:rsid w:val="00945C2A"/>
    <w:rsid w:val="00947707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850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E538D"/>
    <w:rsid w:val="009F08C9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16AA9"/>
    <w:rsid w:val="00A223C9"/>
    <w:rsid w:val="00A2366E"/>
    <w:rsid w:val="00A245E6"/>
    <w:rsid w:val="00A2677E"/>
    <w:rsid w:val="00A27146"/>
    <w:rsid w:val="00A33FE5"/>
    <w:rsid w:val="00A358AA"/>
    <w:rsid w:val="00A365FA"/>
    <w:rsid w:val="00A37AA8"/>
    <w:rsid w:val="00A45456"/>
    <w:rsid w:val="00A506F5"/>
    <w:rsid w:val="00A51D79"/>
    <w:rsid w:val="00A548A7"/>
    <w:rsid w:val="00A567F3"/>
    <w:rsid w:val="00A635CB"/>
    <w:rsid w:val="00A64FCB"/>
    <w:rsid w:val="00A665E9"/>
    <w:rsid w:val="00A71925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1E9"/>
    <w:rsid w:val="00AA1A6B"/>
    <w:rsid w:val="00AA1FF9"/>
    <w:rsid w:val="00AA2639"/>
    <w:rsid w:val="00AA7DC9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3EAE"/>
    <w:rsid w:val="00AD4603"/>
    <w:rsid w:val="00AD59CF"/>
    <w:rsid w:val="00AD73DD"/>
    <w:rsid w:val="00AE1CDA"/>
    <w:rsid w:val="00AE30D2"/>
    <w:rsid w:val="00AE5B1D"/>
    <w:rsid w:val="00AE64CD"/>
    <w:rsid w:val="00AF02C2"/>
    <w:rsid w:val="00AF16DE"/>
    <w:rsid w:val="00AF40E0"/>
    <w:rsid w:val="00AF42BC"/>
    <w:rsid w:val="00AF7172"/>
    <w:rsid w:val="00B00750"/>
    <w:rsid w:val="00B01DCF"/>
    <w:rsid w:val="00B02BD5"/>
    <w:rsid w:val="00B0511C"/>
    <w:rsid w:val="00B05663"/>
    <w:rsid w:val="00B05CB6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20BC4"/>
    <w:rsid w:val="00B20BE4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164C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A00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44AB"/>
    <w:rsid w:val="00BE1936"/>
    <w:rsid w:val="00BE28CB"/>
    <w:rsid w:val="00BE35B6"/>
    <w:rsid w:val="00BE53F2"/>
    <w:rsid w:val="00BE5E3D"/>
    <w:rsid w:val="00BE6C9E"/>
    <w:rsid w:val="00BE712C"/>
    <w:rsid w:val="00BF0913"/>
    <w:rsid w:val="00BF25D7"/>
    <w:rsid w:val="00BF34B0"/>
    <w:rsid w:val="00BF7CD4"/>
    <w:rsid w:val="00C00643"/>
    <w:rsid w:val="00C00901"/>
    <w:rsid w:val="00C01BB1"/>
    <w:rsid w:val="00C03687"/>
    <w:rsid w:val="00C036B2"/>
    <w:rsid w:val="00C0405A"/>
    <w:rsid w:val="00C05D95"/>
    <w:rsid w:val="00C06708"/>
    <w:rsid w:val="00C10725"/>
    <w:rsid w:val="00C10C17"/>
    <w:rsid w:val="00C11478"/>
    <w:rsid w:val="00C12D24"/>
    <w:rsid w:val="00C156E5"/>
    <w:rsid w:val="00C15F8C"/>
    <w:rsid w:val="00C16AC1"/>
    <w:rsid w:val="00C174D0"/>
    <w:rsid w:val="00C17FEF"/>
    <w:rsid w:val="00C2331C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57EBE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130B"/>
    <w:rsid w:val="00C72DDD"/>
    <w:rsid w:val="00C738A3"/>
    <w:rsid w:val="00C7594F"/>
    <w:rsid w:val="00C7626F"/>
    <w:rsid w:val="00C76493"/>
    <w:rsid w:val="00C77EAE"/>
    <w:rsid w:val="00C77F53"/>
    <w:rsid w:val="00C81492"/>
    <w:rsid w:val="00C846D4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60A97"/>
    <w:rsid w:val="00D61E67"/>
    <w:rsid w:val="00D64342"/>
    <w:rsid w:val="00D65032"/>
    <w:rsid w:val="00D734E1"/>
    <w:rsid w:val="00D73938"/>
    <w:rsid w:val="00D73FCF"/>
    <w:rsid w:val="00D74633"/>
    <w:rsid w:val="00D75A0B"/>
    <w:rsid w:val="00D75AB1"/>
    <w:rsid w:val="00D82887"/>
    <w:rsid w:val="00D83075"/>
    <w:rsid w:val="00D84D31"/>
    <w:rsid w:val="00D84F49"/>
    <w:rsid w:val="00D85451"/>
    <w:rsid w:val="00D8767E"/>
    <w:rsid w:val="00D91100"/>
    <w:rsid w:val="00D91FC3"/>
    <w:rsid w:val="00D91FDC"/>
    <w:rsid w:val="00D93035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5F4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E439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533C"/>
    <w:rsid w:val="00E70C28"/>
    <w:rsid w:val="00E70D85"/>
    <w:rsid w:val="00E71570"/>
    <w:rsid w:val="00E73523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367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0E65"/>
    <w:rsid w:val="00F621D7"/>
    <w:rsid w:val="00F62ED0"/>
    <w:rsid w:val="00F62EEF"/>
    <w:rsid w:val="00F649C3"/>
    <w:rsid w:val="00F66306"/>
    <w:rsid w:val="00F706E0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1AFD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4C5"/>
    <w:rsid w:val="00FB03E9"/>
    <w:rsid w:val="00FB3379"/>
    <w:rsid w:val="00FB39E1"/>
    <w:rsid w:val="00FB5E65"/>
    <w:rsid w:val="00FC276D"/>
    <w:rsid w:val="00FC4203"/>
    <w:rsid w:val="00FD04A6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6F6EE-F6B4-410A-A62F-F13903F4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1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9451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7347F-BC76-4BAD-856B-DD9653CD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8</cp:revision>
  <cp:lastPrinted>2024-04-03T11:49:00Z</cp:lastPrinted>
  <dcterms:created xsi:type="dcterms:W3CDTF">2024-04-03T12:09:00Z</dcterms:created>
  <dcterms:modified xsi:type="dcterms:W3CDTF">2024-04-04T09:28:00Z</dcterms:modified>
</cp:coreProperties>
</file>