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6D3D43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6D3D4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 апреля</w:t>
      </w:r>
      <w:r w:rsidR="00B355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3559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355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заслушав решение 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25C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D3D4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D12B7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96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 </w:t>
      </w:r>
      <w:r w:rsidR="00501512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014</w:t>
      </w:r>
      <w:r w:rsidR="001D12B7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661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A7676E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C22FD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122E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C22FD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122E1">
        <w:rPr>
          <w:rFonts w:ascii="Times New Roman" w:eastAsia="Times New Roman" w:hAnsi="Times New Roman" w:cs="Times New Roman"/>
          <w:sz w:val="27"/>
          <w:szCs w:val="27"/>
          <w:lang w:eastAsia="ru-RU"/>
        </w:rPr>
        <w:t>60 668 680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122E1">
        <w:rPr>
          <w:rFonts w:ascii="Times New Roman" w:eastAsia="Times New Roman" w:hAnsi="Times New Roman" w:cs="Times New Roman"/>
          <w:sz w:val="27"/>
          <w:szCs w:val="27"/>
          <w:lang w:eastAsia="ru-RU"/>
        </w:rPr>
        <w:t>1 991 654 019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693 8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69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1D12B7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CD6775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340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352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10 870 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499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423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CD6775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2 471 140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384 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587</w:t>
      </w:r>
      <w:r w:rsidR="001D12B7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311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1B48FF" w:rsidRPr="000C431F" w:rsidRDefault="001B48FF" w:rsidP="001B4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C01FAC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81 489 500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18 989 500 рублей;</w:t>
      </w:r>
    </w:p>
    <w:p w:rsidR="00EA1404" w:rsidRPr="009347C0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18 989 500 рублей.</w:t>
      </w:r>
      <w:r w:rsidR="0039601F"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1.4. Пункт 10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21AAB" w:rsidRPr="00426D3D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6 84</w:t>
      </w:r>
      <w:r w:rsidR="00E60727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 688 100 рублей;</w:t>
      </w:r>
    </w:p>
    <w:p w:rsidR="00D21AAB" w:rsidRPr="00426D3D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2025 год 5 534 147 400 рублей; 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852B7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44B4B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58 957 525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D05F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05FA" w:rsidRPr="000C431F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0FB6">
        <w:rPr>
          <w:rFonts w:ascii="Times New Roman" w:eastAsia="Times New Roman" w:hAnsi="Times New Roman" w:cs="Times New Roman"/>
          <w:sz w:val="27"/>
          <w:szCs w:val="27"/>
          <w:lang w:eastAsia="ru-RU"/>
        </w:rPr>
        <w:t>1.6.Пункт 12 изложить в следующей редакции: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326 207 320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2025 год 65 727 000 рублей, на 2026 год 107 612 700 рублей на: 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2</w:t>
      </w:r>
      <w:r w:rsidR="00BB7D0A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16 046 153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B7D0A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2025 год 10 000 000 рублей, на 2026 год 10 000 000 рублей;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12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 196 657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2025 год 12 000 000 рублей, на 2026 год 12 000 000 рублей;</w:t>
      </w:r>
    </w:p>
    <w:p w:rsidR="00A751F2" w:rsidRDefault="00A644B5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выполнение работ по 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строительств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объектов уличного освещения в</w:t>
      </w:r>
      <w:r w:rsidR="00A751F2" w:rsidRPr="00A751F2">
        <w:t xml:space="preserve"> </w:t>
      </w:r>
      <w:r w:rsidR="00A751F2" w:rsidRP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году в сумме 97 964 510 рублей, в 2025 году в сумме 0 рублей, в 2026 году 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ED05FA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обеспечение расходных обязательств, возникающих после ввода в эксплуатацию новых объектов муниципальной собственности в 2024 году в сумме 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в 2025 году в сумме 43 727 000 рублей, в 2026 году 85 612 700 рублей.».</w:t>
      </w:r>
    </w:p>
    <w:p w:rsidR="00661444" w:rsidRPr="000C431F" w:rsidRDefault="00661444" w:rsidP="0066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4879">
        <w:rPr>
          <w:rFonts w:ascii="Times New Roman" w:eastAsia="Times New Roman" w:hAnsi="Times New Roman" w:cs="Times New Roman"/>
          <w:sz w:val="27"/>
          <w:szCs w:val="27"/>
          <w:lang w:eastAsia="ru-RU"/>
        </w:rPr>
        <w:t>1.7. Пункт 13 изложить в следующей редакции:</w:t>
      </w:r>
    </w:p>
    <w:p w:rsidR="005F0268" w:rsidRPr="00A7676E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«13. Утвердить объем бюджетных ассигнований дорожного фонда муниципального образования город Нефтеюганск:</w:t>
      </w:r>
    </w:p>
    <w:p w:rsidR="005F0268" w:rsidRPr="00340C4A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940250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77</w:t>
      </w:r>
      <w:r w:rsidR="00D02ADC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40250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D02ADC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582</w:t>
      </w:r>
      <w:r w:rsidR="00940250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02ADC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009</w:t>
      </w:r>
      <w:r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 </w:t>
      </w:r>
    </w:p>
    <w:p w:rsidR="005F0268" w:rsidRPr="00D02AD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02A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2025 год в сумме 410 232 200 рублей; </w:t>
      </w:r>
    </w:p>
    <w:p w:rsidR="005F0268" w:rsidRPr="00426D3D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02AD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5F0268" w:rsidRPr="00426D3D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5F0268" w:rsidRPr="00E64392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64392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5B26EC" w:rsidRPr="00E64392">
        <w:rPr>
          <w:rFonts w:ascii="Times New Roman" w:hAnsi="Times New Roman" w:cs="Times New Roman"/>
          <w:sz w:val="27"/>
          <w:szCs w:val="27"/>
        </w:rPr>
        <w:t>6</w:t>
      </w:r>
      <w:r w:rsidR="00E64392" w:rsidRPr="00E64392">
        <w:rPr>
          <w:rFonts w:ascii="Times New Roman" w:hAnsi="Times New Roman" w:cs="Times New Roman"/>
          <w:sz w:val="27"/>
          <w:szCs w:val="27"/>
        </w:rPr>
        <w:t>2</w:t>
      </w:r>
      <w:r w:rsidR="005B26EC" w:rsidRPr="00E64392">
        <w:rPr>
          <w:rFonts w:ascii="Times New Roman" w:hAnsi="Times New Roman" w:cs="Times New Roman"/>
          <w:sz w:val="27"/>
          <w:szCs w:val="27"/>
        </w:rPr>
        <w:t> </w:t>
      </w:r>
      <w:r w:rsidR="00E64392" w:rsidRPr="00E64392">
        <w:rPr>
          <w:rFonts w:ascii="Times New Roman" w:hAnsi="Times New Roman" w:cs="Times New Roman"/>
          <w:sz w:val="27"/>
          <w:szCs w:val="27"/>
        </w:rPr>
        <w:t>202</w:t>
      </w:r>
      <w:r w:rsidR="005B26EC" w:rsidRPr="00E64392">
        <w:rPr>
          <w:rFonts w:ascii="Times New Roman" w:hAnsi="Times New Roman" w:cs="Times New Roman"/>
          <w:sz w:val="27"/>
          <w:szCs w:val="27"/>
        </w:rPr>
        <w:t xml:space="preserve"> </w:t>
      </w:r>
      <w:r w:rsidR="00E64392" w:rsidRPr="00E64392">
        <w:rPr>
          <w:rFonts w:ascii="Times New Roman" w:hAnsi="Times New Roman" w:cs="Times New Roman"/>
          <w:sz w:val="27"/>
          <w:szCs w:val="27"/>
        </w:rPr>
        <w:t>818</w:t>
      </w:r>
      <w:r w:rsidRPr="00E6439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5F0268" w:rsidRPr="00D02ADC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2ADC">
        <w:rPr>
          <w:rFonts w:ascii="Times New Roman" w:hAnsi="Times New Roman" w:cs="Times New Roman"/>
          <w:sz w:val="27"/>
          <w:szCs w:val="27"/>
        </w:rPr>
        <w:t>в 2025 году в сумме 296 028 400 рублей;</w:t>
      </w:r>
    </w:p>
    <w:p w:rsidR="005F0268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2ADC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9A2395" w:rsidRDefault="009A2395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44879">
        <w:rPr>
          <w:rFonts w:ascii="Times New Roman" w:hAnsi="Times New Roman" w:cs="Times New Roman"/>
          <w:sz w:val="27"/>
          <w:szCs w:val="27"/>
        </w:rPr>
        <w:t>1.8. В пункте 20 слова «ООО «Спецкомунсервис»» заменить словами «ООО «Спецкоммунсервис»».</w:t>
      </w:r>
    </w:p>
    <w:p w:rsidR="00C925EE" w:rsidRDefault="00C925EE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1.9.</w:t>
      </w:r>
      <w:r w:rsidR="00FD4A04">
        <w:rPr>
          <w:rFonts w:ascii="Times New Roman" w:hAnsi="Times New Roman" w:cs="Times New Roman"/>
          <w:sz w:val="27"/>
          <w:szCs w:val="27"/>
        </w:rPr>
        <w:t>Пункт 24 изложить в следующей редакции:</w:t>
      </w:r>
    </w:p>
    <w:p w:rsidR="00FD4A04" w:rsidRDefault="00FD4A04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Pr="00FD4A04">
        <w:rPr>
          <w:rFonts w:ascii="Times New Roman" w:hAnsi="Times New Roman" w:cs="Times New Roman"/>
          <w:sz w:val="27"/>
          <w:szCs w:val="27"/>
        </w:rPr>
        <w:t>24. В соответствии с пунктом 8 статьи 217 Бюджетного кодекса Российской</w:t>
      </w:r>
      <w:r>
        <w:rPr>
          <w:rFonts w:ascii="Times New Roman" w:hAnsi="Times New Roman" w:cs="Times New Roman"/>
          <w:sz w:val="27"/>
          <w:szCs w:val="27"/>
        </w:rPr>
        <w:t xml:space="preserve"> Федерации, пунктом 2 статьи 12</w:t>
      </w:r>
      <w:r w:rsidRPr="00FD4A04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Pr="00FD4A04">
        <w:rPr>
          <w:rFonts w:ascii="Times New Roman" w:hAnsi="Times New Roman" w:cs="Times New Roman"/>
          <w:sz w:val="27"/>
          <w:szCs w:val="27"/>
        </w:rPr>
        <w:t xml:space="preserve"> решения Думы города Нефтеюганска от 25.09.2013 </w:t>
      </w:r>
      <w:r>
        <w:rPr>
          <w:rFonts w:ascii="Times New Roman" w:hAnsi="Times New Roman" w:cs="Times New Roman"/>
          <w:sz w:val="27"/>
          <w:szCs w:val="27"/>
        </w:rPr>
        <w:t>№ 633-V «</w:t>
      </w:r>
      <w:r w:rsidRPr="00FD4A04">
        <w:rPr>
          <w:rFonts w:ascii="Times New Roman" w:hAnsi="Times New Roman" w:cs="Times New Roman"/>
          <w:sz w:val="27"/>
          <w:szCs w:val="27"/>
        </w:rPr>
        <w:t>Об утверждении Положения о бюджетном устройстве и бюджетном</w:t>
      </w:r>
      <w:r>
        <w:rPr>
          <w:rFonts w:ascii="Times New Roman" w:hAnsi="Times New Roman" w:cs="Times New Roman"/>
          <w:sz w:val="27"/>
          <w:szCs w:val="27"/>
        </w:rPr>
        <w:t xml:space="preserve"> процессе в городе Нефтеюганске»</w:t>
      </w:r>
      <w:r w:rsidRPr="00FD4A04">
        <w:rPr>
          <w:rFonts w:ascii="Times New Roman" w:hAnsi="Times New Roman" w:cs="Times New Roman"/>
          <w:sz w:val="27"/>
          <w:szCs w:val="27"/>
        </w:rPr>
        <w:t xml:space="preserve">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</w:t>
      </w:r>
      <w:r w:rsidRPr="00FD4A04">
        <w:t xml:space="preserve"> </w:t>
      </w:r>
      <w:r w:rsidRPr="00FD4A04">
        <w:rPr>
          <w:rFonts w:ascii="Times New Roman" w:hAnsi="Times New Roman" w:cs="Times New Roman"/>
          <w:sz w:val="27"/>
          <w:szCs w:val="27"/>
        </w:rPr>
        <w:t>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1.10</w:t>
      </w:r>
      <w:r w:rsidR="009A239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70865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1.20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F21581" w:rsidRPr="000B1DE6" w:rsidRDefault="00070865" w:rsidP="00F21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1.2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13 «Программа муниципальных внутренних заимствований города Нефтеюганска на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изложить в новой редакции согласно приложению 1</w:t>
      </w:r>
      <w:r w:rsidR="00F215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25CAF" w:rsidRDefault="00B25CAF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Исполняющий обязанности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Председатель Думы</w:t>
      </w:r>
    </w:p>
    <w:p w:rsidR="000A5553" w:rsidRPr="009347C0" w:rsidRDefault="00B25CAF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B25CAF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Н.С.Халезова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8651F0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:rsidR="000A5553" w:rsidRPr="009347C0" w:rsidRDefault="006D3D4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апреля</w:t>
      </w:r>
      <w:r w:rsidR="002F7C3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F7C3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F7C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6D3D43" w:rsidRDefault="006D3D43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526-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2630F9" w:rsidRPr="006D3D43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D4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805"/>
    <w:rsid w:val="00066C47"/>
    <w:rsid w:val="0006707A"/>
    <w:rsid w:val="00070865"/>
    <w:rsid w:val="00073927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727F"/>
    <w:rsid w:val="001008B8"/>
    <w:rsid w:val="001021F2"/>
    <w:rsid w:val="00103D80"/>
    <w:rsid w:val="001043DA"/>
    <w:rsid w:val="00104E2F"/>
    <w:rsid w:val="00105363"/>
    <w:rsid w:val="001122E1"/>
    <w:rsid w:val="00114C7C"/>
    <w:rsid w:val="00127872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001"/>
    <w:rsid w:val="00191CB6"/>
    <w:rsid w:val="00192A80"/>
    <w:rsid w:val="00196755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1757"/>
    <w:rsid w:val="002A3A2C"/>
    <w:rsid w:val="002A5A51"/>
    <w:rsid w:val="002A6ACA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5D05"/>
    <w:rsid w:val="002F7C38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915"/>
    <w:rsid w:val="003F47AE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94166"/>
    <w:rsid w:val="00595B05"/>
    <w:rsid w:val="00597E39"/>
    <w:rsid w:val="005A06FF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54BC"/>
    <w:rsid w:val="00620142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5431"/>
    <w:rsid w:val="006A7E22"/>
    <w:rsid w:val="006B25F1"/>
    <w:rsid w:val="006B3F24"/>
    <w:rsid w:val="006B58D1"/>
    <w:rsid w:val="006C0BEF"/>
    <w:rsid w:val="006C3EE3"/>
    <w:rsid w:val="006C5722"/>
    <w:rsid w:val="006D2456"/>
    <w:rsid w:val="006D3D43"/>
    <w:rsid w:val="006D4A29"/>
    <w:rsid w:val="006D4D6B"/>
    <w:rsid w:val="006D689A"/>
    <w:rsid w:val="006E1073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939B5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F45"/>
    <w:rsid w:val="009900C3"/>
    <w:rsid w:val="009932C9"/>
    <w:rsid w:val="009945D9"/>
    <w:rsid w:val="00995319"/>
    <w:rsid w:val="00997D14"/>
    <w:rsid w:val="009A1EE3"/>
    <w:rsid w:val="009A2395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3443C"/>
    <w:rsid w:val="00A37B94"/>
    <w:rsid w:val="00A43DD5"/>
    <w:rsid w:val="00A46944"/>
    <w:rsid w:val="00A513A5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52B"/>
    <w:rsid w:val="00A73C9D"/>
    <w:rsid w:val="00A74E3A"/>
    <w:rsid w:val="00A751F2"/>
    <w:rsid w:val="00A75CA8"/>
    <w:rsid w:val="00A762AD"/>
    <w:rsid w:val="00A7676E"/>
    <w:rsid w:val="00A76B62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25CAF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45E7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572"/>
    <w:rsid w:val="00C449CC"/>
    <w:rsid w:val="00C44ECC"/>
    <w:rsid w:val="00C510CB"/>
    <w:rsid w:val="00C53AF6"/>
    <w:rsid w:val="00C5504D"/>
    <w:rsid w:val="00C62942"/>
    <w:rsid w:val="00C63D51"/>
    <w:rsid w:val="00C63DE9"/>
    <w:rsid w:val="00C64D1D"/>
    <w:rsid w:val="00C71C41"/>
    <w:rsid w:val="00C91E0A"/>
    <w:rsid w:val="00C925EE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ADC"/>
    <w:rsid w:val="00D02D0A"/>
    <w:rsid w:val="00D045FE"/>
    <w:rsid w:val="00D0715E"/>
    <w:rsid w:val="00D07337"/>
    <w:rsid w:val="00D21AAB"/>
    <w:rsid w:val="00D2734B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4D2B"/>
    <w:rsid w:val="00E450D4"/>
    <w:rsid w:val="00E45CE2"/>
    <w:rsid w:val="00E47030"/>
    <w:rsid w:val="00E47069"/>
    <w:rsid w:val="00E5059E"/>
    <w:rsid w:val="00E51FCD"/>
    <w:rsid w:val="00E54339"/>
    <w:rsid w:val="00E550B5"/>
    <w:rsid w:val="00E60727"/>
    <w:rsid w:val="00E610C1"/>
    <w:rsid w:val="00E64392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B4F11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AF0C8-60AE-4B0A-BBAF-028800017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4835</TotalTime>
  <Pages>4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397</cp:revision>
  <cp:lastPrinted>2023-12-14T10:49:00Z</cp:lastPrinted>
  <dcterms:created xsi:type="dcterms:W3CDTF">2019-01-30T05:23:00Z</dcterms:created>
  <dcterms:modified xsi:type="dcterms:W3CDTF">2024-04-02T04:54:00Z</dcterms:modified>
</cp:coreProperties>
</file>