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07C" w:rsidRPr="00740369" w:rsidRDefault="007C407C" w:rsidP="007C407C">
      <w:pPr>
        <w:widowControl w:val="0"/>
        <w:autoSpaceDE w:val="0"/>
        <w:autoSpaceDN w:val="0"/>
        <w:adjustRightInd w:val="0"/>
        <w:jc w:val="center"/>
        <w:rPr>
          <w:rFonts w:ascii="Times New Roman" w:hAnsi="Times New Roman"/>
          <w:b w:val="0"/>
          <w:sz w:val="26"/>
          <w:szCs w:val="26"/>
        </w:rPr>
      </w:pPr>
      <w:r w:rsidRPr="00740369">
        <w:rPr>
          <w:rFonts w:ascii="Times New Roman" w:hAnsi="Times New Roman"/>
          <w:b w:val="0"/>
          <w:sz w:val="26"/>
          <w:szCs w:val="26"/>
        </w:rPr>
        <w:t xml:space="preserve">Объявление </w:t>
      </w:r>
    </w:p>
    <w:p w:rsidR="007C407C" w:rsidRPr="00740369" w:rsidRDefault="007C407C" w:rsidP="007C407C">
      <w:pPr>
        <w:pStyle w:val="a3"/>
        <w:jc w:val="center"/>
        <w:rPr>
          <w:b w:val="0"/>
          <w:sz w:val="26"/>
          <w:szCs w:val="26"/>
        </w:rPr>
      </w:pPr>
      <w:r w:rsidRPr="00740369">
        <w:rPr>
          <w:b w:val="0"/>
          <w:sz w:val="26"/>
          <w:szCs w:val="26"/>
        </w:rPr>
        <w:t>о проведении конкурса для включения в кадровый резерв</w:t>
      </w:r>
      <w:r w:rsidRPr="00740369">
        <w:rPr>
          <w:rFonts w:asciiTheme="minorHAnsi" w:hAnsiTheme="minorHAnsi"/>
          <w:b w:val="0"/>
          <w:sz w:val="26"/>
          <w:szCs w:val="26"/>
        </w:rPr>
        <w:t xml:space="preserve"> </w:t>
      </w:r>
      <w:r w:rsidRPr="00740369">
        <w:rPr>
          <w:b w:val="0"/>
          <w:sz w:val="26"/>
          <w:szCs w:val="26"/>
        </w:rPr>
        <w:t>на должности муниципальной службы главной, ведущей групп, учреждаемые для выпол</w:t>
      </w:r>
      <w:r>
        <w:rPr>
          <w:b w:val="0"/>
          <w:sz w:val="26"/>
          <w:szCs w:val="26"/>
        </w:rPr>
        <w:t xml:space="preserve">нения функции «руководитель», в </w:t>
      </w:r>
      <w:r w:rsidRPr="009C1CE3">
        <w:rPr>
          <w:rFonts w:ascii="Times New Roman" w:hAnsi="Times New Roman"/>
          <w:b w:val="0"/>
          <w:sz w:val="26"/>
          <w:szCs w:val="26"/>
        </w:rPr>
        <w:t>юридическо-правовом управлении</w:t>
      </w:r>
      <w:r w:rsidRPr="00740369">
        <w:rPr>
          <w:b w:val="0"/>
          <w:sz w:val="26"/>
          <w:szCs w:val="26"/>
        </w:rPr>
        <w:t xml:space="preserve"> администрации города Нефтеюганска</w:t>
      </w:r>
    </w:p>
    <w:p w:rsidR="007C407C" w:rsidRPr="00740369" w:rsidRDefault="007C407C" w:rsidP="007C407C">
      <w:pPr>
        <w:widowControl w:val="0"/>
        <w:autoSpaceDE w:val="0"/>
        <w:autoSpaceDN w:val="0"/>
        <w:adjustRightInd w:val="0"/>
        <w:jc w:val="center"/>
        <w:rPr>
          <w:rFonts w:ascii="Times New Roman" w:hAnsi="Times New Roman"/>
          <w:b w:val="0"/>
          <w:sz w:val="26"/>
          <w:szCs w:val="26"/>
        </w:rPr>
      </w:pPr>
    </w:p>
    <w:p w:rsidR="007C407C" w:rsidRDefault="007C407C" w:rsidP="007C407C">
      <w:pPr>
        <w:pStyle w:val="a5"/>
        <w:widowControl w:val="0"/>
        <w:numPr>
          <w:ilvl w:val="0"/>
          <w:numId w:val="1"/>
        </w:numPr>
        <w:autoSpaceDE w:val="0"/>
        <w:autoSpaceDN w:val="0"/>
        <w:adjustRightInd w:val="0"/>
        <w:ind w:left="0" w:firstLine="993"/>
        <w:jc w:val="both"/>
        <w:rPr>
          <w:rFonts w:ascii="Times New Roman" w:hAnsi="Times New Roman"/>
          <w:b w:val="0"/>
          <w:sz w:val="26"/>
          <w:szCs w:val="26"/>
        </w:rPr>
      </w:pPr>
      <w:r w:rsidRPr="00821570">
        <w:rPr>
          <w:rFonts w:ascii="Times New Roman" w:hAnsi="Times New Roman"/>
          <w:b w:val="0"/>
          <w:sz w:val="26"/>
          <w:szCs w:val="26"/>
        </w:rPr>
        <w:t xml:space="preserve">Администрация города Нефтеюганска объявляет конкурс для включения в кадровый резерв на должности </w:t>
      </w:r>
      <w:proofErr w:type="gramStart"/>
      <w:r w:rsidRPr="00821570">
        <w:rPr>
          <w:rFonts w:ascii="Times New Roman" w:hAnsi="Times New Roman"/>
          <w:b w:val="0"/>
          <w:sz w:val="26"/>
          <w:szCs w:val="26"/>
        </w:rPr>
        <w:t>муниципальной службы</w:t>
      </w:r>
      <w:proofErr w:type="gramEnd"/>
      <w:r w:rsidRPr="00821570">
        <w:rPr>
          <w:rFonts w:ascii="Times New Roman" w:hAnsi="Times New Roman"/>
          <w:b w:val="0"/>
          <w:sz w:val="26"/>
          <w:szCs w:val="26"/>
        </w:rPr>
        <w:t xml:space="preserve"> главной и ведущей групп, учреждаемую для выполнения функции «руководитель», в </w:t>
      </w:r>
      <w:r>
        <w:rPr>
          <w:rFonts w:ascii="Times New Roman" w:hAnsi="Times New Roman"/>
          <w:b w:val="0"/>
          <w:sz w:val="26"/>
          <w:szCs w:val="26"/>
        </w:rPr>
        <w:t>юридическо-правовом управлении</w:t>
      </w:r>
      <w:r w:rsidRPr="00821570">
        <w:rPr>
          <w:rFonts w:ascii="Times New Roman" w:hAnsi="Times New Roman"/>
          <w:b w:val="0"/>
          <w:sz w:val="26"/>
          <w:szCs w:val="26"/>
        </w:rPr>
        <w:t xml:space="preserve"> администрации города Нефтеюганска:</w:t>
      </w:r>
    </w:p>
    <w:p w:rsidR="007C407C" w:rsidRPr="007C407C" w:rsidRDefault="007C407C" w:rsidP="007C407C">
      <w:pPr>
        <w:widowControl w:val="0"/>
        <w:autoSpaceDE w:val="0"/>
        <w:autoSpaceDN w:val="0"/>
        <w:adjustRightInd w:val="0"/>
        <w:ind w:left="993"/>
        <w:jc w:val="both"/>
        <w:rPr>
          <w:rFonts w:ascii="Times New Roman" w:hAnsi="Times New Roman"/>
          <w:b w:val="0"/>
          <w:sz w:val="26"/>
          <w:szCs w:val="26"/>
        </w:rPr>
      </w:pPr>
    </w:p>
    <w:tbl>
      <w:tblPr>
        <w:tblStyle w:val="a4"/>
        <w:tblW w:w="0" w:type="auto"/>
        <w:tblLook w:val="04A0" w:firstRow="1" w:lastRow="0" w:firstColumn="1" w:lastColumn="0" w:noHBand="0" w:noVBand="1"/>
      </w:tblPr>
      <w:tblGrid>
        <w:gridCol w:w="606"/>
        <w:gridCol w:w="2435"/>
        <w:gridCol w:w="6334"/>
      </w:tblGrid>
      <w:tr w:rsidR="007C407C" w:rsidTr="00B35C7F">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 п/п</w:t>
            </w:r>
          </w:p>
        </w:tc>
        <w:tc>
          <w:tcPr>
            <w:tcW w:w="8769" w:type="dxa"/>
            <w:gridSpan w:val="2"/>
          </w:tcPr>
          <w:p w:rsidR="007C407C" w:rsidRPr="00821570" w:rsidRDefault="007C407C" w:rsidP="00B35C7F">
            <w:pPr>
              <w:pStyle w:val="a5"/>
              <w:widowControl w:val="0"/>
              <w:autoSpaceDE w:val="0"/>
              <w:autoSpaceDN w:val="0"/>
              <w:adjustRightInd w:val="0"/>
              <w:jc w:val="center"/>
              <w:rPr>
                <w:rFonts w:ascii="Times New Roman" w:hAnsi="Times New Roman"/>
                <w:b w:val="0"/>
                <w:sz w:val="26"/>
                <w:szCs w:val="26"/>
              </w:rPr>
            </w:pPr>
            <w:r w:rsidRPr="00821570">
              <w:rPr>
                <w:rFonts w:ascii="Times New Roman" w:hAnsi="Times New Roman"/>
                <w:b w:val="0"/>
                <w:sz w:val="26"/>
                <w:szCs w:val="26"/>
              </w:rPr>
              <w:t>Наименование должности - группа должностей</w:t>
            </w:r>
          </w:p>
          <w:p w:rsidR="007C407C" w:rsidRPr="00821570" w:rsidRDefault="007C407C" w:rsidP="00B35C7F">
            <w:pPr>
              <w:widowControl w:val="0"/>
              <w:autoSpaceDE w:val="0"/>
              <w:autoSpaceDN w:val="0"/>
              <w:adjustRightInd w:val="0"/>
              <w:jc w:val="both"/>
              <w:rPr>
                <w:rFonts w:ascii="Times New Roman" w:hAnsi="Times New Roman"/>
                <w:b w:val="0"/>
                <w:sz w:val="26"/>
                <w:szCs w:val="26"/>
              </w:rPr>
            </w:pPr>
          </w:p>
        </w:tc>
      </w:tr>
      <w:tr w:rsidR="007C407C" w:rsidTr="00B35C7F">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1.</w:t>
            </w:r>
          </w:p>
        </w:tc>
        <w:tc>
          <w:tcPr>
            <w:tcW w:w="8769" w:type="dxa"/>
            <w:gridSpan w:val="2"/>
          </w:tcPr>
          <w:p w:rsidR="007C407C" w:rsidRPr="00AB7F23" w:rsidRDefault="00AB7F23" w:rsidP="00AB7F23">
            <w:pPr>
              <w:widowControl w:val="0"/>
              <w:autoSpaceDE w:val="0"/>
              <w:autoSpaceDN w:val="0"/>
              <w:adjustRightInd w:val="0"/>
              <w:jc w:val="center"/>
              <w:rPr>
                <w:rFonts w:ascii="Times New Roman" w:hAnsi="Times New Roman"/>
                <w:b w:val="0"/>
                <w:sz w:val="26"/>
                <w:szCs w:val="26"/>
              </w:rPr>
            </w:pPr>
            <w:r w:rsidRPr="00AB7F23">
              <w:rPr>
                <w:rFonts w:ascii="Times New Roman" w:hAnsi="Times New Roman"/>
                <w:b w:val="0"/>
                <w:sz w:val="26"/>
                <w:szCs w:val="26"/>
              </w:rPr>
              <w:t>главная / «руководитель»</w:t>
            </w:r>
            <w:r w:rsidRPr="00AB7F23">
              <w:rPr>
                <w:rFonts w:ascii="Times New Roman" w:hAnsi="Times New Roman"/>
                <w:b w:val="0"/>
                <w:sz w:val="26"/>
                <w:szCs w:val="26"/>
              </w:rPr>
              <w:t xml:space="preserve"> </w:t>
            </w:r>
          </w:p>
          <w:p w:rsidR="00AB7F23" w:rsidRPr="00AB7F23" w:rsidRDefault="00AB7F23" w:rsidP="00AB7F23">
            <w:pPr>
              <w:widowControl w:val="0"/>
              <w:autoSpaceDE w:val="0"/>
              <w:autoSpaceDN w:val="0"/>
              <w:adjustRightInd w:val="0"/>
              <w:jc w:val="center"/>
              <w:rPr>
                <w:rFonts w:ascii="Times New Roman" w:hAnsi="Times New Roman"/>
                <w:color w:val="FF0000"/>
                <w:sz w:val="26"/>
                <w:szCs w:val="26"/>
              </w:rPr>
            </w:pPr>
          </w:p>
        </w:tc>
      </w:tr>
      <w:tr w:rsidR="007C407C" w:rsidTr="00B35C7F">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1.1.</w:t>
            </w:r>
          </w:p>
        </w:tc>
        <w:tc>
          <w:tcPr>
            <w:tcW w:w="2435"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Квалификационные требования</w:t>
            </w:r>
          </w:p>
        </w:tc>
        <w:tc>
          <w:tcPr>
            <w:tcW w:w="6334" w:type="dxa"/>
          </w:tcPr>
          <w:p w:rsidR="007C407C" w:rsidRPr="00821570" w:rsidRDefault="007C407C" w:rsidP="00B1778E">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 xml:space="preserve">Высшее образование, </w:t>
            </w:r>
            <w:r w:rsidR="00B1778E">
              <w:rPr>
                <w:rFonts w:ascii="Times New Roman" w:hAnsi="Times New Roman"/>
                <w:b w:val="0"/>
                <w:sz w:val="26"/>
                <w:szCs w:val="26"/>
              </w:rPr>
              <w:t xml:space="preserve">стаж муниципальной службы не менее двух лет или стаж работы по специальности, направлению подготовки не менее двух лет, наличие допуска для работы со сведениями, составляющими государственную тайну, установленной формы, добровольного обязательства по нераспространению сведений, составляющих государственную тайну, и согласия с частичными ограничениями своих прав. </w:t>
            </w:r>
            <w:r w:rsidRPr="00821570">
              <w:rPr>
                <w:rFonts w:ascii="Times New Roman" w:hAnsi="Times New Roman"/>
                <w:b w:val="0"/>
                <w:sz w:val="26"/>
                <w:szCs w:val="26"/>
              </w:rPr>
              <w:t xml:space="preserve"> </w:t>
            </w:r>
          </w:p>
        </w:tc>
      </w:tr>
      <w:tr w:rsidR="007C407C" w:rsidTr="00B35C7F">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1.2.</w:t>
            </w:r>
          </w:p>
        </w:tc>
        <w:tc>
          <w:tcPr>
            <w:tcW w:w="2435"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Требования к профессиональным знаниям</w:t>
            </w:r>
          </w:p>
        </w:tc>
        <w:tc>
          <w:tcPr>
            <w:tcW w:w="6334" w:type="dxa"/>
          </w:tcPr>
          <w:p w:rsidR="007C407C" w:rsidRDefault="007C407C" w:rsidP="00B35C7F">
            <w:pPr>
              <w:pStyle w:val="a3"/>
              <w:jc w:val="both"/>
              <w:rPr>
                <w:rFonts w:asciiTheme="minorHAnsi" w:hAnsiTheme="minorHAnsi"/>
                <w:b w:val="0"/>
                <w:sz w:val="26"/>
                <w:szCs w:val="26"/>
              </w:rPr>
            </w:pPr>
            <w:proofErr w:type="spellStart"/>
            <w:r w:rsidRPr="00821570">
              <w:rPr>
                <w:b w:val="0"/>
                <w:sz w:val="26"/>
                <w:szCs w:val="26"/>
              </w:rPr>
              <w:t>1.2.</w:t>
            </w:r>
            <w:proofErr w:type="gramStart"/>
            <w:r w:rsidRPr="00821570">
              <w:rPr>
                <w:b w:val="0"/>
                <w:sz w:val="26"/>
                <w:szCs w:val="26"/>
              </w:rPr>
              <w:t>1.Знание</w:t>
            </w:r>
            <w:proofErr w:type="spellEnd"/>
            <w:proofErr w:type="gramEnd"/>
            <w:r w:rsidRPr="00821570">
              <w:rPr>
                <w:b w:val="0"/>
                <w:sz w:val="26"/>
                <w:szCs w:val="26"/>
              </w:rPr>
              <w:t xml:space="preserve"> законодательства Российской Федерации:</w:t>
            </w:r>
          </w:p>
          <w:p w:rsidR="007C407C" w:rsidRDefault="00B1778E" w:rsidP="00B35C7F">
            <w:pPr>
              <w:pStyle w:val="a3"/>
              <w:jc w:val="both"/>
              <w:rPr>
                <w:rFonts w:ascii="Times New Roman" w:hAnsi="Times New Roman"/>
                <w:b w:val="0"/>
                <w:sz w:val="26"/>
                <w:szCs w:val="26"/>
              </w:rPr>
            </w:pPr>
            <w:r>
              <w:rPr>
                <w:rFonts w:ascii="Times New Roman" w:hAnsi="Times New Roman"/>
                <w:b w:val="0"/>
                <w:sz w:val="26"/>
                <w:szCs w:val="26"/>
              </w:rPr>
              <w:t>- Федерального закона «О муниципальной службе в Российской Федерации от 02.03.2007 № 25-ФЗ;</w:t>
            </w:r>
          </w:p>
          <w:p w:rsidR="00B1778E" w:rsidRDefault="00B1778E" w:rsidP="00B35C7F">
            <w:pPr>
              <w:pStyle w:val="a3"/>
              <w:jc w:val="both"/>
              <w:rPr>
                <w:rFonts w:ascii="Times New Roman" w:hAnsi="Times New Roman"/>
                <w:b w:val="0"/>
                <w:sz w:val="26"/>
                <w:szCs w:val="26"/>
              </w:rPr>
            </w:pPr>
            <w:r>
              <w:rPr>
                <w:rFonts w:ascii="Times New Roman" w:hAnsi="Times New Roman"/>
                <w:b w:val="0"/>
                <w:sz w:val="26"/>
                <w:szCs w:val="26"/>
              </w:rPr>
              <w:t>- Федерального закона «Об общих принципах организации местного самоуправления в Российской Федерации» от 06.10.2003 № 131-ФЗ;</w:t>
            </w:r>
          </w:p>
          <w:p w:rsidR="00B1778E" w:rsidRDefault="00B1778E" w:rsidP="00B35C7F">
            <w:pPr>
              <w:pStyle w:val="a3"/>
              <w:jc w:val="both"/>
              <w:rPr>
                <w:rFonts w:ascii="Times New Roman" w:hAnsi="Times New Roman"/>
                <w:b w:val="0"/>
                <w:sz w:val="26"/>
                <w:szCs w:val="26"/>
              </w:rPr>
            </w:pPr>
            <w:r>
              <w:rPr>
                <w:rFonts w:ascii="Times New Roman" w:hAnsi="Times New Roman"/>
                <w:b w:val="0"/>
                <w:sz w:val="26"/>
                <w:szCs w:val="26"/>
              </w:rPr>
              <w:t>- Федерального закона «О противодействии коррупции» от 25.12.2008 № 273-ФЗ.</w:t>
            </w:r>
          </w:p>
          <w:p w:rsidR="007C407C" w:rsidRDefault="007C407C" w:rsidP="00B1778E">
            <w:pPr>
              <w:pStyle w:val="a3"/>
              <w:jc w:val="both"/>
              <w:rPr>
                <w:rFonts w:ascii="Times New Roman" w:hAnsi="Times New Roman"/>
                <w:b w:val="0"/>
                <w:sz w:val="26"/>
                <w:szCs w:val="26"/>
              </w:rPr>
            </w:pPr>
            <w:r w:rsidRPr="00821570">
              <w:rPr>
                <w:b w:val="0"/>
                <w:sz w:val="26"/>
                <w:szCs w:val="26"/>
              </w:rPr>
              <w:t>1.2.2.</w:t>
            </w:r>
            <w:r w:rsidR="00B1778E" w:rsidRPr="00821570">
              <w:rPr>
                <w:b w:val="0"/>
                <w:sz w:val="26"/>
                <w:szCs w:val="26"/>
              </w:rPr>
              <w:t xml:space="preserve"> </w:t>
            </w:r>
            <w:r w:rsidR="00B1778E" w:rsidRPr="00B1778E">
              <w:rPr>
                <w:rFonts w:ascii="Times New Roman" w:hAnsi="Times New Roman"/>
                <w:b w:val="0"/>
                <w:sz w:val="26"/>
                <w:szCs w:val="26"/>
              </w:rPr>
              <w:t>Устав города Нефтеюганска, муниципальные правовые акты</w:t>
            </w:r>
            <w:r w:rsidR="00B1778E">
              <w:rPr>
                <w:rFonts w:ascii="Times New Roman" w:hAnsi="Times New Roman"/>
                <w:b w:val="0"/>
                <w:sz w:val="26"/>
                <w:szCs w:val="26"/>
              </w:rPr>
              <w:t xml:space="preserve"> города Нефтеюганска.</w:t>
            </w:r>
          </w:p>
          <w:p w:rsidR="006166DA" w:rsidRDefault="00B1778E" w:rsidP="006166DA">
            <w:pPr>
              <w:pStyle w:val="a3"/>
              <w:jc w:val="both"/>
              <w:rPr>
                <w:rFonts w:ascii="Times New Roman" w:hAnsi="Times New Roman"/>
                <w:b w:val="0"/>
                <w:sz w:val="26"/>
                <w:szCs w:val="26"/>
              </w:rPr>
            </w:pPr>
            <w:r>
              <w:rPr>
                <w:rFonts w:ascii="Times New Roman" w:hAnsi="Times New Roman"/>
                <w:b w:val="0"/>
                <w:sz w:val="26"/>
                <w:szCs w:val="26"/>
              </w:rPr>
              <w:t>1.2.3. Кодекс этики и служебного поведения муниципальных служащих</w:t>
            </w:r>
            <w:r w:rsidR="006166DA">
              <w:rPr>
                <w:rFonts w:ascii="Times New Roman" w:hAnsi="Times New Roman"/>
                <w:b w:val="0"/>
                <w:sz w:val="26"/>
                <w:szCs w:val="26"/>
              </w:rPr>
              <w:t xml:space="preserve"> органов местного самоуправления города Нефтеюганска; порядок работы со служебной информацией ограниченного распространения в администрации города Нефтеюганска.</w:t>
            </w:r>
          </w:p>
          <w:p w:rsidR="007570B4" w:rsidRPr="00B1778E" w:rsidRDefault="007570B4" w:rsidP="006166DA">
            <w:pPr>
              <w:pStyle w:val="a3"/>
              <w:jc w:val="both"/>
              <w:rPr>
                <w:rFonts w:asciiTheme="minorHAnsi" w:hAnsiTheme="minorHAnsi"/>
                <w:b w:val="0"/>
                <w:sz w:val="26"/>
                <w:szCs w:val="26"/>
              </w:rPr>
            </w:pPr>
            <w:r>
              <w:rPr>
                <w:rFonts w:ascii="Times New Roman" w:hAnsi="Times New Roman"/>
                <w:b w:val="0"/>
                <w:sz w:val="26"/>
                <w:szCs w:val="26"/>
              </w:rPr>
              <w:t>1.2.4. знание государственного языка Российской Федерации (русского языка).</w:t>
            </w:r>
          </w:p>
        </w:tc>
      </w:tr>
      <w:tr w:rsidR="007C407C" w:rsidTr="00B35C7F">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1.3.</w:t>
            </w:r>
          </w:p>
        </w:tc>
        <w:tc>
          <w:tcPr>
            <w:tcW w:w="2435"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Требования к умениям</w:t>
            </w:r>
          </w:p>
        </w:tc>
        <w:tc>
          <w:tcPr>
            <w:tcW w:w="6334" w:type="dxa"/>
          </w:tcPr>
          <w:p w:rsidR="007C407C" w:rsidRPr="00821570" w:rsidRDefault="006166DA" w:rsidP="00B35C7F">
            <w:pPr>
              <w:pStyle w:val="a3"/>
              <w:jc w:val="both"/>
              <w:rPr>
                <w:rFonts w:ascii="Times New Roman" w:hAnsi="Times New Roman"/>
                <w:b w:val="0"/>
                <w:sz w:val="26"/>
                <w:szCs w:val="26"/>
              </w:rPr>
            </w:pPr>
            <w:r>
              <w:rPr>
                <w:rFonts w:ascii="Times New Roman" w:hAnsi="Times New Roman"/>
                <w:b w:val="0"/>
                <w:sz w:val="26"/>
                <w:szCs w:val="26"/>
              </w:rPr>
              <w:t>1.3.1 Навыки управления персоналом, ведения деловых переговоров и составления делового письма, взаимодействия с органами государственной власти и местного самоуправления, организациями, гражданами; предупреждения и разрешения конфликтов; владения компьютерной техникой и необходимым программным обеспечением; планирования и организации рабочего времени.</w:t>
            </w:r>
          </w:p>
        </w:tc>
      </w:tr>
      <w:tr w:rsidR="007C407C" w:rsidTr="00B35C7F">
        <w:trPr>
          <w:trHeight w:val="608"/>
        </w:trPr>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2.</w:t>
            </w:r>
          </w:p>
        </w:tc>
        <w:tc>
          <w:tcPr>
            <w:tcW w:w="8769" w:type="dxa"/>
            <w:gridSpan w:val="2"/>
          </w:tcPr>
          <w:p w:rsidR="00AB7F23" w:rsidRPr="00821570" w:rsidRDefault="00AB7F23" w:rsidP="00AB7F23">
            <w:pPr>
              <w:widowControl w:val="0"/>
              <w:autoSpaceDE w:val="0"/>
              <w:autoSpaceDN w:val="0"/>
              <w:adjustRightInd w:val="0"/>
              <w:jc w:val="center"/>
              <w:rPr>
                <w:rFonts w:ascii="Times New Roman" w:hAnsi="Times New Roman"/>
                <w:b w:val="0"/>
                <w:sz w:val="26"/>
                <w:szCs w:val="26"/>
              </w:rPr>
            </w:pPr>
            <w:r w:rsidRPr="00821570">
              <w:rPr>
                <w:rFonts w:ascii="Times New Roman" w:hAnsi="Times New Roman"/>
                <w:b w:val="0"/>
                <w:sz w:val="26"/>
                <w:szCs w:val="26"/>
              </w:rPr>
              <w:t>ведущая / «руководитель»</w:t>
            </w:r>
            <w:r>
              <w:rPr>
                <w:rFonts w:ascii="Times New Roman" w:hAnsi="Times New Roman"/>
                <w:b w:val="0"/>
                <w:sz w:val="26"/>
                <w:szCs w:val="26"/>
              </w:rPr>
              <w:t xml:space="preserve"> </w:t>
            </w:r>
          </w:p>
          <w:p w:rsidR="007C407C" w:rsidRPr="00821570" w:rsidRDefault="007C407C" w:rsidP="00AB7F23">
            <w:pPr>
              <w:widowControl w:val="0"/>
              <w:autoSpaceDE w:val="0"/>
              <w:autoSpaceDN w:val="0"/>
              <w:adjustRightInd w:val="0"/>
              <w:jc w:val="center"/>
              <w:rPr>
                <w:rFonts w:ascii="Times New Roman" w:hAnsi="Times New Roman"/>
                <w:b w:val="0"/>
                <w:sz w:val="26"/>
                <w:szCs w:val="26"/>
              </w:rPr>
            </w:pPr>
          </w:p>
        </w:tc>
      </w:tr>
      <w:tr w:rsidR="007C407C" w:rsidTr="00B35C7F">
        <w:trPr>
          <w:trHeight w:val="608"/>
        </w:trPr>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p>
        </w:tc>
        <w:tc>
          <w:tcPr>
            <w:tcW w:w="8769" w:type="dxa"/>
            <w:gridSpan w:val="2"/>
          </w:tcPr>
          <w:p w:rsidR="007C407C" w:rsidRPr="00821570" w:rsidRDefault="007C407C" w:rsidP="00AB7F23">
            <w:pPr>
              <w:pStyle w:val="a3"/>
              <w:jc w:val="center"/>
              <w:rPr>
                <w:rFonts w:ascii="Times New Roman" w:hAnsi="Times New Roman"/>
                <w:b w:val="0"/>
                <w:sz w:val="26"/>
                <w:szCs w:val="26"/>
              </w:rPr>
            </w:pPr>
          </w:p>
        </w:tc>
      </w:tr>
      <w:tr w:rsidR="007C407C" w:rsidTr="00B35C7F">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2.1.</w:t>
            </w:r>
          </w:p>
        </w:tc>
        <w:tc>
          <w:tcPr>
            <w:tcW w:w="2435"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Квалификационные требования</w:t>
            </w:r>
          </w:p>
        </w:tc>
        <w:tc>
          <w:tcPr>
            <w:tcW w:w="6334"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Высшее образование, без предъявления требования к стажу</w:t>
            </w:r>
          </w:p>
        </w:tc>
      </w:tr>
      <w:tr w:rsidR="007C407C" w:rsidTr="00B35C7F">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2.2.</w:t>
            </w:r>
          </w:p>
        </w:tc>
        <w:tc>
          <w:tcPr>
            <w:tcW w:w="2435"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Требования к профессиональным знаниям</w:t>
            </w:r>
          </w:p>
        </w:tc>
        <w:tc>
          <w:tcPr>
            <w:tcW w:w="6334" w:type="dxa"/>
          </w:tcPr>
          <w:p w:rsidR="007C407C" w:rsidRPr="00821570" w:rsidRDefault="007C407C" w:rsidP="00B35C7F">
            <w:pPr>
              <w:pStyle w:val="a3"/>
              <w:jc w:val="both"/>
              <w:rPr>
                <w:rFonts w:ascii="Times New Roman" w:hAnsi="Times New Roman"/>
                <w:b w:val="0"/>
                <w:sz w:val="26"/>
                <w:szCs w:val="26"/>
              </w:rPr>
            </w:pPr>
            <w:r w:rsidRPr="00821570">
              <w:rPr>
                <w:rFonts w:ascii="Times New Roman" w:hAnsi="Times New Roman"/>
                <w:b w:val="0"/>
                <w:sz w:val="26"/>
                <w:szCs w:val="26"/>
              </w:rPr>
              <w:t>2.2.1. Знание законодательства Российской Федерации:</w:t>
            </w:r>
          </w:p>
          <w:p w:rsidR="007C407C" w:rsidRDefault="007C407C" w:rsidP="00B35C7F">
            <w:pPr>
              <w:pStyle w:val="a3"/>
              <w:jc w:val="both"/>
              <w:rPr>
                <w:rFonts w:ascii="Times New Roman" w:hAnsi="Times New Roman"/>
                <w:b w:val="0"/>
                <w:sz w:val="26"/>
                <w:szCs w:val="26"/>
              </w:rPr>
            </w:pPr>
            <w:r w:rsidRPr="00821570">
              <w:rPr>
                <w:rFonts w:ascii="Times New Roman" w:hAnsi="Times New Roman"/>
                <w:b w:val="0"/>
                <w:sz w:val="26"/>
                <w:szCs w:val="26"/>
              </w:rPr>
              <w:t>-</w:t>
            </w:r>
            <w:r w:rsidR="007570B4">
              <w:rPr>
                <w:rFonts w:ascii="Times New Roman" w:hAnsi="Times New Roman"/>
                <w:b w:val="0"/>
                <w:sz w:val="26"/>
                <w:szCs w:val="26"/>
              </w:rPr>
              <w:t xml:space="preserve"> Конституции Российской Федерации;</w:t>
            </w:r>
          </w:p>
          <w:p w:rsidR="007570B4" w:rsidRDefault="007570B4" w:rsidP="007570B4">
            <w:pPr>
              <w:pStyle w:val="a3"/>
              <w:jc w:val="both"/>
              <w:rPr>
                <w:rFonts w:ascii="Times New Roman" w:hAnsi="Times New Roman"/>
                <w:b w:val="0"/>
                <w:sz w:val="26"/>
                <w:szCs w:val="26"/>
              </w:rPr>
            </w:pPr>
            <w:r>
              <w:rPr>
                <w:rFonts w:ascii="Times New Roman" w:hAnsi="Times New Roman"/>
                <w:b w:val="0"/>
                <w:sz w:val="26"/>
                <w:szCs w:val="26"/>
              </w:rPr>
              <w:t>- Федерального закона «Об общих принципах организации местного самоуправления в Российской Федерации» от 06.10.2003 № 131-ФЗ;</w:t>
            </w:r>
          </w:p>
          <w:p w:rsidR="007570B4" w:rsidRDefault="007570B4" w:rsidP="007570B4">
            <w:pPr>
              <w:pStyle w:val="a3"/>
              <w:jc w:val="both"/>
              <w:rPr>
                <w:rFonts w:ascii="Times New Roman" w:hAnsi="Times New Roman"/>
                <w:b w:val="0"/>
                <w:sz w:val="26"/>
                <w:szCs w:val="26"/>
              </w:rPr>
            </w:pPr>
            <w:r>
              <w:rPr>
                <w:rFonts w:ascii="Times New Roman" w:hAnsi="Times New Roman"/>
                <w:b w:val="0"/>
                <w:sz w:val="26"/>
                <w:szCs w:val="26"/>
              </w:rPr>
              <w:t>-</w:t>
            </w:r>
            <w:r w:rsidR="007C407C" w:rsidRPr="00821570">
              <w:rPr>
                <w:rFonts w:ascii="Times New Roman" w:hAnsi="Times New Roman"/>
                <w:b w:val="0"/>
                <w:sz w:val="26"/>
                <w:szCs w:val="26"/>
              </w:rPr>
              <w:t xml:space="preserve"> </w:t>
            </w:r>
            <w:r>
              <w:rPr>
                <w:rFonts w:ascii="Times New Roman" w:hAnsi="Times New Roman"/>
                <w:b w:val="0"/>
                <w:sz w:val="26"/>
                <w:szCs w:val="26"/>
              </w:rPr>
              <w:t>Федерального закона «О муниципальной службе в Российской Федерации от 02.03.2007 № 25-ФЗ;</w:t>
            </w:r>
          </w:p>
          <w:p w:rsidR="007570B4" w:rsidRDefault="007570B4" w:rsidP="007570B4">
            <w:pPr>
              <w:pStyle w:val="a3"/>
              <w:jc w:val="both"/>
              <w:rPr>
                <w:rFonts w:ascii="Times New Roman" w:hAnsi="Times New Roman"/>
                <w:b w:val="0"/>
                <w:sz w:val="26"/>
                <w:szCs w:val="26"/>
              </w:rPr>
            </w:pPr>
            <w:r>
              <w:rPr>
                <w:rFonts w:ascii="Times New Roman" w:hAnsi="Times New Roman"/>
                <w:b w:val="0"/>
                <w:sz w:val="26"/>
                <w:szCs w:val="26"/>
              </w:rPr>
              <w:t xml:space="preserve">- </w:t>
            </w:r>
            <w:r>
              <w:rPr>
                <w:rFonts w:ascii="Times New Roman" w:hAnsi="Times New Roman"/>
                <w:b w:val="0"/>
                <w:sz w:val="26"/>
                <w:szCs w:val="26"/>
              </w:rPr>
              <w:t xml:space="preserve">законодательства о противодействии коррупции, </w:t>
            </w:r>
          </w:p>
          <w:p w:rsidR="007570B4" w:rsidRDefault="007570B4" w:rsidP="007570B4">
            <w:pPr>
              <w:pStyle w:val="a3"/>
              <w:jc w:val="both"/>
              <w:rPr>
                <w:rFonts w:ascii="Times New Roman" w:hAnsi="Times New Roman"/>
                <w:b w:val="0"/>
                <w:sz w:val="26"/>
                <w:szCs w:val="26"/>
              </w:rPr>
            </w:pPr>
            <w:r>
              <w:rPr>
                <w:rFonts w:ascii="Times New Roman" w:hAnsi="Times New Roman"/>
                <w:b w:val="0"/>
                <w:sz w:val="26"/>
                <w:szCs w:val="26"/>
              </w:rPr>
              <w:t>- федерального законодательства Российской Федерации;</w:t>
            </w:r>
          </w:p>
          <w:p w:rsidR="007570B4" w:rsidRDefault="007570B4" w:rsidP="007570B4">
            <w:pPr>
              <w:pStyle w:val="a3"/>
              <w:jc w:val="both"/>
              <w:rPr>
                <w:rFonts w:ascii="Times New Roman" w:hAnsi="Times New Roman"/>
                <w:b w:val="0"/>
                <w:sz w:val="26"/>
                <w:szCs w:val="26"/>
              </w:rPr>
            </w:pPr>
            <w:r>
              <w:rPr>
                <w:rFonts w:ascii="Times New Roman" w:hAnsi="Times New Roman"/>
                <w:b w:val="0"/>
                <w:sz w:val="26"/>
                <w:szCs w:val="26"/>
              </w:rPr>
              <w:t>- Указов Президента Российской Федерации;</w:t>
            </w:r>
          </w:p>
          <w:p w:rsidR="007C407C" w:rsidRPr="00821570" w:rsidRDefault="007570B4" w:rsidP="00B35C7F">
            <w:pPr>
              <w:pStyle w:val="a3"/>
              <w:jc w:val="both"/>
              <w:rPr>
                <w:rFonts w:ascii="Times New Roman" w:hAnsi="Times New Roman"/>
                <w:b w:val="0"/>
                <w:sz w:val="26"/>
                <w:szCs w:val="26"/>
              </w:rPr>
            </w:pPr>
            <w:r>
              <w:rPr>
                <w:rFonts w:ascii="Times New Roman" w:hAnsi="Times New Roman"/>
                <w:b w:val="0"/>
                <w:sz w:val="26"/>
                <w:szCs w:val="26"/>
              </w:rPr>
              <w:t>- Постановлений Правительства Российской Федерации.</w:t>
            </w:r>
          </w:p>
          <w:p w:rsidR="007570B4" w:rsidRDefault="007C407C" w:rsidP="00B35C7F">
            <w:pPr>
              <w:pStyle w:val="a3"/>
              <w:jc w:val="both"/>
              <w:rPr>
                <w:rFonts w:ascii="Times New Roman" w:hAnsi="Times New Roman"/>
                <w:b w:val="0"/>
                <w:sz w:val="26"/>
                <w:szCs w:val="26"/>
              </w:rPr>
            </w:pPr>
            <w:proofErr w:type="spellStart"/>
            <w:r w:rsidRPr="00821570">
              <w:rPr>
                <w:rFonts w:ascii="Times New Roman" w:hAnsi="Times New Roman"/>
                <w:b w:val="0"/>
                <w:sz w:val="26"/>
                <w:szCs w:val="26"/>
              </w:rPr>
              <w:t>2.2.</w:t>
            </w:r>
            <w:proofErr w:type="gramStart"/>
            <w:r w:rsidRPr="00821570">
              <w:rPr>
                <w:rFonts w:ascii="Times New Roman" w:hAnsi="Times New Roman"/>
                <w:b w:val="0"/>
                <w:sz w:val="26"/>
                <w:szCs w:val="26"/>
              </w:rPr>
              <w:t>2.Законов</w:t>
            </w:r>
            <w:proofErr w:type="spellEnd"/>
            <w:proofErr w:type="gramEnd"/>
            <w:r w:rsidRPr="00821570">
              <w:rPr>
                <w:rFonts w:ascii="Times New Roman" w:hAnsi="Times New Roman"/>
                <w:b w:val="0"/>
                <w:sz w:val="26"/>
                <w:szCs w:val="26"/>
              </w:rPr>
              <w:t xml:space="preserve"> Ханты-Мансийского автономного округа – Югры</w:t>
            </w:r>
            <w:r w:rsidR="007570B4">
              <w:rPr>
                <w:rFonts w:ascii="Times New Roman" w:hAnsi="Times New Roman"/>
                <w:b w:val="0"/>
                <w:sz w:val="26"/>
                <w:szCs w:val="26"/>
              </w:rPr>
              <w:t>, постановлений и распоряжений Губернатора Ханты-Мансийского автономного округа – Югры, постановлений и распоряжений Правительства Ханты-Мансийского автономного округа – Югры.</w:t>
            </w:r>
          </w:p>
          <w:p w:rsidR="007570B4" w:rsidRDefault="007570B4" w:rsidP="007570B4">
            <w:pPr>
              <w:pStyle w:val="a3"/>
              <w:jc w:val="both"/>
              <w:rPr>
                <w:rFonts w:ascii="Times New Roman" w:hAnsi="Times New Roman"/>
                <w:b w:val="0"/>
                <w:sz w:val="26"/>
                <w:szCs w:val="26"/>
              </w:rPr>
            </w:pPr>
            <w:r w:rsidRPr="007570B4">
              <w:rPr>
                <w:rFonts w:ascii="Times New Roman" w:hAnsi="Times New Roman"/>
                <w:b w:val="0"/>
                <w:sz w:val="26"/>
                <w:szCs w:val="26"/>
              </w:rPr>
              <w:t>2</w:t>
            </w:r>
            <w:r w:rsidRPr="007570B4">
              <w:rPr>
                <w:rFonts w:ascii="Times New Roman" w:hAnsi="Times New Roman"/>
                <w:b w:val="0"/>
                <w:sz w:val="26"/>
                <w:szCs w:val="26"/>
              </w:rPr>
              <w:t>.2.</w:t>
            </w:r>
            <w:r w:rsidRPr="007570B4">
              <w:rPr>
                <w:rFonts w:ascii="Times New Roman" w:hAnsi="Times New Roman"/>
                <w:b w:val="0"/>
                <w:sz w:val="26"/>
                <w:szCs w:val="26"/>
              </w:rPr>
              <w:t>3</w:t>
            </w:r>
            <w:r w:rsidRPr="00821570">
              <w:rPr>
                <w:b w:val="0"/>
                <w:sz w:val="26"/>
                <w:szCs w:val="26"/>
              </w:rPr>
              <w:t xml:space="preserve">. </w:t>
            </w:r>
            <w:r w:rsidRPr="00B1778E">
              <w:rPr>
                <w:rFonts w:ascii="Times New Roman" w:hAnsi="Times New Roman"/>
                <w:b w:val="0"/>
                <w:sz w:val="26"/>
                <w:szCs w:val="26"/>
              </w:rPr>
              <w:t>Устав города Нефтеюганска, муниципальные правовые акты</w:t>
            </w:r>
            <w:r>
              <w:rPr>
                <w:rFonts w:ascii="Times New Roman" w:hAnsi="Times New Roman"/>
                <w:b w:val="0"/>
                <w:sz w:val="26"/>
                <w:szCs w:val="26"/>
              </w:rPr>
              <w:t xml:space="preserve"> города Нефтеюганска.</w:t>
            </w:r>
          </w:p>
          <w:p w:rsidR="007570B4" w:rsidRPr="00821570" w:rsidRDefault="007570B4" w:rsidP="007570B4">
            <w:pPr>
              <w:pStyle w:val="a3"/>
              <w:jc w:val="both"/>
              <w:rPr>
                <w:rFonts w:ascii="Times New Roman" w:hAnsi="Times New Roman"/>
                <w:b w:val="0"/>
                <w:sz w:val="26"/>
                <w:szCs w:val="26"/>
              </w:rPr>
            </w:pPr>
            <w:r>
              <w:rPr>
                <w:rFonts w:ascii="Times New Roman" w:hAnsi="Times New Roman"/>
                <w:b w:val="0"/>
                <w:sz w:val="26"/>
                <w:szCs w:val="26"/>
              </w:rPr>
              <w:t>2.2.4</w:t>
            </w:r>
            <w:r>
              <w:rPr>
                <w:rFonts w:ascii="Times New Roman" w:hAnsi="Times New Roman"/>
                <w:b w:val="0"/>
                <w:sz w:val="26"/>
                <w:szCs w:val="26"/>
              </w:rPr>
              <w:t>. Кодекс этики и служебного поведения муниципальных служащих органов местного самоуправления города Нефтеюганска</w:t>
            </w:r>
            <w:r>
              <w:rPr>
                <w:rFonts w:ascii="Times New Roman" w:hAnsi="Times New Roman"/>
                <w:b w:val="0"/>
                <w:sz w:val="26"/>
                <w:szCs w:val="26"/>
              </w:rPr>
              <w:t>.</w:t>
            </w:r>
          </w:p>
          <w:p w:rsidR="007C407C" w:rsidRPr="00821570" w:rsidRDefault="007C407C" w:rsidP="00B35C7F">
            <w:pPr>
              <w:pStyle w:val="a3"/>
              <w:jc w:val="both"/>
              <w:rPr>
                <w:rFonts w:ascii="Times New Roman" w:hAnsi="Times New Roman"/>
                <w:b w:val="0"/>
                <w:sz w:val="26"/>
                <w:szCs w:val="26"/>
              </w:rPr>
            </w:pPr>
          </w:p>
        </w:tc>
      </w:tr>
      <w:tr w:rsidR="007C407C" w:rsidTr="00B35C7F">
        <w:tc>
          <w:tcPr>
            <w:tcW w:w="606"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2.3.</w:t>
            </w:r>
          </w:p>
        </w:tc>
        <w:tc>
          <w:tcPr>
            <w:tcW w:w="2435" w:type="dxa"/>
          </w:tcPr>
          <w:p w:rsidR="007C407C" w:rsidRPr="00821570" w:rsidRDefault="007C407C" w:rsidP="00B35C7F">
            <w:pPr>
              <w:widowControl w:val="0"/>
              <w:autoSpaceDE w:val="0"/>
              <w:autoSpaceDN w:val="0"/>
              <w:adjustRightInd w:val="0"/>
              <w:jc w:val="both"/>
              <w:rPr>
                <w:rFonts w:ascii="Times New Roman" w:hAnsi="Times New Roman"/>
                <w:b w:val="0"/>
                <w:sz w:val="26"/>
                <w:szCs w:val="26"/>
              </w:rPr>
            </w:pPr>
            <w:r w:rsidRPr="00821570">
              <w:rPr>
                <w:rFonts w:ascii="Times New Roman" w:hAnsi="Times New Roman"/>
                <w:b w:val="0"/>
                <w:sz w:val="26"/>
                <w:szCs w:val="26"/>
              </w:rPr>
              <w:t>Требования к умениям</w:t>
            </w:r>
          </w:p>
        </w:tc>
        <w:tc>
          <w:tcPr>
            <w:tcW w:w="6334" w:type="dxa"/>
          </w:tcPr>
          <w:p w:rsidR="007C407C" w:rsidRPr="00821570" w:rsidRDefault="007C407C" w:rsidP="00B35C7F">
            <w:pPr>
              <w:pStyle w:val="a3"/>
              <w:jc w:val="both"/>
              <w:rPr>
                <w:rFonts w:ascii="Times New Roman" w:hAnsi="Times New Roman"/>
                <w:b w:val="0"/>
                <w:sz w:val="26"/>
                <w:szCs w:val="26"/>
              </w:rPr>
            </w:pPr>
            <w:r w:rsidRPr="00821570">
              <w:rPr>
                <w:rFonts w:ascii="Times New Roman" w:hAnsi="Times New Roman"/>
                <w:b w:val="0"/>
                <w:sz w:val="26"/>
                <w:szCs w:val="26"/>
              </w:rPr>
              <w:t>2.3. Требования к умениям:</w:t>
            </w:r>
          </w:p>
          <w:p w:rsidR="007C407C" w:rsidRPr="00821570" w:rsidRDefault="00095377" w:rsidP="00B35C7F">
            <w:pPr>
              <w:pStyle w:val="a3"/>
              <w:jc w:val="both"/>
              <w:rPr>
                <w:rFonts w:ascii="Times New Roman" w:hAnsi="Times New Roman"/>
                <w:b w:val="0"/>
                <w:sz w:val="26"/>
                <w:szCs w:val="26"/>
              </w:rPr>
            </w:pPr>
            <w:r>
              <w:rPr>
                <w:rFonts w:ascii="Times New Roman" w:hAnsi="Times New Roman"/>
                <w:b w:val="0"/>
                <w:sz w:val="26"/>
                <w:szCs w:val="26"/>
              </w:rPr>
              <w:t>Работать с современными информационными технологиями, информационно-правовыми системами, компьютером, в том числе сетью Интернет, оргтехникой, применять современные информационно-коммуникационные технологии в органах местного самоуправления, включая использование возможностей межведомственного документооборота.</w:t>
            </w:r>
          </w:p>
        </w:tc>
      </w:tr>
    </w:tbl>
    <w:p w:rsidR="007C407C" w:rsidRPr="00A363F8" w:rsidRDefault="007C407C" w:rsidP="007C407C">
      <w:pPr>
        <w:widowControl w:val="0"/>
        <w:autoSpaceDE w:val="0"/>
        <w:autoSpaceDN w:val="0"/>
        <w:adjustRightInd w:val="0"/>
        <w:ind w:firstLine="708"/>
        <w:jc w:val="both"/>
        <w:rPr>
          <w:rFonts w:ascii="Times New Roman" w:hAnsi="Times New Roman"/>
          <w:b w:val="0"/>
          <w:sz w:val="24"/>
          <w:szCs w:val="24"/>
        </w:rPr>
      </w:pPr>
    </w:p>
    <w:p w:rsidR="007C407C" w:rsidRPr="002F43D8" w:rsidRDefault="007C407C" w:rsidP="007C407C">
      <w:pPr>
        <w:widowControl w:val="0"/>
        <w:autoSpaceDE w:val="0"/>
        <w:autoSpaceDN w:val="0"/>
        <w:adjustRightInd w:val="0"/>
        <w:ind w:firstLine="708"/>
        <w:jc w:val="both"/>
        <w:rPr>
          <w:rFonts w:ascii="Times New Roman" w:hAnsi="Times New Roman"/>
          <w:b w:val="0"/>
          <w:sz w:val="26"/>
          <w:szCs w:val="26"/>
        </w:rPr>
      </w:pPr>
      <w:proofErr w:type="spellStart"/>
      <w:r w:rsidRPr="002F43D8">
        <w:rPr>
          <w:rFonts w:ascii="Times New Roman" w:hAnsi="Times New Roman"/>
          <w:b w:val="0"/>
          <w:sz w:val="26"/>
          <w:szCs w:val="26"/>
        </w:rPr>
        <w:t>2.Кандидат</w:t>
      </w:r>
      <w:proofErr w:type="spellEnd"/>
      <w:r w:rsidRPr="002F43D8">
        <w:rPr>
          <w:rFonts w:ascii="Times New Roman" w:hAnsi="Times New Roman"/>
          <w:b w:val="0"/>
          <w:sz w:val="26"/>
          <w:szCs w:val="26"/>
        </w:rPr>
        <w:t xml:space="preserve"> лично представляет в комиссию в рабочие дни следующие документы:</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 xml:space="preserve">1)заявление об участии в конкурсе по форме согласно </w:t>
      </w:r>
      <w:proofErr w:type="gramStart"/>
      <w:r w:rsidRPr="002F43D8">
        <w:rPr>
          <w:rFonts w:ascii="Times New Roman" w:hAnsi="Times New Roman"/>
          <w:b w:val="0"/>
          <w:sz w:val="26"/>
          <w:szCs w:val="26"/>
        </w:rPr>
        <w:t>приложению</w:t>
      </w:r>
      <w:proofErr w:type="gramEnd"/>
      <w:r w:rsidRPr="002F43D8">
        <w:rPr>
          <w:rFonts w:ascii="Times New Roman" w:hAnsi="Times New Roman"/>
          <w:b w:val="0"/>
          <w:sz w:val="26"/>
          <w:szCs w:val="26"/>
        </w:rPr>
        <w:t xml:space="preserve"> к настоящему объявлению;</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lastRenderedPageBreak/>
        <w:t>2)собственноручно заполненную и подписанную анкету по форме, утвержденной распоряжением Правительства Российской Федерации от 26.05.2005 № 667-р;</w:t>
      </w:r>
    </w:p>
    <w:p w:rsidR="007C407C" w:rsidRPr="002F43D8" w:rsidRDefault="007C407C" w:rsidP="007C407C">
      <w:pPr>
        <w:widowControl w:val="0"/>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3)одну цветную фотографию формата 3 x 4;</w:t>
      </w:r>
    </w:p>
    <w:p w:rsidR="007C407C" w:rsidRPr="002F43D8" w:rsidRDefault="007C407C" w:rsidP="007C407C">
      <w:pPr>
        <w:widowControl w:val="0"/>
        <w:autoSpaceDE w:val="0"/>
        <w:autoSpaceDN w:val="0"/>
        <w:adjustRightInd w:val="0"/>
        <w:ind w:firstLine="709"/>
        <w:jc w:val="both"/>
        <w:rPr>
          <w:rFonts w:ascii="Times New Roman" w:hAnsi="Times New Roman"/>
          <w:b w:val="0"/>
          <w:sz w:val="26"/>
          <w:szCs w:val="26"/>
        </w:rPr>
      </w:pPr>
      <w:r w:rsidRPr="002F43D8">
        <w:rPr>
          <w:rFonts w:ascii="Times New Roman" w:hAnsi="Times New Roman"/>
          <w:b w:val="0"/>
          <w:sz w:val="26"/>
          <w:szCs w:val="26"/>
        </w:rPr>
        <w:t>4)копию паспорта со всеми листами, имеющими отметки (паспорт предъявляется лично);</w:t>
      </w:r>
    </w:p>
    <w:p w:rsidR="007C407C" w:rsidRPr="002F43D8" w:rsidRDefault="007C407C" w:rsidP="007C407C">
      <w:pPr>
        <w:widowControl w:val="0"/>
        <w:autoSpaceDE w:val="0"/>
        <w:autoSpaceDN w:val="0"/>
        <w:adjustRightInd w:val="0"/>
        <w:ind w:firstLine="709"/>
        <w:jc w:val="both"/>
        <w:rPr>
          <w:rFonts w:ascii="Times New Roman" w:hAnsi="Times New Roman"/>
          <w:b w:val="0"/>
          <w:sz w:val="26"/>
          <w:szCs w:val="26"/>
        </w:rPr>
      </w:pPr>
      <w:r w:rsidRPr="002F43D8">
        <w:rPr>
          <w:rFonts w:ascii="Times New Roman" w:hAnsi="Times New Roman"/>
          <w:b w:val="0"/>
          <w:sz w:val="26"/>
          <w:szCs w:val="26"/>
        </w:rPr>
        <w:t>5)копии документов об образовании, профессиональной переподготовке, повышении квалификации, стажировке, присвоении ученой степени, ученого звания (если таковые имеются), заверенные нотариально или кадровыми службами по месту работы (службы);</w:t>
      </w:r>
    </w:p>
    <w:p w:rsidR="007C407C" w:rsidRPr="002F43D8" w:rsidRDefault="007C407C" w:rsidP="007C407C">
      <w:pPr>
        <w:widowControl w:val="0"/>
        <w:autoSpaceDE w:val="0"/>
        <w:autoSpaceDN w:val="0"/>
        <w:adjustRightInd w:val="0"/>
        <w:ind w:firstLine="709"/>
        <w:jc w:val="both"/>
        <w:rPr>
          <w:rFonts w:ascii="Times New Roman" w:hAnsi="Times New Roman"/>
          <w:b w:val="0"/>
          <w:sz w:val="26"/>
          <w:szCs w:val="26"/>
        </w:rPr>
      </w:pPr>
      <w:r w:rsidRPr="002F43D8">
        <w:rPr>
          <w:rFonts w:ascii="Times New Roman" w:hAnsi="Times New Roman"/>
          <w:b w:val="0"/>
          <w:sz w:val="26"/>
          <w:szCs w:val="26"/>
        </w:rPr>
        <w:t>6)трудовую книжку и (или) сведения о трудовой деятельности (</w:t>
      </w:r>
      <w:hyperlink r:id="rId6" w:history="1">
        <w:r w:rsidRPr="002F43D8">
          <w:rPr>
            <w:rFonts w:ascii="Times New Roman" w:hAnsi="Times New Roman"/>
            <w:b w:val="0"/>
            <w:sz w:val="26"/>
            <w:szCs w:val="26"/>
          </w:rPr>
          <w:t>статья 66.1</w:t>
        </w:r>
      </w:hyperlink>
      <w:r w:rsidRPr="002F43D8">
        <w:rPr>
          <w:rFonts w:ascii="Times New Roman" w:hAnsi="Times New Roman"/>
          <w:b w:val="0"/>
          <w:sz w:val="26"/>
          <w:szCs w:val="26"/>
        </w:rPr>
        <w:t xml:space="preserve"> Трудового кодекса Российской Федерации), за исключением случаев, если трудовой договор заключается впервые, заверенные нотариально или кадровыми службами по месту работы (службы);</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7)документ,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8)свидетельство о постановке физического лица на учет в налоговом органе по месту жительства на территории Российской Федерации;</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9)документы воинского учета - для граждан, пребывающих в запасе, и лиц, подлежащих призыву на военную службу;</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 xml:space="preserve">10)заключение медицинской организации об отсутствии заболевания, препятствующего поступлению на муниципальную службу или ее прохождению, по </w:t>
      </w:r>
      <w:hyperlink r:id="rId7" w:history="1">
        <w:r w:rsidRPr="002F43D8">
          <w:rPr>
            <w:rFonts w:ascii="Times New Roman" w:hAnsi="Times New Roman"/>
            <w:b w:val="0"/>
            <w:sz w:val="26"/>
            <w:szCs w:val="26"/>
          </w:rPr>
          <w:t>форме № 001-</w:t>
        </w:r>
        <w:proofErr w:type="spellStart"/>
        <w:r w:rsidRPr="002F43D8">
          <w:rPr>
            <w:rFonts w:ascii="Times New Roman" w:hAnsi="Times New Roman"/>
            <w:b w:val="0"/>
            <w:sz w:val="26"/>
            <w:szCs w:val="26"/>
          </w:rPr>
          <w:t>ГС</w:t>
        </w:r>
        <w:proofErr w:type="spellEnd"/>
        <w:r w:rsidRPr="002F43D8">
          <w:rPr>
            <w:rFonts w:ascii="Times New Roman" w:hAnsi="Times New Roman"/>
            <w:b w:val="0"/>
            <w:sz w:val="26"/>
            <w:szCs w:val="26"/>
          </w:rPr>
          <w:t>/У</w:t>
        </w:r>
      </w:hyperlink>
      <w:r w:rsidRPr="002F43D8">
        <w:rPr>
          <w:rFonts w:ascii="Times New Roman" w:hAnsi="Times New Roman"/>
          <w:b w:val="0"/>
          <w:sz w:val="26"/>
          <w:szCs w:val="26"/>
        </w:rPr>
        <w:t xml:space="preserve"> (муниципальный служащий органа местного самоуправления города Нефтеюганска предоставляют копию заключения медицинской организации);</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11)сведения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Сведения о доходах, полученных от всех источников (включая доходы по прежнему месту работы или месту замещения выборной должности, пенсии, пособия, иные выплаты), представляются за календарный год, предшествующий году подачи документов для участия в Конкурсе, а сведения об имуществе, принадлежащем на праве собственности, и об обязательствах имущественного характера - по со</w:t>
      </w:r>
      <w:r w:rsidRPr="002F43D8">
        <w:rPr>
          <w:rFonts w:ascii="Times New Roman" w:hAnsi="Times New Roman"/>
          <w:b w:val="0"/>
          <w:sz w:val="26"/>
          <w:szCs w:val="26"/>
        </w:rPr>
        <w:lastRenderedPageBreak/>
        <w:t xml:space="preserve">стоянию на первое число месяца, предшествующего месяцу подачи документов для участия в Конкурсе. Указанные сведения представляются по форме справки, утвержденной Указом Президента Российской Федерации от 23.06.2014 № 460; </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 xml:space="preserve">12)сведения, предусмотренные </w:t>
      </w:r>
      <w:hyperlink r:id="rId8" w:history="1">
        <w:r w:rsidRPr="002F43D8">
          <w:rPr>
            <w:rFonts w:ascii="Times New Roman" w:hAnsi="Times New Roman"/>
            <w:b w:val="0"/>
            <w:sz w:val="26"/>
            <w:szCs w:val="26"/>
          </w:rPr>
          <w:t>статьей 15.1</w:t>
        </w:r>
      </w:hyperlink>
      <w:r w:rsidRPr="002F43D8">
        <w:rPr>
          <w:rFonts w:ascii="Times New Roman" w:hAnsi="Times New Roman"/>
          <w:b w:val="0"/>
          <w:sz w:val="26"/>
          <w:szCs w:val="26"/>
        </w:rPr>
        <w:t xml:space="preserve"> Федерального закона от 02.03.2007 № 25-ФЗ «О муниципальной службе в Российской Федерации»;</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13)справку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7C407C" w:rsidRPr="002F43D8" w:rsidRDefault="007C407C" w:rsidP="007C407C">
      <w:pPr>
        <w:autoSpaceDE w:val="0"/>
        <w:autoSpaceDN w:val="0"/>
        <w:adjustRightInd w:val="0"/>
        <w:ind w:firstLine="708"/>
        <w:jc w:val="both"/>
        <w:rPr>
          <w:rFonts w:ascii="Times New Roman" w:hAnsi="Times New Roman"/>
          <w:b w:val="0"/>
          <w:sz w:val="26"/>
          <w:szCs w:val="26"/>
        </w:rPr>
      </w:pPr>
      <w:r w:rsidRPr="002F43D8">
        <w:rPr>
          <w:rFonts w:ascii="Times New Roman" w:hAnsi="Times New Roman"/>
          <w:b w:val="0"/>
          <w:sz w:val="26"/>
          <w:szCs w:val="26"/>
        </w:rPr>
        <w:t xml:space="preserve">14)справки из налогового органа: </w:t>
      </w:r>
    </w:p>
    <w:p w:rsidR="007C407C" w:rsidRPr="002F43D8" w:rsidRDefault="007C407C" w:rsidP="007C407C">
      <w:pPr>
        <w:autoSpaceDE w:val="0"/>
        <w:autoSpaceDN w:val="0"/>
        <w:adjustRightInd w:val="0"/>
        <w:ind w:firstLine="708"/>
        <w:jc w:val="both"/>
        <w:rPr>
          <w:rFonts w:ascii="Times New Roman" w:hAnsi="Times New Roman"/>
          <w:b w:val="0"/>
          <w:sz w:val="26"/>
          <w:szCs w:val="26"/>
        </w:rPr>
      </w:pPr>
      <w:proofErr w:type="gramStart"/>
      <w:r w:rsidRPr="002F43D8">
        <w:rPr>
          <w:rFonts w:ascii="Times New Roman" w:hAnsi="Times New Roman"/>
          <w:b w:val="0"/>
          <w:sz w:val="26"/>
          <w:szCs w:val="26"/>
        </w:rPr>
        <w:t>14.1)о</w:t>
      </w:r>
      <w:proofErr w:type="gramEnd"/>
      <w:r w:rsidRPr="002F43D8">
        <w:rPr>
          <w:rFonts w:ascii="Times New Roman" w:hAnsi="Times New Roman"/>
          <w:b w:val="0"/>
          <w:sz w:val="26"/>
          <w:szCs w:val="26"/>
        </w:rPr>
        <w:t xml:space="preserve"> том, что гражданин не зарегистрирован в качестве индивидуального предпринимателя;  </w:t>
      </w:r>
    </w:p>
    <w:p w:rsidR="007C407C" w:rsidRPr="002F43D8" w:rsidRDefault="007C407C" w:rsidP="007C407C">
      <w:pPr>
        <w:autoSpaceDE w:val="0"/>
        <w:autoSpaceDN w:val="0"/>
        <w:adjustRightInd w:val="0"/>
        <w:ind w:firstLine="708"/>
        <w:jc w:val="both"/>
        <w:rPr>
          <w:rFonts w:ascii="Times New Roman" w:hAnsi="Times New Roman"/>
          <w:b w:val="0"/>
          <w:sz w:val="26"/>
          <w:szCs w:val="26"/>
        </w:rPr>
      </w:pPr>
      <w:proofErr w:type="gramStart"/>
      <w:r w:rsidRPr="002F43D8">
        <w:rPr>
          <w:rFonts w:ascii="Times New Roman" w:hAnsi="Times New Roman"/>
          <w:b w:val="0"/>
          <w:sz w:val="26"/>
          <w:szCs w:val="26"/>
        </w:rPr>
        <w:t>14.2)о</w:t>
      </w:r>
      <w:proofErr w:type="gramEnd"/>
      <w:r w:rsidRPr="002F43D8">
        <w:rPr>
          <w:rFonts w:ascii="Times New Roman" w:hAnsi="Times New Roman"/>
          <w:b w:val="0"/>
          <w:sz w:val="26"/>
          <w:szCs w:val="26"/>
        </w:rPr>
        <w:t xml:space="preserve"> том, что гражданин не является руководителем и учредителем юридического лица; </w:t>
      </w:r>
    </w:p>
    <w:p w:rsidR="007C407C" w:rsidRPr="002F43D8" w:rsidRDefault="007C407C" w:rsidP="007C407C">
      <w:pPr>
        <w:autoSpaceDE w:val="0"/>
        <w:autoSpaceDN w:val="0"/>
        <w:adjustRightInd w:val="0"/>
        <w:ind w:firstLine="708"/>
        <w:jc w:val="both"/>
        <w:rPr>
          <w:rFonts w:ascii="Times New Roman" w:hAnsi="Times New Roman"/>
          <w:b w:val="0"/>
          <w:color w:val="FF0000"/>
          <w:sz w:val="26"/>
          <w:szCs w:val="26"/>
        </w:rPr>
      </w:pPr>
      <w:proofErr w:type="gramStart"/>
      <w:r w:rsidRPr="002F43D8">
        <w:rPr>
          <w:rFonts w:ascii="Times New Roman" w:hAnsi="Times New Roman"/>
          <w:b w:val="0"/>
          <w:sz w:val="26"/>
          <w:szCs w:val="26"/>
        </w:rPr>
        <w:t>14.3)о</w:t>
      </w:r>
      <w:proofErr w:type="gramEnd"/>
      <w:r w:rsidRPr="002F43D8">
        <w:rPr>
          <w:rFonts w:ascii="Times New Roman" w:hAnsi="Times New Roman"/>
          <w:b w:val="0"/>
          <w:sz w:val="26"/>
          <w:szCs w:val="26"/>
        </w:rPr>
        <w:t xml:space="preserve"> наличии (отсутствии) сведений, содержащихся в Реестре дисквалифицированных лиц.</w:t>
      </w:r>
    </w:p>
    <w:p w:rsidR="007C407C" w:rsidRPr="002F43D8" w:rsidRDefault="007C407C" w:rsidP="007C407C">
      <w:pPr>
        <w:widowControl w:val="0"/>
        <w:autoSpaceDE w:val="0"/>
        <w:autoSpaceDN w:val="0"/>
        <w:adjustRightInd w:val="0"/>
        <w:ind w:firstLine="709"/>
        <w:jc w:val="both"/>
        <w:rPr>
          <w:rFonts w:ascii="Times New Roman" w:hAnsi="Times New Roman"/>
          <w:b w:val="0"/>
          <w:sz w:val="26"/>
          <w:szCs w:val="26"/>
        </w:rPr>
      </w:pPr>
      <w:proofErr w:type="spellStart"/>
      <w:r w:rsidRPr="002F43D8">
        <w:rPr>
          <w:rFonts w:ascii="Times New Roman" w:hAnsi="Times New Roman"/>
          <w:b w:val="0"/>
          <w:sz w:val="26"/>
          <w:szCs w:val="26"/>
        </w:rPr>
        <w:t>2.</w:t>
      </w:r>
      <w:proofErr w:type="gramStart"/>
      <w:r w:rsidRPr="002F43D8">
        <w:rPr>
          <w:rFonts w:ascii="Times New Roman" w:hAnsi="Times New Roman"/>
          <w:b w:val="0"/>
          <w:sz w:val="26"/>
          <w:szCs w:val="26"/>
        </w:rPr>
        <w:t>1.Кандидат</w:t>
      </w:r>
      <w:proofErr w:type="spellEnd"/>
      <w:proofErr w:type="gramEnd"/>
      <w:r w:rsidRPr="002F43D8">
        <w:rPr>
          <w:rFonts w:ascii="Times New Roman" w:hAnsi="Times New Roman"/>
          <w:b w:val="0"/>
          <w:sz w:val="26"/>
          <w:szCs w:val="26"/>
        </w:rPr>
        <w:t xml:space="preserve"> по желанию может представить другие документы, характеризующие его профессиональную подготовку: рекомендательные письма, характеристику с места работы, документы об участии в различных конкурсах на лучшего по профессии, о результатах научной деятельности, о наличии наград, званий и т.п.</w:t>
      </w:r>
    </w:p>
    <w:p w:rsidR="007C407C" w:rsidRPr="002F43D8" w:rsidRDefault="007C407C" w:rsidP="007C407C">
      <w:pPr>
        <w:autoSpaceDE w:val="0"/>
        <w:autoSpaceDN w:val="0"/>
        <w:adjustRightInd w:val="0"/>
        <w:ind w:firstLine="709"/>
        <w:jc w:val="both"/>
        <w:rPr>
          <w:rFonts w:ascii="Times New Roman" w:hAnsi="Times New Roman"/>
          <w:b w:val="0"/>
          <w:sz w:val="26"/>
          <w:szCs w:val="26"/>
        </w:rPr>
      </w:pPr>
      <w:r w:rsidRPr="002F43D8">
        <w:rPr>
          <w:rFonts w:ascii="Times New Roman" w:hAnsi="Times New Roman"/>
          <w:b w:val="0"/>
          <w:sz w:val="26"/>
          <w:szCs w:val="26"/>
        </w:rPr>
        <w:t xml:space="preserve">Пакет документов представляется в папке с прозрачными файлами формата </w:t>
      </w:r>
      <w:proofErr w:type="spellStart"/>
      <w:r w:rsidRPr="002F43D8">
        <w:rPr>
          <w:rFonts w:ascii="Times New Roman" w:hAnsi="Times New Roman"/>
          <w:b w:val="0"/>
          <w:sz w:val="26"/>
          <w:szCs w:val="26"/>
        </w:rPr>
        <w:t>А4</w:t>
      </w:r>
      <w:proofErr w:type="spellEnd"/>
      <w:r w:rsidRPr="002F43D8">
        <w:rPr>
          <w:rFonts w:ascii="Times New Roman" w:hAnsi="Times New Roman"/>
          <w:b w:val="0"/>
          <w:sz w:val="26"/>
          <w:szCs w:val="26"/>
        </w:rPr>
        <w:t xml:space="preserve">. </w:t>
      </w:r>
    </w:p>
    <w:p w:rsidR="007C407C" w:rsidRPr="002F43D8" w:rsidRDefault="007C407C" w:rsidP="007C407C">
      <w:pPr>
        <w:ind w:firstLine="708"/>
        <w:jc w:val="both"/>
        <w:rPr>
          <w:rFonts w:ascii="Times New Roman" w:hAnsi="Times New Roman"/>
          <w:b w:val="0"/>
          <w:sz w:val="26"/>
          <w:szCs w:val="26"/>
        </w:rPr>
      </w:pPr>
      <w:r w:rsidRPr="002F43D8">
        <w:rPr>
          <w:rFonts w:ascii="Times New Roman" w:hAnsi="Times New Roman"/>
          <w:b w:val="0"/>
          <w:sz w:val="26"/>
          <w:szCs w:val="26"/>
        </w:rPr>
        <w:t>Конкурс проводится в два этапа:</w:t>
      </w:r>
    </w:p>
    <w:p w:rsidR="007C407C" w:rsidRPr="002F43D8" w:rsidRDefault="007C407C" w:rsidP="007C407C">
      <w:pPr>
        <w:jc w:val="both"/>
        <w:rPr>
          <w:rFonts w:ascii="Times New Roman" w:hAnsi="Times New Roman"/>
          <w:b w:val="0"/>
          <w:sz w:val="26"/>
          <w:szCs w:val="26"/>
        </w:rPr>
      </w:pPr>
      <w:r w:rsidRPr="002F43D8">
        <w:rPr>
          <w:rFonts w:ascii="Times New Roman" w:hAnsi="Times New Roman"/>
          <w:b w:val="0"/>
          <w:sz w:val="26"/>
          <w:szCs w:val="26"/>
        </w:rPr>
        <w:tab/>
        <w:t>1 этап – конкурс документов;</w:t>
      </w:r>
    </w:p>
    <w:p w:rsidR="007C407C" w:rsidRPr="002F43D8" w:rsidRDefault="007C407C" w:rsidP="007C407C">
      <w:pPr>
        <w:jc w:val="both"/>
        <w:rPr>
          <w:rFonts w:ascii="Times New Roman" w:hAnsi="Times New Roman"/>
          <w:b w:val="0"/>
          <w:sz w:val="26"/>
          <w:szCs w:val="26"/>
        </w:rPr>
      </w:pPr>
      <w:r w:rsidRPr="002F43D8">
        <w:rPr>
          <w:rFonts w:ascii="Times New Roman" w:hAnsi="Times New Roman"/>
          <w:b w:val="0"/>
          <w:sz w:val="26"/>
          <w:szCs w:val="26"/>
        </w:rPr>
        <w:tab/>
        <w:t>2 этап – выступление с докладом о планируемой деятельности на управленческой должности и собеседование.</w:t>
      </w:r>
    </w:p>
    <w:p w:rsidR="007C407C" w:rsidRDefault="007C407C" w:rsidP="007C407C">
      <w:pPr>
        <w:ind w:firstLine="708"/>
        <w:jc w:val="both"/>
        <w:rPr>
          <w:rFonts w:ascii="Times New Roman" w:hAnsi="Times New Roman"/>
          <w:b w:val="0"/>
          <w:sz w:val="26"/>
          <w:szCs w:val="26"/>
        </w:rPr>
      </w:pPr>
      <w:r w:rsidRPr="002F43D8">
        <w:rPr>
          <w:rFonts w:ascii="Times New Roman" w:hAnsi="Times New Roman"/>
          <w:b w:val="0"/>
          <w:sz w:val="26"/>
          <w:szCs w:val="26"/>
        </w:rPr>
        <w:t xml:space="preserve">Темы докладов: </w:t>
      </w:r>
    </w:p>
    <w:p w:rsidR="007C407C" w:rsidRPr="00795ECF" w:rsidRDefault="007C407C" w:rsidP="007C407C">
      <w:pPr>
        <w:ind w:firstLine="708"/>
        <w:jc w:val="both"/>
        <w:rPr>
          <w:rFonts w:ascii="Times New Roman" w:hAnsi="Times New Roman"/>
          <w:b w:val="0"/>
          <w:sz w:val="26"/>
          <w:szCs w:val="26"/>
        </w:rPr>
      </w:pPr>
      <w:r w:rsidRPr="00795ECF">
        <w:rPr>
          <w:rFonts w:ascii="Times New Roman" w:hAnsi="Times New Roman"/>
          <w:b w:val="0"/>
          <w:sz w:val="26"/>
          <w:szCs w:val="26"/>
        </w:rPr>
        <w:t xml:space="preserve">«Планируемая деятельность на управленческой должности заместитель </w:t>
      </w:r>
      <w:r w:rsidR="00095377">
        <w:rPr>
          <w:rFonts w:ascii="Times New Roman" w:hAnsi="Times New Roman"/>
          <w:b w:val="0"/>
          <w:sz w:val="26"/>
          <w:szCs w:val="26"/>
        </w:rPr>
        <w:t xml:space="preserve">начальника юридическо-правового управления </w:t>
      </w:r>
      <w:r w:rsidRPr="00795ECF">
        <w:rPr>
          <w:rFonts w:ascii="Times New Roman" w:hAnsi="Times New Roman"/>
          <w:b w:val="0"/>
          <w:sz w:val="26"/>
          <w:szCs w:val="26"/>
        </w:rPr>
        <w:t>администрации города Нефтеюганска»;</w:t>
      </w:r>
    </w:p>
    <w:p w:rsidR="007C407C" w:rsidRDefault="007C407C" w:rsidP="007C407C">
      <w:pPr>
        <w:ind w:firstLine="708"/>
        <w:jc w:val="both"/>
        <w:rPr>
          <w:rFonts w:ascii="Times New Roman" w:hAnsi="Times New Roman"/>
          <w:b w:val="0"/>
          <w:sz w:val="26"/>
          <w:szCs w:val="26"/>
        </w:rPr>
      </w:pPr>
      <w:r w:rsidRPr="00795ECF">
        <w:rPr>
          <w:rFonts w:ascii="Times New Roman" w:hAnsi="Times New Roman"/>
          <w:b w:val="0"/>
          <w:sz w:val="26"/>
          <w:szCs w:val="26"/>
        </w:rPr>
        <w:t xml:space="preserve">«Планируемая деятельность на управленческой должности </w:t>
      </w:r>
      <w:proofErr w:type="gramStart"/>
      <w:r w:rsidRPr="00795ECF">
        <w:rPr>
          <w:rFonts w:ascii="Times New Roman" w:hAnsi="Times New Roman"/>
          <w:b w:val="0"/>
          <w:sz w:val="26"/>
          <w:szCs w:val="26"/>
        </w:rPr>
        <w:t xml:space="preserve">начальник </w:t>
      </w:r>
      <w:r w:rsidR="00095377">
        <w:rPr>
          <w:rFonts w:ascii="Times New Roman" w:hAnsi="Times New Roman"/>
          <w:b w:val="0"/>
          <w:sz w:val="26"/>
          <w:szCs w:val="26"/>
        </w:rPr>
        <w:t xml:space="preserve"> аналитического</w:t>
      </w:r>
      <w:proofErr w:type="gramEnd"/>
      <w:r w:rsidR="00095377">
        <w:rPr>
          <w:rFonts w:ascii="Times New Roman" w:hAnsi="Times New Roman"/>
          <w:b w:val="0"/>
          <w:sz w:val="26"/>
          <w:szCs w:val="26"/>
        </w:rPr>
        <w:t xml:space="preserve"> </w:t>
      </w:r>
      <w:r w:rsidRPr="00795ECF">
        <w:rPr>
          <w:rFonts w:ascii="Times New Roman" w:hAnsi="Times New Roman"/>
          <w:b w:val="0"/>
          <w:sz w:val="26"/>
          <w:szCs w:val="26"/>
        </w:rPr>
        <w:t>отдела</w:t>
      </w:r>
      <w:r w:rsidR="00095377">
        <w:rPr>
          <w:rFonts w:ascii="Times New Roman" w:hAnsi="Times New Roman"/>
          <w:b w:val="0"/>
          <w:sz w:val="26"/>
          <w:szCs w:val="26"/>
        </w:rPr>
        <w:t xml:space="preserve"> юридическо-правового управления</w:t>
      </w:r>
      <w:r>
        <w:rPr>
          <w:rFonts w:ascii="Times New Roman" w:hAnsi="Times New Roman"/>
          <w:b w:val="0"/>
          <w:sz w:val="26"/>
          <w:szCs w:val="26"/>
        </w:rPr>
        <w:t xml:space="preserve"> </w:t>
      </w:r>
      <w:r w:rsidRPr="00795ECF">
        <w:rPr>
          <w:rFonts w:ascii="Times New Roman" w:hAnsi="Times New Roman"/>
          <w:b w:val="0"/>
          <w:sz w:val="26"/>
          <w:szCs w:val="26"/>
        </w:rPr>
        <w:t>администрации города Нефтеюганска»;</w:t>
      </w:r>
    </w:p>
    <w:p w:rsidR="007C407C" w:rsidRPr="00795ECF" w:rsidRDefault="007C407C" w:rsidP="007C407C">
      <w:pPr>
        <w:ind w:firstLine="708"/>
        <w:jc w:val="both"/>
        <w:rPr>
          <w:rFonts w:ascii="Times New Roman" w:hAnsi="Times New Roman"/>
          <w:b w:val="0"/>
          <w:sz w:val="26"/>
          <w:szCs w:val="26"/>
        </w:rPr>
      </w:pPr>
      <w:r w:rsidRPr="00795ECF">
        <w:rPr>
          <w:rFonts w:ascii="Times New Roman" w:hAnsi="Times New Roman"/>
          <w:b w:val="0"/>
          <w:sz w:val="26"/>
          <w:szCs w:val="26"/>
        </w:rPr>
        <w:lastRenderedPageBreak/>
        <w:t>«Планируемая деятельность на управленческой должности</w:t>
      </w:r>
      <w:r>
        <w:rPr>
          <w:rFonts w:ascii="Times New Roman" w:hAnsi="Times New Roman"/>
          <w:b w:val="0"/>
          <w:sz w:val="26"/>
          <w:szCs w:val="26"/>
        </w:rPr>
        <w:t xml:space="preserve"> </w:t>
      </w:r>
      <w:proofErr w:type="gramStart"/>
      <w:r w:rsidRPr="00795ECF">
        <w:rPr>
          <w:rFonts w:ascii="Times New Roman" w:hAnsi="Times New Roman"/>
          <w:b w:val="0"/>
          <w:sz w:val="26"/>
          <w:szCs w:val="26"/>
        </w:rPr>
        <w:t xml:space="preserve">начальник </w:t>
      </w:r>
      <w:r w:rsidR="00095377">
        <w:rPr>
          <w:rFonts w:ascii="Times New Roman" w:hAnsi="Times New Roman"/>
          <w:b w:val="0"/>
          <w:sz w:val="26"/>
          <w:szCs w:val="26"/>
        </w:rPr>
        <w:t xml:space="preserve"> судебно</w:t>
      </w:r>
      <w:proofErr w:type="gramEnd"/>
      <w:r w:rsidR="00095377">
        <w:rPr>
          <w:rFonts w:ascii="Times New Roman" w:hAnsi="Times New Roman"/>
          <w:b w:val="0"/>
          <w:sz w:val="26"/>
          <w:szCs w:val="26"/>
        </w:rPr>
        <w:t xml:space="preserve">-правового отдела </w:t>
      </w:r>
      <w:r w:rsidR="00095377">
        <w:rPr>
          <w:rFonts w:ascii="Times New Roman" w:hAnsi="Times New Roman"/>
          <w:b w:val="0"/>
          <w:sz w:val="26"/>
          <w:szCs w:val="26"/>
        </w:rPr>
        <w:t xml:space="preserve">юридическо-правового управления </w:t>
      </w:r>
      <w:r w:rsidRPr="00795ECF">
        <w:rPr>
          <w:rFonts w:ascii="Times New Roman" w:hAnsi="Times New Roman"/>
          <w:b w:val="0"/>
          <w:sz w:val="26"/>
          <w:szCs w:val="26"/>
        </w:rPr>
        <w:t>администрации города Нефтеюганска»;</w:t>
      </w:r>
    </w:p>
    <w:p w:rsidR="007C407C" w:rsidRPr="00795ECF" w:rsidRDefault="007C407C" w:rsidP="007C407C">
      <w:pPr>
        <w:ind w:firstLine="708"/>
        <w:jc w:val="both"/>
        <w:rPr>
          <w:rFonts w:ascii="Times New Roman" w:hAnsi="Times New Roman"/>
          <w:b w:val="0"/>
          <w:sz w:val="26"/>
          <w:szCs w:val="26"/>
        </w:rPr>
      </w:pPr>
      <w:r w:rsidRPr="00795ECF">
        <w:rPr>
          <w:rFonts w:ascii="Times New Roman" w:hAnsi="Times New Roman"/>
          <w:b w:val="0"/>
          <w:sz w:val="26"/>
          <w:szCs w:val="26"/>
        </w:rPr>
        <w:t>«Планируемая деятельность на управленческой должности начальник</w:t>
      </w:r>
      <w:r w:rsidR="00095377">
        <w:rPr>
          <w:rFonts w:ascii="Times New Roman" w:hAnsi="Times New Roman"/>
          <w:b w:val="0"/>
          <w:sz w:val="26"/>
          <w:szCs w:val="26"/>
        </w:rPr>
        <w:t xml:space="preserve"> договорного</w:t>
      </w:r>
      <w:r w:rsidRPr="00795ECF">
        <w:rPr>
          <w:rFonts w:ascii="Times New Roman" w:hAnsi="Times New Roman"/>
          <w:b w:val="0"/>
          <w:sz w:val="26"/>
          <w:szCs w:val="26"/>
        </w:rPr>
        <w:t xml:space="preserve"> </w:t>
      </w:r>
      <w:r>
        <w:rPr>
          <w:rFonts w:ascii="Times New Roman" w:hAnsi="Times New Roman"/>
          <w:b w:val="0"/>
          <w:sz w:val="26"/>
          <w:szCs w:val="26"/>
        </w:rPr>
        <w:t>отдела</w:t>
      </w:r>
      <w:r w:rsidR="00095377">
        <w:rPr>
          <w:rFonts w:ascii="Times New Roman" w:hAnsi="Times New Roman"/>
          <w:b w:val="0"/>
          <w:sz w:val="26"/>
          <w:szCs w:val="26"/>
        </w:rPr>
        <w:t xml:space="preserve"> </w:t>
      </w:r>
      <w:r w:rsidR="00095377">
        <w:rPr>
          <w:rFonts w:ascii="Times New Roman" w:hAnsi="Times New Roman"/>
          <w:b w:val="0"/>
          <w:sz w:val="26"/>
          <w:szCs w:val="26"/>
        </w:rPr>
        <w:t>юридическо-правового управления</w:t>
      </w:r>
      <w:r>
        <w:rPr>
          <w:rFonts w:ascii="Times New Roman" w:hAnsi="Times New Roman"/>
          <w:b w:val="0"/>
          <w:sz w:val="26"/>
          <w:szCs w:val="26"/>
        </w:rPr>
        <w:t xml:space="preserve"> </w:t>
      </w:r>
      <w:r w:rsidRPr="00795ECF">
        <w:rPr>
          <w:rFonts w:ascii="Times New Roman" w:hAnsi="Times New Roman"/>
          <w:b w:val="0"/>
          <w:sz w:val="26"/>
          <w:szCs w:val="26"/>
        </w:rPr>
        <w:t>адм</w:t>
      </w:r>
      <w:r w:rsidR="00095377">
        <w:rPr>
          <w:rFonts w:ascii="Times New Roman" w:hAnsi="Times New Roman"/>
          <w:b w:val="0"/>
          <w:sz w:val="26"/>
          <w:szCs w:val="26"/>
        </w:rPr>
        <w:t>инистрации города Нефтеюганска».</w:t>
      </w:r>
    </w:p>
    <w:p w:rsidR="007C407C" w:rsidRPr="002F43D8" w:rsidRDefault="007C407C" w:rsidP="007C407C">
      <w:pPr>
        <w:jc w:val="both"/>
        <w:rPr>
          <w:rFonts w:ascii="Times New Roman" w:hAnsi="Times New Roman"/>
          <w:b w:val="0"/>
          <w:sz w:val="26"/>
          <w:szCs w:val="26"/>
        </w:rPr>
      </w:pPr>
      <w:r w:rsidRPr="002F43D8">
        <w:rPr>
          <w:rFonts w:ascii="Times New Roman" w:hAnsi="Times New Roman"/>
          <w:b w:val="0"/>
          <w:sz w:val="26"/>
          <w:szCs w:val="26"/>
        </w:rPr>
        <w:tab/>
        <w:t>Требования к докладу:</w:t>
      </w:r>
    </w:p>
    <w:p w:rsidR="007C407C" w:rsidRPr="002F43D8" w:rsidRDefault="007C407C" w:rsidP="007C407C">
      <w:pPr>
        <w:jc w:val="both"/>
        <w:rPr>
          <w:rFonts w:ascii="Times New Roman" w:hAnsi="Times New Roman"/>
          <w:b w:val="0"/>
          <w:sz w:val="26"/>
          <w:szCs w:val="26"/>
        </w:rPr>
      </w:pPr>
      <w:r w:rsidRPr="002F43D8">
        <w:rPr>
          <w:rFonts w:ascii="Times New Roman" w:hAnsi="Times New Roman"/>
          <w:b w:val="0"/>
          <w:sz w:val="26"/>
          <w:szCs w:val="26"/>
        </w:rPr>
        <w:tab/>
        <w:t>-регламент выступления с докладом не более 10 минут;</w:t>
      </w:r>
    </w:p>
    <w:p w:rsidR="007C407C" w:rsidRPr="002F43D8" w:rsidRDefault="007C407C" w:rsidP="007C407C">
      <w:pPr>
        <w:jc w:val="both"/>
        <w:rPr>
          <w:rFonts w:ascii="Times New Roman" w:hAnsi="Times New Roman"/>
          <w:b w:val="0"/>
          <w:sz w:val="26"/>
          <w:szCs w:val="26"/>
        </w:rPr>
      </w:pPr>
      <w:r w:rsidRPr="002F43D8">
        <w:rPr>
          <w:rFonts w:ascii="Times New Roman" w:hAnsi="Times New Roman"/>
          <w:b w:val="0"/>
          <w:sz w:val="26"/>
          <w:szCs w:val="26"/>
        </w:rPr>
        <w:tab/>
        <w:t>-доклад должен содержать предложения о деятельности руководителя, в том числе направленные на повышение эффективности деятельности учреждения.</w:t>
      </w:r>
    </w:p>
    <w:p w:rsidR="007C407C" w:rsidRPr="002F43D8" w:rsidRDefault="007C407C" w:rsidP="007C407C">
      <w:pPr>
        <w:jc w:val="both"/>
        <w:rPr>
          <w:rFonts w:ascii="Times New Roman" w:hAnsi="Times New Roman"/>
          <w:b w:val="0"/>
          <w:sz w:val="26"/>
          <w:szCs w:val="26"/>
        </w:rPr>
      </w:pPr>
      <w:r w:rsidRPr="002F43D8">
        <w:rPr>
          <w:rFonts w:ascii="Times New Roman" w:hAnsi="Times New Roman"/>
          <w:b w:val="0"/>
          <w:sz w:val="26"/>
          <w:szCs w:val="26"/>
        </w:rPr>
        <w:tab/>
        <w:t xml:space="preserve">Первый этап конкурса состоится </w:t>
      </w:r>
      <w:r w:rsidR="00095377">
        <w:rPr>
          <w:rFonts w:ascii="Times New Roman" w:hAnsi="Times New Roman"/>
          <w:b w:val="0"/>
          <w:sz w:val="26"/>
          <w:szCs w:val="26"/>
          <w:u w:val="single"/>
        </w:rPr>
        <w:t>13</w:t>
      </w:r>
      <w:r w:rsidRPr="0094298A">
        <w:rPr>
          <w:rFonts w:ascii="Times New Roman" w:hAnsi="Times New Roman"/>
          <w:b w:val="0"/>
          <w:sz w:val="26"/>
          <w:szCs w:val="26"/>
          <w:u w:val="single"/>
        </w:rPr>
        <w:t>.05</w:t>
      </w:r>
      <w:r w:rsidRPr="002F43D8">
        <w:rPr>
          <w:rFonts w:ascii="Times New Roman" w:hAnsi="Times New Roman"/>
          <w:b w:val="0"/>
          <w:sz w:val="26"/>
          <w:szCs w:val="26"/>
          <w:u w:val="single"/>
        </w:rPr>
        <w:t>.2024 в 15 час. 00 мин</w:t>
      </w:r>
      <w:r w:rsidRPr="002F43D8">
        <w:rPr>
          <w:rFonts w:ascii="Times New Roman" w:hAnsi="Times New Roman"/>
          <w:b w:val="0"/>
          <w:sz w:val="26"/>
          <w:szCs w:val="26"/>
        </w:rPr>
        <w:t xml:space="preserve">. по местному времени по адресу: Ханты-Мансийский автономный округ - Югра, город Нефтеюганск, 2 микрорайон, 25 дом, малый зал администрации города Нефтеюганска. </w:t>
      </w:r>
    </w:p>
    <w:p w:rsidR="007C407C" w:rsidRPr="002F43D8" w:rsidRDefault="00095377" w:rsidP="007C407C">
      <w:pPr>
        <w:ind w:firstLine="708"/>
        <w:jc w:val="both"/>
        <w:rPr>
          <w:rFonts w:ascii="Times New Roman" w:hAnsi="Times New Roman"/>
          <w:b w:val="0"/>
          <w:sz w:val="26"/>
          <w:szCs w:val="26"/>
        </w:rPr>
      </w:pPr>
      <w:r>
        <w:rPr>
          <w:rFonts w:ascii="Times New Roman" w:hAnsi="Times New Roman"/>
          <w:b w:val="0"/>
          <w:sz w:val="26"/>
          <w:szCs w:val="26"/>
        </w:rPr>
        <w:t xml:space="preserve">Второй этап Конкурса состоится </w:t>
      </w:r>
      <w:r w:rsidRPr="00095377">
        <w:rPr>
          <w:rFonts w:ascii="Times New Roman" w:hAnsi="Times New Roman"/>
          <w:b w:val="0"/>
          <w:sz w:val="26"/>
          <w:szCs w:val="26"/>
          <w:u w:val="single"/>
        </w:rPr>
        <w:t>22</w:t>
      </w:r>
      <w:r w:rsidR="007C407C" w:rsidRPr="002F43D8">
        <w:rPr>
          <w:rFonts w:ascii="Times New Roman" w:hAnsi="Times New Roman"/>
          <w:b w:val="0"/>
          <w:sz w:val="26"/>
          <w:szCs w:val="26"/>
          <w:u w:val="single"/>
        </w:rPr>
        <w:t>.0</w:t>
      </w:r>
      <w:r w:rsidR="007C407C">
        <w:rPr>
          <w:rFonts w:ascii="Times New Roman" w:hAnsi="Times New Roman"/>
          <w:b w:val="0"/>
          <w:sz w:val="26"/>
          <w:szCs w:val="26"/>
          <w:u w:val="single"/>
        </w:rPr>
        <w:t>5</w:t>
      </w:r>
      <w:r w:rsidR="007C407C" w:rsidRPr="002F43D8">
        <w:rPr>
          <w:rFonts w:ascii="Times New Roman" w:hAnsi="Times New Roman"/>
          <w:b w:val="0"/>
          <w:sz w:val="26"/>
          <w:szCs w:val="26"/>
          <w:u w:val="single"/>
        </w:rPr>
        <w:t xml:space="preserve">.2024 в 15 час. </w:t>
      </w:r>
      <w:r w:rsidR="007C407C" w:rsidRPr="00692FCF">
        <w:rPr>
          <w:rFonts w:ascii="Times New Roman" w:hAnsi="Times New Roman"/>
          <w:b w:val="0"/>
          <w:sz w:val="26"/>
          <w:szCs w:val="26"/>
          <w:u w:val="single"/>
        </w:rPr>
        <w:t>00 мин</w:t>
      </w:r>
      <w:r w:rsidR="007C407C" w:rsidRPr="002F43D8">
        <w:rPr>
          <w:rFonts w:ascii="Times New Roman" w:hAnsi="Times New Roman"/>
          <w:b w:val="0"/>
          <w:sz w:val="26"/>
          <w:szCs w:val="26"/>
        </w:rPr>
        <w:t xml:space="preserve">. по местному времени по адресу: Ханты-Мансийский автономный округ - Югра, город Нефтеюганск, 2 микрорайон, 25 дом, малый зал администрации города Нефтеюганска. </w:t>
      </w:r>
    </w:p>
    <w:p w:rsidR="007C407C" w:rsidRPr="002F43D8" w:rsidRDefault="007C407C" w:rsidP="007C407C">
      <w:pPr>
        <w:ind w:firstLine="708"/>
        <w:jc w:val="both"/>
        <w:rPr>
          <w:rFonts w:ascii="Times New Roman" w:hAnsi="Times New Roman"/>
          <w:b w:val="0"/>
          <w:sz w:val="26"/>
          <w:szCs w:val="26"/>
        </w:rPr>
      </w:pPr>
      <w:r w:rsidRPr="002F43D8">
        <w:rPr>
          <w:rFonts w:ascii="Times New Roman" w:hAnsi="Times New Roman"/>
          <w:b w:val="0"/>
          <w:sz w:val="26"/>
          <w:szCs w:val="26"/>
        </w:rPr>
        <w:t xml:space="preserve">Документы для участия в конкурсе принимаются отделом муниципальной службы и кадров департамента по делам администрации города Нефтеюганска с </w:t>
      </w:r>
      <w:r w:rsidR="00095377">
        <w:rPr>
          <w:rFonts w:ascii="Times New Roman" w:hAnsi="Times New Roman"/>
          <w:b w:val="0"/>
          <w:sz w:val="26"/>
          <w:szCs w:val="26"/>
          <w:u w:val="single"/>
        </w:rPr>
        <w:t>06</w:t>
      </w:r>
      <w:r w:rsidRPr="002F43D8">
        <w:rPr>
          <w:rFonts w:ascii="Times New Roman" w:hAnsi="Times New Roman"/>
          <w:b w:val="0"/>
          <w:sz w:val="26"/>
          <w:szCs w:val="26"/>
          <w:u w:val="single"/>
        </w:rPr>
        <w:t>.0</w:t>
      </w:r>
      <w:r w:rsidR="00095377">
        <w:rPr>
          <w:rFonts w:ascii="Times New Roman" w:hAnsi="Times New Roman"/>
          <w:b w:val="0"/>
          <w:sz w:val="26"/>
          <w:szCs w:val="26"/>
          <w:u w:val="single"/>
        </w:rPr>
        <w:t>4</w:t>
      </w:r>
      <w:r w:rsidRPr="002F43D8">
        <w:rPr>
          <w:rFonts w:ascii="Times New Roman" w:hAnsi="Times New Roman"/>
          <w:b w:val="0"/>
          <w:sz w:val="26"/>
          <w:szCs w:val="26"/>
          <w:u w:val="single"/>
        </w:rPr>
        <w:t xml:space="preserve">.2024 по </w:t>
      </w:r>
      <w:r>
        <w:rPr>
          <w:rFonts w:ascii="Times New Roman" w:hAnsi="Times New Roman"/>
          <w:b w:val="0"/>
          <w:sz w:val="26"/>
          <w:szCs w:val="26"/>
          <w:u w:val="single"/>
        </w:rPr>
        <w:t>2</w:t>
      </w:r>
      <w:r w:rsidR="00B0023A">
        <w:rPr>
          <w:rFonts w:ascii="Times New Roman" w:hAnsi="Times New Roman"/>
          <w:b w:val="0"/>
          <w:sz w:val="26"/>
          <w:szCs w:val="26"/>
          <w:u w:val="single"/>
        </w:rPr>
        <w:t>9</w:t>
      </w:r>
      <w:r w:rsidRPr="002F43D8">
        <w:rPr>
          <w:rFonts w:ascii="Times New Roman" w:hAnsi="Times New Roman"/>
          <w:b w:val="0"/>
          <w:sz w:val="26"/>
          <w:szCs w:val="26"/>
          <w:u w:val="single"/>
        </w:rPr>
        <w:t>.04.2024</w:t>
      </w:r>
      <w:r w:rsidRPr="002F43D8">
        <w:rPr>
          <w:rFonts w:ascii="Times New Roman" w:hAnsi="Times New Roman"/>
          <w:b w:val="0"/>
          <w:sz w:val="26"/>
          <w:szCs w:val="26"/>
        </w:rPr>
        <w:t xml:space="preserve"> по адресу: Ханты-Мансийский автономный округ - Югра, город Нефтеюганск, 2 микрорайон, 25 дом, кабинет № 104, понедельник с 08.30 до 18.00 часов, вторник - пятница с 08.30 до 17.00 часов, перерыв на обед с 12.30 до 14.00 часов, суббота, воскресенье – выходные дни. Телефоны для справок: (8-3463) 23 77 44, 23 77 70, 23 77 10.</w:t>
      </w:r>
    </w:p>
    <w:p w:rsidR="007C407C" w:rsidRPr="002F43D8" w:rsidRDefault="007C407C" w:rsidP="007C407C">
      <w:pPr>
        <w:widowControl w:val="0"/>
        <w:autoSpaceDE w:val="0"/>
        <w:autoSpaceDN w:val="0"/>
        <w:adjustRightInd w:val="0"/>
        <w:ind w:firstLine="709"/>
        <w:jc w:val="both"/>
        <w:rPr>
          <w:rFonts w:ascii="Times New Roman" w:hAnsi="Times New Roman"/>
          <w:b w:val="0"/>
          <w:sz w:val="26"/>
          <w:szCs w:val="26"/>
        </w:rPr>
      </w:pPr>
      <w:r w:rsidRPr="002F43D8">
        <w:rPr>
          <w:rFonts w:ascii="Times New Roman" w:hAnsi="Times New Roman"/>
          <w:b w:val="0"/>
          <w:sz w:val="26"/>
          <w:szCs w:val="26"/>
        </w:rPr>
        <w:t>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достигшие 18-летнего возраста, не старше 65 лет, при отсутствии судимости, препятствующей замещению должности муниципальной службы, не признанные недееспособными либо ограниченно дееспособными по вступившему в законную силу решению суда; не име</w:t>
      </w:r>
      <w:r w:rsidRPr="002F43D8">
        <w:rPr>
          <w:rFonts w:ascii="Times New Roman" w:hAnsi="Times New Roman"/>
          <w:b w:val="0"/>
          <w:sz w:val="26"/>
          <w:szCs w:val="26"/>
        </w:rPr>
        <w:lastRenderedPageBreak/>
        <w:t xml:space="preserve">ющие заболеваний, препятствующих назначению на должность муниципальной службы. </w:t>
      </w:r>
    </w:p>
    <w:p w:rsidR="007C407C" w:rsidRPr="002F43D8" w:rsidRDefault="007C407C" w:rsidP="007C407C">
      <w:pPr>
        <w:jc w:val="both"/>
        <w:rPr>
          <w:rFonts w:ascii="Times New Roman" w:hAnsi="Times New Roman"/>
          <w:b w:val="0"/>
          <w:sz w:val="26"/>
          <w:szCs w:val="26"/>
        </w:rPr>
      </w:pPr>
      <w:r w:rsidRPr="002F43D8">
        <w:rPr>
          <w:rFonts w:ascii="Times New Roman" w:hAnsi="Times New Roman"/>
          <w:b w:val="0"/>
          <w:sz w:val="26"/>
          <w:szCs w:val="26"/>
        </w:rPr>
        <w:tab/>
        <w:t xml:space="preserve">Конкурс проводится в порядке, определенном постановлением главы города Нефтеюганска от 22.06.2017 № 52 «О кадровом резерве органов местного самоуправления города Нефтеюганска». </w:t>
      </w:r>
    </w:p>
    <w:p w:rsidR="007C407C" w:rsidRPr="00A363F8" w:rsidRDefault="007C407C" w:rsidP="007C407C">
      <w:pPr>
        <w:ind w:left="5664"/>
        <w:rPr>
          <w:rFonts w:ascii="Times New Roman" w:hAnsi="Times New Roman"/>
          <w:b w:val="0"/>
          <w:sz w:val="24"/>
          <w:szCs w:val="24"/>
        </w:rPr>
      </w:pPr>
    </w:p>
    <w:p w:rsidR="007C407C" w:rsidRDefault="007C407C" w:rsidP="007C407C">
      <w:pPr>
        <w:ind w:left="5664"/>
        <w:rPr>
          <w:rFonts w:ascii="Times New Roman" w:hAnsi="Times New Roman"/>
          <w:b w:val="0"/>
          <w:sz w:val="24"/>
          <w:szCs w:val="24"/>
        </w:rPr>
      </w:pPr>
    </w:p>
    <w:p w:rsidR="007C407C" w:rsidRDefault="007C407C" w:rsidP="007C407C">
      <w:pPr>
        <w:ind w:left="5664"/>
        <w:rPr>
          <w:rFonts w:ascii="Times New Roman" w:hAnsi="Times New Roman"/>
          <w:b w:val="0"/>
          <w:sz w:val="24"/>
          <w:szCs w:val="24"/>
        </w:rPr>
      </w:pPr>
    </w:p>
    <w:p w:rsidR="007C407C" w:rsidRDefault="007C407C" w:rsidP="007C407C">
      <w:pPr>
        <w:ind w:left="5664"/>
        <w:rPr>
          <w:rFonts w:ascii="Times New Roman" w:hAnsi="Times New Roman"/>
          <w:b w:val="0"/>
          <w:sz w:val="24"/>
          <w:szCs w:val="24"/>
        </w:rPr>
      </w:pPr>
    </w:p>
    <w:p w:rsidR="007C407C" w:rsidRDefault="007C407C" w:rsidP="007C407C">
      <w:pPr>
        <w:ind w:left="5664"/>
        <w:rPr>
          <w:rFonts w:ascii="Times New Roman" w:hAnsi="Times New Roman"/>
          <w:b w:val="0"/>
          <w:sz w:val="24"/>
          <w:szCs w:val="24"/>
        </w:rPr>
      </w:pPr>
    </w:p>
    <w:p w:rsidR="00692FCF" w:rsidRDefault="00692FCF" w:rsidP="007C407C">
      <w:pPr>
        <w:ind w:left="5664"/>
        <w:rPr>
          <w:rFonts w:ascii="Times New Roman" w:hAnsi="Times New Roman"/>
          <w:b w:val="0"/>
          <w:sz w:val="24"/>
          <w:szCs w:val="24"/>
        </w:rPr>
      </w:pPr>
    </w:p>
    <w:p w:rsidR="00692FCF" w:rsidRDefault="00692FCF" w:rsidP="007C407C">
      <w:pPr>
        <w:ind w:left="5664"/>
        <w:rPr>
          <w:rFonts w:ascii="Times New Roman" w:hAnsi="Times New Roman"/>
          <w:b w:val="0"/>
          <w:sz w:val="24"/>
          <w:szCs w:val="24"/>
        </w:rPr>
      </w:pPr>
    </w:p>
    <w:p w:rsidR="00692FCF" w:rsidRDefault="00692FCF" w:rsidP="007C407C">
      <w:pPr>
        <w:ind w:left="5664"/>
        <w:rPr>
          <w:rFonts w:ascii="Times New Roman" w:hAnsi="Times New Roman"/>
          <w:b w:val="0"/>
          <w:sz w:val="24"/>
          <w:szCs w:val="24"/>
        </w:rPr>
      </w:pPr>
    </w:p>
    <w:p w:rsidR="007C407C" w:rsidRPr="00A363F8" w:rsidRDefault="007C407C" w:rsidP="007C407C">
      <w:pPr>
        <w:ind w:left="5664"/>
        <w:rPr>
          <w:rFonts w:ascii="Times New Roman" w:hAnsi="Times New Roman"/>
          <w:b w:val="0"/>
          <w:sz w:val="24"/>
          <w:szCs w:val="24"/>
        </w:rPr>
      </w:pPr>
      <w:bookmarkStart w:id="0" w:name="_GoBack"/>
      <w:bookmarkEnd w:id="0"/>
      <w:r w:rsidRPr="00A363F8">
        <w:rPr>
          <w:rFonts w:ascii="Times New Roman" w:hAnsi="Times New Roman"/>
          <w:b w:val="0"/>
          <w:sz w:val="24"/>
          <w:szCs w:val="24"/>
        </w:rPr>
        <w:t>Приложение к объявлению</w:t>
      </w:r>
    </w:p>
    <w:p w:rsidR="007C407C" w:rsidRPr="00A363F8" w:rsidRDefault="007C407C" w:rsidP="007C407C">
      <w:pPr>
        <w:autoSpaceDE w:val="0"/>
        <w:autoSpaceDN w:val="0"/>
        <w:adjustRightInd w:val="0"/>
        <w:ind w:left="5664"/>
        <w:rPr>
          <w:rFonts w:ascii="Times New Roman" w:hAnsi="Times New Roman"/>
          <w:b w:val="0"/>
          <w:sz w:val="24"/>
          <w:szCs w:val="24"/>
        </w:rPr>
      </w:pPr>
      <w:r w:rsidRPr="00A363F8">
        <w:rPr>
          <w:rFonts w:ascii="Times New Roman" w:hAnsi="Times New Roman"/>
          <w:b w:val="0"/>
          <w:sz w:val="24"/>
          <w:szCs w:val="24"/>
        </w:rPr>
        <w:t>о проведении конкурса для включения в кадровый резерв на должность муниципальной службы главной</w:t>
      </w:r>
      <w:r>
        <w:rPr>
          <w:rFonts w:ascii="Times New Roman" w:hAnsi="Times New Roman"/>
          <w:b w:val="0"/>
          <w:sz w:val="24"/>
          <w:szCs w:val="24"/>
        </w:rPr>
        <w:t>, ведущей</w:t>
      </w:r>
      <w:r w:rsidRPr="00A363F8">
        <w:rPr>
          <w:rFonts w:ascii="Times New Roman" w:hAnsi="Times New Roman"/>
          <w:b w:val="0"/>
          <w:sz w:val="24"/>
          <w:szCs w:val="24"/>
        </w:rPr>
        <w:t xml:space="preserve"> групп, учреждаемую для выполнения функции «руководитель», в администрации города </w:t>
      </w:r>
    </w:p>
    <w:p w:rsidR="007C407C" w:rsidRPr="00A363F8" w:rsidRDefault="007C407C" w:rsidP="007C407C">
      <w:pPr>
        <w:autoSpaceDE w:val="0"/>
        <w:autoSpaceDN w:val="0"/>
        <w:adjustRightInd w:val="0"/>
        <w:rPr>
          <w:rFonts w:ascii="Times New Roman" w:hAnsi="Times New Roman"/>
          <w:b w:val="0"/>
          <w:sz w:val="24"/>
          <w:szCs w:val="24"/>
        </w:rPr>
      </w:pPr>
    </w:p>
    <w:p w:rsidR="007C407C" w:rsidRPr="00A363F8" w:rsidRDefault="007C407C" w:rsidP="007C407C">
      <w:pPr>
        <w:autoSpaceDE w:val="0"/>
        <w:autoSpaceDN w:val="0"/>
        <w:adjustRightInd w:val="0"/>
        <w:jc w:val="center"/>
        <w:rPr>
          <w:rFonts w:ascii="Times New Roman" w:hAnsi="Times New Roman"/>
          <w:b w:val="0"/>
          <w:bCs/>
          <w:sz w:val="24"/>
          <w:szCs w:val="24"/>
        </w:rPr>
      </w:pPr>
      <w:r w:rsidRPr="00A363F8">
        <w:rPr>
          <w:rFonts w:ascii="Times New Roman" w:hAnsi="Times New Roman"/>
          <w:b w:val="0"/>
          <w:bCs/>
          <w:sz w:val="24"/>
          <w:szCs w:val="24"/>
        </w:rPr>
        <w:t>Форма</w:t>
      </w:r>
    </w:p>
    <w:p w:rsidR="007C407C" w:rsidRPr="00A363F8" w:rsidRDefault="007C407C" w:rsidP="007C407C">
      <w:pPr>
        <w:autoSpaceDE w:val="0"/>
        <w:autoSpaceDN w:val="0"/>
        <w:adjustRightInd w:val="0"/>
        <w:jc w:val="center"/>
        <w:rPr>
          <w:rFonts w:ascii="Times New Roman" w:hAnsi="Times New Roman"/>
          <w:b w:val="0"/>
          <w:sz w:val="24"/>
          <w:szCs w:val="24"/>
        </w:rPr>
      </w:pPr>
      <w:r w:rsidRPr="00A363F8">
        <w:rPr>
          <w:rFonts w:ascii="Times New Roman" w:hAnsi="Times New Roman"/>
          <w:b w:val="0"/>
          <w:bCs/>
          <w:sz w:val="24"/>
          <w:szCs w:val="24"/>
        </w:rPr>
        <w:t xml:space="preserve">заявления об участии в конкурсе для включения в кадровый резерв для замещения должности муниципальной службы в </w:t>
      </w:r>
      <w:r w:rsidRPr="00A363F8">
        <w:rPr>
          <w:rFonts w:ascii="Times New Roman" w:hAnsi="Times New Roman"/>
          <w:b w:val="0"/>
          <w:sz w:val="24"/>
          <w:szCs w:val="24"/>
        </w:rPr>
        <w:t xml:space="preserve">органе местного самоуправления города Нефтеюганска </w:t>
      </w:r>
    </w:p>
    <w:p w:rsidR="007C407C" w:rsidRPr="00A363F8" w:rsidRDefault="007C407C" w:rsidP="007C407C">
      <w:pPr>
        <w:autoSpaceDE w:val="0"/>
        <w:autoSpaceDN w:val="0"/>
        <w:adjustRightInd w:val="0"/>
        <w:jc w:val="center"/>
        <w:rPr>
          <w:rFonts w:ascii="Times New Roman" w:hAnsi="Times New Roman"/>
          <w:b w:val="0"/>
          <w:sz w:val="24"/>
          <w:szCs w:val="24"/>
        </w:rPr>
      </w:pPr>
    </w:p>
    <w:p w:rsidR="007C407C" w:rsidRPr="00910BB0" w:rsidRDefault="007C407C" w:rsidP="007C407C">
      <w:pPr>
        <w:pStyle w:val="a3"/>
        <w:ind w:left="4248"/>
        <w:rPr>
          <w:rFonts w:asciiTheme="minorHAnsi" w:hAnsiTheme="minorHAnsi"/>
          <w:b w:val="0"/>
          <w:sz w:val="24"/>
          <w:szCs w:val="24"/>
        </w:rPr>
      </w:pPr>
      <w:r w:rsidRPr="00910BB0">
        <w:rPr>
          <w:b w:val="0"/>
          <w:sz w:val="24"/>
          <w:szCs w:val="24"/>
        </w:rPr>
        <w:t>Председателю комиссии по формированию</w:t>
      </w:r>
    </w:p>
    <w:p w:rsidR="007C407C" w:rsidRPr="00910BB0" w:rsidRDefault="007C407C" w:rsidP="007C407C">
      <w:pPr>
        <w:pStyle w:val="a3"/>
        <w:ind w:left="4248"/>
        <w:rPr>
          <w:rFonts w:asciiTheme="minorHAnsi" w:hAnsiTheme="minorHAnsi"/>
          <w:b w:val="0"/>
          <w:sz w:val="24"/>
          <w:szCs w:val="24"/>
        </w:rPr>
      </w:pPr>
      <w:r w:rsidRPr="00910BB0">
        <w:rPr>
          <w:b w:val="0"/>
          <w:sz w:val="24"/>
          <w:szCs w:val="24"/>
        </w:rPr>
        <w:t xml:space="preserve">и подготовке кадрового резерва органа </w:t>
      </w:r>
    </w:p>
    <w:p w:rsidR="007C407C" w:rsidRDefault="007C407C" w:rsidP="007C407C">
      <w:pPr>
        <w:pStyle w:val="a3"/>
        <w:ind w:left="4248"/>
        <w:rPr>
          <w:rFonts w:asciiTheme="minorHAnsi" w:hAnsiTheme="minorHAnsi"/>
        </w:rPr>
      </w:pPr>
      <w:r w:rsidRPr="00910BB0">
        <w:rPr>
          <w:b w:val="0"/>
          <w:sz w:val="24"/>
          <w:szCs w:val="24"/>
        </w:rPr>
        <w:t>местного самоуправления города Нефтеюганска</w:t>
      </w:r>
      <w:r w:rsidRPr="00A363F8">
        <w:t xml:space="preserve">                        </w:t>
      </w:r>
      <w:r w:rsidRPr="00A363F8">
        <w:tab/>
      </w:r>
      <w:r w:rsidRPr="00A363F8">
        <w:tab/>
        <w:t xml:space="preserve"> </w:t>
      </w:r>
    </w:p>
    <w:p w:rsidR="007C407C" w:rsidRPr="00A363F8" w:rsidRDefault="007C407C" w:rsidP="007C407C">
      <w:pPr>
        <w:pStyle w:val="a3"/>
        <w:ind w:left="4248"/>
      </w:pPr>
      <w:r w:rsidRPr="00A363F8">
        <w:t xml:space="preserve">______________________________________________                         </w:t>
      </w:r>
      <w:r>
        <w:t xml:space="preserve">       </w:t>
      </w:r>
      <w:r>
        <w:tab/>
      </w:r>
      <w:r>
        <w:tab/>
      </w:r>
      <w:r w:rsidRPr="002F43D8">
        <w:rPr>
          <w:sz w:val="16"/>
          <w:szCs w:val="16"/>
        </w:rPr>
        <w:t xml:space="preserve"> (Ф.И.О. председателя </w:t>
      </w:r>
      <w:proofErr w:type="gramStart"/>
      <w:r w:rsidRPr="002F43D8">
        <w:rPr>
          <w:sz w:val="16"/>
          <w:szCs w:val="16"/>
        </w:rPr>
        <w:t>комиссии)</w:t>
      </w:r>
      <w:r w:rsidRPr="00A363F8">
        <w:t xml:space="preserve">   </w:t>
      </w:r>
      <w:proofErr w:type="gramEnd"/>
      <w:r w:rsidRPr="00A363F8">
        <w:t xml:space="preserve">             </w:t>
      </w:r>
      <w:r w:rsidRPr="00A363F8">
        <w:tab/>
      </w:r>
      <w:r w:rsidRPr="00A363F8">
        <w:tab/>
      </w:r>
      <w:r w:rsidRPr="00A363F8">
        <w:tab/>
      </w:r>
      <w:r w:rsidRPr="00A363F8">
        <w:tab/>
      </w:r>
      <w:r w:rsidRPr="00A363F8">
        <w:tab/>
      </w:r>
      <w:r w:rsidRPr="00A363F8">
        <w:tab/>
      </w:r>
      <w:r w:rsidRPr="00A363F8">
        <w:tab/>
        <w:t xml:space="preserve"> ______________________________________________</w:t>
      </w:r>
    </w:p>
    <w:p w:rsidR="007C407C" w:rsidRDefault="007C407C" w:rsidP="007C407C">
      <w:pPr>
        <w:pStyle w:val="a3"/>
        <w:ind w:left="4248"/>
      </w:pPr>
      <w:r>
        <w:rPr>
          <w:sz w:val="16"/>
          <w:szCs w:val="16"/>
        </w:rPr>
        <w:t xml:space="preserve">                         </w:t>
      </w:r>
      <w:r w:rsidRPr="002F43D8">
        <w:rPr>
          <w:sz w:val="16"/>
          <w:szCs w:val="16"/>
        </w:rPr>
        <w:t>(Ф.И.О.)</w:t>
      </w:r>
      <w:r>
        <w:t xml:space="preserve">                      </w:t>
      </w:r>
      <w:r>
        <w:tab/>
      </w:r>
    </w:p>
    <w:p w:rsidR="007C407C" w:rsidRPr="00910BB0" w:rsidRDefault="007C407C" w:rsidP="007C407C">
      <w:pPr>
        <w:pStyle w:val="a3"/>
        <w:ind w:left="4248"/>
        <w:rPr>
          <w:rFonts w:asciiTheme="minorHAnsi" w:hAnsiTheme="minorHAnsi"/>
          <w:u w:val="single"/>
        </w:rPr>
      </w:pPr>
      <w:r w:rsidRPr="00A363F8">
        <w:t>______________________________________________</w:t>
      </w:r>
    </w:p>
    <w:p w:rsidR="007C407C" w:rsidRDefault="007C407C" w:rsidP="007C407C">
      <w:pPr>
        <w:pStyle w:val="a3"/>
        <w:ind w:left="4248"/>
        <w:rPr>
          <w:rFonts w:asciiTheme="minorHAnsi" w:hAnsiTheme="minorHAnsi"/>
          <w:sz w:val="16"/>
          <w:szCs w:val="16"/>
        </w:rPr>
      </w:pPr>
      <w:r w:rsidRPr="002F43D8">
        <w:rPr>
          <w:sz w:val="16"/>
          <w:szCs w:val="16"/>
        </w:rPr>
        <w:t>(наименование занимаемой должности в настоящее время)</w:t>
      </w:r>
    </w:p>
    <w:p w:rsidR="007C407C" w:rsidRPr="00910BB0" w:rsidRDefault="007C407C" w:rsidP="007C407C">
      <w:pPr>
        <w:pStyle w:val="a3"/>
        <w:ind w:left="4248"/>
        <w:rPr>
          <w:rFonts w:asciiTheme="minorHAnsi" w:hAnsiTheme="minorHAnsi"/>
          <w:sz w:val="16"/>
          <w:szCs w:val="16"/>
        </w:rPr>
      </w:pPr>
    </w:p>
    <w:p w:rsidR="007C407C" w:rsidRPr="00A363F8" w:rsidRDefault="007C407C" w:rsidP="007C407C">
      <w:pPr>
        <w:pStyle w:val="a3"/>
        <w:ind w:left="4248"/>
      </w:pPr>
      <w:r w:rsidRPr="00A363F8">
        <w:t>______________________________________________</w:t>
      </w:r>
    </w:p>
    <w:p w:rsidR="007C407C" w:rsidRPr="002F43D8" w:rsidRDefault="007C407C" w:rsidP="007C407C">
      <w:pPr>
        <w:pStyle w:val="a3"/>
        <w:ind w:left="4248"/>
        <w:rPr>
          <w:sz w:val="16"/>
          <w:szCs w:val="16"/>
        </w:rPr>
      </w:pPr>
      <w:r w:rsidRPr="002F43D8">
        <w:rPr>
          <w:sz w:val="16"/>
          <w:szCs w:val="16"/>
        </w:rPr>
        <w:t>(наименование учреждения, организации, предприятия)</w:t>
      </w:r>
    </w:p>
    <w:p w:rsidR="007C407C" w:rsidRPr="00A363F8" w:rsidRDefault="007C407C" w:rsidP="007C407C">
      <w:pPr>
        <w:autoSpaceDE w:val="0"/>
        <w:autoSpaceDN w:val="0"/>
        <w:adjustRightInd w:val="0"/>
        <w:ind w:left="1188"/>
        <w:rPr>
          <w:rFonts w:ascii="Times New Roman" w:hAnsi="Times New Roman"/>
          <w:b w:val="0"/>
          <w:sz w:val="24"/>
          <w:szCs w:val="24"/>
        </w:rPr>
      </w:pPr>
    </w:p>
    <w:p w:rsidR="007C407C" w:rsidRPr="00A363F8" w:rsidRDefault="007C407C" w:rsidP="007C407C">
      <w:pPr>
        <w:autoSpaceDE w:val="0"/>
        <w:autoSpaceDN w:val="0"/>
        <w:adjustRightInd w:val="0"/>
        <w:ind w:left="4248" w:firstLine="60"/>
        <w:rPr>
          <w:rFonts w:ascii="Times New Roman" w:hAnsi="Times New Roman"/>
          <w:b w:val="0"/>
          <w:sz w:val="24"/>
          <w:szCs w:val="24"/>
        </w:rPr>
      </w:pPr>
      <w:r w:rsidRPr="00A363F8">
        <w:rPr>
          <w:rFonts w:ascii="Times New Roman" w:hAnsi="Times New Roman"/>
          <w:b w:val="0"/>
          <w:sz w:val="24"/>
          <w:szCs w:val="24"/>
        </w:rPr>
        <w:t>Адрес проживания ____________________________</w:t>
      </w:r>
    </w:p>
    <w:p w:rsidR="007C407C" w:rsidRPr="00A363F8" w:rsidRDefault="007C407C" w:rsidP="007C407C">
      <w:pPr>
        <w:autoSpaceDE w:val="0"/>
        <w:autoSpaceDN w:val="0"/>
        <w:adjustRightInd w:val="0"/>
        <w:ind w:left="1188"/>
        <w:rPr>
          <w:rFonts w:ascii="Times New Roman" w:hAnsi="Times New Roman"/>
          <w:b w:val="0"/>
          <w:sz w:val="24"/>
          <w:szCs w:val="24"/>
        </w:rPr>
      </w:pPr>
      <w:r w:rsidRPr="00A363F8">
        <w:rPr>
          <w:rFonts w:ascii="Times New Roman" w:hAnsi="Times New Roman"/>
          <w:b w:val="0"/>
          <w:sz w:val="24"/>
          <w:szCs w:val="24"/>
        </w:rPr>
        <w:t xml:space="preserve">                         </w:t>
      </w:r>
    </w:p>
    <w:p w:rsidR="007C407C" w:rsidRDefault="007C407C" w:rsidP="007C407C">
      <w:pPr>
        <w:autoSpaceDE w:val="0"/>
        <w:autoSpaceDN w:val="0"/>
        <w:adjustRightInd w:val="0"/>
        <w:ind w:left="1188"/>
        <w:rPr>
          <w:rFonts w:ascii="Times New Roman" w:hAnsi="Times New Roman"/>
          <w:b w:val="0"/>
          <w:sz w:val="24"/>
          <w:szCs w:val="24"/>
        </w:rPr>
      </w:pPr>
      <w:r w:rsidRPr="00A363F8">
        <w:rPr>
          <w:rFonts w:ascii="Times New Roman" w:hAnsi="Times New Roman"/>
          <w:b w:val="0"/>
          <w:sz w:val="24"/>
          <w:szCs w:val="24"/>
        </w:rPr>
        <w:t xml:space="preserve">                                                    Контактный телефон </w:t>
      </w:r>
    </w:p>
    <w:p w:rsidR="007C407C" w:rsidRDefault="007C407C" w:rsidP="007C407C">
      <w:pPr>
        <w:autoSpaceDE w:val="0"/>
        <w:autoSpaceDN w:val="0"/>
        <w:adjustRightInd w:val="0"/>
        <w:ind w:left="1188"/>
        <w:rPr>
          <w:rFonts w:ascii="Times New Roman" w:hAnsi="Times New Roman"/>
          <w:b w:val="0"/>
          <w:sz w:val="24"/>
          <w:szCs w:val="24"/>
        </w:rPr>
      </w:pP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Pr>
          <w:rFonts w:ascii="Times New Roman" w:hAnsi="Times New Roman"/>
          <w:b w:val="0"/>
          <w:sz w:val="24"/>
          <w:szCs w:val="24"/>
        </w:rPr>
        <w:tab/>
      </w:r>
      <w:r w:rsidRPr="00A363F8">
        <w:rPr>
          <w:rFonts w:ascii="Times New Roman" w:hAnsi="Times New Roman"/>
          <w:b w:val="0"/>
          <w:sz w:val="24"/>
          <w:szCs w:val="24"/>
        </w:rPr>
        <w:t>__________________________</w:t>
      </w:r>
    </w:p>
    <w:p w:rsidR="007C407C" w:rsidRPr="00A363F8" w:rsidRDefault="007C407C" w:rsidP="007C407C">
      <w:pPr>
        <w:autoSpaceDE w:val="0"/>
        <w:autoSpaceDN w:val="0"/>
        <w:adjustRightInd w:val="0"/>
        <w:ind w:left="480"/>
        <w:rPr>
          <w:rFonts w:ascii="Times New Roman" w:hAnsi="Times New Roman"/>
          <w:b w:val="0"/>
          <w:sz w:val="24"/>
          <w:szCs w:val="24"/>
        </w:rPr>
      </w:pPr>
    </w:p>
    <w:p w:rsidR="007C407C" w:rsidRPr="00A363F8" w:rsidRDefault="007C407C" w:rsidP="007C407C">
      <w:pPr>
        <w:autoSpaceDE w:val="0"/>
        <w:autoSpaceDN w:val="0"/>
        <w:adjustRightInd w:val="0"/>
        <w:jc w:val="center"/>
        <w:rPr>
          <w:rFonts w:ascii="Times New Roman" w:hAnsi="Times New Roman"/>
          <w:b w:val="0"/>
          <w:sz w:val="24"/>
          <w:szCs w:val="24"/>
        </w:rPr>
      </w:pPr>
      <w:r w:rsidRPr="00A363F8">
        <w:rPr>
          <w:rFonts w:ascii="Times New Roman" w:hAnsi="Times New Roman"/>
          <w:b w:val="0"/>
          <w:sz w:val="24"/>
          <w:szCs w:val="24"/>
        </w:rPr>
        <w:t>Заявление</w:t>
      </w:r>
    </w:p>
    <w:p w:rsidR="007C407C"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    Прошу </w:t>
      </w:r>
      <w:proofErr w:type="gramStart"/>
      <w:r w:rsidRPr="00A363F8">
        <w:rPr>
          <w:rFonts w:ascii="Times New Roman" w:hAnsi="Times New Roman"/>
          <w:b w:val="0"/>
          <w:sz w:val="24"/>
          <w:szCs w:val="24"/>
        </w:rPr>
        <w:t>допустить  меня</w:t>
      </w:r>
      <w:proofErr w:type="gramEnd"/>
      <w:r w:rsidRPr="00A363F8">
        <w:rPr>
          <w:rFonts w:ascii="Times New Roman" w:hAnsi="Times New Roman"/>
          <w:b w:val="0"/>
          <w:sz w:val="24"/>
          <w:szCs w:val="24"/>
        </w:rPr>
        <w:t xml:space="preserve">  к  участию  в конкурсе для включения в кадровый резерв для замещения должности муниципальной службы</w:t>
      </w:r>
    </w:p>
    <w:p w:rsidR="007C407C" w:rsidRPr="00A363F8" w:rsidRDefault="007C407C" w:rsidP="007C407C">
      <w:pPr>
        <w:autoSpaceDE w:val="0"/>
        <w:autoSpaceDN w:val="0"/>
        <w:adjustRightInd w:val="0"/>
        <w:jc w:val="both"/>
        <w:rPr>
          <w:rFonts w:ascii="Times New Roman" w:hAnsi="Times New Roman"/>
          <w:b w:val="0"/>
          <w:sz w:val="24"/>
          <w:szCs w:val="24"/>
        </w:rPr>
      </w:pP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___________________________________________________________________________</w:t>
      </w:r>
    </w:p>
    <w:p w:rsidR="007C407C" w:rsidRPr="00EB20D7" w:rsidRDefault="007C407C" w:rsidP="007C407C">
      <w:pPr>
        <w:autoSpaceDE w:val="0"/>
        <w:autoSpaceDN w:val="0"/>
        <w:adjustRightInd w:val="0"/>
        <w:jc w:val="center"/>
        <w:rPr>
          <w:rFonts w:ascii="Times New Roman" w:hAnsi="Times New Roman"/>
          <w:b w:val="0"/>
          <w:sz w:val="16"/>
          <w:szCs w:val="16"/>
        </w:rPr>
      </w:pPr>
      <w:r w:rsidRPr="00EB20D7">
        <w:rPr>
          <w:rFonts w:ascii="Times New Roman" w:hAnsi="Times New Roman"/>
          <w:b w:val="0"/>
          <w:sz w:val="16"/>
          <w:szCs w:val="16"/>
        </w:rPr>
        <w:t>(наименование должности)</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___________________________________________________________________________</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    К заявлению прилагаю: (перечислить прилагаемые документы)</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_____________________________________________________________________________</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lastRenderedPageBreak/>
        <w:t>_____________________________________________________________________________</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С проведением в отношении меня проверочных мероприятий ____________________</w:t>
      </w:r>
    </w:p>
    <w:p w:rsidR="007C407C" w:rsidRPr="002F43D8" w:rsidRDefault="007C407C" w:rsidP="007C407C">
      <w:pPr>
        <w:autoSpaceDE w:val="0"/>
        <w:autoSpaceDN w:val="0"/>
        <w:adjustRightInd w:val="0"/>
        <w:jc w:val="both"/>
        <w:rPr>
          <w:rFonts w:ascii="Times New Roman" w:hAnsi="Times New Roman"/>
          <w:b w:val="0"/>
          <w:sz w:val="16"/>
          <w:szCs w:val="16"/>
        </w:rPr>
      </w:pPr>
      <w:r w:rsidRPr="00A363F8">
        <w:rPr>
          <w:rFonts w:ascii="Times New Roman" w:hAnsi="Times New Roman"/>
          <w:b w:val="0"/>
          <w:sz w:val="24"/>
          <w:szCs w:val="24"/>
        </w:rPr>
        <w:t xml:space="preserve">                                            </w:t>
      </w:r>
      <w:r w:rsidRPr="00A363F8">
        <w:rPr>
          <w:rFonts w:ascii="Times New Roman" w:hAnsi="Times New Roman"/>
          <w:b w:val="0"/>
          <w:sz w:val="24"/>
          <w:szCs w:val="24"/>
        </w:rPr>
        <w:tab/>
      </w:r>
      <w:r w:rsidRPr="00A363F8">
        <w:rPr>
          <w:rFonts w:ascii="Times New Roman" w:hAnsi="Times New Roman"/>
          <w:b w:val="0"/>
          <w:sz w:val="24"/>
          <w:szCs w:val="24"/>
        </w:rPr>
        <w:tab/>
      </w:r>
      <w:r w:rsidRPr="00A363F8">
        <w:rPr>
          <w:rFonts w:ascii="Times New Roman" w:hAnsi="Times New Roman"/>
          <w:b w:val="0"/>
          <w:sz w:val="24"/>
          <w:szCs w:val="24"/>
        </w:rPr>
        <w:tab/>
      </w:r>
      <w:r w:rsidRPr="00A363F8">
        <w:rPr>
          <w:rFonts w:ascii="Times New Roman" w:hAnsi="Times New Roman"/>
          <w:b w:val="0"/>
          <w:sz w:val="24"/>
          <w:szCs w:val="24"/>
        </w:rPr>
        <w:tab/>
      </w:r>
      <w:r w:rsidRPr="00A363F8">
        <w:rPr>
          <w:rFonts w:ascii="Times New Roman" w:hAnsi="Times New Roman"/>
          <w:b w:val="0"/>
          <w:sz w:val="24"/>
          <w:szCs w:val="24"/>
        </w:rPr>
        <w:tab/>
      </w:r>
      <w:r w:rsidRPr="00A363F8">
        <w:rPr>
          <w:rFonts w:ascii="Times New Roman" w:hAnsi="Times New Roman"/>
          <w:b w:val="0"/>
          <w:sz w:val="24"/>
          <w:szCs w:val="24"/>
        </w:rPr>
        <w:tab/>
      </w:r>
      <w:r w:rsidRPr="002F43D8">
        <w:rPr>
          <w:rFonts w:ascii="Times New Roman" w:hAnsi="Times New Roman"/>
          <w:b w:val="0"/>
          <w:sz w:val="16"/>
          <w:szCs w:val="16"/>
        </w:rPr>
        <w:t xml:space="preserve">  (согласен(а), не согласен(на)</w:t>
      </w:r>
    </w:p>
    <w:p w:rsidR="007C407C" w:rsidRPr="00A363F8" w:rsidRDefault="007C407C" w:rsidP="007C407C">
      <w:pPr>
        <w:autoSpaceDE w:val="0"/>
        <w:autoSpaceDN w:val="0"/>
        <w:adjustRightInd w:val="0"/>
        <w:rPr>
          <w:rFonts w:ascii="Times New Roman" w:hAnsi="Times New Roman"/>
          <w:b w:val="0"/>
          <w:bCs/>
          <w:sz w:val="24"/>
          <w:szCs w:val="24"/>
        </w:rPr>
      </w:pPr>
      <w:r w:rsidRPr="00A363F8">
        <w:rPr>
          <w:rFonts w:ascii="Times New Roman" w:hAnsi="Times New Roman"/>
          <w:b w:val="0"/>
          <w:sz w:val="24"/>
          <w:szCs w:val="24"/>
        </w:rPr>
        <w:t xml:space="preserve">С </w:t>
      </w:r>
      <w:r w:rsidRPr="00A363F8">
        <w:rPr>
          <w:rFonts w:ascii="Times New Roman" w:hAnsi="Times New Roman"/>
          <w:b w:val="0"/>
          <w:bCs/>
          <w:sz w:val="24"/>
          <w:szCs w:val="24"/>
        </w:rPr>
        <w:t>Положением о кадровом резерве в органе местного самоуправления города Нефтеюганска ознакомлен ___________</w:t>
      </w:r>
    </w:p>
    <w:p w:rsidR="007C407C" w:rsidRPr="002F43D8" w:rsidRDefault="007C407C" w:rsidP="007C407C">
      <w:pPr>
        <w:autoSpaceDE w:val="0"/>
        <w:autoSpaceDN w:val="0"/>
        <w:adjustRightInd w:val="0"/>
        <w:rPr>
          <w:rFonts w:ascii="Times New Roman" w:hAnsi="Times New Roman"/>
          <w:b w:val="0"/>
          <w:sz w:val="16"/>
          <w:szCs w:val="16"/>
        </w:rPr>
      </w:pPr>
      <w:r w:rsidRPr="00A363F8">
        <w:rPr>
          <w:rFonts w:ascii="Times New Roman" w:hAnsi="Times New Roman"/>
          <w:b w:val="0"/>
          <w:bCs/>
          <w:sz w:val="24"/>
          <w:szCs w:val="24"/>
        </w:rPr>
        <w:t xml:space="preserve">                 </w:t>
      </w:r>
      <w:r>
        <w:rPr>
          <w:rFonts w:ascii="Times New Roman" w:hAnsi="Times New Roman"/>
          <w:b w:val="0"/>
          <w:bCs/>
          <w:sz w:val="24"/>
          <w:szCs w:val="24"/>
        </w:rPr>
        <w:t xml:space="preserve">         </w:t>
      </w:r>
      <w:r w:rsidRPr="00A363F8">
        <w:rPr>
          <w:rFonts w:ascii="Times New Roman" w:hAnsi="Times New Roman"/>
          <w:b w:val="0"/>
          <w:bCs/>
          <w:sz w:val="24"/>
          <w:szCs w:val="24"/>
        </w:rPr>
        <w:t xml:space="preserve"> </w:t>
      </w:r>
      <w:r w:rsidRPr="002F43D8">
        <w:rPr>
          <w:rFonts w:ascii="Times New Roman" w:hAnsi="Times New Roman"/>
          <w:b w:val="0"/>
          <w:sz w:val="16"/>
          <w:szCs w:val="16"/>
        </w:rPr>
        <w:t>(подпись)</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______________________  </w:t>
      </w:r>
      <w:r>
        <w:rPr>
          <w:rFonts w:ascii="Times New Roman" w:hAnsi="Times New Roman"/>
          <w:b w:val="0"/>
          <w:sz w:val="24"/>
          <w:szCs w:val="24"/>
        </w:rPr>
        <w:t xml:space="preserve">                     </w:t>
      </w:r>
      <w:r w:rsidRPr="00A363F8">
        <w:rPr>
          <w:rFonts w:ascii="Times New Roman" w:hAnsi="Times New Roman"/>
          <w:b w:val="0"/>
          <w:sz w:val="24"/>
          <w:szCs w:val="24"/>
        </w:rPr>
        <w:t xml:space="preserve">  _________________    ____________________________</w:t>
      </w:r>
    </w:p>
    <w:p w:rsidR="007C407C" w:rsidRPr="002F43D8" w:rsidRDefault="007C407C" w:rsidP="007C407C">
      <w:pPr>
        <w:autoSpaceDE w:val="0"/>
        <w:autoSpaceDN w:val="0"/>
        <w:adjustRightInd w:val="0"/>
        <w:jc w:val="both"/>
        <w:rPr>
          <w:rFonts w:ascii="Times New Roman" w:hAnsi="Times New Roman"/>
          <w:b w:val="0"/>
          <w:sz w:val="16"/>
          <w:szCs w:val="16"/>
        </w:rPr>
      </w:pPr>
      <w:r w:rsidRPr="00A363F8">
        <w:rPr>
          <w:rFonts w:ascii="Times New Roman" w:hAnsi="Times New Roman"/>
          <w:b w:val="0"/>
          <w:sz w:val="24"/>
          <w:szCs w:val="24"/>
        </w:rPr>
        <w:t xml:space="preserve">    </w:t>
      </w:r>
      <w:r w:rsidRPr="002F43D8">
        <w:rPr>
          <w:rFonts w:ascii="Times New Roman" w:hAnsi="Times New Roman"/>
          <w:b w:val="0"/>
          <w:sz w:val="16"/>
          <w:szCs w:val="16"/>
        </w:rPr>
        <w:t xml:space="preserve">(дата </w:t>
      </w:r>
      <w:proofErr w:type="gramStart"/>
      <w:r w:rsidRPr="002F43D8">
        <w:rPr>
          <w:rFonts w:ascii="Times New Roman" w:hAnsi="Times New Roman"/>
          <w:b w:val="0"/>
          <w:sz w:val="16"/>
          <w:szCs w:val="16"/>
        </w:rPr>
        <w:t xml:space="preserve">подпись)   </w:t>
      </w:r>
      <w:proofErr w:type="gramEnd"/>
      <w:r w:rsidRPr="002F43D8">
        <w:rPr>
          <w:rFonts w:ascii="Times New Roman" w:hAnsi="Times New Roman"/>
          <w:b w:val="0"/>
          <w:sz w:val="16"/>
          <w:szCs w:val="16"/>
        </w:rPr>
        <w:t xml:space="preserve">                                            </w:t>
      </w:r>
      <w:r>
        <w:rPr>
          <w:rFonts w:ascii="Times New Roman" w:hAnsi="Times New Roman"/>
          <w:b w:val="0"/>
          <w:sz w:val="16"/>
          <w:szCs w:val="16"/>
        </w:rPr>
        <w:t xml:space="preserve">                                       </w:t>
      </w:r>
      <w:r w:rsidRPr="002F43D8">
        <w:rPr>
          <w:rFonts w:ascii="Times New Roman" w:hAnsi="Times New Roman"/>
          <w:b w:val="0"/>
          <w:sz w:val="16"/>
          <w:szCs w:val="16"/>
        </w:rPr>
        <w:t xml:space="preserve">(подпись)                                        (расшифровка) </w:t>
      </w:r>
    </w:p>
    <w:p w:rsidR="007C407C" w:rsidRPr="002F43D8" w:rsidRDefault="007C407C" w:rsidP="007C407C">
      <w:pPr>
        <w:autoSpaceDE w:val="0"/>
        <w:autoSpaceDN w:val="0"/>
        <w:adjustRightInd w:val="0"/>
        <w:jc w:val="center"/>
        <w:rPr>
          <w:rFonts w:ascii="Times New Roman" w:hAnsi="Times New Roman"/>
          <w:b w:val="0"/>
          <w:sz w:val="16"/>
          <w:szCs w:val="16"/>
        </w:rPr>
      </w:pPr>
    </w:p>
    <w:p w:rsidR="007C407C" w:rsidRPr="00A363F8" w:rsidRDefault="007C407C" w:rsidP="007C407C">
      <w:pPr>
        <w:autoSpaceDE w:val="0"/>
        <w:autoSpaceDN w:val="0"/>
        <w:adjustRightInd w:val="0"/>
        <w:jc w:val="center"/>
        <w:rPr>
          <w:rFonts w:ascii="Times New Roman" w:hAnsi="Times New Roman"/>
          <w:b w:val="0"/>
          <w:sz w:val="24"/>
          <w:szCs w:val="24"/>
        </w:rPr>
      </w:pPr>
      <w:r w:rsidRPr="00A363F8">
        <w:rPr>
          <w:rFonts w:ascii="Times New Roman" w:hAnsi="Times New Roman"/>
          <w:b w:val="0"/>
          <w:sz w:val="24"/>
          <w:szCs w:val="24"/>
        </w:rPr>
        <w:t xml:space="preserve">Оборотная сторона заявления </w:t>
      </w:r>
      <w:r w:rsidRPr="00A363F8">
        <w:rPr>
          <w:rFonts w:ascii="Times New Roman" w:hAnsi="Times New Roman"/>
          <w:b w:val="0"/>
          <w:bCs/>
          <w:sz w:val="24"/>
          <w:szCs w:val="24"/>
        </w:rPr>
        <w:t>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w:t>
      </w:r>
    </w:p>
    <w:p w:rsidR="007C407C" w:rsidRPr="00A363F8" w:rsidRDefault="007C407C" w:rsidP="007C407C">
      <w:pPr>
        <w:autoSpaceDE w:val="0"/>
        <w:autoSpaceDN w:val="0"/>
        <w:adjustRightInd w:val="0"/>
        <w:jc w:val="center"/>
        <w:rPr>
          <w:rFonts w:ascii="Times New Roman" w:hAnsi="Times New Roman"/>
          <w:b w:val="0"/>
          <w:sz w:val="24"/>
          <w:szCs w:val="24"/>
        </w:rPr>
      </w:pPr>
    </w:p>
    <w:p w:rsidR="007C407C" w:rsidRPr="00A363F8" w:rsidRDefault="007C407C" w:rsidP="007C407C">
      <w:pPr>
        <w:autoSpaceDE w:val="0"/>
        <w:autoSpaceDN w:val="0"/>
        <w:adjustRightInd w:val="0"/>
        <w:jc w:val="center"/>
        <w:rPr>
          <w:rFonts w:ascii="Times New Roman" w:hAnsi="Times New Roman"/>
          <w:b w:val="0"/>
          <w:sz w:val="24"/>
          <w:szCs w:val="24"/>
        </w:rPr>
      </w:pPr>
      <w:r w:rsidRPr="00A363F8">
        <w:rPr>
          <w:rFonts w:ascii="Times New Roman" w:hAnsi="Times New Roman"/>
          <w:b w:val="0"/>
          <w:sz w:val="24"/>
          <w:szCs w:val="24"/>
        </w:rPr>
        <w:t>СОГЛАСИЕ</w:t>
      </w:r>
    </w:p>
    <w:p w:rsidR="007C407C" w:rsidRPr="00A363F8" w:rsidRDefault="007C407C" w:rsidP="007C407C">
      <w:pPr>
        <w:autoSpaceDE w:val="0"/>
        <w:autoSpaceDN w:val="0"/>
        <w:adjustRightInd w:val="0"/>
        <w:jc w:val="center"/>
        <w:rPr>
          <w:rFonts w:ascii="Times New Roman" w:hAnsi="Times New Roman"/>
          <w:b w:val="0"/>
          <w:sz w:val="24"/>
          <w:szCs w:val="24"/>
        </w:rPr>
      </w:pPr>
      <w:r w:rsidRPr="00A363F8">
        <w:rPr>
          <w:rFonts w:ascii="Times New Roman" w:hAnsi="Times New Roman"/>
          <w:b w:val="0"/>
          <w:sz w:val="24"/>
          <w:szCs w:val="24"/>
        </w:rPr>
        <w:t>субъекта на обработку его персональных данных</w:t>
      </w:r>
    </w:p>
    <w:p w:rsidR="007C407C" w:rsidRPr="00A363F8" w:rsidRDefault="007C407C" w:rsidP="007C407C">
      <w:pPr>
        <w:autoSpaceDE w:val="0"/>
        <w:autoSpaceDN w:val="0"/>
        <w:adjustRightInd w:val="0"/>
        <w:jc w:val="both"/>
        <w:rPr>
          <w:rFonts w:ascii="Times New Roman" w:hAnsi="Times New Roman"/>
          <w:b w:val="0"/>
          <w:sz w:val="24"/>
          <w:szCs w:val="24"/>
        </w:rPr>
      </w:pP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    Я, ___________________________________________________________________________</w:t>
      </w:r>
    </w:p>
    <w:p w:rsidR="007C407C" w:rsidRPr="00EB20D7" w:rsidRDefault="007C407C" w:rsidP="007C407C">
      <w:pPr>
        <w:autoSpaceDE w:val="0"/>
        <w:autoSpaceDN w:val="0"/>
        <w:adjustRightInd w:val="0"/>
        <w:jc w:val="both"/>
        <w:rPr>
          <w:rFonts w:ascii="Times New Roman" w:hAnsi="Times New Roman"/>
          <w:b w:val="0"/>
        </w:rPr>
      </w:pPr>
      <w:r w:rsidRPr="00A363F8">
        <w:rPr>
          <w:rFonts w:ascii="Times New Roman" w:hAnsi="Times New Roman"/>
          <w:b w:val="0"/>
          <w:sz w:val="24"/>
          <w:szCs w:val="24"/>
        </w:rPr>
        <w:t xml:space="preserve">                                                         </w:t>
      </w:r>
      <w:r w:rsidRPr="00EB20D7">
        <w:rPr>
          <w:rFonts w:ascii="Times New Roman" w:hAnsi="Times New Roman"/>
          <w:b w:val="0"/>
        </w:rPr>
        <w:t>(фамилия, имя, отчество)</w:t>
      </w:r>
    </w:p>
    <w:p w:rsidR="007C407C"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документ, удостоверяющий личность:</w:t>
      </w:r>
      <w:r>
        <w:rPr>
          <w:rFonts w:ascii="Times New Roman" w:hAnsi="Times New Roman"/>
          <w:b w:val="0"/>
          <w:sz w:val="24"/>
          <w:szCs w:val="24"/>
        </w:rPr>
        <w:t xml:space="preserve"> __________________________________________</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серия ___________ номер _______________ кем и когда выдан _________________________</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_______________________________________________</w:t>
      </w:r>
      <w:r>
        <w:rPr>
          <w:rFonts w:ascii="Times New Roman" w:hAnsi="Times New Roman"/>
          <w:b w:val="0"/>
          <w:sz w:val="24"/>
          <w:szCs w:val="24"/>
        </w:rPr>
        <w:t>______________________________</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в соответствии с Федеральным </w:t>
      </w:r>
      <w:hyperlink r:id="rId9" w:history="1">
        <w:r w:rsidRPr="00A363F8">
          <w:rPr>
            <w:rFonts w:ascii="Times New Roman" w:hAnsi="Times New Roman"/>
            <w:b w:val="0"/>
            <w:sz w:val="24"/>
            <w:szCs w:val="24"/>
          </w:rPr>
          <w:t>законом</w:t>
        </w:r>
      </w:hyperlink>
      <w:r w:rsidRPr="00A363F8">
        <w:rPr>
          <w:rFonts w:ascii="Times New Roman" w:hAnsi="Times New Roman"/>
          <w:b w:val="0"/>
          <w:sz w:val="24"/>
          <w:szCs w:val="24"/>
        </w:rPr>
        <w:t xml:space="preserve"> от 27.07.2006 № 152-ФЗ «О персональных данных»   выражаю согласие органу местного самоуправления города Нефтеюганска, расположенному  по  адресу: </w:t>
      </w:r>
      <w:proofErr w:type="spellStart"/>
      <w:r w:rsidRPr="00A363F8">
        <w:rPr>
          <w:rFonts w:ascii="Times New Roman" w:hAnsi="Times New Roman"/>
          <w:b w:val="0"/>
          <w:sz w:val="24"/>
          <w:szCs w:val="24"/>
        </w:rPr>
        <w:t>г.Нефтеюганск</w:t>
      </w:r>
      <w:proofErr w:type="spellEnd"/>
      <w:r w:rsidRPr="00A363F8">
        <w:rPr>
          <w:rFonts w:ascii="Times New Roman" w:hAnsi="Times New Roman"/>
          <w:b w:val="0"/>
          <w:sz w:val="24"/>
          <w:szCs w:val="24"/>
        </w:rPr>
        <w:t xml:space="preserve">, 2 </w:t>
      </w:r>
      <w:proofErr w:type="spellStart"/>
      <w:r w:rsidRPr="00A363F8">
        <w:rPr>
          <w:rFonts w:ascii="Times New Roman" w:hAnsi="Times New Roman"/>
          <w:b w:val="0"/>
          <w:sz w:val="24"/>
          <w:szCs w:val="24"/>
        </w:rPr>
        <w:t>мкр</w:t>
      </w:r>
      <w:proofErr w:type="spellEnd"/>
      <w:r w:rsidRPr="00A363F8">
        <w:rPr>
          <w:rFonts w:ascii="Times New Roman" w:hAnsi="Times New Roman"/>
          <w:b w:val="0"/>
          <w:sz w:val="24"/>
          <w:szCs w:val="24"/>
        </w:rPr>
        <w:t xml:space="preserve">., дом 25, на обработку представленных мной в процессе участия в конкурсе персональных </w:t>
      </w:r>
      <w:r w:rsidRPr="00A363F8">
        <w:rPr>
          <w:rFonts w:ascii="Times New Roman" w:hAnsi="Times New Roman"/>
          <w:b w:val="0"/>
          <w:sz w:val="24"/>
          <w:szCs w:val="24"/>
        </w:rPr>
        <w:lastRenderedPageBreak/>
        <w:t xml:space="preserve">данных и использование их для функционирования информационных систем обеспечения организационной, управленческой деятельности  органа местного самоуправления города Нефтеюганска в соответствии с законодательством Российской Федерации. </w:t>
      </w:r>
    </w:p>
    <w:p w:rsidR="007C407C" w:rsidRPr="00A363F8" w:rsidRDefault="007C407C" w:rsidP="007C407C">
      <w:pPr>
        <w:autoSpaceDE w:val="0"/>
        <w:autoSpaceDN w:val="0"/>
        <w:adjustRightInd w:val="0"/>
        <w:ind w:firstLine="284"/>
        <w:jc w:val="both"/>
        <w:rPr>
          <w:rFonts w:ascii="Times New Roman" w:hAnsi="Times New Roman"/>
          <w:b w:val="0"/>
          <w:sz w:val="24"/>
          <w:szCs w:val="24"/>
        </w:rPr>
      </w:pPr>
      <w:r w:rsidRPr="00A363F8">
        <w:rPr>
          <w:rFonts w:ascii="Times New Roman" w:hAnsi="Times New Roman"/>
          <w:b w:val="0"/>
          <w:sz w:val="24"/>
          <w:szCs w:val="24"/>
        </w:rPr>
        <w:t>Под персональными данными понимается следующая информация: фамилия, имя, отчество, дата и место рождения, сведения о гражданстве, паспортные данные, сведения                об образовании, сведения о воинской обязанности, сведения о трудовом и общем стаже, сведения о предыдущем(-их) месте(-ах) работы, сведения о составе семьи, адрес регистрации и адрес места жительства, номера личных телефонов субъекта, фотографии, информация              об образовании, информация о назначениях и перемещениях, информация о документе, подтверждающем регистрацию в системе индивидуального (персонифицированного) учета, в том числе в форме электронного документа, информация об идентификационном номере налогоплательщика, сведения о приказах, сведения об аттестации, сведения                                        о дополнительном профессиональном образовании, сведения о профессиональной переподготовке, сведения о наградах (поощрениях), почетных званиях.</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    Под обработкой персональных данных понимаются действия (операции) с персональными данными в рамках выполнения Федерального </w:t>
      </w:r>
      <w:hyperlink r:id="rId10" w:history="1">
        <w:r w:rsidRPr="00A363F8">
          <w:rPr>
            <w:rFonts w:ascii="Times New Roman" w:hAnsi="Times New Roman"/>
            <w:b w:val="0"/>
            <w:sz w:val="24"/>
            <w:szCs w:val="24"/>
          </w:rPr>
          <w:t>закона</w:t>
        </w:r>
      </w:hyperlink>
      <w:r w:rsidRPr="00A363F8">
        <w:rPr>
          <w:rFonts w:ascii="Times New Roman" w:hAnsi="Times New Roman"/>
          <w:b w:val="0"/>
          <w:sz w:val="24"/>
          <w:szCs w:val="24"/>
        </w:rPr>
        <w:t xml:space="preserve"> от 27.07.2006 № 152-ФЗ, а именно:  сбор, накопление, хранение, обновление, изменение, использование, передача, обезличивание, блокирование, уничтожение.</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    Я согласен(а) с тем, что мои персональные данные будут ограниченно доступны органам местного самоуправления города Нефтеюганска, вышестоящим организациям для решения задач, связанных с организацией проведения конкурса, формированием, подготовкой и использования кадрового резерва.</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    Я согласен(а), что мои персональные данные (фамилия, имя, отчество, </w:t>
      </w:r>
      <w:proofErr w:type="gramStart"/>
      <w:r w:rsidRPr="00A363F8">
        <w:rPr>
          <w:rFonts w:ascii="Times New Roman" w:hAnsi="Times New Roman"/>
          <w:b w:val="0"/>
          <w:sz w:val="24"/>
          <w:szCs w:val="24"/>
        </w:rPr>
        <w:t>должность,  подразделение</w:t>
      </w:r>
      <w:proofErr w:type="gramEnd"/>
      <w:r w:rsidRPr="00A363F8">
        <w:rPr>
          <w:rFonts w:ascii="Times New Roman" w:hAnsi="Times New Roman"/>
          <w:b w:val="0"/>
          <w:sz w:val="24"/>
          <w:szCs w:val="24"/>
        </w:rPr>
        <w:t>, рабочий телефон и адрес электронной почты) в целях информационного  обеспечения могут включаться только в официальные общедоступные источники  персональных данных органом местного самоуправления города Нефтеюганска в сети Интернет.</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 xml:space="preserve">    Я проинформирован(а), что конфиденциальность персональных данных соблюдается в рамках исполнения операторами законодательства Российской Федерации.</w:t>
      </w: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lastRenderedPageBreak/>
        <w:t xml:space="preserve">    Я информирован(а) о том, что настоящее заявление действует в течение срока хранения персональных данных и может быть отозвано мной в письменной форме.</w:t>
      </w:r>
    </w:p>
    <w:p w:rsidR="007C407C" w:rsidRDefault="007C407C" w:rsidP="007C407C">
      <w:pPr>
        <w:autoSpaceDE w:val="0"/>
        <w:autoSpaceDN w:val="0"/>
        <w:adjustRightInd w:val="0"/>
        <w:jc w:val="both"/>
        <w:rPr>
          <w:rFonts w:ascii="Times New Roman" w:hAnsi="Times New Roman"/>
          <w:b w:val="0"/>
          <w:sz w:val="24"/>
          <w:szCs w:val="24"/>
        </w:rPr>
      </w:pPr>
    </w:p>
    <w:p w:rsidR="007C407C" w:rsidRPr="00A363F8" w:rsidRDefault="007C407C" w:rsidP="007C407C">
      <w:pPr>
        <w:autoSpaceDE w:val="0"/>
        <w:autoSpaceDN w:val="0"/>
        <w:adjustRightInd w:val="0"/>
        <w:jc w:val="both"/>
        <w:rPr>
          <w:rFonts w:ascii="Times New Roman" w:hAnsi="Times New Roman"/>
          <w:b w:val="0"/>
          <w:sz w:val="24"/>
          <w:szCs w:val="24"/>
        </w:rPr>
      </w:pPr>
      <w:r w:rsidRPr="00A363F8">
        <w:rPr>
          <w:rFonts w:ascii="Times New Roman" w:hAnsi="Times New Roman"/>
          <w:b w:val="0"/>
          <w:sz w:val="24"/>
          <w:szCs w:val="24"/>
        </w:rPr>
        <w:t>__________     _______________     ______________________________________</w:t>
      </w:r>
    </w:p>
    <w:p w:rsidR="007C407C" w:rsidRDefault="007C407C" w:rsidP="007C407C">
      <w:pPr>
        <w:autoSpaceDE w:val="0"/>
        <w:autoSpaceDN w:val="0"/>
        <w:adjustRightInd w:val="0"/>
        <w:jc w:val="both"/>
      </w:pPr>
      <w:r w:rsidRPr="00EB20D7">
        <w:rPr>
          <w:rFonts w:ascii="Times New Roman" w:hAnsi="Times New Roman"/>
          <w:b w:val="0"/>
        </w:rPr>
        <w:t xml:space="preserve">    дата                            подпись                                                                  Ф.И.О.</w:t>
      </w:r>
    </w:p>
    <w:p w:rsidR="007C407C" w:rsidRDefault="007C407C" w:rsidP="007C407C"/>
    <w:p w:rsidR="008D1F98" w:rsidRDefault="008D1F98"/>
    <w:sectPr w:rsidR="008D1F98" w:rsidSect="009C0261">
      <w:headerReference w:type="default" r:id="rId11"/>
      <w:pgSz w:w="11906" w:h="16838"/>
      <w:pgMar w:top="851" w:right="566" w:bottom="426"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Pragmatica">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9257910"/>
      <w:docPartObj>
        <w:docPartGallery w:val="Page Numbers (Top of Page)"/>
        <w:docPartUnique/>
      </w:docPartObj>
    </w:sdtPr>
    <w:sdtEndPr/>
    <w:sdtContent>
      <w:p w:rsidR="0094298A" w:rsidRDefault="00A02ADE">
        <w:pPr>
          <w:pStyle w:val="a6"/>
          <w:jc w:val="center"/>
          <w:rPr>
            <w:rFonts w:asciiTheme="minorHAnsi" w:hAnsiTheme="minorHAnsi"/>
          </w:rPr>
        </w:pPr>
      </w:p>
      <w:p w:rsidR="0094298A" w:rsidRDefault="00A02ADE">
        <w:pPr>
          <w:pStyle w:val="a6"/>
          <w:jc w:val="center"/>
        </w:pPr>
        <w:r>
          <w:fldChar w:fldCharType="begin"/>
        </w:r>
        <w:r>
          <w:instrText>PAGE   \* MERGEFORMAT</w:instrText>
        </w:r>
        <w:r>
          <w:fldChar w:fldCharType="separate"/>
        </w:r>
        <w:r>
          <w:rPr>
            <w:noProof/>
          </w:rPr>
          <w:t>4</w:t>
        </w:r>
        <w:r>
          <w:fldChar w:fldCharType="end"/>
        </w:r>
      </w:p>
    </w:sdtContent>
  </w:sdt>
  <w:p w:rsidR="0094298A" w:rsidRDefault="00A02AD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C1E5B"/>
    <w:multiLevelType w:val="hybridMultilevel"/>
    <w:tmpl w:val="C8A02CE2"/>
    <w:lvl w:ilvl="0" w:tplc="32DA46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9FB"/>
    <w:rsid w:val="00095377"/>
    <w:rsid w:val="003B19FB"/>
    <w:rsid w:val="006166DA"/>
    <w:rsid w:val="00692FCF"/>
    <w:rsid w:val="007570B4"/>
    <w:rsid w:val="007C407C"/>
    <w:rsid w:val="008D1F98"/>
    <w:rsid w:val="00A02ADE"/>
    <w:rsid w:val="00AB7F23"/>
    <w:rsid w:val="00B0023A"/>
    <w:rsid w:val="00B177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8381E"/>
  <w15:chartTrackingRefBased/>
  <w15:docId w15:val="{69B38006-57E6-470C-AE34-B08780E06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07C"/>
    <w:pPr>
      <w:spacing w:after="0" w:line="240" w:lineRule="auto"/>
    </w:pPr>
    <w:rPr>
      <w:rFonts w:ascii="Pragmatica" w:eastAsia="Times New Roman" w:hAnsi="Pragmatica"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407C"/>
    <w:pPr>
      <w:spacing w:after="0" w:line="240" w:lineRule="auto"/>
    </w:pPr>
    <w:rPr>
      <w:rFonts w:ascii="Pragmatica" w:eastAsia="Times New Roman" w:hAnsi="Pragmatica" w:cs="Times New Roman"/>
      <w:b/>
      <w:sz w:val="20"/>
      <w:szCs w:val="20"/>
      <w:lang w:eastAsia="ru-RU"/>
    </w:rPr>
  </w:style>
  <w:style w:type="table" w:styleId="a4">
    <w:name w:val="Table Grid"/>
    <w:basedOn w:val="a1"/>
    <w:uiPriority w:val="39"/>
    <w:rsid w:val="007C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C407C"/>
    <w:pPr>
      <w:ind w:left="720"/>
      <w:contextualSpacing/>
    </w:pPr>
  </w:style>
  <w:style w:type="paragraph" w:styleId="a6">
    <w:name w:val="header"/>
    <w:basedOn w:val="a"/>
    <w:link w:val="a7"/>
    <w:uiPriority w:val="99"/>
    <w:unhideWhenUsed/>
    <w:rsid w:val="007C407C"/>
    <w:pPr>
      <w:tabs>
        <w:tab w:val="center" w:pos="4677"/>
        <w:tab w:val="right" w:pos="9355"/>
      </w:tabs>
    </w:pPr>
  </w:style>
  <w:style w:type="character" w:customStyle="1" w:styleId="a7">
    <w:name w:val="Верхний колонтитул Знак"/>
    <w:basedOn w:val="a0"/>
    <w:link w:val="a6"/>
    <w:uiPriority w:val="99"/>
    <w:rsid w:val="007C407C"/>
    <w:rPr>
      <w:rFonts w:ascii="Pragmatica" w:eastAsia="Times New Roman" w:hAnsi="Pragmatica" w:cs="Times New Roman"/>
      <w:b/>
      <w:sz w:val="20"/>
      <w:szCs w:val="20"/>
      <w:lang w:eastAsia="ru-RU"/>
    </w:rPr>
  </w:style>
  <w:style w:type="paragraph" w:styleId="a8">
    <w:name w:val="Balloon Text"/>
    <w:basedOn w:val="a"/>
    <w:link w:val="a9"/>
    <w:uiPriority w:val="99"/>
    <w:semiHidden/>
    <w:unhideWhenUsed/>
    <w:rsid w:val="00692FCF"/>
    <w:rPr>
      <w:rFonts w:ascii="Segoe UI" w:hAnsi="Segoe UI" w:cs="Segoe UI"/>
      <w:sz w:val="18"/>
      <w:szCs w:val="18"/>
    </w:rPr>
  </w:style>
  <w:style w:type="character" w:customStyle="1" w:styleId="a9">
    <w:name w:val="Текст выноски Знак"/>
    <w:basedOn w:val="a0"/>
    <w:link w:val="a8"/>
    <w:uiPriority w:val="99"/>
    <w:semiHidden/>
    <w:rsid w:val="00692FCF"/>
    <w:rPr>
      <w:rFonts w:ascii="Segoe UI" w:eastAsia="Times New Roman" w:hAnsi="Segoe UI" w:cs="Segoe UI"/>
      <w:b/>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DDEDEAA8869691DC51832608F6C18C940FAF0AFF3213FC68F14175AD4A1EC6AF3BB661BFCD5C61F3BECE86BE0FFE8BD5689DCFA640540DFS4L3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543BE1B007CC89C259EE392F8F88D3CE9F14FA8835A57DC5088206EC16EC6633DBF3FB9ADD166T4SA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C7288A883922E704BBFBD81D9A4153AD550F34EC0ACEB251B61E3A569C8F3F4F1A96F279B1E87D69FC21F68E03A50779AA64A19D86Fe0UEI" TargetMode="Externa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F1679D46B83A605591E2CF0383FF75F59FD4280BB3845604936256DA5R6b8I" TargetMode="External"/><Relationship Id="rId4" Type="http://schemas.openxmlformats.org/officeDocument/2006/relationships/settings" Target="settings.xml"/><Relationship Id="rId9" Type="http://schemas.openxmlformats.org/officeDocument/2006/relationships/hyperlink" Target="consultantplus://offline/ref=0F1679D46B83A605591E2CF0383FF75F59FD4280BB3845604936256DA5R6b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6789E-2960-46FE-B26B-6AF591B5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6</Pages>
  <Words>2504</Words>
  <Characters>14273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Kadry2</dc:creator>
  <cp:keywords/>
  <dc:description/>
  <cp:lastModifiedBy>Kadry2</cp:lastModifiedBy>
  <cp:revision>2</cp:revision>
  <cp:lastPrinted>2024-04-04T06:47:00Z</cp:lastPrinted>
  <dcterms:created xsi:type="dcterms:W3CDTF">2024-04-04T05:23:00Z</dcterms:created>
  <dcterms:modified xsi:type="dcterms:W3CDTF">2024-04-04T06:55:00Z</dcterms:modified>
</cp:coreProperties>
</file>