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1D8" w:rsidRPr="00C6650A" w:rsidRDefault="00C6650A" w:rsidP="00C6650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6650A">
        <w:rPr>
          <w:rFonts w:ascii="Times New Roman" w:hAnsi="Times New Roman" w:cs="Times New Roman"/>
          <w:sz w:val="24"/>
          <w:szCs w:val="24"/>
        </w:rPr>
        <w:t>Приложение 6</w:t>
      </w:r>
      <w:r>
        <w:rPr>
          <w:rFonts w:ascii="Times New Roman" w:hAnsi="Times New Roman" w:cs="Times New Roman"/>
          <w:sz w:val="24"/>
          <w:szCs w:val="24"/>
        </w:rPr>
        <w:t xml:space="preserve"> к Модели</w:t>
      </w:r>
    </w:p>
    <w:p w:rsidR="009B21D8" w:rsidRDefault="009B21D8" w:rsidP="00514CF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50A" w:rsidRPr="00C009A1" w:rsidRDefault="00C6650A" w:rsidP="00C6650A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009A1">
        <w:rPr>
          <w:rFonts w:ascii="Times New Roman" w:hAnsi="Times New Roman" w:cs="Times New Roman"/>
          <w:sz w:val="24"/>
          <w:szCs w:val="24"/>
        </w:rPr>
        <w:t xml:space="preserve"> </w:t>
      </w:r>
      <w:r w:rsidRPr="00C009A1">
        <w:rPr>
          <w:rFonts w:ascii="Times New Roman" w:eastAsia="Calibri" w:hAnsi="Times New Roman" w:cs="Times New Roman"/>
          <w:sz w:val="28"/>
          <w:szCs w:val="28"/>
        </w:rPr>
        <w:t>Перечень коммуникационных практик, используемых в образовательном процессе казенным общеобразовательным учреждением Ханты-Мансийского автономного округа – Югры</w:t>
      </w:r>
    </w:p>
    <w:p w:rsidR="00C8424E" w:rsidRPr="00C009A1" w:rsidRDefault="00C6650A" w:rsidP="00C6650A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009A1">
        <w:rPr>
          <w:rFonts w:ascii="Times New Roman" w:eastAsia="Calibri" w:hAnsi="Times New Roman" w:cs="Times New Roman"/>
          <w:sz w:val="28"/>
          <w:szCs w:val="28"/>
        </w:rPr>
        <w:t xml:space="preserve"> «Излучинская школа</w:t>
      </w:r>
      <w:r w:rsidR="003C71C7" w:rsidRPr="00C009A1">
        <w:rPr>
          <w:rFonts w:ascii="Times New Roman" w:eastAsia="Calibri" w:hAnsi="Times New Roman" w:cs="Times New Roman"/>
          <w:sz w:val="28"/>
          <w:szCs w:val="28"/>
        </w:rPr>
        <w:t>-</w:t>
      </w:r>
      <w:r w:rsidRPr="00C009A1">
        <w:rPr>
          <w:rFonts w:ascii="Times New Roman" w:eastAsia="Calibri" w:hAnsi="Times New Roman" w:cs="Times New Roman"/>
          <w:sz w:val="28"/>
          <w:szCs w:val="28"/>
        </w:rPr>
        <w:t xml:space="preserve">интернат для </w:t>
      </w:r>
      <w:proofErr w:type="gramStart"/>
      <w:r w:rsidRPr="00C009A1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C009A1">
        <w:rPr>
          <w:rFonts w:ascii="Times New Roman" w:eastAsia="Calibri" w:hAnsi="Times New Roman" w:cs="Times New Roman"/>
          <w:sz w:val="28"/>
          <w:szCs w:val="28"/>
        </w:rPr>
        <w:t xml:space="preserve"> с ограниченными возможностями здоровья»</w:t>
      </w:r>
    </w:p>
    <w:p w:rsidR="00C6650A" w:rsidRPr="00C009A1" w:rsidRDefault="00C6650A" w:rsidP="00C6650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946" w:type="dxa"/>
        <w:tblLook w:val="04A0" w:firstRow="1" w:lastRow="0" w:firstColumn="1" w:lastColumn="0" w:noHBand="0" w:noVBand="1"/>
      </w:tblPr>
      <w:tblGrid>
        <w:gridCol w:w="3085"/>
        <w:gridCol w:w="3260"/>
        <w:gridCol w:w="4253"/>
        <w:gridCol w:w="4348"/>
      </w:tblGrid>
      <w:tr w:rsidR="00C6650A" w:rsidRPr="00C009A1" w:rsidTr="00C6650A">
        <w:tc>
          <w:tcPr>
            <w:tcW w:w="3085" w:type="dxa"/>
          </w:tcPr>
          <w:p w:rsidR="00C6650A" w:rsidRPr="00C009A1" w:rsidRDefault="00C6650A" w:rsidP="00F90A99">
            <w:pPr>
              <w:jc w:val="center"/>
              <w:rPr>
                <w:rFonts w:ascii="Times New Roman" w:hAnsi="Times New Roman" w:cs="Times New Roman"/>
              </w:rPr>
            </w:pPr>
            <w:r w:rsidRPr="00C009A1">
              <w:rPr>
                <w:rFonts w:ascii="Times New Roman" w:hAnsi="Times New Roman" w:cs="Times New Roman"/>
              </w:rPr>
              <w:t>Целевые группы</w:t>
            </w:r>
          </w:p>
        </w:tc>
        <w:tc>
          <w:tcPr>
            <w:tcW w:w="3260" w:type="dxa"/>
          </w:tcPr>
          <w:p w:rsidR="00C6650A" w:rsidRPr="00C009A1" w:rsidRDefault="00C6650A" w:rsidP="00F90A99">
            <w:pPr>
              <w:jc w:val="center"/>
              <w:rPr>
                <w:rFonts w:ascii="Times New Roman" w:hAnsi="Times New Roman" w:cs="Times New Roman"/>
              </w:rPr>
            </w:pPr>
            <w:r w:rsidRPr="00C009A1">
              <w:rPr>
                <w:rFonts w:ascii="Times New Roman" w:hAnsi="Times New Roman" w:cs="Times New Roman"/>
              </w:rPr>
              <w:t>Коммуникативные практики (КП)</w:t>
            </w:r>
          </w:p>
        </w:tc>
        <w:tc>
          <w:tcPr>
            <w:tcW w:w="4253" w:type="dxa"/>
          </w:tcPr>
          <w:p w:rsidR="00C6650A" w:rsidRPr="00C009A1" w:rsidRDefault="00C6650A" w:rsidP="00F90A99">
            <w:pPr>
              <w:jc w:val="center"/>
              <w:rPr>
                <w:rFonts w:ascii="Times New Roman" w:hAnsi="Times New Roman" w:cs="Times New Roman"/>
              </w:rPr>
            </w:pPr>
            <w:r w:rsidRPr="00C009A1">
              <w:rPr>
                <w:rFonts w:ascii="Times New Roman" w:hAnsi="Times New Roman" w:cs="Times New Roman"/>
              </w:rPr>
              <w:t>Значение коммуникативной практики</w:t>
            </w:r>
          </w:p>
          <w:p w:rsidR="00C6650A" w:rsidRPr="00C009A1" w:rsidRDefault="00C6650A" w:rsidP="00F90A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48" w:type="dxa"/>
          </w:tcPr>
          <w:p w:rsidR="00C6650A" w:rsidRPr="00C009A1" w:rsidRDefault="00C6650A" w:rsidP="00F90A99">
            <w:pPr>
              <w:jc w:val="center"/>
              <w:rPr>
                <w:rFonts w:ascii="Times New Roman" w:hAnsi="Times New Roman" w:cs="Times New Roman"/>
              </w:rPr>
            </w:pPr>
            <w:r w:rsidRPr="00C009A1">
              <w:rPr>
                <w:rFonts w:ascii="Times New Roman" w:hAnsi="Times New Roman" w:cs="Times New Roman"/>
                <w:bCs/>
                <w:iCs/>
              </w:rPr>
              <w:t>Методы и приемы, этапы обучения,</w:t>
            </w:r>
          </w:p>
          <w:p w:rsidR="00C6650A" w:rsidRPr="00C009A1" w:rsidRDefault="00C6650A" w:rsidP="00F90A99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009A1">
              <w:rPr>
                <w:rFonts w:ascii="Times New Roman" w:hAnsi="Times New Roman" w:cs="Times New Roman"/>
                <w:bCs/>
                <w:iCs/>
              </w:rPr>
              <w:t>способствующие</w:t>
            </w:r>
            <w:proofErr w:type="gramEnd"/>
            <w:r w:rsidRPr="00C009A1">
              <w:rPr>
                <w:rFonts w:ascii="Times New Roman" w:hAnsi="Times New Roman" w:cs="Times New Roman"/>
                <w:bCs/>
                <w:iCs/>
              </w:rPr>
              <w:t xml:space="preserve"> развитию коммуникативных умений</w:t>
            </w:r>
          </w:p>
        </w:tc>
      </w:tr>
      <w:tr w:rsidR="00C6650A" w:rsidRPr="00C365CC" w:rsidTr="00C6650A">
        <w:trPr>
          <w:trHeight w:val="471"/>
        </w:trPr>
        <w:tc>
          <w:tcPr>
            <w:tcW w:w="3085" w:type="dxa"/>
            <w:vMerge w:val="restart"/>
          </w:tcPr>
          <w:p w:rsidR="00C6650A" w:rsidRPr="00C365CC" w:rsidRDefault="00C6650A" w:rsidP="00627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5CC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5CC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5CC">
              <w:rPr>
                <w:rFonts w:ascii="Times New Roman" w:hAnsi="Times New Roman" w:cs="Times New Roman"/>
                <w:sz w:val="24"/>
                <w:szCs w:val="24"/>
              </w:rPr>
              <w:t>глухой ученик</w:t>
            </w:r>
          </w:p>
        </w:tc>
        <w:tc>
          <w:tcPr>
            <w:tcW w:w="3260" w:type="dxa"/>
          </w:tcPr>
          <w:p w:rsidR="00C6650A" w:rsidRPr="00C365CC" w:rsidRDefault="00C6650A" w:rsidP="00627AC6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905866">
              <w:rPr>
                <w:rFonts w:ascii="Times New Roman" w:hAnsi="Times New Roman" w:cs="Times New Roman"/>
                <w:bCs/>
                <w:sz w:val="24"/>
                <w:szCs w:val="24"/>
              </w:rPr>
              <w:t>Русский жестовый язык</w:t>
            </w:r>
          </w:p>
        </w:tc>
        <w:tc>
          <w:tcPr>
            <w:tcW w:w="4253" w:type="dxa"/>
          </w:tcPr>
          <w:p w:rsidR="00C6650A" w:rsidRDefault="00C6650A" w:rsidP="00627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50991">
              <w:rPr>
                <w:rFonts w:ascii="Times New Roman" w:hAnsi="Times New Roman" w:cs="Times New Roman"/>
                <w:sz w:val="24"/>
                <w:szCs w:val="24"/>
              </w:rPr>
              <w:t xml:space="preserve">нтенсивное речевое и умственное развитие глухих детей. </w:t>
            </w:r>
          </w:p>
          <w:p w:rsidR="00C6650A" w:rsidRPr="00850991" w:rsidRDefault="00C6650A" w:rsidP="00627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50991">
              <w:rPr>
                <w:rFonts w:ascii="Times New Roman" w:hAnsi="Times New Roman" w:cs="Times New Roman"/>
                <w:sz w:val="24"/>
                <w:szCs w:val="24"/>
              </w:rPr>
              <w:t>сновн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850991">
              <w:rPr>
                <w:rFonts w:ascii="Times New Roman" w:hAnsi="Times New Roman" w:cs="Times New Roman"/>
                <w:sz w:val="24"/>
                <w:szCs w:val="24"/>
              </w:rPr>
              <w:t xml:space="preserve"> средство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межличностного общения глухих.</w:t>
            </w:r>
          </w:p>
        </w:tc>
        <w:tc>
          <w:tcPr>
            <w:tcW w:w="4348" w:type="dxa"/>
          </w:tcPr>
          <w:p w:rsidR="00C6650A" w:rsidRPr="00850991" w:rsidRDefault="00C6650A" w:rsidP="00627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50991">
              <w:rPr>
                <w:rFonts w:ascii="Times New Roman" w:hAnsi="Times New Roman" w:cs="Times New Roman"/>
                <w:sz w:val="24"/>
                <w:szCs w:val="24"/>
              </w:rPr>
              <w:t>остроение с помощью жестовой речи словосочетаний, простых предложений по схеме. Составление вопросов, рассказов и перевод их на жестовый язык, иллюстрирование жестов, ведение диалогов, подготовка жестовых песен и спектаклей, а также используется чтение и перевод статей из газет и журналов на жестовый язык.</w:t>
            </w:r>
          </w:p>
        </w:tc>
      </w:tr>
      <w:tr w:rsidR="00C6650A" w:rsidRPr="00C365CC" w:rsidTr="00C6650A">
        <w:trPr>
          <w:trHeight w:val="468"/>
        </w:trPr>
        <w:tc>
          <w:tcPr>
            <w:tcW w:w="3085" w:type="dxa"/>
            <w:vMerge/>
          </w:tcPr>
          <w:p w:rsidR="00C6650A" w:rsidRPr="00C365CC" w:rsidRDefault="00C6650A" w:rsidP="00500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650A" w:rsidRPr="00C365CC" w:rsidRDefault="00C6650A" w:rsidP="005004E5">
            <w:pPr>
              <w:ind w:left="1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Устно-</w:t>
            </w:r>
            <w:proofErr w:type="spellStart"/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дактильная</w:t>
            </w:r>
            <w:proofErr w:type="spellEnd"/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речь</w:t>
            </w:r>
          </w:p>
        </w:tc>
        <w:tc>
          <w:tcPr>
            <w:tcW w:w="4253" w:type="dxa"/>
          </w:tcPr>
          <w:p w:rsidR="00C6650A" w:rsidRPr="00CF391D" w:rsidRDefault="00C6650A" w:rsidP="00500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Выполняет роль вспомогательного средства на первоначальном этапе овладения словесной речью (возможность познать членораздельность языка, накопить словарь и овладеть аналитическим чтением, включиться в общение)</w:t>
            </w:r>
          </w:p>
        </w:tc>
        <w:tc>
          <w:tcPr>
            <w:tcW w:w="4348" w:type="dxa"/>
          </w:tcPr>
          <w:p w:rsidR="00C6650A" w:rsidRPr="006F126F" w:rsidRDefault="00C6650A" w:rsidP="00500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6F">
              <w:rPr>
                <w:rFonts w:ascii="Times New Roman" w:hAnsi="Times New Roman" w:cs="Times New Roman"/>
                <w:sz w:val="24"/>
                <w:szCs w:val="24"/>
              </w:rPr>
              <w:t>Алгоритм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дактилированию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650A" w:rsidRPr="00CF391D" w:rsidRDefault="00C6650A" w:rsidP="00E31D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50A" w:rsidRPr="00C365CC" w:rsidTr="00C6650A">
        <w:trPr>
          <w:trHeight w:val="468"/>
        </w:trPr>
        <w:tc>
          <w:tcPr>
            <w:tcW w:w="3085" w:type="dxa"/>
            <w:vMerge/>
          </w:tcPr>
          <w:p w:rsidR="00C6650A" w:rsidRPr="00C365CC" w:rsidRDefault="00C6650A" w:rsidP="0008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650A" w:rsidRPr="00C365CC" w:rsidRDefault="00C6650A" w:rsidP="00085B64">
            <w:pPr>
              <w:ind w:left="1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Устно-</w:t>
            </w:r>
            <w:proofErr w:type="spellStart"/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дактильная</w:t>
            </w:r>
            <w:proofErr w:type="spellEnd"/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речь с использование русского жестового языка</w:t>
            </w:r>
          </w:p>
        </w:tc>
        <w:tc>
          <w:tcPr>
            <w:tcW w:w="4253" w:type="dxa"/>
          </w:tcPr>
          <w:p w:rsidR="00C6650A" w:rsidRPr="00C365CC" w:rsidRDefault="00C6650A" w:rsidP="00085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 в освоении учебного материала, контроль усвоения учебного материала</w:t>
            </w:r>
          </w:p>
        </w:tc>
        <w:tc>
          <w:tcPr>
            <w:tcW w:w="4348" w:type="dxa"/>
          </w:tcPr>
          <w:p w:rsidR="00C6650A" w:rsidRPr="001E3EA9" w:rsidRDefault="00C6650A" w:rsidP="00085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EA9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новых понятий (п</w:t>
            </w:r>
            <w:r w:rsidRPr="001E3EA9">
              <w:rPr>
                <w:rStyle w:val="c4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риём конструирования определений)</w:t>
            </w:r>
            <w:r w:rsidRPr="001E3EA9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, работа с вопросами по теме (</w:t>
            </w:r>
            <w:r w:rsidRPr="001E3EA9">
              <w:rPr>
                <w:rStyle w:val="c10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приём конструирования вопросов), игровые технологии, </w:t>
            </w:r>
            <w:r w:rsidRPr="00420B3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развития критического мышления (</w:t>
            </w:r>
            <w:proofErr w:type="spellStart"/>
            <w:r w:rsidRPr="00420B3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фишбоун</w:t>
            </w:r>
            <w:proofErr w:type="spellEnd"/>
            <w:r w:rsidRPr="00420B3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снежный ком, </w:t>
            </w:r>
            <w:proofErr w:type="spellStart"/>
            <w:r w:rsidRPr="00420B3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синквейн</w:t>
            </w:r>
            <w:proofErr w:type="spellEnd"/>
            <w:r w:rsidRPr="00420B3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, кластер, корзина идей и т.д. (предметная неделя</w:t>
            </w: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).</w:t>
            </w:r>
          </w:p>
        </w:tc>
      </w:tr>
      <w:tr w:rsidR="00C6650A" w:rsidRPr="00C365CC" w:rsidTr="00C6650A">
        <w:trPr>
          <w:trHeight w:val="468"/>
        </w:trPr>
        <w:tc>
          <w:tcPr>
            <w:tcW w:w="3085" w:type="dxa"/>
            <w:vMerge/>
          </w:tcPr>
          <w:p w:rsidR="00C6650A" w:rsidRPr="00C365CC" w:rsidRDefault="00C6650A" w:rsidP="009B2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650A" w:rsidRPr="00C365CC" w:rsidRDefault="00C6650A" w:rsidP="009B21D8">
            <w:pPr>
              <w:ind w:left="1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Письменная речь</w:t>
            </w:r>
          </w:p>
        </w:tc>
        <w:tc>
          <w:tcPr>
            <w:tcW w:w="4253" w:type="dxa"/>
          </w:tcPr>
          <w:p w:rsidR="00C6650A" w:rsidRPr="00C365CC" w:rsidRDefault="00C6650A" w:rsidP="009B21D8">
            <w:pPr>
              <w:ind w:left="1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письменной речи глухого обучающегося (обогащение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пассивного и активного словаря, развитие монологической и диалогической речи).</w:t>
            </w:r>
          </w:p>
        </w:tc>
        <w:tc>
          <w:tcPr>
            <w:tcW w:w="4348" w:type="dxa"/>
          </w:tcPr>
          <w:p w:rsidR="00C6650A" w:rsidRPr="00C365CC" w:rsidRDefault="00C6650A" w:rsidP="00420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 приемов, способствующих пониманию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письменного текста и написанию текста.  </w:t>
            </w:r>
          </w:p>
          <w:p w:rsidR="00C6650A" w:rsidRPr="00C365CC" w:rsidRDefault="00C6650A" w:rsidP="0008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50A" w:rsidRPr="00C365CC" w:rsidTr="00C6650A">
        <w:trPr>
          <w:trHeight w:val="468"/>
        </w:trPr>
        <w:tc>
          <w:tcPr>
            <w:tcW w:w="3085" w:type="dxa"/>
            <w:vMerge/>
          </w:tcPr>
          <w:p w:rsidR="00C6650A" w:rsidRPr="00C365CC" w:rsidRDefault="00C6650A" w:rsidP="007A3E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650A" w:rsidRPr="00C365CC" w:rsidRDefault="00C6650A" w:rsidP="007A3E54">
            <w:pPr>
              <w:ind w:left="1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Слухо</w:t>
            </w:r>
            <w:proofErr w:type="spellEnd"/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-зрительное восприятие речи - «Считывание с губ»</w:t>
            </w:r>
          </w:p>
        </w:tc>
        <w:tc>
          <w:tcPr>
            <w:tcW w:w="4253" w:type="dxa"/>
          </w:tcPr>
          <w:p w:rsidR="00C6650A" w:rsidRDefault="00C6650A" w:rsidP="007A3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Единственный способ</w:t>
            </w:r>
          </w:p>
          <w:p w:rsidR="00C6650A" w:rsidRPr="00BA79E4" w:rsidRDefault="00C6650A" w:rsidP="007A3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восприятия </w:t>
            </w:r>
            <w:r w:rsidRPr="00BA79E4">
              <w:rPr>
                <w:rFonts w:ascii="Times New Roman" w:hAnsi="Times New Roman" w:cs="Times New Roman"/>
                <w:sz w:val="24"/>
                <w:szCs w:val="24"/>
              </w:rPr>
              <w:t>устной речи окружающих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глухим человеком</w:t>
            </w:r>
            <w:r w:rsidRPr="00BA79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650A" w:rsidRPr="00CF391D" w:rsidRDefault="00C6650A" w:rsidP="007A3E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8" w:type="dxa"/>
          </w:tcPr>
          <w:p w:rsidR="00C6650A" w:rsidRPr="00CF391D" w:rsidRDefault="00C6650A" w:rsidP="00420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о</w:t>
            </w:r>
            <w:r w:rsidRPr="00BA79E4">
              <w:rPr>
                <w:rFonts w:ascii="Times New Roman" w:hAnsi="Times New Roman" w:cs="Times New Roman"/>
                <w:sz w:val="24"/>
                <w:szCs w:val="24"/>
              </w:rPr>
              <w:t>бучени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чтению с губ необходимо.</w:t>
            </w:r>
          </w:p>
        </w:tc>
      </w:tr>
      <w:tr w:rsidR="00C6650A" w:rsidRPr="00C365CC" w:rsidTr="00C6650A">
        <w:trPr>
          <w:trHeight w:val="468"/>
        </w:trPr>
        <w:tc>
          <w:tcPr>
            <w:tcW w:w="3085" w:type="dxa"/>
            <w:vMerge/>
          </w:tcPr>
          <w:p w:rsidR="00C6650A" w:rsidRPr="00C365CC" w:rsidRDefault="00C6650A" w:rsidP="0008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650A" w:rsidRPr="00C365CC" w:rsidRDefault="00C6650A" w:rsidP="00085B64">
            <w:pPr>
              <w:ind w:left="1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Устная речь</w:t>
            </w:r>
          </w:p>
        </w:tc>
        <w:tc>
          <w:tcPr>
            <w:tcW w:w="4253" w:type="dxa"/>
          </w:tcPr>
          <w:p w:rsidR="00C6650A" w:rsidRDefault="00C6650A" w:rsidP="00085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Формируется общение на основе различения, опознавания, распознавания и воспроизведения речи для успешной социализации в общество слышащих людей при устной коммуникации.</w:t>
            </w:r>
          </w:p>
          <w:p w:rsidR="00C6650A" w:rsidRPr="00C365CC" w:rsidRDefault="00C6650A" w:rsidP="00085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Формируется грамматический строй речи при письменном обращении.</w:t>
            </w:r>
          </w:p>
        </w:tc>
        <w:tc>
          <w:tcPr>
            <w:tcW w:w="4348" w:type="dxa"/>
          </w:tcPr>
          <w:p w:rsidR="00C6650A" w:rsidRPr="00C365CC" w:rsidRDefault="00C6650A" w:rsidP="00420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правильной разговорной речи, контроль за произношением, соблюдение коррекционных требований в урочной и внеурочной деятельности</w:t>
            </w:r>
          </w:p>
        </w:tc>
      </w:tr>
      <w:tr w:rsidR="00C6650A" w:rsidRPr="00C365CC" w:rsidTr="003C71C7">
        <w:trPr>
          <w:trHeight w:val="140"/>
        </w:trPr>
        <w:tc>
          <w:tcPr>
            <w:tcW w:w="3085" w:type="dxa"/>
            <w:vMerge w:val="restart"/>
            <w:tcBorders>
              <w:top w:val="single" w:sz="4" w:space="0" w:color="auto"/>
            </w:tcBorders>
          </w:tcPr>
          <w:p w:rsidR="00C6650A" w:rsidRPr="00C365CC" w:rsidRDefault="00C6650A" w:rsidP="00A27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5CC">
              <w:rPr>
                <w:rFonts w:ascii="Times New Roman" w:hAnsi="Times New Roman" w:cs="Times New Roman"/>
                <w:sz w:val="24"/>
                <w:szCs w:val="24"/>
              </w:rPr>
              <w:t xml:space="preserve">Педагог </w:t>
            </w:r>
            <w:proofErr w:type="gramStart"/>
            <w:r w:rsidRPr="00C365CC">
              <w:rPr>
                <w:rFonts w:ascii="Times New Roman" w:hAnsi="Times New Roman" w:cs="Times New Roman"/>
                <w:sz w:val="24"/>
                <w:szCs w:val="24"/>
              </w:rPr>
              <w:t>–г</w:t>
            </w:r>
            <w:proofErr w:type="gramEnd"/>
            <w:r w:rsidRPr="00C365CC">
              <w:rPr>
                <w:rFonts w:ascii="Times New Roman" w:hAnsi="Times New Roman" w:cs="Times New Roman"/>
                <w:sz w:val="24"/>
                <w:szCs w:val="24"/>
              </w:rPr>
              <w:t>лухой родитель, имеющего глухого ребенка</w:t>
            </w:r>
          </w:p>
          <w:p w:rsidR="00C6650A" w:rsidRPr="00C365CC" w:rsidRDefault="00C6650A" w:rsidP="0008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650A" w:rsidRPr="00CC40CF" w:rsidRDefault="00C6650A" w:rsidP="00A27F00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CC40CF">
              <w:rPr>
                <w:rFonts w:ascii="Times New Roman" w:hAnsi="Times New Roman" w:cs="Times New Roman"/>
                <w:bCs/>
                <w:sz w:val="24"/>
                <w:szCs w:val="24"/>
              </w:rPr>
              <w:t>Русский жестовый язык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C6650A" w:rsidRPr="00CC40CF" w:rsidRDefault="00C6650A" w:rsidP="00A27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0CF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Русский жестовый язык  как необходимое условие для освоения программного материала</w:t>
            </w:r>
          </w:p>
        </w:tc>
        <w:tc>
          <w:tcPr>
            <w:tcW w:w="4348" w:type="dxa"/>
            <w:tcBorders>
              <w:top w:val="single" w:sz="4" w:space="0" w:color="auto"/>
            </w:tcBorders>
          </w:tcPr>
          <w:p w:rsidR="00C6650A" w:rsidRPr="00CC40CF" w:rsidRDefault="00C6650A" w:rsidP="00A27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0CF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Разнообразные способы взаимодействия с глухими людьми</w:t>
            </w:r>
          </w:p>
        </w:tc>
      </w:tr>
      <w:tr w:rsidR="00C6650A" w:rsidRPr="00C365CC" w:rsidTr="00C6650A">
        <w:trPr>
          <w:trHeight w:val="137"/>
        </w:trPr>
        <w:tc>
          <w:tcPr>
            <w:tcW w:w="3085" w:type="dxa"/>
            <w:vMerge/>
          </w:tcPr>
          <w:p w:rsidR="00C6650A" w:rsidRPr="00C365CC" w:rsidRDefault="00C6650A" w:rsidP="0008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650A" w:rsidRPr="00C365CC" w:rsidRDefault="00C6650A" w:rsidP="00085B64">
            <w:pPr>
              <w:ind w:left="1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Устно-</w:t>
            </w:r>
            <w:proofErr w:type="spellStart"/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дактильная</w:t>
            </w:r>
            <w:proofErr w:type="spellEnd"/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речь</w:t>
            </w:r>
          </w:p>
        </w:tc>
        <w:tc>
          <w:tcPr>
            <w:tcW w:w="4253" w:type="dxa"/>
          </w:tcPr>
          <w:p w:rsidR="00C6650A" w:rsidRPr="00CF391D" w:rsidRDefault="00C6650A" w:rsidP="00E3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Устно-</w:t>
            </w:r>
            <w:proofErr w:type="spellStart"/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дактильная</w:t>
            </w:r>
            <w:proofErr w:type="spellEnd"/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речь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 средство </w:t>
            </w:r>
            <w:r w:rsidRPr="00523D06">
              <w:rPr>
                <w:rFonts w:ascii="Times New Roman" w:hAnsi="Times New Roman" w:cs="Times New Roman"/>
                <w:sz w:val="24"/>
                <w:szCs w:val="24"/>
              </w:rPr>
              <w:t>овладения словесной речью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23D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накопления словаря. А</w:t>
            </w:r>
            <w:r w:rsidRPr="00523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ктивн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ое</w:t>
            </w:r>
            <w:r w:rsidRPr="00523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</w:t>
            </w:r>
            <w:r w:rsidRPr="00523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дактиля </w:t>
            </w:r>
            <w:r w:rsidRPr="00523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общении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23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348" w:type="dxa"/>
          </w:tcPr>
          <w:p w:rsidR="00C6650A" w:rsidRDefault="00C6650A" w:rsidP="00085B64">
            <w:pPr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DD4FF4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Рекомендации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по использованию в общении </w:t>
            </w:r>
            <w:proofErr w:type="spellStart"/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дактильной</w:t>
            </w:r>
            <w:proofErr w:type="spellEnd"/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речи</w:t>
            </w:r>
          </w:p>
          <w:p w:rsidR="00C6650A" w:rsidRPr="00DD4FF4" w:rsidRDefault="00C6650A" w:rsidP="00E318E5">
            <w:r w:rsidRPr="00DD4FF4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6650A" w:rsidRPr="00C365CC" w:rsidTr="00C6650A">
        <w:trPr>
          <w:trHeight w:val="137"/>
        </w:trPr>
        <w:tc>
          <w:tcPr>
            <w:tcW w:w="3085" w:type="dxa"/>
            <w:vMerge/>
          </w:tcPr>
          <w:p w:rsidR="00C6650A" w:rsidRPr="00C365CC" w:rsidRDefault="00C6650A" w:rsidP="0008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650A" w:rsidRPr="00C365CC" w:rsidRDefault="00C6650A" w:rsidP="00CF6F7C">
            <w:pPr>
              <w:ind w:left="1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Устно-</w:t>
            </w:r>
            <w:proofErr w:type="spellStart"/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дактильная</w:t>
            </w:r>
            <w:proofErr w:type="spellEnd"/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речь с использование русского жестового языка</w:t>
            </w:r>
          </w:p>
        </w:tc>
        <w:tc>
          <w:tcPr>
            <w:tcW w:w="4253" w:type="dxa"/>
          </w:tcPr>
          <w:p w:rsidR="00C6650A" w:rsidRPr="00C365CC" w:rsidRDefault="00C6650A" w:rsidP="00CF6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8" w:type="dxa"/>
          </w:tcPr>
          <w:p w:rsidR="00C6650A" w:rsidRPr="00C365CC" w:rsidRDefault="00C6650A" w:rsidP="00CF6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применения билингвистического метода </w:t>
            </w:r>
          </w:p>
        </w:tc>
      </w:tr>
      <w:tr w:rsidR="00C6650A" w:rsidRPr="00C365CC" w:rsidTr="00C6650A">
        <w:trPr>
          <w:trHeight w:val="137"/>
        </w:trPr>
        <w:tc>
          <w:tcPr>
            <w:tcW w:w="3085" w:type="dxa"/>
            <w:vMerge/>
          </w:tcPr>
          <w:p w:rsidR="00C6650A" w:rsidRPr="00C365CC" w:rsidRDefault="00C6650A" w:rsidP="0008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650A" w:rsidRPr="00C365CC" w:rsidRDefault="00C6650A" w:rsidP="00085B64">
            <w:pPr>
              <w:ind w:left="1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Письменная речь</w:t>
            </w:r>
          </w:p>
        </w:tc>
        <w:tc>
          <w:tcPr>
            <w:tcW w:w="4253" w:type="dxa"/>
          </w:tcPr>
          <w:p w:rsidR="00C6650A" w:rsidRPr="00C365CC" w:rsidRDefault="00C6650A" w:rsidP="00085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педагогами школы по вопросам обучения, воспитания, если затруднено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обшение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средствам разговорной речи</w:t>
            </w:r>
          </w:p>
        </w:tc>
        <w:tc>
          <w:tcPr>
            <w:tcW w:w="4348" w:type="dxa"/>
          </w:tcPr>
          <w:p w:rsidR="00C6650A" w:rsidRPr="00C365CC" w:rsidRDefault="00C6650A" w:rsidP="00085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Шаблоны письменных образцов (заявления, согласия, инструктажи, анкеты, договоры).</w:t>
            </w:r>
          </w:p>
        </w:tc>
      </w:tr>
      <w:tr w:rsidR="00C6650A" w:rsidRPr="00C365CC" w:rsidTr="00C6650A">
        <w:trPr>
          <w:trHeight w:val="137"/>
        </w:trPr>
        <w:tc>
          <w:tcPr>
            <w:tcW w:w="3085" w:type="dxa"/>
            <w:vMerge/>
          </w:tcPr>
          <w:p w:rsidR="00C6650A" w:rsidRPr="00C365CC" w:rsidRDefault="00C6650A" w:rsidP="0008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650A" w:rsidRPr="00C365CC" w:rsidRDefault="00C6650A" w:rsidP="00085B64">
            <w:pPr>
              <w:ind w:left="1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Устная речь</w:t>
            </w:r>
          </w:p>
        </w:tc>
        <w:tc>
          <w:tcPr>
            <w:tcW w:w="4253" w:type="dxa"/>
          </w:tcPr>
          <w:p w:rsidR="00C6650A" w:rsidRDefault="00C6650A" w:rsidP="00085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Формируется общение на основе различения, опознавания, распознавания и воспроизведения речи для успешной социализации в общество слышащих людей при устной коммуникации.</w:t>
            </w:r>
          </w:p>
          <w:p w:rsidR="00C6650A" w:rsidRPr="00C365CC" w:rsidRDefault="00C6650A" w:rsidP="00085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Формируется грамматический строй речи при письменном обращении.</w:t>
            </w:r>
          </w:p>
        </w:tc>
        <w:tc>
          <w:tcPr>
            <w:tcW w:w="4348" w:type="dxa"/>
          </w:tcPr>
          <w:p w:rsidR="00C6650A" w:rsidRPr="00C365CC" w:rsidRDefault="00C6650A" w:rsidP="00085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правильной разговорной речи, контроль за произношением, соблюдение коррекционных требований в урочной и внеурочной деятельности</w:t>
            </w:r>
          </w:p>
        </w:tc>
      </w:tr>
      <w:tr w:rsidR="00C6650A" w:rsidRPr="00C365CC" w:rsidTr="00C6650A">
        <w:trPr>
          <w:trHeight w:val="137"/>
        </w:trPr>
        <w:tc>
          <w:tcPr>
            <w:tcW w:w="3085" w:type="dxa"/>
            <w:vMerge/>
          </w:tcPr>
          <w:p w:rsidR="00C6650A" w:rsidRPr="00C365CC" w:rsidRDefault="00C6650A" w:rsidP="00A27F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650A" w:rsidRPr="00C365CC" w:rsidRDefault="00C6650A" w:rsidP="00A27F00">
            <w:pPr>
              <w:ind w:left="1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Слухо</w:t>
            </w:r>
            <w:proofErr w:type="spellEnd"/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-зрительное восприятие речи - «Считывание с губ»</w:t>
            </w:r>
          </w:p>
        </w:tc>
        <w:tc>
          <w:tcPr>
            <w:tcW w:w="4253" w:type="dxa"/>
          </w:tcPr>
          <w:p w:rsidR="00C6650A" w:rsidRDefault="00C6650A" w:rsidP="00A27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0383E">
              <w:rPr>
                <w:rFonts w:ascii="Times New Roman" w:hAnsi="Times New Roman" w:cs="Times New Roman"/>
                <w:sz w:val="24"/>
                <w:szCs w:val="24"/>
              </w:rPr>
              <w:t xml:space="preserve"> у родителей установки на готовно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 к общению со своими детьми; помощь</w:t>
            </w:r>
            <w:r w:rsidRPr="00D0383E">
              <w:rPr>
                <w:rFonts w:ascii="Times New Roman" w:hAnsi="Times New Roman" w:cs="Times New Roman"/>
                <w:sz w:val="24"/>
                <w:szCs w:val="24"/>
              </w:rPr>
              <w:t xml:space="preserve"> в обучении различным формам общения со своим ребенком и с другими детьми.</w:t>
            </w:r>
          </w:p>
          <w:p w:rsidR="00C6650A" w:rsidRPr="00CF391D" w:rsidRDefault="00C6650A" w:rsidP="00A27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83E">
              <w:rPr>
                <w:rFonts w:ascii="Times New Roman" w:hAnsi="Times New Roman" w:cs="Times New Roman"/>
                <w:sz w:val="24"/>
                <w:szCs w:val="24"/>
              </w:rPr>
              <w:t>Успешность родителей в социальном воспитании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</w:p>
        </w:tc>
        <w:tc>
          <w:tcPr>
            <w:tcW w:w="4348" w:type="dxa"/>
          </w:tcPr>
          <w:p w:rsidR="00C6650A" w:rsidRPr="00A40475" w:rsidRDefault="00C6650A" w:rsidP="00A27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о</w:t>
            </w:r>
            <w:r w:rsidRPr="00BA79E4">
              <w:rPr>
                <w:rFonts w:ascii="Times New Roman" w:hAnsi="Times New Roman" w:cs="Times New Roman"/>
                <w:sz w:val="24"/>
                <w:szCs w:val="24"/>
              </w:rPr>
              <w:t>бучени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A79E4">
              <w:rPr>
                <w:rFonts w:ascii="Times New Roman" w:hAnsi="Times New Roman" w:cs="Times New Roman"/>
                <w:sz w:val="24"/>
                <w:szCs w:val="24"/>
              </w:rPr>
              <w:t xml:space="preserve"> чтению с губ: </w:t>
            </w:r>
            <w:r w:rsidRPr="00A40475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систематические упражнения и с повседневным использованием устной речи в непосредственном общении с детьми, </w:t>
            </w:r>
          </w:p>
          <w:p w:rsidR="00C6650A" w:rsidRPr="00CF391D" w:rsidRDefault="00C6650A" w:rsidP="00A40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475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знакомого речевого материала в </w:t>
            </w:r>
            <w:proofErr w:type="spellStart"/>
            <w:r w:rsidRPr="00A40475">
              <w:rPr>
                <w:rFonts w:ascii="Times New Roman" w:hAnsi="Times New Roman" w:cs="Times New Roman"/>
                <w:sz w:val="24"/>
                <w:szCs w:val="24"/>
              </w:rPr>
              <w:t>дактильной</w:t>
            </w:r>
            <w:proofErr w:type="spellEnd"/>
            <w:r w:rsidRPr="00A40475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</w:tr>
      <w:tr w:rsidR="00C6650A" w:rsidRPr="00C365CC" w:rsidTr="003C71C7">
        <w:trPr>
          <w:trHeight w:val="230"/>
        </w:trPr>
        <w:tc>
          <w:tcPr>
            <w:tcW w:w="3085" w:type="dxa"/>
            <w:vMerge w:val="restart"/>
            <w:tcBorders>
              <w:top w:val="single" w:sz="4" w:space="0" w:color="auto"/>
            </w:tcBorders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5CC">
              <w:rPr>
                <w:rFonts w:ascii="Times New Roman" w:hAnsi="Times New Roman" w:cs="Times New Roman"/>
                <w:sz w:val="24"/>
                <w:szCs w:val="24"/>
              </w:rPr>
              <w:t>Педагог-слышащий родитель, имеющий глухого ребенка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650A" w:rsidRPr="00C365CC" w:rsidRDefault="00C6650A" w:rsidP="00F64B2E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Русский жестовый язык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C6650A" w:rsidRPr="00880E57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Русский жестовый язык </w:t>
            </w:r>
            <w:r w:rsidRPr="00AB7EB2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как </w:t>
            </w:r>
            <w:r w:rsidRPr="00AB7EB2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необходим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ое</w:t>
            </w:r>
            <w:r w:rsidRPr="00AB7EB2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услови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е</w:t>
            </w:r>
            <w:r w:rsidRPr="00AB7EB2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для 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освоения программного материала</w:t>
            </w:r>
          </w:p>
        </w:tc>
        <w:tc>
          <w:tcPr>
            <w:tcW w:w="4348" w:type="dxa"/>
            <w:tcBorders>
              <w:top w:val="single" w:sz="4" w:space="0" w:color="auto"/>
            </w:tcBorders>
          </w:tcPr>
          <w:p w:rsidR="00C6650A" w:rsidRPr="00AB7EB2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применения у</w:t>
            </w:r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стно-</w:t>
            </w:r>
            <w:proofErr w:type="spellStart"/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дактильн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ой</w:t>
            </w:r>
            <w:proofErr w:type="spellEnd"/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 русского жестового языка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C6650A" w:rsidRPr="00C365CC" w:rsidTr="00C6650A">
        <w:trPr>
          <w:trHeight w:val="230"/>
        </w:trPr>
        <w:tc>
          <w:tcPr>
            <w:tcW w:w="3085" w:type="dxa"/>
            <w:vMerge/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650A" w:rsidRPr="00C365CC" w:rsidRDefault="00C6650A" w:rsidP="00F64B2E">
            <w:pPr>
              <w:ind w:left="1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Устно-</w:t>
            </w:r>
            <w:proofErr w:type="spellStart"/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дактильная</w:t>
            </w:r>
            <w:proofErr w:type="spellEnd"/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речь с использование русского жестового языка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</w:tcPr>
          <w:p w:rsidR="00C6650A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образовательного процесса в условиях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дистанта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650A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Родитель в роли помощника учителя (организует ребенка, обеспечивает наличие рабочей техники (ПК, телефон) с доступов интернет.</w:t>
            </w:r>
          </w:p>
        </w:tc>
        <w:tc>
          <w:tcPr>
            <w:tcW w:w="4348" w:type="dxa"/>
          </w:tcPr>
          <w:p w:rsidR="00C6650A" w:rsidRPr="00CF391D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онлайн-урока, подбор адаптированных заданий и объяснений нового материала с учетом контингента обучающихся (ребенок должен самостоятельно справиться с заданием при минимальной помощи родителя).</w:t>
            </w:r>
          </w:p>
        </w:tc>
      </w:tr>
      <w:tr w:rsidR="00C6650A" w:rsidRPr="00C365CC" w:rsidTr="00C6650A">
        <w:trPr>
          <w:trHeight w:val="230"/>
        </w:trPr>
        <w:tc>
          <w:tcPr>
            <w:tcW w:w="3085" w:type="dxa"/>
            <w:vMerge/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650A" w:rsidRPr="00C365CC" w:rsidRDefault="00C6650A" w:rsidP="00F64B2E">
            <w:pPr>
              <w:ind w:left="1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Письменная речь</w:t>
            </w:r>
          </w:p>
        </w:tc>
        <w:tc>
          <w:tcPr>
            <w:tcW w:w="4253" w:type="dxa"/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Письменная речь как обучающий метод для родителей для контроля умений ребенка применения письменной речи в учебной жизни, в быту.</w:t>
            </w:r>
          </w:p>
        </w:tc>
        <w:tc>
          <w:tcPr>
            <w:tcW w:w="4348" w:type="dxa"/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 применять правила русского языка в домашних условиях в рамках выполнения домашнего задания, выполнять задания на уроке в рамках дистанционных уроков.</w:t>
            </w:r>
          </w:p>
        </w:tc>
      </w:tr>
      <w:tr w:rsidR="00C6650A" w:rsidRPr="00C365CC" w:rsidTr="00C6650A">
        <w:trPr>
          <w:trHeight w:val="230"/>
        </w:trPr>
        <w:tc>
          <w:tcPr>
            <w:tcW w:w="3085" w:type="dxa"/>
            <w:vMerge/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650A" w:rsidRPr="00627AC6" w:rsidRDefault="00C6650A" w:rsidP="00F64B2E">
            <w:pPr>
              <w:ind w:left="1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27AC6">
              <w:rPr>
                <w:rFonts w:ascii="Times New Roman" w:hAnsi="Times New Roman" w:cs="Times New Roman"/>
                <w:bCs/>
                <w:sz w:val="24"/>
                <w:szCs w:val="24"/>
              </w:rPr>
              <w:t>Слухо</w:t>
            </w:r>
            <w:proofErr w:type="spellEnd"/>
            <w:r w:rsidRPr="00627AC6">
              <w:rPr>
                <w:rFonts w:ascii="Times New Roman" w:hAnsi="Times New Roman" w:cs="Times New Roman"/>
                <w:bCs/>
                <w:sz w:val="24"/>
                <w:szCs w:val="24"/>
              </w:rPr>
              <w:t>-зрительное восприятие речи - «Считывание с губ»</w:t>
            </w:r>
          </w:p>
        </w:tc>
        <w:tc>
          <w:tcPr>
            <w:tcW w:w="4253" w:type="dxa"/>
          </w:tcPr>
          <w:p w:rsidR="00C6650A" w:rsidRPr="00627AC6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AC6">
              <w:rPr>
                <w:rFonts w:ascii="Times New Roman" w:hAnsi="Times New Roman" w:cs="Times New Roman"/>
                <w:sz w:val="24"/>
                <w:szCs w:val="24"/>
              </w:rPr>
              <w:t>Соблюдение единых требований в семье и школе по развитию навыков восприятия устной речи;</w:t>
            </w:r>
          </w:p>
          <w:p w:rsidR="00C6650A" w:rsidRPr="00627AC6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AC6">
              <w:rPr>
                <w:rFonts w:ascii="Times New Roman" w:hAnsi="Times New Roman" w:cs="Times New Roman"/>
                <w:sz w:val="24"/>
                <w:szCs w:val="24"/>
              </w:rPr>
              <w:t>Восстановление и развитие нарушенных социальных связей с окружающей средой, воспитание социального поведения, сотрудничества, коллективизма.</w:t>
            </w:r>
          </w:p>
        </w:tc>
        <w:tc>
          <w:tcPr>
            <w:tcW w:w="4348" w:type="dxa"/>
          </w:tcPr>
          <w:p w:rsidR="00C6650A" w:rsidRPr="00A40475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о</w:t>
            </w:r>
            <w:r w:rsidRPr="00BA79E4">
              <w:rPr>
                <w:rFonts w:ascii="Times New Roman" w:hAnsi="Times New Roman" w:cs="Times New Roman"/>
                <w:sz w:val="24"/>
                <w:szCs w:val="24"/>
              </w:rPr>
              <w:t>бучени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A79E4">
              <w:rPr>
                <w:rFonts w:ascii="Times New Roman" w:hAnsi="Times New Roman" w:cs="Times New Roman"/>
                <w:sz w:val="24"/>
                <w:szCs w:val="24"/>
              </w:rPr>
              <w:t xml:space="preserve"> чтению с губ: </w:t>
            </w:r>
            <w:r w:rsidRPr="00A40475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систематические упражнения и с повседневным использованием устной речи в непосредственном общении с детьми, </w:t>
            </w:r>
          </w:p>
          <w:p w:rsidR="00C6650A" w:rsidRPr="00CF391D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475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знакомого речевого материала в </w:t>
            </w:r>
            <w:proofErr w:type="spellStart"/>
            <w:r w:rsidRPr="00A40475">
              <w:rPr>
                <w:rFonts w:ascii="Times New Roman" w:hAnsi="Times New Roman" w:cs="Times New Roman"/>
                <w:sz w:val="24"/>
                <w:szCs w:val="24"/>
              </w:rPr>
              <w:t>дактильной</w:t>
            </w:r>
            <w:proofErr w:type="spellEnd"/>
            <w:r w:rsidRPr="00A40475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6650A" w:rsidRPr="00C365CC" w:rsidTr="003C71C7">
        <w:trPr>
          <w:trHeight w:val="2404"/>
        </w:trPr>
        <w:tc>
          <w:tcPr>
            <w:tcW w:w="3085" w:type="dxa"/>
            <w:vMerge/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650A" w:rsidRPr="00627AC6" w:rsidRDefault="00C6650A" w:rsidP="00F64B2E">
            <w:pPr>
              <w:ind w:left="1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7AC6">
              <w:rPr>
                <w:rFonts w:ascii="Times New Roman" w:hAnsi="Times New Roman" w:cs="Times New Roman"/>
                <w:bCs/>
                <w:sz w:val="24"/>
                <w:szCs w:val="24"/>
              </w:rPr>
              <w:t>Устная (разговорная) речь</w:t>
            </w:r>
          </w:p>
        </w:tc>
        <w:tc>
          <w:tcPr>
            <w:tcW w:w="4253" w:type="dxa"/>
          </w:tcPr>
          <w:p w:rsidR="00C6650A" w:rsidRPr="00627AC6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AC6">
              <w:rPr>
                <w:rFonts w:ascii="Times New Roman" w:hAnsi="Times New Roman" w:cs="Times New Roman"/>
                <w:sz w:val="24"/>
                <w:szCs w:val="24"/>
              </w:rPr>
              <w:t>Формируется общение на основе различения, опознавания, распознавания и воспроизведения речи для успешной социализации в общество слышащих людей при устной коммуникации.</w:t>
            </w:r>
          </w:p>
          <w:p w:rsidR="00C6650A" w:rsidRPr="00627AC6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AC6">
              <w:rPr>
                <w:rFonts w:ascii="Times New Roman" w:hAnsi="Times New Roman" w:cs="Times New Roman"/>
                <w:sz w:val="24"/>
                <w:szCs w:val="24"/>
              </w:rPr>
              <w:t>Формируется грамматический строй речи при письменном обращении.</w:t>
            </w:r>
          </w:p>
        </w:tc>
        <w:tc>
          <w:tcPr>
            <w:tcW w:w="4348" w:type="dxa"/>
          </w:tcPr>
          <w:p w:rsidR="00C6650A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правильной разговорной речи, контроль за произношением, соблюдение коррекционных требований в урочной и внеурочной деятельности;</w:t>
            </w:r>
          </w:p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-ведение диалога (умение понять вопрос и ответить на него).</w:t>
            </w:r>
          </w:p>
        </w:tc>
      </w:tr>
      <w:tr w:rsidR="00C6650A" w:rsidRPr="00C365CC" w:rsidTr="003C71C7">
        <w:trPr>
          <w:trHeight w:val="195"/>
        </w:trPr>
        <w:tc>
          <w:tcPr>
            <w:tcW w:w="3085" w:type="dxa"/>
            <w:vMerge w:val="restart"/>
            <w:tcBorders>
              <w:top w:val="single" w:sz="4" w:space="0" w:color="auto"/>
            </w:tcBorders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5CC">
              <w:rPr>
                <w:rFonts w:ascii="Times New Roman" w:hAnsi="Times New Roman" w:cs="Times New Roman"/>
                <w:sz w:val="24"/>
                <w:szCs w:val="24"/>
              </w:rPr>
              <w:t>Ученик глухой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(ребенок) – слышащий родитель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650A" w:rsidRPr="00C365CC" w:rsidRDefault="00C6650A" w:rsidP="00F64B2E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Русский жестовый язык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C6650A" w:rsidRPr="00880E57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Русский жестовый язык </w:t>
            </w:r>
            <w:r w:rsidRPr="00AB7EB2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как </w:t>
            </w:r>
            <w:r w:rsidRPr="00AB7EB2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необходим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ое</w:t>
            </w:r>
            <w:r w:rsidRPr="00AB7EB2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услови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е</w:t>
            </w:r>
            <w:r w:rsidRPr="00AB7EB2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для интеллектуально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го</w:t>
            </w:r>
            <w:r w:rsidRPr="00AB7EB2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развити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я</w:t>
            </w:r>
            <w:r w:rsidRPr="00AB7EB2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глухих детей</w:t>
            </w:r>
          </w:p>
        </w:tc>
        <w:tc>
          <w:tcPr>
            <w:tcW w:w="4348" w:type="dxa"/>
            <w:tcBorders>
              <w:top w:val="single" w:sz="4" w:space="0" w:color="auto"/>
            </w:tcBorders>
          </w:tcPr>
          <w:p w:rsidR="00C6650A" w:rsidRPr="00AB7EB2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построения общения на русском жестовом языке</w:t>
            </w:r>
          </w:p>
        </w:tc>
      </w:tr>
      <w:tr w:rsidR="00C6650A" w:rsidRPr="00C365CC" w:rsidTr="00C6650A">
        <w:trPr>
          <w:trHeight w:val="387"/>
        </w:trPr>
        <w:tc>
          <w:tcPr>
            <w:tcW w:w="3085" w:type="dxa"/>
            <w:vMerge/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650A" w:rsidRPr="00C365CC" w:rsidRDefault="00C6650A" w:rsidP="00F64B2E">
            <w:pPr>
              <w:ind w:left="1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Устно-</w:t>
            </w:r>
            <w:proofErr w:type="spellStart"/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дактильная</w:t>
            </w:r>
            <w:proofErr w:type="spellEnd"/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речь с использование русского жестового языка</w:t>
            </w:r>
          </w:p>
        </w:tc>
        <w:tc>
          <w:tcPr>
            <w:tcW w:w="4253" w:type="dxa"/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Помощь в организации доверительного общения в семье, сопровождение специалистами образовательного процесса,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психоконсульти-рование</w:t>
            </w:r>
            <w:proofErr w:type="spellEnd"/>
            <w:r w:rsidRPr="00C365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48" w:type="dxa"/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билингвистического метода</w:t>
            </w:r>
          </w:p>
        </w:tc>
      </w:tr>
      <w:tr w:rsidR="00C6650A" w:rsidRPr="00C365CC" w:rsidTr="00C6650A">
        <w:trPr>
          <w:trHeight w:val="387"/>
        </w:trPr>
        <w:tc>
          <w:tcPr>
            <w:tcW w:w="3085" w:type="dxa"/>
            <w:vMerge/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650A" w:rsidRPr="00627AC6" w:rsidRDefault="00C6650A" w:rsidP="00F64B2E">
            <w:pPr>
              <w:ind w:left="1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7AC6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Письменная речь</w:t>
            </w:r>
          </w:p>
        </w:tc>
        <w:tc>
          <w:tcPr>
            <w:tcW w:w="4253" w:type="dxa"/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Письменная речь как средство для ребенка применения письменной речи в учебной жизни, в быту.</w:t>
            </w:r>
          </w:p>
        </w:tc>
        <w:tc>
          <w:tcPr>
            <w:tcW w:w="4348" w:type="dxa"/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 применять правила русского языка в домашних условиях в рамках выполнения домашнего задания, выполнять задания на уроке в рамках дистанционных уроков.</w:t>
            </w:r>
          </w:p>
        </w:tc>
      </w:tr>
      <w:tr w:rsidR="00C6650A" w:rsidRPr="00C365CC" w:rsidTr="00C6650A">
        <w:trPr>
          <w:trHeight w:val="387"/>
        </w:trPr>
        <w:tc>
          <w:tcPr>
            <w:tcW w:w="3085" w:type="dxa"/>
            <w:vMerge/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650A" w:rsidRPr="00627AC6" w:rsidRDefault="00C6650A" w:rsidP="00F64B2E">
            <w:pPr>
              <w:ind w:left="1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27AC6">
              <w:rPr>
                <w:rFonts w:ascii="Times New Roman" w:hAnsi="Times New Roman" w:cs="Times New Roman"/>
                <w:bCs/>
                <w:sz w:val="24"/>
                <w:szCs w:val="24"/>
              </w:rPr>
              <w:t>Слухо</w:t>
            </w:r>
            <w:proofErr w:type="spellEnd"/>
            <w:r w:rsidRPr="00627AC6">
              <w:rPr>
                <w:rFonts w:ascii="Times New Roman" w:hAnsi="Times New Roman" w:cs="Times New Roman"/>
                <w:bCs/>
                <w:sz w:val="24"/>
                <w:szCs w:val="24"/>
              </w:rPr>
              <w:t>-зрительное восприятие речи - «Считывание с губ»</w:t>
            </w:r>
          </w:p>
        </w:tc>
        <w:tc>
          <w:tcPr>
            <w:tcW w:w="4253" w:type="dxa"/>
          </w:tcPr>
          <w:p w:rsidR="00C6650A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единых требований в семье и школе по развитию навыков восприятия устной речи;</w:t>
            </w:r>
          </w:p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8" w:type="dxa"/>
          </w:tcPr>
          <w:p w:rsidR="00C6650A" w:rsidRPr="00E31DE3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DE3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чтению с губ путем специальных систематических упражнений и с повседневным использованием устной речи в непосредственном общении с детьми. </w:t>
            </w:r>
          </w:p>
          <w:p w:rsidR="00C6650A" w:rsidRPr="00BA79E4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Оотработка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знакомого речевого материала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дактильной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форме.</w:t>
            </w:r>
          </w:p>
          <w:p w:rsidR="00C6650A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D1D80">
              <w:rPr>
                <w:rFonts w:ascii="Times New Roman" w:hAnsi="Times New Roman" w:cs="Times New Roman"/>
                <w:sz w:val="24"/>
                <w:szCs w:val="24"/>
              </w:rPr>
              <w:t xml:space="preserve">акопление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словарного запаса в </w:t>
            </w:r>
            <w:proofErr w:type="spellStart"/>
            <w:r w:rsidRPr="004D1D80">
              <w:rPr>
                <w:rFonts w:ascii="Times New Roman" w:hAnsi="Times New Roman" w:cs="Times New Roman"/>
                <w:sz w:val="24"/>
                <w:szCs w:val="24"/>
              </w:rPr>
              <w:t>дактильной</w:t>
            </w:r>
            <w:proofErr w:type="spellEnd"/>
            <w:r w:rsidRPr="004D1D80">
              <w:rPr>
                <w:rFonts w:ascii="Times New Roman" w:hAnsi="Times New Roman" w:cs="Times New Roman"/>
                <w:sz w:val="24"/>
                <w:szCs w:val="24"/>
              </w:rPr>
              <w:t xml:space="preserve"> форме.</w:t>
            </w:r>
          </w:p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правильной </w:t>
            </w:r>
            <w:r w:rsidRPr="004D1D80">
              <w:rPr>
                <w:rFonts w:ascii="Times New Roman" w:hAnsi="Times New Roman" w:cs="Times New Roman"/>
                <w:sz w:val="24"/>
                <w:szCs w:val="24"/>
              </w:rPr>
              <w:t>артикуляция.</w:t>
            </w:r>
          </w:p>
        </w:tc>
      </w:tr>
      <w:tr w:rsidR="00C6650A" w:rsidRPr="00CF391D" w:rsidTr="00C6650A">
        <w:trPr>
          <w:trHeight w:val="387"/>
        </w:trPr>
        <w:tc>
          <w:tcPr>
            <w:tcW w:w="3085" w:type="dxa"/>
            <w:vMerge/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650A" w:rsidRPr="00C365CC" w:rsidRDefault="00C6650A" w:rsidP="00F64B2E">
            <w:pPr>
              <w:ind w:left="1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Устная (разговорная) речь</w:t>
            </w:r>
          </w:p>
        </w:tc>
        <w:tc>
          <w:tcPr>
            <w:tcW w:w="4253" w:type="dxa"/>
          </w:tcPr>
          <w:p w:rsidR="00C6650A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Формируется общение на основе устной коммуникации.</w:t>
            </w:r>
          </w:p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8" w:type="dxa"/>
          </w:tcPr>
          <w:p w:rsidR="00C6650A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Образец правильной разговорной речи, контроль за произношением, соблюдение коррекционных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требований в урочной и внеурочной деятельности;</w:t>
            </w:r>
          </w:p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-ведение диалога (умение понять вопрос и ответить на него)</w:t>
            </w:r>
          </w:p>
        </w:tc>
      </w:tr>
      <w:tr w:rsidR="00C6650A" w:rsidRPr="00C365CC" w:rsidTr="003C71C7">
        <w:trPr>
          <w:trHeight w:val="135"/>
        </w:trPr>
        <w:tc>
          <w:tcPr>
            <w:tcW w:w="3085" w:type="dxa"/>
            <w:vMerge w:val="restart"/>
            <w:tcBorders>
              <w:top w:val="single" w:sz="4" w:space="0" w:color="auto"/>
            </w:tcBorders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Ученик глухой (ребенок) – глухой родитель 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650A" w:rsidRPr="00C365CC" w:rsidRDefault="00C6650A" w:rsidP="00F64B2E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Русский жестовый язык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C6650A" w:rsidRPr="00880E57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Русский жестовый язык </w:t>
            </w:r>
            <w:r w:rsidRPr="00AB7EB2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как </w:t>
            </w:r>
            <w:r w:rsidRPr="00AB7EB2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необходим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ое</w:t>
            </w:r>
            <w:r w:rsidRPr="00AB7EB2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услови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е</w:t>
            </w:r>
            <w:r w:rsidRPr="00AB7EB2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для 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построения доверительных отношений в семье</w:t>
            </w:r>
          </w:p>
        </w:tc>
        <w:tc>
          <w:tcPr>
            <w:tcW w:w="4348" w:type="dxa"/>
            <w:tcBorders>
              <w:top w:val="single" w:sz="4" w:space="0" w:color="auto"/>
            </w:tcBorders>
          </w:tcPr>
          <w:p w:rsidR="00C6650A" w:rsidRPr="00AB7EB2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построения общения на русском жестовом языке </w:t>
            </w:r>
          </w:p>
        </w:tc>
      </w:tr>
      <w:tr w:rsidR="00C6650A" w:rsidRPr="00C365CC" w:rsidTr="00C6650A">
        <w:trPr>
          <w:trHeight w:val="165"/>
        </w:trPr>
        <w:tc>
          <w:tcPr>
            <w:tcW w:w="3085" w:type="dxa"/>
            <w:vMerge/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650A" w:rsidRPr="00C365CC" w:rsidRDefault="00C6650A" w:rsidP="00F64B2E">
            <w:pPr>
              <w:ind w:left="1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Устно-</w:t>
            </w:r>
            <w:proofErr w:type="spellStart"/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дактильная</w:t>
            </w:r>
            <w:proofErr w:type="spellEnd"/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речь с использование русского жестового языка</w:t>
            </w:r>
          </w:p>
        </w:tc>
        <w:tc>
          <w:tcPr>
            <w:tcW w:w="4253" w:type="dxa"/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Помощь в организации доверительного общения в семье, сопровождение специалистами образовательного процесса,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психоконсультирование</w:t>
            </w:r>
            <w:proofErr w:type="spellEnd"/>
          </w:p>
        </w:tc>
        <w:tc>
          <w:tcPr>
            <w:tcW w:w="4348" w:type="dxa"/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билингвистического метода</w:t>
            </w:r>
          </w:p>
        </w:tc>
      </w:tr>
      <w:tr w:rsidR="00C6650A" w:rsidRPr="00C365CC" w:rsidTr="00C6650A">
        <w:trPr>
          <w:trHeight w:val="165"/>
        </w:trPr>
        <w:tc>
          <w:tcPr>
            <w:tcW w:w="3085" w:type="dxa"/>
            <w:vMerge/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650A" w:rsidRPr="00C365CC" w:rsidRDefault="00C6650A" w:rsidP="00F64B2E">
            <w:pPr>
              <w:ind w:left="1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Письменная речь</w:t>
            </w:r>
          </w:p>
        </w:tc>
        <w:tc>
          <w:tcPr>
            <w:tcW w:w="4253" w:type="dxa"/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Выраженияе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просьбы в быту, оформление документов</w:t>
            </w:r>
          </w:p>
        </w:tc>
        <w:tc>
          <w:tcPr>
            <w:tcW w:w="4348" w:type="dxa"/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письменного текста с соблюдением правил русского языка</w:t>
            </w:r>
          </w:p>
        </w:tc>
      </w:tr>
      <w:tr w:rsidR="00C6650A" w:rsidRPr="00C365CC" w:rsidTr="003C71C7">
        <w:trPr>
          <w:trHeight w:val="387"/>
        </w:trPr>
        <w:tc>
          <w:tcPr>
            <w:tcW w:w="3085" w:type="dxa"/>
            <w:vMerge w:val="restart"/>
            <w:tcBorders>
              <w:top w:val="single" w:sz="4" w:space="0" w:color="auto"/>
            </w:tcBorders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5CC">
              <w:rPr>
                <w:rFonts w:ascii="Times New Roman" w:hAnsi="Times New Roman" w:cs="Times New Roman"/>
                <w:sz w:val="24"/>
                <w:szCs w:val="24"/>
              </w:rPr>
              <w:t>Ученик слышащ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 (ребенок) – глухой родитель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650A" w:rsidRPr="00C365CC" w:rsidRDefault="00C6650A" w:rsidP="00F64B2E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Русский жестовый язык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C6650A" w:rsidRPr="00880E57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Русский жестовый язык </w:t>
            </w:r>
            <w:r w:rsidRPr="00AB7EB2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как </w:t>
            </w:r>
            <w:r w:rsidRPr="00AB7EB2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необходим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ое</w:t>
            </w:r>
            <w:r w:rsidRPr="00AB7EB2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услови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е</w:t>
            </w:r>
            <w:r w:rsidRPr="00AB7EB2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для 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построения доверительных отношений в семье</w:t>
            </w:r>
          </w:p>
        </w:tc>
        <w:tc>
          <w:tcPr>
            <w:tcW w:w="4348" w:type="dxa"/>
            <w:tcBorders>
              <w:top w:val="single" w:sz="4" w:space="0" w:color="auto"/>
            </w:tcBorders>
          </w:tcPr>
          <w:p w:rsidR="00C6650A" w:rsidRPr="00AB7EB2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построения общения на русском жестовом языке </w:t>
            </w:r>
          </w:p>
        </w:tc>
      </w:tr>
      <w:tr w:rsidR="00C6650A" w:rsidRPr="00C365CC" w:rsidTr="00C6650A">
        <w:trPr>
          <w:trHeight w:val="387"/>
        </w:trPr>
        <w:tc>
          <w:tcPr>
            <w:tcW w:w="3085" w:type="dxa"/>
            <w:vMerge/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650A" w:rsidRPr="00C365CC" w:rsidRDefault="00C6650A" w:rsidP="00F64B2E">
            <w:pPr>
              <w:ind w:left="1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Устно-</w:t>
            </w:r>
            <w:proofErr w:type="spellStart"/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дактильная</w:t>
            </w:r>
            <w:proofErr w:type="spellEnd"/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речь с использование русского жестового языка</w:t>
            </w:r>
          </w:p>
        </w:tc>
        <w:tc>
          <w:tcPr>
            <w:tcW w:w="4253" w:type="dxa"/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Помощь в организации доверительного общения в семье, сопровождение специалистами образовательного процесса,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психоконсультирование</w:t>
            </w:r>
            <w:proofErr w:type="spellEnd"/>
          </w:p>
        </w:tc>
        <w:tc>
          <w:tcPr>
            <w:tcW w:w="4348" w:type="dxa"/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билингвистического метода</w:t>
            </w:r>
          </w:p>
        </w:tc>
      </w:tr>
      <w:tr w:rsidR="00C6650A" w:rsidRPr="00C365CC" w:rsidTr="003C71C7">
        <w:trPr>
          <w:trHeight w:val="387"/>
        </w:trPr>
        <w:tc>
          <w:tcPr>
            <w:tcW w:w="3085" w:type="dxa"/>
            <w:vMerge/>
            <w:tcBorders>
              <w:bottom w:val="single" w:sz="4" w:space="0" w:color="auto"/>
            </w:tcBorders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6650A" w:rsidRPr="00C365CC" w:rsidRDefault="00C6650A" w:rsidP="00F64B2E">
            <w:pPr>
              <w:ind w:left="1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Письменная речь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Выражение просьбы в быту, оформление документов</w:t>
            </w:r>
          </w:p>
        </w:tc>
        <w:tc>
          <w:tcPr>
            <w:tcW w:w="4348" w:type="dxa"/>
            <w:tcBorders>
              <w:bottom w:val="single" w:sz="4" w:space="0" w:color="auto"/>
            </w:tcBorders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письменного текста с соблюдением правил русского языка</w:t>
            </w:r>
          </w:p>
        </w:tc>
      </w:tr>
      <w:tr w:rsidR="00C6650A" w:rsidRPr="00C365CC" w:rsidTr="003C71C7">
        <w:trPr>
          <w:trHeight w:val="387"/>
        </w:trPr>
        <w:tc>
          <w:tcPr>
            <w:tcW w:w="3085" w:type="dxa"/>
            <w:vMerge w:val="restart"/>
            <w:tcBorders>
              <w:top w:val="single" w:sz="4" w:space="0" w:color="auto"/>
            </w:tcBorders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5CC">
              <w:rPr>
                <w:rFonts w:ascii="Times New Roman" w:hAnsi="Times New Roman" w:cs="Times New Roman"/>
                <w:sz w:val="24"/>
                <w:szCs w:val="24"/>
              </w:rPr>
              <w:t>Педагог- педагог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650A" w:rsidRPr="00C365CC" w:rsidRDefault="00C6650A" w:rsidP="00F64B2E">
            <w:pPr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Русский жестовый язык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C6650A" w:rsidRPr="00880E57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Русский жестовый язык </w:t>
            </w:r>
            <w:r w:rsidRPr="00AB7EB2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как </w:t>
            </w:r>
            <w:r w:rsidRPr="00AB7EB2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необходим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ое</w:t>
            </w:r>
            <w:r w:rsidRPr="00AB7EB2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услови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е</w:t>
            </w:r>
            <w:r w:rsidRPr="00AB7EB2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для 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освоения программного материала</w:t>
            </w:r>
          </w:p>
        </w:tc>
        <w:tc>
          <w:tcPr>
            <w:tcW w:w="4348" w:type="dxa"/>
            <w:tcBorders>
              <w:top w:val="single" w:sz="4" w:space="0" w:color="auto"/>
            </w:tcBorders>
          </w:tcPr>
          <w:p w:rsidR="00C6650A" w:rsidRPr="00AB7EB2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применения русского жестового языка в рамках билингвистического метода.</w:t>
            </w:r>
          </w:p>
        </w:tc>
      </w:tr>
      <w:tr w:rsidR="00C6650A" w:rsidRPr="00C365CC" w:rsidTr="00C6650A">
        <w:trPr>
          <w:trHeight w:val="387"/>
        </w:trPr>
        <w:tc>
          <w:tcPr>
            <w:tcW w:w="3085" w:type="dxa"/>
            <w:vMerge/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650A" w:rsidRPr="00C365CC" w:rsidRDefault="00C6650A" w:rsidP="00F64B2E">
            <w:pPr>
              <w:ind w:left="1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Устно-</w:t>
            </w:r>
            <w:proofErr w:type="spellStart"/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дактильная</w:t>
            </w:r>
            <w:proofErr w:type="spellEnd"/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речь</w:t>
            </w:r>
          </w:p>
        </w:tc>
        <w:tc>
          <w:tcPr>
            <w:tcW w:w="4253" w:type="dxa"/>
          </w:tcPr>
          <w:p w:rsidR="00C6650A" w:rsidRPr="00CF391D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у</w:t>
            </w:r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стно-</w:t>
            </w:r>
            <w:proofErr w:type="spellStart"/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дактильн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ой</w:t>
            </w:r>
            <w:proofErr w:type="spellEnd"/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реч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 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</w:t>
            </w:r>
            <w:r w:rsidRPr="00523D06">
              <w:rPr>
                <w:rFonts w:ascii="Times New Roman" w:hAnsi="Times New Roman" w:cs="Times New Roman"/>
                <w:sz w:val="24"/>
                <w:szCs w:val="24"/>
              </w:rPr>
              <w:t>овладения словесной речью</w:t>
            </w:r>
            <w:r w:rsidRPr="00523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348" w:type="dxa"/>
          </w:tcPr>
          <w:p w:rsidR="00C6650A" w:rsidRPr="00A40475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475">
              <w:rPr>
                <w:rFonts w:ascii="Times New Roman" w:hAnsi="Times New Roman" w:cs="Times New Roman"/>
                <w:sz w:val="24"/>
                <w:szCs w:val="24"/>
              </w:rPr>
              <w:t>Алгоритм обучения</w:t>
            </w:r>
          </w:p>
          <w:p w:rsidR="00C6650A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дактилологии.</w:t>
            </w:r>
          </w:p>
          <w:p w:rsidR="00C6650A" w:rsidRPr="00CF391D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50A" w:rsidRPr="00C365CC" w:rsidTr="00C6650A">
        <w:trPr>
          <w:trHeight w:val="387"/>
        </w:trPr>
        <w:tc>
          <w:tcPr>
            <w:tcW w:w="3085" w:type="dxa"/>
            <w:vMerge/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650A" w:rsidRPr="00C365CC" w:rsidRDefault="00C6650A" w:rsidP="00F64B2E">
            <w:pPr>
              <w:ind w:left="1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Устно-</w:t>
            </w:r>
            <w:proofErr w:type="spellStart"/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>дактильная</w:t>
            </w:r>
            <w:proofErr w:type="spellEnd"/>
            <w:r w:rsidRPr="00C365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речь с использование русского жестового языка</w:t>
            </w:r>
          </w:p>
        </w:tc>
        <w:tc>
          <w:tcPr>
            <w:tcW w:w="4253" w:type="dxa"/>
          </w:tcPr>
          <w:p w:rsidR="00C6650A" w:rsidRPr="00CF391D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Обучение педагогов общеобразовательных школ билингвистическому методу </w:t>
            </w:r>
          </w:p>
        </w:tc>
        <w:tc>
          <w:tcPr>
            <w:tcW w:w="4348" w:type="dxa"/>
          </w:tcPr>
          <w:p w:rsidR="00C6650A" w:rsidRPr="00CF391D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билингвистического метода</w:t>
            </w:r>
          </w:p>
        </w:tc>
      </w:tr>
      <w:tr w:rsidR="00C6650A" w:rsidRPr="00C365CC" w:rsidTr="00C6650A">
        <w:trPr>
          <w:trHeight w:val="387"/>
        </w:trPr>
        <w:tc>
          <w:tcPr>
            <w:tcW w:w="3085" w:type="dxa"/>
            <w:vMerge/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650A" w:rsidRPr="00627AC6" w:rsidRDefault="00C6650A" w:rsidP="00F64B2E">
            <w:pPr>
              <w:ind w:left="1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7AC6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Письменная речь</w:t>
            </w:r>
          </w:p>
        </w:tc>
        <w:tc>
          <w:tcPr>
            <w:tcW w:w="4253" w:type="dxa"/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Обучение педагогов общеобразовательных школ письменной речи</w:t>
            </w:r>
          </w:p>
        </w:tc>
        <w:tc>
          <w:tcPr>
            <w:tcW w:w="4348" w:type="dxa"/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формирования письменной речи</w:t>
            </w:r>
          </w:p>
        </w:tc>
      </w:tr>
      <w:tr w:rsidR="00C6650A" w:rsidRPr="00C365CC" w:rsidTr="00C6650A">
        <w:trPr>
          <w:trHeight w:val="387"/>
        </w:trPr>
        <w:tc>
          <w:tcPr>
            <w:tcW w:w="3085" w:type="dxa"/>
            <w:vMerge/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650A" w:rsidRPr="00627AC6" w:rsidRDefault="00C6650A" w:rsidP="00F64B2E">
            <w:pPr>
              <w:ind w:left="1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27AC6">
              <w:rPr>
                <w:rFonts w:ascii="Times New Roman" w:hAnsi="Times New Roman" w:cs="Times New Roman"/>
                <w:bCs/>
                <w:sz w:val="24"/>
                <w:szCs w:val="24"/>
              </w:rPr>
              <w:t>Слухо</w:t>
            </w:r>
            <w:proofErr w:type="spellEnd"/>
            <w:r w:rsidRPr="00627AC6">
              <w:rPr>
                <w:rFonts w:ascii="Times New Roman" w:hAnsi="Times New Roman" w:cs="Times New Roman"/>
                <w:bCs/>
                <w:sz w:val="24"/>
                <w:szCs w:val="24"/>
              </w:rPr>
              <w:t>-зрительное восприятие речи - «Считывание с губ»</w:t>
            </w:r>
          </w:p>
        </w:tc>
        <w:tc>
          <w:tcPr>
            <w:tcW w:w="4253" w:type="dxa"/>
          </w:tcPr>
          <w:p w:rsidR="00C6650A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единых требований по развитию навыков восприятия устной речи;</w:t>
            </w:r>
          </w:p>
          <w:p w:rsidR="00C6650A" w:rsidRPr="00CF391D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8" w:type="dxa"/>
          </w:tcPr>
          <w:p w:rsidR="00C6650A" w:rsidRPr="00CF391D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обучения и правила</w:t>
            </w:r>
            <w:r w:rsidRPr="00BA79E4">
              <w:rPr>
                <w:rFonts w:ascii="Times New Roman" w:hAnsi="Times New Roman" w:cs="Times New Roman"/>
                <w:sz w:val="24"/>
                <w:szCs w:val="24"/>
              </w:rPr>
              <w:t xml:space="preserve"> чтени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A79E4">
              <w:rPr>
                <w:rFonts w:ascii="Times New Roman" w:hAnsi="Times New Roman" w:cs="Times New Roman"/>
                <w:sz w:val="24"/>
                <w:szCs w:val="24"/>
              </w:rPr>
              <w:t xml:space="preserve"> с губ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7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6650A" w:rsidRPr="00C365CC" w:rsidTr="00C6650A">
        <w:trPr>
          <w:trHeight w:val="387"/>
        </w:trPr>
        <w:tc>
          <w:tcPr>
            <w:tcW w:w="3085" w:type="dxa"/>
            <w:vMerge/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650A" w:rsidRPr="00627AC6" w:rsidRDefault="00C6650A" w:rsidP="00F64B2E">
            <w:pPr>
              <w:ind w:left="1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7AC6">
              <w:rPr>
                <w:rFonts w:ascii="Times New Roman" w:hAnsi="Times New Roman" w:cs="Times New Roman"/>
                <w:bCs/>
                <w:sz w:val="24"/>
                <w:szCs w:val="24"/>
              </w:rPr>
              <w:t>Устная (разговорная) речь</w:t>
            </w:r>
          </w:p>
        </w:tc>
        <w:tc>
          <w:tcPr>
            <w:tcW w:w="4253" w:type="dxa"/>
          </w:tcPr>
          <w:p w:rsidR="00C6650A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Формируется общение на основе различения, опознавания, распознавания и воспроизведения речи для успешной социализации в общество слышащих людей при устной коммуникации.</w:t>
            </w:r>
          </w:p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Формируется грамматический строй речи при письменном обращении.</w:t>
            </w:r>
          </w:p>
        </w:tc>
        <w:tc>
          <w:tcPr>
            <w:tcW w:w="4348" w:type="dxa"/>
          </w:tcPr>
          <w:p w:rsidR="00C6650A" w:rsidRPr="00C365CC" w:rsidRDefault="00C6650A" w:rsidP="00F64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424E" w:rsidRPr="00CF391D" w:rsidRDefault="00C8424E">
      <w:pPr>
        <w:rPr>
          <w:rFonts w:ascii="Times New Roman" w:hAnsi="Times New Roman" w:cs="Times New Roman"/>
          <w:sz w:val="24"/>
          <w:szCs w:val="24"/>
        </w:rPr>
      </w:pPr>
    </w:p>
    <w:sectPr w:rsidR="00C8424E" w:rsidRPr="00CF391D" w:rsidSect="00C8424E">
      <w:pgSz w:w="16838" w:h="11906" w:orient="landscape"/>
      <w:pgMar w:top="73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D76ED"/>
    <w:multiLevelType w:val="hybridMultilevel"/>
    <w:tmpl w:val="7B8AD0F0"/>
    <w:lvl w:ilvl="0" w:tplc="2D3CC15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843D0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A6875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50037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4CFD5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EC6A2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54CBB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621F8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DAA2F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080410"/>
    <w:multiLevelType w:val="hybridMultilevel"/>
    <w:tmpl w:val="EF0897C2"/>
    <w:lvl w:ilvl="0" w:tplc="8166B56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42A03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44CF7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FAE25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B0848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80308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72CD3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369A8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6E775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91328F4"/>
    <w:multiLevelType w:val="hybridMultilevel"/>
    <w:tmpl w:val="A6CEC13A"/>
    <w:lvl w:ilvl="0" w:tplc="597662C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A0965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00630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FC4F9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28445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E219F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CE431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AE47C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504AF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24E"/>
    <w:rsid w:val="000061E4"/>
    <w:rsid w:val="00013906"/>
    <w:rsid w:val="00016906"/>
    <w:rsid w:val="00050AF1"/>
    <w:rsid w:val="00065CCA"/>
    <w:rsid w:val="0007489B"/>
    <w:rsid w:val="00085B64"/>
    <w:rsid w:val="000C44A9"/>
    <w:rsid w:val="001A6C30"/>
    <w:rsid w:val="001D688A"/>
    <w:rsid w:val="002C6A96"/>
    <w:rsid w:val="00320B24"/>
    <w:rsid w:val="00332C8B"/>
    <w:rsid w:val="003708A9"/>
    <w:rsid w:val="003C71C7"/>
    <w:rsid w:val="003D60F1"/>
    <w:rsid w:val="00420B37"/>
    <w:rsid w:val="004631D4"/>
    <w:rsid w:val="004C63EA"/>
    <w:rsid w:val="004C7941"/>
    <w:rsid w:val="005004E5"/>
    <w:rsid w:val="00507987"/>
    <w:rsid w:val="00514CFD"/>
    <w:rsid w:val="00521D25"/>
    <w:rsid w:val="0053248D"/>
    <w:rsid w:val="006177F0"/>
    <w:rsid w:val="00627AC6"/>
    <w:rsid w:val="006F126F"/>
    <w:rsid w:val="007A3E54"/>
    <w:rsid w:val="007F650A"/>
    <w:rsid w:val="00844C48"/>
    <w:rsid w:val="0089480E"/>
    <w:rsid w:val="008A304A"/>
    <w:rsid w:val="008D39EE"/>
    <w:rsid w:val="00900D43"/>
    <w:rsid w:val="00901BFD"/>
    <w:rsid w:val="00905866"/>
    <w:rsid w:val="009201DE"/>
    <w:rsid w:val="009262B4"/>
    <w:rsid w:val="00935E1B"/>
    <w:rsid w:val="009813A0"/>
    <w:rsid w:val="009B21D8"/>
    <w:rsid w:val="009F49D4"/>
    <w:rsid w:val="00A27F00"/>
    <w:rsid w:val="00A40475"/>
    <w:rsid w:val="00A94A7E"/>
    <w:rsid w:val="00AC1D26"/>
    <w:rsid w:val="00AE4A97"/>
    <w:rsid w:val="00B03097"/>
    <w:rsid w:val="00B54E2D"/>
    <w:rsid w:val="00B7432D"/>
    <w:rsid w:val="00C009A1"/>
    <w:rsid w:val="00C010A2"/>
    <w:rsid w:val="00C365CC"/>
    <w:rsid w:val="00C6650A"/>
    <w:rsid w:val="00C8424E"/>
    <w:rsid w:val="00CC40CF"/>
    <w:rsid w:val="00CF391D"/>
    <w:rsid w:val="00CF6F7C"/>
    <w:rsid w:val="00DD44C8"/>
    <w:rsid w:val="00DE125B"/>
    <w:rsid w:val="00E318E5"/>
    <w:rsid w:val="00E31DE3"/>
    <w:rsid w:val="00E851C5"/>
    <w:rsid w:val="00EE1BD7"/>
    <w:rsid w:val="00EE5F9F"/>
    <w:rsid w:val="00F47D56"/>
    <w:rsid w:val="00F64B2E"/>
    <w:rsid w:val="00F90A99"/>
    <w:rsid w:val="00FF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42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14CF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F6F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F7C"/>
    <w:rPr>
      <w:rFonts w:ascii="Segoe UI" w:hAnsi="Segoe UI" w:cs="Segoe UI"/>
      <w:sz w:val="18"/>
      <w:szCs w:val="18"/>
    </w:rPr>
  </w:style>
  <w:style w:type="character" w:customStyle="1" w:styleId="c2">
    <w:name w:val="c2"/>
    <w:basedOn w:val="a0"/>
    <w:rsid w:val="00B54E2D"/>
  </w:style>
  <w:style w:type="character" w:customStyle="1" w:styleId="c4">
    <w:name w:val="c4"/>
    <w:basedOn w:val="a0"/>
    <w:rsid w:val="00B54E2D"/>
  </w:style>
  <w:style w:type="character" w:customStyle="1" w:styleId="c10">
    <w:name w:val="c10"/>
    <w:basedOn w:val="a0"/>
    <w:rsid w:val="00B54E2D"/>
  </w:style>
  <w:style w:type="character" w:customStyle="1" w:styleId="c0">
    <w:name w:val="c0"/>
    <w:basedOn w:val="a0"/>
    <w:rsid w:val="0007489B"/>
  </w:style>
  <w:style w:type="character" w:customStyle="1" w:styleId="c3">
    <w:name w:val="c3"/>
    <w:basedOn w:val="a0"/>
    <w:rsid w:val="000748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42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14CF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F6F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F7C"/>
    <w:rPr>
      <w:rFonts w:ascii="Segoe UI" w:hAnsi="Segoe UI" w:cs="Segoe UI"/>
      <w:sz w:val="18"/>
      <w:szCs w:val="18"/>
    </w:rPr>
  </w:style>
  <w:style w:type="character" w:customStyle="1" w:styleId="c2">
    <w:name w:val="c2"/>
    <w:basedOn w:val="a0"/>
    <w:rsid w:val="00B54E2D"/>
  </w:style>
  <w:style w:type="character" w:customStyle="1" w:styleId="c4">
    <w:name w:val="c4"/>
    <w:basedOn w:val="a0"/>
    <w:rsid w:val="00B54E2D"/>
  </w:style>
  <w:style w:type="character" w:customStyle="1" w:styleId="c10">
    <w:name w:val="c10"/>
    <w:basedOn w:val="a0"/>
    <w:rsid w:val="00B54E2D"/>
  </w:style>
  <w:style w:type="character" w:customStyle="1" w:styleId="c0">
    <w:name w:val="c0"/>
    <w:basedOn w:val="a0"/>
    <w:rsid w:val="0007489B"/>
  </w:style>
  <w:style w:type="character" w:customStyle="1" w:styleId="c3">
    <w:name w:val="c3"/>
    <w:basedOn w:val="a0"/>
    <w:rsid w:val="00074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6446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4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01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22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1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8385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25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984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901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1426</Words>
  <Characters>8131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Червоненко Виктория Владимировна</cp:lastModifiedBy>
  <cp:revision>2</cp:revision>
  <cp:lastPrinted>2021-12-17T06:47:00Z</cp:lastPrinted>
  <dcterms:created xsi:type="dcterms:W3CDTF">2021-12-17T06:48:00Z</dcterms:created>
  <dcterms:modified xsi:type="dcterms:W3CDTF">2021-12-17T06:48:00Z</dcterms:modified>
</cp:coreProperties>
</file>