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900" w:rsidRDefault="00CD5900" w:rsidP="00F466B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noProof/>
          <w:lang w:eastAsia="ru-RU"/>
        </w:rPr>
        <w:drawing>
          <wp:inline distT="0" distB="0" distL="0" distR="0" wp14:anchorId="3FECF336" wp14:editId="79E65E33">
            <wp:extent cx="752475" cy="933450"/>
            <wp:effectExtent l="0" t="0" r="9525" b="0"/>
            <wp:docPr id="1" name="Рисунок 1" descr="Копия Герб со штриховкой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Копия Герб со штриховкой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5900" w:rsidRPr="003559FB" w:rsidRDefault="00CD5900" w:rsidP="001322B9">
      <w:pPr>
        <w:keepNext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53DF" w:rsidRDefault="000553DF" w:rsidP="000553DF">
      <w:pPr>
        <w:spacing w:after="0" w:line="240" w:lineRule="auto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0553DF" w:rsidRPr="000553DF" w:rsidRDefault="000553DF" w:rsidP="00F119C6">
      <w:pPr>
        <w:keepNext/>
        <w:spacing w:after="0" w:line="240" w:lineRule="auto"/>
        <w:ind w:right="-144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553D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ПРЕДСЕДАТЕЛЬ ДУМЫ ГОРОДА НЕФТЕЮГАНСКА</w:t>
      </w:r>
    </w:p>
    <w:p w:rsidR="000553DF" w:rsidRPr="000553DF" w:rsidRDefault="000553DF" w:rsidP="000553D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53DF" w:rsidRPr="000553DF" w:rsidRDefault="000553DF" w:rsidP="000553D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0553DF" w:rsidRPr="000553DF" w:rsidRDefault="000553DF" w:rsidP="000553D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0553DF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ПОСТАНОВЛЕНИЕ</w:t>
      </w:r>
    </w:p>
    <w:p w:rsidR="000553DF" w:rsidRPr="000553DF" w:rsidRDefault="000553DF" w:rsidP="000553DF">
      <w:pPr>
        <w:spacing w:after="0" w:line="240" w:lineRule="auto"/>
        <w:ind w:firstLine="709"/>
        <w:jc w:val="right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  <w:r w:rsidRPr="000553DF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 xml:space="preserve">                                                                            </w:t>
      </w:r>
    </w:p>
    <w:p w:rsidR="000553DF" w:rsidRPr="000553DF" w:rsidRDefault="000553DF" w:rsidP="000553DF">
      <w:pPr>
        <w:spacing w:after="0" w:line="240" w:lineRule="auto"/>
        <w:ind w:right="-567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  <w:r w:rsidRPr="000553DF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 </w:t>
      </w:r>
      <w:r w:rsidR="007F3ACB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04.03.2024</w:t>
      </w:r>
      <w:bookmarkStart w:id="0" w:name="_GoBack"/>
      <w:bookmarkEnd w:id="0"/>
      <w:r w:rsidRPr="000553DF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                                                                                                        № </w:t>
      </w:r>
      <w:r w:rsidR="007F3ACB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5</w:t>
      </w:r>
      <w:r w:rsidRPr="000553DF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-П</w:t>
      </w:r>
    </w:p>
    <w:p w:rsidR="000553DF" w:rsidRDefault="000553DF" w:rsidP="000553DF">
      <w:pPr>
        <w:spacing w:after="0" w:line="240" w:lineRule="auto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A52CF4" w:rsidRPr="0036180F" w:rsidRDefault="00A52CF4" w:rsidP="00A52CF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x-none"/>
        </w:rPr>
      </w:pPr>
      <w:r w:rsidRPr="0036180F"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  <w:t xml:space="preserve">О внесении изменений в </w:t>
      </w:r>
      <w:r w:rsidRPr="0036180F">
        <w:rPr>
          <w:rFonts w:ascii="Times New Roman" w:eastAsia="Times New Roman" w:hAnsi="Times New Roman" w:cs="Times New Roman"/>
          <w:b/>
          <w:sz w:val="28"/>
          <w:szCs w:val="20"/>
          <w:lang w:eastAsia="x-none"/>
        </w:rPr>
        <w:t>нормативные затраты на обеспечение функций Думы города Нефтеюганска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x-none"/>
        </w:rPr>
        <w:t xml:space="preserve"> на 202</w:t>
      </w:r>
      <w:r w:rsidR="004743D9">
        <w:rPr>
          <w:rFonts w:ascii="Times New Roman" w:eastAsia="Times New Roman" w:hAnsi="Times New Roman" w:cs="Times New Roman"/>
          <w:b/>
          <w:sz w:val="28"/>
          <w:szCs w:val="20"/>
          <w:lang w:eastAsia="x-none"/>
        </w:rPr>
        <w:t>4</w:t>
      </w:r>
      <w:r w:rsidRPr="0036180F">
        <w:rPr>
          <w:rFonts w:ascii="Times New Roman" w:eastAsia="Times New Roman" w:hAnsi="Times New Roman" w:cs="Times New Roman"/>
          <w:b/>
          <w:sz w:val="28"/>
          <w:szCs w:val="20"/>
          <w:lang w:eastAsia="x-none"/>
        </w:rPr>
        <w:t xml:space="preserve"> год</w:t>
      </w:r>
    </w:p>
    <w:p w:rsidR="00A52CF4" w:rsidRPr="00CD5900" w:rsidRDefault="00A52CF4" w:rsidP="00A52CF4">
      <w:pPr>
        <w:spacing w:after="0" w:line="240" w:lineRule="auto"/>
        <w:ind w:firstLine="709"/>
        <w:jc w:val="center"/>
        <w:rPr>
          <w:rFonts w:ascii="Times New Roman CYR" w:eastAsia="Times New Roman" w:hAnsi="Times New Roman CYR" w:cs="Times New Roman"/>
          <w:b/>
          <w:sz w:val="16"/>
          <w:szCs w:val="16"/>
          <w:lang w:eastAsia="x-none"/>
        </w:rPr>
      </w:pPr>
    </w:p>
    <w:p w:rsidR="00A52CF4" w:rsidRPr="00B94065" w:rsidRDefault="00A52CF4" w:rsidP="00583F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Pr="00C4384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 частью 5 статьи 19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руководствуясь постановлением Правительства Российской Федерации от 13 октября 2014 года № 1047 «Об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включая соответственно территориальные органы и подведо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мственные казённые учреждения», </w:t>
      </w:r>
      <w:r w:rsidRPr="00B940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 города Нефтеюганска от 05.07.2016 № 137-нп «Об утверждении Требований к порядку разработки и принятия правовых актов о нормировании в сфере закупок, содержанию указанных актов и обеспечению их исполнения», постановлением администрации города Нефтеюганска от 05.07.2016 № 136-нп «О правилах определения нормативных затрат на обеспечение функций администрации, органов администрации города Нефтеюганска, в том числе подведомственных им казенных учреждений»,  постановляю:</w:t>
      </w:r>
    </w:p>
    <w:p w:rsidR="00A52CF4" w:rsidRDefault="00A52CF4" w:rsidP="00583F0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A2334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334D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постановление председателя Думы города Неф</w:t>
      </w:r>
      <w:r w:rsidR="004743D9">
        <w:rPr>
          <w:rFonts w:ascii="Times New Roman" w:eastAsia="Times New Roman" w:hAnsi="Times New Roman" w:cs="Times New Roman"/>
          <w:sz w:val="28"/>
          <w:szCs w:val="28"/>
          <w:lang w:eastAsia="ru-RU"/>
        </w:rPr>
        <w:t>теюганска от 28.07.2023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4743D9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 </w:t>
      </w:r>
      <w:r w:rsidRPr="00A23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нормативных затрат на обеспечение функций Думы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DB20E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рода Нефтеюганска на 2024</w:t>
      </w:r>
      <w:r w:rsidR="00474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год» </w:t>
      </w:r>
      <w:r w:rsidR="009C1374"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редакции от</w:t>
      </w:r>
      <w:r w:rsidR="008D0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17D6">
        <w:rPr>
          <w:rFonts w:ascii="Times New Roman" w:eastAsia="Times New Roman" w:hAnsi="Times New Roman" w:cs="Times New Roman"/>
          <w:sz w:val="28"/>
          <w:szCs w:val="28"/>
          <w:lang w:eastAsia="ru-RU"/>
        </w:rPr>
        <w:t>12.02</w:t>
      </w:r>
      <w:r w:rsidR="00B57BFA"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  <w:r w:rsidR="009C13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8D0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17D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D0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-П) </w:t>
      </w:r>
      <w:r w:rsidR="004743D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:rsidR="00B57BFA" w:rsidRDefault="00406221" w:rsidP="00583F0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B217D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E5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217D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Строку 4 приложения 2</w:t>
      </w:r>
      <w:r w:rsidR="00B57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tbl>
      <w:tblPr>
        <w:tblW w:w="9498" w:type="dxa"/>
        <w:tblInd w:w="-5" w:type="dxa"/>
        <w:shd w:val="clear" w:color="auto" w:fill="FFFFFF" w:themeFill="background1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694"/>
        <w:gridCol w:w="2693"/>
        <w:gridCol w:w="1417"/>
        <w:gridCol w:w="2127"/>
      </w:tblGrid>
      <w:tr w:rsidR="00B217D6" w:rsidRPr="0022477E" w:rsidTr="00B217D6">
        <w:trPr>
          <w:trHeight w:val="6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217D6" w:rsidRPr="007502EC" w:rsidRDefault="00B217D6" w:rsidP="00B217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502E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217D6" w:rsidRPr="007502EC" w:rsidRDefault="00B217D6" w:rsidP="00B217D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7502EC">
              <w:rPr>
                <w:rFonts w:ascii="Times New Roman" w:hAnsi="Times New Roman" w:cs="Times New Roman"/>
                <w:lang w:eastAsia="ru-RU"/>
              </w:rPr>
              <w:t>Услуги по предоставлению права использования и абонентское обслуживание программы</w:t>
            </w:r>
          </w:p>
          <w:p w:rsidR="00B217D6" w:rsidRPr="007502EC" w:rsidRDefault="00B217D6" w:rsidP="00B217D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02EC">
              <w:rPr>
                <w:rFonts w:ascii="Times New Roman" w:hAnsi="Times New Roman" w:cs="Times New Roman"/>
                <w:lang w:eastAsia="ru-RU"/>
              </w:rPr>
              <w:t>«Контур. Экстерн»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7D6" w:rsidRPr="007502EC" w:rsidRDefault="00B217D6" w:rsidP="00B217D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7502EC">
              <w:rPr>
                <w:rFonts w:ascii="Times New Roman" w:hAnsi="Times New Roman" w:cs="Times New Roman"/>
                <w:lang w:eastAsia="ru-RU"/>
              </w:rPr>
              <w:t>- сопровождение программы на 12 месяцев;</w:t>
            </w:r>
          </w:p>
          <w:p w:rsidR="00B217D6" w:rsidRPr="007502EC" w:rsidRDefault="00B217D6" w:rsidP="00B217D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7502EC">
              <w:rPr>
                <w:rFonts w:ascii="Times New Roman" w:hAnsi="Times New Roman" w:cs="Times New Roman"/>
                <w:lang w:eastAsia="ru-RU"/>
              </w:rPr>
              <w:t>- право использования программы на 12 месяцев.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7D6" w:rsidRDefault="00B217D6" w:rsidP="00B217D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02EC">
              <w:rPr>
                <w:rFonts w:ascii="Times New Roman" w:hAnsi="Times New Roman" w:cs="Times New Roman"/>
                <w:lang w:eastAsia="ru-RU"/>
              </w:rPr>
              <w:t xml:space="preserve">Не более </w:t>
            </w:r>
          </w:p>
          <w:p w:rsidR="00B217D6" w:rsidRPr="007502EC" w:rsidRDefault="00B217D6" w:rsidP="00B217D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02EC">
              <w:rPr>
                <w:rFonts w:ascii="Times New Roman" w:hAnsi="Times New Roman" w:cs="Times New Roman"/>
                <w:lang w:eastAsia="ru-RU"/>
              </w:rPr>
              <w:t>24 350,00 рублей в год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7D6" w:rsidRPr="007502EC" w:rsidRDefault="00B217D6" w:rsidP="00B217D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02EC">
              <w:rPr>
                <w:rFonts w:ascii="Times New Roman" w:hAnsi="Times New Roman" w:cs="Times New Roman"/>
                <w:lang w:eastAsia="ru-RU"/>
              </w:rPr>
              <w:t>Отдел учета и отчетности Думы города Нефтеюганска</w:t>
            </w:r>
          </w:p>
        </w:tc>
      </w:tr>
    </w:tbl>
    <w:p w:rsidR="00B57BFA" w:rsidRDefault="00B217D6" w:rsidP="00B57BFA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</w:t>
      </w:r>
      <w:r w:rsidR="00B57B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57BFA" w:rsidRPr="00B57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Строку 6 приложения 2 изложить в следующей редакции:</w:t>
      </w:r>
    </w:p>
    <w:tbl>
      <w:tblPr>
        <w:tblW w:w="9498" w:type="dxa"/>
        <w:tblInd w:w="-5" w:type="dxa"/>
        <w:shd w:val="clear" w:color="auto" w:fill="FFFFFF" w:themeFill="background1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694"/>
        <w:gridCol w:w="2693"/>
        <w:gridCol w:w="1417"/>
        <w:gridCol w:w="2127"/>
      </w:tblGrid>
      <w:tr w:rsidR="00B217D6" w:rsidTr="00B217D6">
        <w:trPr>
          <w:trHeight w:val="11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217D6" w:rsidRPr="007502EC" w:rsidRDefault="00B217D6" w:rsidP="00B217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502E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6.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217D6" w:rsidRPr="007502EC" w:rsidRDefault="00B217D6" w:rsidP="00B217D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02EC">
              <w:rPr>
                <w:rFonts w:ascii="Times New Roman" w:hAnsi="Times New Roman" w:cs="Times New Roman"/>
                <w:lang w:eastAsia="ru-RU"/>
              </w:rPr>
              <w:t>Оказание услуги по проведению периодического контроля уровня защиты информации на аттестованных объектах информатизации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7D6" w:rsidRPr="007502EC" w:rsidRDefault="00B217D6" w:rsidP="00B217D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7502EC">
              <w:rPr>
                <w:rFonts w:ascii="Times New Roman" w:hAnsi="Times New Roman" w:cs="Times New Roman"/>
                <w:lang w:eastAsia="ru-RU"/>
              </w:rPr>
              <w:t>Не более 1 услуги в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7D6" w:rsidRDefault="00B217D6" w:rsidP="00B217D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02EC">
              <w:rPr>
                <w:rFonts w:ascii="Times New Roman" w:hAnsi="Times New Roman" w:cs="Times New Roman"/>
                <w:lang w:eastAsia="ru-RU"/>
              </w:rPr>
              <w:t>Не более</w:t>
            </w:r>
          </w:p>
          <w:p w:rsidR="00B217D6" w:rsidRPr="007502EC" w:rsidRDefault="00B217D6" w:rsidP="00B217D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02EC">
              <w:rPr>
                <w:rFonts w:ascii="Times New Roman" w:hAnsi="Times New Roman" w:cs="Times New Roman"/>
                <w:lang w:eastAsia="ru-RU"/>
              </w:rPr>
              <w:t xml:space="preserve"> 83 300,00 рублей в год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7D6" w:rsidRPr="007502EC" w:rsidRDefault="00B217D6" w:rsidP="00B217D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02EC">
              <w:rPr>
                <w:rFonts w:ascii="Times New Roman" w:hAnsi="Times New Roman" w:cs="Times New Roman"/>
                <w:lang w:eastAsia="ru-RU"/>
              </w:rPr>
              <w:t>Отдел учета и отчетности и организационно-правовой отдел Думы города Нефтеюганска</w:t>
            </w:r>
          </w:p>
        </w:tc>
      </w:tr>
    </w:tbl>
    <w:p w:rsidR="00A52CF4" w:rsidRDefault="00A52CF4" w:rsidP="00583F0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EA5C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Разместить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</w:t>
      </w:r>
      <w:r w:rsidRPr="00EA5C81">
        <w:rPr>
          <w:rFonts w:ascii="Times New Roman" w:eastAsia="Times New Roman" w:hAnsi="Times New Roman" w:cs="Times New Roman"/>
          <w:sz w:val="28"/>
          <w:szCs w:val="28"/>
          <w:lang w:eastAsia="ru-RU"/>
        </w:rPr>
        <w:t>в единой информационной системе в сфере закупок.</w:t>
      </w:r>
    </w:p>
    <w:p w:rsidR="00A52CF4" w:rsidRDefault="00A52CF4" w:rsidP="00583F0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Разместить постановление на официальном сайте органов местного самоуправления города Нефтеюганска.</w:t>
      </w:r>
    </w:p>
    <w:p w:rsidR="00A52CF4" w:rsidRPr="001322B9" w:rsidRDefault="00A52CF4" w:rsidP="00583F0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Постановление вступает в силу после его подписания.</w:t>
      </w:r>
    </w:p>
    <w:p w:rsidR="00A52CF4" w:rsidRDefault="00A52CF4" w:rsidP="00583F0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</w:pPr>
    </w:p>
    <w:p w:rsidR="00A52CF4" w:rsidRDefault="00A52CF4" w:rsidP="00A52CF4">
      <w:pPr>
        <w:spacing w:after="0" w:line="240" w:lineRule="auto"/>
        <w:ind w:firstLine="709"/>
        <w:jc w:val="right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  <w:r w:rsidRPr="00EA5C81"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 </w:t>
      </w:r>
      <w:r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М.М. Миннигулов</w:t>
      </w:r>
    </w:p>
    <w:p w:rsidR="00A52CF4" w:rsidRDefault="00A52CF4" w:rsidP="00A52CF4">
      <w:pPr>
        <w:spacing w:after="0" w:line="240" w:lineRule="auto"/>
        <w:ind w:firstLine="709"/>
        <w:jc w:val="center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A52CF4" w:rsidRDefault="00A52CF4" w:rsidP="00A52CF4">
      <w:pPr>
        <w:spacing w:after="0" w:line="240" w:lineRule="auto"/>
        <w:ind w:firstLine="709"/>
        <w:jc w:val="center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A52CF4" w:rsidRDefault="00A52CF4" w:rsidP="00A52CF4">
      <w:pPr>
        <w:spacing w:after="0" w:line="240" w:lineRule="auto"/>
        <w:ind w:firstLine="709"/>
        <w:jc w:val="center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A52CF4" w:rsidRDefault="00A52CF4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A52CF4" w:rsidRDefault="00A52CF4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A52CF4" w:rsidRDefault="00A52CF4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A52CF4" w:rsidRDefault="00A52CF4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A52CF4" w:rsidRDefault="00A52CF4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A52CF4" w:rsidRDefault="00A52CF4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B217D6" w:rsidRDefault="00B217D6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B217D6" w:rsidRDefault="00B217D6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B217D6" w:rsidRDefault="00B217D6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B217D6" w:rsidRDefault="00B217D6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B217D6" w:rsidRDefault="00B217D6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B217D6" w:rsidRDefault="00B217D6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B217D6" w:rsidRDefault="00B217D6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B217D6" w:rsidRDefault="00B217D6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B217D6" w:rsidRDefault="00B217D6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B217D6" w:rsidRDefault="00B217D6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B217D6" w:rsidRDefault="00B217D6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B217D6" w:rsidRDefault="00B217D6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B217D6" w:rsidRDefault="00B217D6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B217D6" w:rsidRDefault="00B217D6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B217D6" w:rsidRDefault="00B217D6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B217D6" w:rsidRDefault="00B217D6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B217D6" w:rsidRDefault="00B217D6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B217D6" w:rsidRDefault="00B217D6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B217D6" w:rsidRDefault="00B217D6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B217D6" w:rsidRDefault="00B217D6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B217D6" w:rsidRDefault="00B217D6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B217D6" w:rsidRDefault="00B217D6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B217D6" w:rsidRDefault="00B217D6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B217D6" w:rsidRDefault="00B217D6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B217D6" w:rsidRDefault="00B217D6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B217D6" w:rsidRDefault="00B217D6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B217D6" w:rsidRDefault="00B217D6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B217D6" w:rsidRDefault="00B217D6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B217D6" w:rsidRDefault="00B217D6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A52CF4" w:rsidRDefault="00A52CF4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  <w:r w:rsidRPr="00943EA0"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  <w:t>Исп</w:t>
      </w:r>
      <w:r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  <w:t>олнитель</w:t>
      </w:r>
      <w:r w:rsidRPr="00943EA0"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  <w:t>:</w:t>
      </w:r>
    </w:p>
    <w:p w:rsidR="00A52CF4" w:rsidRDefault="00A52CF4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  <w:r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  <w:t>главный специалист отдела учета и отчетности</w:t>
      </w:r>
    </w:p>
    <w:p w:rsidR="00A52CF4" w:rsidRDefault="00A52CF4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  <w:r w:rsidRPr="00943EA0"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  <w:t>Галиуллина И</w:t>
      </w:r>
      <w:r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  <w:t>рина Юрьевна</w:t>
      </w:r>
    </w:p>
    <w:p w:rsidR="006713AA" w:rsidRDefault="00A52CF4" w:rsidP="00B57BFA">
      <w:pPr>
        <w:spacing w:after="0" w:line="240" w:lineRule="auto"/>
        <w:rPr>
          <w:sz w:val="20"/>
          <w:szCs w:val="20"/>
        </w:rPr>
      </w:pPr>
      <w:r w:rsidRPr="00943EA0"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  <w:t>тел.:8(3463)</w:t>
      </w:r>
      <w:r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  <w:t>220545</w:t>
      </w:r>
    </w:p>
    <w:sectPr w:rsidR="006713AA" w:rsidSect="00F119C6">
      <w:headerReference w:type="even" r:id="rId8"/>
      <w:headerReference w:type="default" r:id="rId9"/>
      <w:headerReference w:type="first" r:id="rId10"/>
      <w:pgSz w:w="11906" w:h="16838"/>
      <w:pgMar w:top="962" w:right="707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53F9" w:rsidRDefault="009553F9">
      <w:pPr>
        <w:spacing w:after="0" w:line="240" w:lineRule="auto"/>
      </w:pPr>
      <w:r>
        <w:separator/>
      </w:r>
    </w:p>
  </w:endnote>
  <w:endnote w:type="continuationSeparator" w:id="0">
    <w:p w:rsidR="009553F9" w:rsidRDefault="00955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53F9" w:rsidRDefault="009553F9">
      <w:pPr>
        <w:spacing w:after="0" w:line="240" w:lineRule="auto"/>
      </w:pPr>
      <w:r>
        <w:separator/>
      </w:r>
    </w:p>
  </w:footnote>
  <w:footnote w:type="continuationSeparator" w:id="0">
    <w:p w:rsidR="009553F9" w:rsidRDefault="009553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20EE" w:rsidRDefault="00C320EE" w:rsidP="004F1BD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320EE" w:rsidRDefault="00C320EE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52100635"/>
      <w:docPartObj>
        <w:docPartGallery w:val="Page Numbers (Top of Page)"/>
        <w:docPartUnique/>
      </w:docPartObj>
    </w:sdtPr>
    <w:sdtEndPr/>
    <w:sdtContent>
      <w:p w:rsidR="00C320EE" w:rsidRDefault="00C320E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3ACB" w:rsidRPr="007F3ACB">
          <w:rPr>
            <w:noProof/>
            <w:lang w:val="ru-RU"/>
          </w:rPr>
          <w:t>2</w:t>
        </w:r>
        <w:r>
          <w:fldChar w:fldCharType="end"/>
        </w:r>
      </w:p>
    </w:sdtContent>
  </w:sdt>
  <w:p w:rsidR="00C320EE" w:rsidRDefault="00C320EE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20EE" w:rsidRPr="00F47DED" w:rsidRDefault="00C320EE" w:rsidP="00F47DED">
    <w:pPr>
      <w:pStyle w:val="a5"/>
      <w:tabs>
        <w:tab w:val="clear" w:pos="4677"/>
        <w:tab w:val="clear" w:pos="9355"/>
        <w:tab w:val="left" w:pos="1935"/>
      </w:tabs>
      <w:rPr>
        <w:lang w:val="ru-RU"/>
      </w:rPr>
    </w:pPr>
    <w:r>
      <w:rPr>
        <w:lang w:val="en-US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018"/>
    <w:rsid w:val="000119E3"/>
    <w:rsid w:val="000124D9"/>
    <w:rsid w:val="0001679F"/>
    <w:rsid w:val="00025BEC"/>
    <w:rsid w:val="00031F96"/>
    <w:rsid w:val="00042E47"/>
    <w:rsid w:val="000553DF"/>
    <w:rsid w:val="00076491"/>
    <w:rsid w:val="000933A4"/>
    <w:rsid w:val="000B1E7B"/>
    <w:rsid w:val="00101DC9"/>
    <w:rsid w:val="001278DE"/>
    <w:rsid w:val="001302CA"/>
    <w:rsid w:val="001322B9"/>
    <w:rsid w:val="00133091"/>
    <w:rsid w:val="001413FB"/>
    <w:rsid w:val="00145F1F"/>
    <w:rsid w:val="00150144"/>
    <w:rsid w:val="001533FB"/>
    <w:rsid w:val="00157DCC"/>
    <w:rsid w:val="00161494"/>
    <w:rsid w:val="0016169F"/>
    <w:rsid w:val="00164188"/>
    <w:rsid w:val="001839CA"/>
    <w:rsid w:val="001A2F67"/>
    <w:rsid w:val="001C6DD3"/>
    <w:rsid w:val="001D1E00"/>
    <w:rsid w:val="001E5CE6"/>
    <w:rsid w:val="002101BE"/>
    <w:rsid w:val="00220A1B"/>
    <w:rsid w:val="002354A9"/>
    <w:rsid w:val="00237DDA"/>
    <w:rsid w:val="002434F5"/>
    <w:rsid w:val="00243971"/>
    <w:rsid w:val="002439B7"/>
    <w:rsid w:val="002721DA"/>
    <w:rsid w:val="0029335D"/>
    <w:rsid w:val="002F747F"/>
    <w:rsid w:val="0031241C"/>
    <w:rsid w:val="0033086B"/>
    <w:rsid w:val="003438B2"/>
    <w:rsid w:val="00354157"/>
    <w:rsid w:val="003559FB"/>
    <w:rsid w:val="0036180F"/>
    <w:rsid w:val="003636CA"/>
    <w:rsid w:val="0037047B"/>
    <w:rsid w:val="0037258D"/>
    <w:rsid w:val="00381216"/>
    <w:rsid w:val="0038396D"/>
    <w:rsid w:val="003A1918"/>
    <w:rsid w:val="003A408D"/>
    <w:rsid w:val="003A5552"/>
    <w:rsid w:val="003C4EC6"/>
    <w:rsid w:val="003C6FE3"/>
    <w:rsid w:val="003D7A21"/>
    <w:rsid w:val="003E29F4"/>
    <w:rsid w:val="003E757E"/>
    <w:rsid w:val="003F79E4"/>
    <w:rsid w:val="00406221"/>
    <w:rsid w:val="004352B5"/>
    <w:rsid w:val="004425D4"/>
    <w:rsid w:val="00454F59"/>
    <w:rsid w:val="004620B1"/>
    <w:rsid w:val="0047220A"/>
    <w:rsid w:val="004743D9"/>
    <w:rsid w:val="00475EB7"/>
    <w:rsid w:val="0047690F"/>
    <w:rsid w:val="004958FD"/>
    <w:rsid w:val="004B6A34"/>
    <w:rsid w:val="004C3CF0"/>
    <w:rsid w:val="004C54A6"/>
    <w:rsid w:val="004D44C1"/>
    <w:rsid w:val="004D5CAE"/>
    <w:rsid w:val="004D67AF"/>
    <w:rsid w:val="004E686D"/>
    <w:rsid w:val="004F1BD1"/>
    <w:rsid w:val="0051240F"/>
    <w:rsid w:val="00530F84"/>
    <w:rsid w:val="00534B42"/>
    <w:rsid w:val="00537609"/>
    <w:rsid w:val="00546197"/>
    <w:rsid w:val="00567C4B"/>
    <w:rsid w:val="0057381E"/>
    <w:rsid w:val="00583F02"/>
    <w:rsid w:val="005A0B32"/>
    <w:rsid w:val="005A7C70"/>
    <w:rsid w:val="005E780C"/>
    <w:rsid w:val="005E7EF3"/>
    <w:rsid w:val="005F2D70"/>
    <w:rsid w:val="006079E2"/>
    <w:rsid w:val="0061483D"/>
    <w:rsid w:val="00622D8C"/>
    <w:rsid w:val="00625245"/>
    <w:rsid w:val="006309E8"/>
    <w:rsid w:val="00635938"/>
    <w:rsid w:val="006367B1"/>
    <w:rsid w:val="0064140E"/>
    <w:rsid w:val="00644480"/>
    <w:rsid w:val="00647A98"/>
    <w:rsid w:val="006713AA"/>
    <w:rsid w:val="00672D5F"/>
    <w:rsid w:val="00691C45"/>
    <w:rsid w:val="006C1DB8"/>
    <w:rsid w:val="006C51BA"/>
    <w:rsid w:val="006D0DB4"/>
    <w:rsid w:val="006E1F8C"/>
    <w:rsid w:val="006E3409"/>
    <w:rsid w:val="006F0F61"/>
    <w:rsid w:val="006F3F8B"/>
    <w:rsid w:val="007232A4"/>
    <w:rsid w:val="007642E5"/>
    <w:rsid w:val="00767D9F"/>
    <w:rsid w:val="007746D4"/>
    <w:rsid w:val="00774838"/>
    <w:rsid w:val="00781A01"/>
    <w:rsid w:val="00791F45"/>
    <w:rsid w:val="00794048"/>
    <w:rsid w:val="007B7FEF"/>
    <w:rsid w:val="007E03A1"/>
    <w:rsid w:val="007F3ACB"/>
    <w:rsid w:val="00801B43"/>
    <w:rsid w:val="008034A1"/>
    <w:rsid w:val="00827F4C"/>
    <w:rsid w:val="008311F7"/>
    <w:rsid w:val="00843A84"/>
    <w:rsid w:val="0085429D"/>
    <w:rsid w:val="00861740"/>
    <w:rsid w:val="0087000D"/>
    <w:rsid w:val="00874BF9"/>
    <w:rsid w:val="008754DA"/>
    <w:rsid w:val="00882342"/>
    <w:rsid w:val="008867E7"/>
    <w:rsid w:val="00896997"/>
    <w:rsid w:val="008A04EF"/>
    <w:rsid w:val="008C7C10"/>
    <w:rsid w:val="008D0A13"/>
    <w:rsid w:val="00901203"/>
    <w:rsid w:val="009056C3"/>
    <w:rsid w:val="009059AB"/>
    <w:rsid w:val="00943EA0"/>
    <w:rsid w:val="009553F9"/>
    <w:rsid w:val="009840CC"/>
    <w:rsid w:val="009946F8"/>
    <w:rsid w:val="009B5647"/>
    <w:rsid w:val="009C1374"/>
    <w:rsid w:val="009E0BAD"/>
    <w:rsid w:val="009E190A"/>
    <w:rsid w:val="00A21A48"/>
    <w:rsid w:val="00A3796F"/>
    <w:rsid w:val="00A45FBB"/>
    <w:rsid w:val="00A52CF4"/>
    <w:rsid w:val="00A57DBF"/>
    <w:rsid w:val="00A727ED"/>
    <w:rsid w:val="00A778E4"/>
    <w:rsid w:val="00AA2A94"/>
    <w:rsid w:val="00AA34D9"/>
    <w:rsid w:val="00AD5338"/>
    <w:rsid w:val="00AE56D6"/>
    <w:rsid w:val="00B01928"/>
    <w:rsid w:val="00B03FD1"/>
    <w:rsid w:val="00B106C3"/>
    <w:rsid w:val="00B217D6"/>
    <w:rsid w:val="00B30FAB"/>
    <w:rsid w:val="00B412DF"/>
    <w:rsid w:val="00B45EFE"/>
    <w:rsid w:val="00B57BFA"/>
    <w:rsid w:val="00B62BC2"/>
    <w:rsid w:val="00B74662"/>
    <w:rsid w:val="00B864A5"/>
    <w:rsid w:val="00B94065"/>
    <w:rsid w:val="00BA043D"/>
    <w:rsid w:val="00BB081A"/>
    <w:rsid w:val="00BB0DFF"/>
    <w:rsid w:val="00BB3BD4"/>
    <w:rsid w:val="00BB7601"/>
    <w:rsid w:val="00BC35BC"/>
    <w:rsid w:val="00BC4609"/>
    <w:rsid w:val="00BD022B"/>
    <w:rsid w:val="00BE2ABF"/>
    <w:rsid w:val="00C320EE"/>
    <w:rsid w:val="00C4398E"/>
    <w:rsid w:val="00C74276"/>
    <w:rsid w:val="00C74DD2"/>
    <w:rsid w:val="00C821C2"/>
    <w:rsid w:val="00C91B68"/>
    <w:rsid w:val="00C93D1F"/>
    <w:rsid w:val="00C9623D"/>
    <w:rsid w:val="00CA0379"/>
    <w:rsid w:val="00CA33F3"/>
    <w:rsid w:val="00CB4ABA"/>
    <w:rsid w:val="00CC4018"/>
    <w:rsid w:val="00CC78A3"/>
    <w:rsid w:val="00CD5900"/>
    <w:rsid w:val="00CF07D4"/>
    <w:rsid w:val="00CF4652"/>
    <w:rsid w:val="00D010DA"/>
    <w:rsid w:val="00D31E62"/>
    <w:rsid w:val="00D4017C"/>
    <w:rsid w:val="00D413B7"/>
    <w:rsid w:val="00D45431"/>
    <w:rsid w:val="00D51521"/>
    <w:rsid w:val="00D868F7"/>
    <w:rsid w:val="00DA4E68"/>
    <w:rsid w:val="00DB0EEE"/>
    <w:rsid w:val="00DB20E9"/>
    <w:rsid w:val="00DC1018"/>
    <w:rsid w:val="00DC112B"/>
    <w:rsid w:val="00DC6548"/>
    <w:rsid w:val="00DE4E74"/>
    <w:rsid w:val="00DE700C"/>
    <w:rsid w:val="00DF57DB"/>
    <w:rsid w:val="00E0256F"/>
    <w:rsid w:val="00E04609"/>
    <w:rsid w:val="00E12E6D"/>
    <w:rsid w:val="00E222B4"/>
    <w:rsid w:val="00E41CAB"/>
    <w:rsid w:val="00E51D49"/>
    <w:rsid w:val="00E6374D"/>
    <w:rsid w:val="00E87E77"/>
    <w:rsid w:val="00EA30B8"/>
    <w:rsid w:val="00EA3565"/>
    <w:rsid w:val="00EA5C81"/>
    <w:rsid w:val="00EA6674"/>
    <w:rsid w:val="00EC7ED6"/>
    <w:rsid w:val="00EE5843"/>
    <w:rsid w:val="00F002EB"/>
    <w:rsid w:val="00F119C6"/>
    <w:rsid w:val="00F21122"/>
    <w:rsid w:val="00F21A94"/>
    <w:rsid w:val="00F30169"/>
    <w:rsid w:val="00F466B4"/>
    <w:rsid w:val="00F47DED"/>
    <w:rsid w:val="00F6119E"/>
    <w:rsid w:val="00F735A7"/>
    <w:rsid w:val="00F8196B"/>
    <w:rsid w:val="00F86F6F"/>
    <w:rsid w:val="00FA45F7"/>
    <w:rsid w:val="00FC21B5"/>
    <w:rsid w:val="00FE2702"/>
    <w:rsid w:val="00FE5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9AB960"/>
  <w15:docId w15:val="{86913AD5-CA96-44CD-9C85-2133CE1E0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DDA"/>
  </w:style>
  <w:style w:type="paragraph" w:styleId="1">
    <w:name w:val="heading 1"/>
    <w:basedOn w:val="a"/>
    <w:next w:val="a"/>
    <w:link w:val="10"/>
    <w:uiPriority w:val="9"/>
    <w:qFormat/>
    <w:rsid w:val="00237DD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7DD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7DD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7DD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7DD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7DD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7DD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7DD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7DD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119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6119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414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4140E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rsid w:val="0057381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rsid w:val="0057381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styleId="a7">
    <w:name w:val="page number"/>
    <w:basedOn w:val="a0"/>
    <w:rsid w:val="0057381E"/>
  </w:style>
  <w:style w:type="paragraph" w:styleId="a8">
    <w:name w:val="footer"/>
    <w:basedOn w:val="a"/>
    <w:link w:val="a9"/>
    <w:uiPriority w:val="99"/>
    <w:unhideWhenUsed/>
    <w:rsid w:val="001501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50144"/>
  </w:style>
  <w:style w:type="character" w:styleId="aa">
    <w:name w:val="Hyperlink"/>
    <w:basedOn w:val="a0"/>
    <w:uiPriority w:val="99"/>
    <w:unhideWhenUsed/>
    <w:rsid w:val="00354157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37DD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37DDA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37DDA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237DD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37DDA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37DDA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237DDA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237DDA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237DDA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b">
    <w:name w:val="caption"/>
    <w:basedOn w:val="a"/>
    <w:next w:val="a"/>
    <w:uiPriority w:val="35"/>
    <w:semiHidden/>
    <w:unhideWhenUsed/>
    <w:qFormat/>
    <w:rsid w:val="00237DDA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c">
    <w:name w:val="Title"/>
    <w:basedOn w:val="a"/>
    <w:next w:val="a"/>
    <w:link w:val="ad"/>
    <w:uiPriority w:val="10"/>
    <w:qFormat/>
    <w:rsid w:val="00237DD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d">
    <w:name w:val="Заголовок Знак"/>
    <w:basedOn w:val="a0"/>
    <w:link w:val="ac"/>
    <w:uiPriority w:val="10"/>
    <w:rsid w:val="00237DDA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e">
    <w:name w:val="Subtitle"/>
    <w:basedOn w:val="a"/>
    <w:next w:val="a"/>
    <w:link w:val="af"/>
    <w:uiPriority w:val="11"/>
    <w:qFormat/>
    <w:rsid w:val="00237DDA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f">
    <w:name w:val="Подзаголовок Знак"/>
    <w:basedOn w:val="a0"/>
    <w:link w:val="ae"/>
    <w:uiPriority w:val="11"/>
    <w:rsid w:val="00237DDA"/>
    <w:rPr>
      <w:color w:val="5A5A5A" w:themeColor="text1" w:themeTint="A5"/>
      <w:spacing w:val="15"/>
    </w:rPr>
  </w:style>
  <w:style w:type="character" w:styleId="af0">
    <w:name w:val="Strong"/>
    <w:basedOn w:val="a0"/>
    <w:uiPriority w:val="22"/>
    <w:qFormat/>
    <w:rsid w:val="00237DDA"/>
    <w:rPr>
      <w:b/>
      <w:bCs/>
      <w:color w:val="auto"/>
    </w:rPr>
  </w:style>
  <w:style w:type="character" w:styleId="af1">
    <w:name w:val="Emphasis"/>
    <w:basedOn w:val="a0"/>
    <w:uiPriority w:val="20"/>
    <w:qFormat/>
    <w:rsid w:val="00237DDA"/>
    <w:rPr>
      <w:i/>
      <w:iCs/>
      <w:color w:val="auto"/>
    </w:rPr>
  </w:style>
  <w:style w:type="paragraph" w:styleId="af2">
    <w:name w:val="No Spacing"/>
    <w:uiPriority w:val="1"/>
    <w:qFormat/>
    <w:rsid w:val="00237DDA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237DDA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37DDA"/>
    <w:rPr>
      <w:i/>
      <w:iCs/>
      <w:color w:val="404040" w:themeColor="text1" w:themeTint="BF"/>
    </w:rPr>
  </w:style>
  <w:style w:type="paragraph" w:styleId="af3">
    <w:name w:val="Intense Quote"/>
    <w:basedOn w:val="a"/>
    <w:next w:val="a"/>
    <w:link w:val="af4"/>
    <w:uiPriority w:val="30"/>
    <w:qFormat/>
    <w:rsid w:val="00237DDA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f4">
    <w:name w:val="Выделенная цитата Знак"/>
    <w:basedOn w:val="a0"/>
    <w:link w:val="af3"/>
    <w:uiPriority w:val="30"/>
    <w:rsid w:val="00237DDA"/>
    <w:rPr>
      <w:i/>
      <w:iCs/>
      <w:color w:val="5B9BD5" w:themeColor="accent1"/>
    </w:rPr>
  </w:style>
  <w:style w:type="character" w:styleId="af5">
    <w:name w:val="Subtle Emphasis"/>
    <w:basedOn w:val="a0"/>
    <w:uiPriority w:val="19"/>
    <w:qFormat/>
    <w:rsid w:val="00237DDA"/>
    <w:rPr>
      <w:i/>
      <w:iCs/>
      <w:color w:val="404040" w:themeColor="text1" w:themeTint="BF"/>
    </w:rPr>
  </w:style>
  <w:style w:type="character" w:styleId="af6">
    <w:name w:val="Intense Emphasis"/>
    <w:basedOn w:val="a0"/>
    <w:uiPriority w:val="21"/>
    <w:qFormat/>
    <w:rsid w:val="00237DDA"/>
    <w:rPr>
      <w:i/>
      <w:iCs/>
      <w:color w:val="5B9BD5" w:themeColor="accent1"/>
    </w:rPr>
  </w:style>
  <w:style w:type="character" w:styleId="af7">
    <w:name w:val="Subtle Reference"/>
    <w:basedOn w:val="a0"/>
    <w:uiPriority w:val="31"/>
    <w:qFormat/>
    <w:rsid w:val="00237DDA"/>
    <w:rPr>
      <w:smallCaps/>
      <w:color w:val="404040" w:themeColor="text1" w:themeTint="BF"/>
    </w:rPr>
  </w:style>
  <w:style w:type="character" w:styleId="af8">
    <w:name w:val="Intense Reference"/>
    <w:basedOn w:val="a0"/>
    <w:uiPriority w:val="32"/>
    <w:qFormat/>
    <w:rsid w:val="00237DDA"/>
    <w:rPr>
      <w:b/>
      <w:bCs/>
      <w:smallCaps/>
      <w:color w:val="5B9BD5" w:themeColor="accent1"/>
      <w:spacing w:val="5"/>
    </w:rPr>
  </w:style>
  <w:style w:type="character" w:styleId="af9">
    <w:name w:val="Book Title"/>
    <w:basedOn w:val="a0"/>
    <w:uiPriority w:val="33"/>
    <w:qFormat/>
    <w:rsid w:val="00237DDA"/>
    <w:rPr>
      <w:b/>
      <w:bCs/>
      <w:i/>
      <w:iCs/>
      <w:spacing w:val="5"/>
    </w:rPr>
  </w:style>
  <w:style w:type="paragraph" w:styleId="afa">
    <w:name w:val="TOC Heading"/>
    <w:basedOn w:val="1"/>
    <w:next w:val="a"/>
    <w:uiPriority w:val="39"/>
    <w:semiHidden/>
    <w:unhideWhenUsed/>
    <w:qFormat/>
    <w:rsid w:val="00237DDA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227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23C9CF-7A20-4D80-A8B8-5750ABCF5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Duma</cp:lastModifiedBy>
  <cp:revision>2</cp:revision>
  <cp:lastPrinted>2024-03-04T06:00:00Z</cp:lastPrinted>
  <dcterms:created xsi:type="dcterms:W3CDTF">2024-03-04T06:01:00Z</dcterms:created>
  <dcterms:modified xsi:type="dcterms:W3CDTF">2024-03-04T06:01:00Z</dcterms:modified>
</cp:coreProperties>
</file>