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C" w:rsidRPr="008C40F7" w:rsidRDefault="0029237C" w:rsidP="0029237C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>Уведомление</w:t>
      </w:r>
      <w:r w:rsidRPr="008C40F7">
        <w:rPr>
          <w:rFonts w:ascii="Times New Roman" w:hAnsi="Times New Roman"/>
          <w:sz w:val="26"/>
          <w:szCs w:val="26"/>
        </w:rPr>
        <w:br/>
        <w:t xml:space="preserve"> о проведении публичных консультаций по проекту</w:t>
      </w:r>
      <w:r w:rsidRPr="008C40F7">
        <w:rPr>
          <w:rFonts w:ascii="Times New Roman" w:hAnsi="Times New Roman"/>
          <w:sz w:val="26"/>
          <w:szCs w:val="26"/>
        </w:rPr>
        <w:br/>
        <w:t xml:space="preserve"> муниципального нормативного правового акта </w:t>
      </w:r>
    </w:p>
    <w:p w:rsidR="0029237C" w:rsidRPr="008C40F7" w:rsidRDefault="0029237C" w:rsidP="0029237C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C32C7" w:rsidRPr="008C40F7" w:rsidRDefault="0029237C" w:rsidP="006C32C7">
      <w:pPr>
        <w:pStyle w:val="ConsPlusNonformat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 xml:space="preserve">Настоящим </w:t>
      </w:r>
      <w:r w:rsidRPr="008C40F7">
        <w:rPr>
          <w:rFonts w:ascii="Times New Roman" w:eastAsia="Times New Roman" w:hAnsi="Times New Roman" w:cs="Times New Roman"/>
          <w:sz w:val="26"/>
          <w:szCs w:val="26"/>
        </w:rPr>
        <w:t xml:space="preserve">департамент </w:t>
      </w:r>
      <w:r w:rsidR="00870C6D" w:rsidRPr="008C40F7">
        <w:rPr>
          <w:rFonts w:ascii="Times New Roman" w:eastAsia="Times New Roman" w:hAnsi="Times New Roman" w:cs="Times New Roman"/>
          <w:sz w:val="26"/>
          <w:szCs w:val="26"/>
        </w:rPr>
        <w:t>экономического развития</w:t>
      </w:r>
      <w:r w:rsidRPr="008C40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C40F7">
        <w:rPr>
          <w:rFonts w:ascii="Times New Roman" w:eastAsia="Times New Roman" w:hAnsi="Times New Roman" w:cs="Times New Roman"/>
          <w:iCs/>
          <w:sz w:val="26"/>
          <w:szCs w:val="26"/>
        </w:rPr>
        <w:t>администрации города Нефтеюганска</w:t>
      </w:r>
      <w:r w:rsidRPr="008C40F7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8C40F7">
        <w:rPr>
          <w:rFonts w:ascii="Times New Roman" w:hAnsi="Times New Roman"/>
          <w:sz w:val="26"/>
          <w:szCs w:val="26"/>
        </w:rPr>
        <w:t xml:space="preserve">извещает о начале обсуждения предлагаемого правового регулирования и сборе предложений заинтересованных лиц по проекту </w:t>
      </w:r>
      <w:r w:rsidR="008C40F7" w:rsidRPr="008C40F7">
        <w:rPr>
          <w:rFonts w:ascii="Times New Roman" w:hAnsi="Times New Roman"/>
          <w:sz w:val="26"/>
          <w:szCs w:val="26"/>
        </w:rPr>
        <w:t>«</w:t>
      </w:r>
      <w:r w:rsidR="008C40F7" w:rsidRPr="008C40F7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города Нефтеюганска от Постановление администрации от 17.0</w:t>
      </w:r>
      <w:r w:rsidR="00037DF0">
        <w:rPr>
          <w:rFonts w:ascii="Times New Roman" w:hAnsi="Times New Roman" w:cs="Times New Roman"/>
          <w:sz w:val="26"/>
          <w:szCs w:val="26"/>
        </w:rPr>
        <w:t>7</w:t>
      </w:r>
      <w:r w:rsidR="008C40F7" w:rsidRPr="008C40F7">
        <w:rPr>
          <w:rFonts w:ascii="Times New Roman" w:hAnsi="Times New Roman" w:cs="Times New Roman"/>
          <w:sz w:val="26"/>
          <w:szCs w:val="26"/>
        </w:rPr>
        <w:t>.2023 № 85-нп «О порядке предоставления субсидий 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</w:t>
      </w:r>
    </w:p>
    <w:p w:rsidR="0029237C" w:rsidRPr="008C40F7" w:rsidRDefault="0029237C" w:rsidP="0029237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921"/>
        <w:gridCol w:w="4042"/>
      </w:tblGrid>
      <w:tr w:rsidR="0029237C" w:rsidRPr="008C40F7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995" w:type="dxa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Цели предлагаемого правового регулирования</w:t>
            </w:r>
          </w:p>
        </w:tc>
        <w:tc>
          <w:tcPr>
            <w:tcW w:w="4082" w:type="dxa"/>
            <w:shd w:val="clear" w:color="auto" w:fill="auto"/>
          </w:tcPr>
          <w:p w:rsidR="0029237C" w:rsidRPr="008C40F7" w:rsidRDefault="006C32C7" w:rsidP="00570EF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 w:cs="Times New Roman"/>
                <w:sz w:val="26"/>
                <w:szCs w:val="26"/>
              </w:rPr>
              <w:t>Разработка порядка предоставления субсидий субъектам малого и среднего предпринимательства</w:t>
            </w:r>
            <w:r w:rsidR="00E576EC" w:rsidRPr="008C40F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576EC" w:rsidRPr="008C40F7">
              <w:rPr>
                <w:sz w:val="26"/>
                <w:szCs w:val="26"/>
              </w:rPr>
              <w:t xml:space="preserve"> </w:t>
            </w:r>
            <w:r w:rsidR="00E576EC" w:rsidRPr="008C40F7">
              <w:rPr>
                <w:rFonts w:ascii="Times New Roman" w:hAnsi="Times New Roman" w:cs="Times New Roman"/>
                <w:sz w:val="26"/>
                <w:szCs w:val="26"/>
              </w:rPr>
              <w:t>имеющим статус «социальное предприятие»</w:t>
            </w:r>
            <w:r w:rsidRPr="008C40F7">
              <w:rPr>
                <w:rFonts w:ascii="Times New Roman" w:hAnsi="Times New Roman" w:cs="Times New Roman"/>
                <w:sz w:val="26"/>
                <w:szCs w:val="26"/>
              </w:rPr>
              <w:t xml:space="preserve"> в целях возмещения затрат в рамках реализации региональных проектов «Акселерация субъектов малого и среднего предпринимательства», «Создание условий для легкого старта и комфортного ведения бизнеса», направленных на достижение целей федерального проекта, входящего в состав национального проекта  «Малое и среднее предпринимательство и поддержка индивидуальной предпринимательской инициативы», государственной программы Ханты-Мансийского автономного округа – Югры «Развитие экономического потенциала», муниципальной программы «Социально-экономическое развитие города Нефтеюганска»</w:t>
            </w:r>
          </w:p>
        </w:tc>
      </w:tr>
      <w:tr w:rsidR="0029237C" w:rsidRPr="008C40F7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995" w:type="dxa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082" w:type="dxa"/>
            <w:shd w:val="clear" w:color="auto" w:fill="auto"/>
          </w:tcPr>
          <w:p w:rsidR="00D35667" w:rsidRPr="008C40F7" w:rsidRDefault="00D35667" w:rsidP="00D35667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</w:t>
            </w: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Российской Федерации»,   к малым предприятиям, в том числе к </w:t>
            </w:r>
            <w:proofErr w:type="spellStart"/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микропредприятиям</w:t>
            </w:r>
            <w:proofErr w:type="spellEnd"/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 средним предприятиям, сведения о которых внесены в единый реестр субъектов малого и среднего предпринимательства,  состоящие на налоговом учете  и осуществляющие свою деятельность на территории города Нефтеюганска</w:t>
            </w:r>
            <w:r w:rsidR="00E576EC"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E576EC" w:rsidRPr="008C40F7">
              <w:rPr>
                <w:sz w:val="26"/>
                <w:szCs w:val="26"/>
              </w:rPr>
              <w:t xml:space="preserve"> </w:t>
            </w:r>
            <w:r w:rsidR="00E576EC"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имеющим статус «социальное предприятие»»</w:t>
            </w: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E576EC"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единиц;</w:t>
            </w:r>
          </w:p>
          <w:p w:rsidR="005941FF" w:rsidRPr="008C40F7" w:rsidRDefault="00F24D9F" w:rsidP="00D35667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941FF"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 администрации города Нефтеюганска</w:t>
            </w:r>
          </w:p>
        </w:tc>
      </w:tr>
      <w:tr w:rsidR="0029237C" w:rsidRPr="008C40F7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95" w:type="dxa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082" w:type="dxa"/>
            <w:shd w:val="clear" w:color="auto" w:fill="auto"/>
          </w:tcPr>
          <w:p w:rsidR="0029237C" w:rsidRPr="008C40F7" w:rsidRDefault="00136CC7" w:rsidP="0072477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н</w:t>
            </w:r>
            <w:r w:rsidR="002700DF" w:rsidRPr="008C40F7">
              <w:rPr>
                <w:rFonts w:ascii="Times New Roman" w:hAnsi="Times New Roman"/>
                <w:sz w:val="26"/>
                <w:szCs w:val="26"/>
              </w:rPr>
              <w:t>е устанавливает</w:t>
            </w:r>
          </w:p>
        </w:tc>
      </w:tr>
      <w:tr w:rsidR="0029237C" w:rsidRPr="008C40F7" w:rsidTr="00753D4C">
        <w:tc>
          <w:tcPr>
            <w:tcW w:w="562" w:type="dxa"/>
            <w:shd w:val="clear" w:color="auto" w:fill="auto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995" w:type="dxa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082" w:type="dxa"/>
            <w:shd w:val="clear" w:color="auto" w:fill="auto"/>
          </w:tcPr>
          <w:p w:rsidR="0029237C" w:rsidRPr="008C40F7" w:rsidRDefault="00136CC7" w:rsidP="00136CC7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</w:t>
            </w:r>
            <w:r w:rsidR="002700DF" w:rsidRPr="008C4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устанавливает дополнительных расходов</w:t>
            </w:r>
          </w:p>
        </w:tc>
      </w:tr>
      <w:tr w:rsidR="0029237C" w:rsidRPr="008C40F7" w:rsidTr="00753D4C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8C40F7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995" w:type="dxa"/>
          </w:tcPr>
          <w:p w:rsidR="0029237C" w:rsidRPr="008C40F7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082" w:type="dxa"/>
            <w:shd w:val="clear" w:color="auto" w:fill="auto"/>
          </w:tcPr>
          <w:p w:rsidR="0029237C" w:rsidRPr="008C40F7" w:rsidRDefault="008C40F7" w:rsidP="005E4AC5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Апрель 2024</w:t>
            </w:r>
          </w:p>
        </w:tc>
      </w:tr>
    </w:tbl>
    <w:p w:rsidR="00466867" w:rsidRPr="008C40F7" w:rsidRDefault="0029237C" w:rsidP="004B39C2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40F7">
        <w:rPr>
          <w:rFonts w:ascii="Times New Roman" w:hAnsi="Times New Roman"/>
          <w:sz w:val="26"/>
          <w:szCs w:val="26"/>
        </w:rPr>
        <w:t>Предложения принимаются</w:t>
      </w:r>
      <w:r w:rsidR="00466867" w:rsidRPr="008C40F7">
        <w:rPr>
          <w:rFonts w:ascii="Times New Roman" w:hAnsi="Times New Roman"/>
          <w:sz w:val="26"/>
          <w:szCs w:val="26"/>
        </w:rPr>
        <w:t xml:space="preserve"> по адресу:</w:t>
      </w:r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9C2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микрорайон 2</w:t>
      </w:r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B39C2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 23,</w:t>
      </w:r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г.Нефтеюганск</w:t>
      </w:r>
      <w:proofErr w:type="spellEnd"/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, Ханты-Мансийский автономный округ – Югра (Тюменская область), 628309</w:t>
      </w:r>
      <w:r w:rsidR="0058737A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B39C2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9C2" w:rsidRPr="008C40F7">
        <w:rPr>
          <w:rFonts w:ascii="Times New Roman" w:hAnsi="Times New Roman"/>
          <w:sz w:val="26"/>
          <w:szCs w:val="26"/>
        </w:rPr>
        <w:t>а также на адрес</w:t>
      </w:r>
      <w:r w:rsidRPr="008C40F7">
        <w:rPr>
          <w:rFonts w:ascii="Times New Roman" w:hAnsi="Times New Roman"/>
          <w:sz w:val="26"/>
          <w:szCs w:val="26"/>
        </w:rPr>
        <w:t xml:space="preserve"> электронной почты: </w:t>
      </w:r>
      <w:proofErr w:type="spellStart"/>
      <w:r w:rsidR="001C3C1A" w:rsidRPr="008C40F7">
        <w:rPr>
          <w:rFonts w:ascii="Times New Roman" w:hAnsi="Times New Roman"/>
          <w:sz w:val="26"/>
          <w:szCs w:val="26"/>
          <w:u w:val="single"/>
          <w:lang w:val="en-US" w:eastAsia="ru-RU"/>
        </w:rPr>
        <w:t>otd</w:t>
      </w:r>
      <w:r w:rsidR="00E3756B" w:rsidRPr="008C40F7">
        <w:rPr>
          <w:rFonts w:ascii="Times New Roman" w:hAnsi="Times New Roman"/>
          <w:sz w:val="26"/>
          <w:szCs w:val="26"/>
          <w:u w:val="single"/>
          <w:lang w:val="en-US" w:eastAsia="ru-RU"/>
        </w:rPr>
        <w:t>el</w:t>
      </w:r>
      <w:r w:rsidR="001C3C1A" w:rsidRPr="008C40F7">
        <w:rPr>
          <w:rFonts w:ascii="Times New Roman" w:hAnsi="Times New Roman"/>
          <w:sz w:val="26"/>
          <w:szCs w:val="26"/>
          <w:u w:val="single"/>
          <w:lang w:val="en-US" w:eastAsia="ru-RU"/>
        </w:rPr>
        <w:t>predp</w:t>
      </w:r>
      <w:proofErr w:type="spellEnd"/>
      <w:r w:rsidR="001C3C1A" w:rsidRPr="008C40F7">
        <w:rPr>
          <w:rFonts w:ascii="Times New Roman" w:hAnsi="Times New Roman"/>
          <w:sz w:val="26"/>
          <w:szCs w:val="26"/>
          <w:u w:val="single"/>
          <w:lang w:eastAsia="ru-RU"/>
        </w:rPr>
        <w:t>@admugansk.ru</w:t>
      </w:r>
      <w:r w:rsidR="00263773" w:rsidRPr="008C40F7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466867" w:rsidRPr="008C40F7" w:rsidRDefault="0029237C" w:rsidP="00466867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40F7">
        <w:rPr>
          <w:rFonts w:ascii="Times New Roman" w:hAnsi="Times New Roman"/>
          <w:sz w:val="26"/>
          <w:szCs w:val="26"/>
        </w:rPr>
        <w:t>Контактное лицо по вопросам проведения публичных консультаций</w:t>
      </w:r>
      <w:r w:rsidR="00466867" w:rsidRPr="008C40F7">
        <w:rPr>
          <w:rFonts w:ascii="Times New Roman" w:hAnsi="Times New Roman"/>
          <w:sz w:val="26"/>
          <w:szCs w:val="26"/>
        </w:rPr>
        <w:t>:</w:t>
      </w:r>
      <w:r w:rsidR="0046686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40F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1C3C1A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развити</w:t>
      </w:r>
      <w:r w:rsidR="00263773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1C3C1A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и потребительского рынка департамента экономического развития администрации города Нефтеюганска</w:t>
      </w:r>
      <w:r w:rsidR="009118D9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170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Богатова Снежана Михайловна</w:t>
      </w:r>
      <w:bookmarkStart w:id="0" w:name="_GoBack"/>
      <w:bookmarkEnd w:id="0"/>
      <w:r w:rsidR="001C3C1A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тел. </w:t>
      </w:r>
      <w:r w:rsidR="005F5760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8 (3463) 2</w:t>
      </w:r>
      <w:r w:rsidR="000D4FB4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8C40F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80</w:t>
      </w:r>
      <w:r w:rsidR="000D4FB4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40F7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63773" w:rsidRPr="008C40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237C" w:rsidRPr="008C40F7" w:rsidRDefault="0029237C" w:rsidP="008C40F7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>С</w:t>
      </w:r>
      <w:r w:rsidR="00466867" w:rsidRPr="008C40F7">
        <w:rPr>
          <w:rFonts w:ascii="Times New Roman" w:hAnsi="Times New Roman"/>
          <w:sz w:val="26"/>
          <w:szCs w:val="26"/>
        </w:rPr>
        <w:t>рок</w:t>
      </w:r>
      <w:r w:rsidR="00CC6AEF" w:rsidRPr="008C40F7">
        <w:rPr>
          <w:rFonts w:ascii="Times New Roman" w:hAnsi="Times New Roman"/>
          <w:sz w:val="26"/>
          <w:szCs w:val="26"/>
        </w:rPr>
        <w:t xml:space="preserve">и приема </w:t>
      </w:r>
      <w:r w:rsidR="00CC6AEF" w:rsidRPr="002C1700">
        <w:rPr>
          <w:rFonts w:ascii="Times New Roman" w:hAnsi="Times New Roman"/>
          <w:sz w:val="26"/>
          <w:szCs w:val="26"/>
        </w:rPr>
        <w:t>предложений</w:t>
      </w:r>
      <w:r w:rsidR="00EF19B0" w:rsidRPr="002C1700">
        <w:rPr>
          <w:rFonts w:ascii="Times New Roman" w:hAnsi="Times New Roman"/>
          <w:sz w:val="26"/>
          <w:szCs w:val="26"/>
        </w:rPr>
        <w:t xml:space="preserve">: с </w:t>
      </w:r>
      <w:r w:rsidR="00037DF0" w:rsidRPr="002C1700">
        <w:rPr>
          <w:rFonts w:ascii="Times New Roman" w:hAnsi="Times New Roman"/>
          <w:sz w:val="26"/>
          <w:szCs w:val="26"/>
        </w:rPr>
        <w:t>12</w:t>
      </w:r>
      <w:r w:rsidR="005E4AC5" w:rsidRPr="002C1700">
        <w:rPr>
          <w:rFonts w:ascii="Times New Roman" w:hAnsi="Times New Roman"/>
          <w:sz w:val="26"/>
          <w:szCs w:val="26"/>
        </w:rPr>
        <w:t xml:space="preserve"> </w:t>
      </w:r>
      <w:r w:rsidR="00037DF0" w:rsidRPr="002C1700">
        <w:rPr>
          <w:rFonts w:ascii="Times New Roman" w:hAnsi="Times New Roman"/>
          <w:sz w:val="26"/>
          <w:szCs w:val="26"/>
        </w:rPr>
        <w:t>марта</w:t>
      </w:r>
      <w:r w:rsidR="00EF19B0" w:rsidRPr="002C1700">
        <w:rPr>
          <w:rFonts w:ascii="Times New Roman" w:hAnsi="Times New Roman"/>
          <w:sz w:val="26"/>
          <w:szCs w:val="26"/>
        </w:rPr>
        <w:t xml:space="preserve"> 20</w:t>
      </w:r>
      <w:r w:rsidR="00D35667" w:rsidRPr="002C1700">
        <w:rPr>
          <w:rFonts w:ascii="Times New Roman" w:hAnsi="Times New Roman"/>
          <w:sz w:val="26"/>
          <w:szCs w:val="26"/>
        </w:rPr>
        <w:t>2</w:t>
      </w:r>
      <w:r w:rsidR="00037DF0" w:rsidRPr="002C1700">
        <w:rPr>
          <w:rFonts w:ascii="Times New Roman" w:hAnsi="Times New Roman"/>
          <w:sz w:val="26"/>
          <w:szCs w:val="26"/>
        </w:rPr>
        <w:t>4</w:t>
      </w:r>
      <w:r w:rsidR="00EF19B0" w:rsidRPr="002C1700">
        <w:rPr>
          <w:rFonts w:ascii="Times New Roman" w:hAnsi="Times New Roman"/>
          <w:sz w:val="26"/>
          <w:szCs w:val="26"/>
        </w:rPr>
        <w:t xml:space="preserve"> г.  по </w:t>
      </w:r>
      <w:r w:rsidR="005E4AC5" w:rsidRPr="002C1700">
        <w:rPr>
          <w:rFonts w:ascii="Times New Roman" w:hAnsi="Times New Roman"/>
          <w:sz w:val="26"/>
          <w:szCs w:val="26"/>
        </w:rPr>
        <w:t xml:space="preserve">02 </w:t>
      </w:r>
      <w:r w:rsidR="002C1700" w:rsidRPr="002C1700">
        <w:rPr>
          <w:rFonts w:ascii="Times New Roman" w:hAnsi="Times New Roman"/>
          <w:sz w:val="26"/>
          <w:szCs w:val="26"/>
        </w:rPr>
        <w:t>апреля</w:t>
      </w:r>
      <w:r w:rsidR="005003B8" w:rsidRPr="002C1700">
        <w:rPr>
          <w:rFonts w:ascii="Times New Roman" w:hAnsi="Times New Roman"/>
          <w:sz w:val="26"/>
          <w:szCs w:val="26"/>
        </w:rPr>
        <w:t xml:space="preserve"> </w:t>
      </w:r>
      <w:r w:rsidR="00466867" w:rsidRPr="002C1700">
        <w:rPr>
          <w:rFonts w:ascii="Times New Roman" w:hAnsi="Times New Roman"/>
          <w:sz w:val="26"/>
          <w:szCs w:val="26"/>
        </w:rPr>
        <w:t>20</w:t>
      </w:r>
      <w:r w:rsidR="00D35667" w:rsidRPr="002C1700">
        <w:rPr>
          <w:rFonts w:ascii="Times New Roman" w:hAnsi="Times New Roman"/>
          <w:sz w:val="26"/>
          <w:szCs w:val="26"/>
        </w:rPr>
        <w:t>2</w:t>
      </w:r>
      <w:r w:rsidR="002C1700" w:rsidRPr="002C1700">
        <w:rPr>
          <w:rFonts w:ascii="Times New Roman" w:hAnsi="Times New Roman"/>
          <w:sz w:val="26"/>
          <w:szCs w:val="26"/>
        </w:rPr>
        <w:t>4</w:t>
      </w:r>
      <w:r w:rsidR="00E2779C" w:rsidRPr="002C1700">
        <w:rPr>
          <w:rFonts w:ascii="Times New Roman" w:hAnsi="Times New Roman"/>
          <w:sz w:val="26"/>
          <w:szCs w:val="26"/>
        </w:rPr>
        <w:t xml:space="preserve"> </w:t>
      </w:r>
      <w:r w:rsidRPr="002C1700">
        <w:rPr>
          <w:rFonts w:ascii="Times New Roman" w:hAnsi="Times New Roman"/>
          <w:sz w:val="26"/>
          <w:szCs w:val="26"/>
        </w:rPr>
        <w:t>г.</w:t>
      </w:r>
      <w:r w:rsidRPr="002C1700">
        <w:rPr>
          <w:rFonts w:ascii="Times New Roman" w:hAnsi="Times New Roman"/>
          <w:i/>
          <w:iCs/>
          <w:sz w:val="26"/>
          <w:szCs w:val="26"/>
        </w:rPr>
        <w:t xml:space="preserve">               </w:t>
      </w:r>
    </w:p>
    <w:p w:rsidR="0029237C" w:rsidRPr="008C40F7" w:rsidRDefault="0029237C" w:rsidP="002923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 w:rsidR="00466867" w:rsidRPr="008C40F7">
        <w:rPr>
          <w:rFonts w:ascii="Times New Roman" w:hAnsi="Times New Roman"/>
          <w:sz w:val="26"/>
          <w:szCs w:val="26"/>
        </w:rPr>
        <w:t xml:space="preserve">ммуникационной сети «Интернет» на сайте </w:t>
      </w:r>
      <w:r w:rsidR="00466867" w:rsidRPr="008C40F7">
        <w:rPr>
          <w:rFonts w:ascii="Times New Roman" w:eastAsia="Calibri" w:hAnsi="Times New Roman" w:cs="Times New Roman"/>
          <w:sz w:val="26"/>
          <w:szCs w:val="26"/>
          <w:lang w:eastAsia="ru-RU"/>
        </w:rPr>
        <w:t>regulation.admhmao.ru</w:t>
      </w:r>
      <w:r w:rsidR="00013FAA" w:rsidRPr="008C40F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9237C" w:rsidRPr="008C40F7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>Все поступившие предложения буд</w:t>
      </w:r>
      <w:r w:rsidR="007E2BD1" w:rsidRPr="008C40F7">
        <w:rPr>
          <w:rFonts w:ascii="Times New Roman" w:hAnsi="Times New Roman"/>
          <w:sz w:val="26"/>
          <w:szCs w:val="26"/>
        </w:rPr>
        <w:t xml:space="preserve">ут рассмотрены. </w:t>
      </w:r>
      <w:r w:rsidR="0060727D" w:rsidRPr="008C40F7">
        <w:rPr>
          <w:rFonts w:ascii="Times New Roman" w:hAnsi="Times New Roman"/>
          <w:sz w:val="26"/>
          <w:szCs w:val="26"/>
        </w:rPr>
        <w:t xml:space="preserve">Не позднее </w:t>
      </w:r>
      <w:r w:rsidR="002C1700" w:rsidRPr="002C1700">
        <w:rPr>
          <w:rFonts w:ascii="Times New Roman" w:hAnsi="Times New Roman"/>
          <w:sz w:val="26"/>
          <w:szCs w:val="26"/>
        </w:rPr>
        <w:t xml:space="preserve">03 апреля </w:t>
      </w:r>
      <w:r w:rsidR="00466867" w:rsidRPr="002C1700">
        <w:rPr>
          <w:rFonts w:ascii="Times New Roman" w:hAnsi="Times New Roman"/>
          <w:sz w:val="26"/>
          <w:szCs w:val="26"/>
        </w:rPr>
        <w:t>20</w:t>
      </w:r>
      <w:r w:rsidR="00D35667" w:rsidRPr="002C1700">
        <w:rPr>
          <w:rFonts w:ascii="Times New Roman" w:hAnsi="Times New Roman"/>
          <w:sz w:val="26"/>
          <w:szCs w:val="26"/>
        </w:rPr>
        <w:t>2</w:t>
      </w:r>
      <w:r w:rsidR="002C1700" w:rsidRPr="002C1700">
        <w:rPr>
          <w:rFonts w:ascii="Times New Roman" w:hAnsi="Times New Roman"/>
          <w:sz w:val="26"/>
          <w:szCs w:val="26"/>
        </w:rPr>
        <w:t>4</w:t>
      </w:r>
      <w:r w:rsidR="00E2779C" w:rsidRPr="002C1700">
        <w:rPr>
          <w:rFonts w:ascii="Times New Roman" w:hAnsi="Times New Roman"/>
          <w:sz w:val="26"/>
          <w:szCs w:val="26"/>
        </w:rPr>
        <w:t xml:space="preserve"> </w:t>
      </w:r>
      <w:r w:rsidRPr="002C1700">
        <w:rPr>
          <w:rFonts w:ascii="Times New Roman" w:hAnsi="Times New Roman"/>
          <w:sz w:val="26"/>
          <w:szCs w:val="26"/>
        </w:rPr>
        <w:t>г</w:t>
      </w:r>
      <w:r w:rsidR="00E2779C" w:rsidRPr="002C1700">
        <w:rPr>
          <w:rFonts w:ascii="Times New Roman" w:hAnsi="Times New Roman"/>
          <w:sz w:val="26"/>
          <w:szCs w:val="26"/>
        </w:rPr>
        <w:t>ода</w:t>
      </w:r>
      <w:r w:rsidR="002C1700" w:rsidRPr="002C1700">
        <w:rPr>
          <w:rFonts w:ascii="Times New Roman" w:hAnsi="Times New Roman"/>
          <w:sz w:val="26"/>
          <w:szCs w:val="26"/>
        </w:rPr>
        <w:t xml:space="preserve"> </w:t>
      </w:r>
      <w:r w:rsidR="002C1700">
        <w:rPr>
          <w:rFonts w:ascii="Times New Roman" w:hAnsi="Times New Roman"/>
          <w:sz w:val="26"/>
          <w:szCs w:val="26"/>
        </w:rPr>
        <w:t xml:space="preserve">свод </w:t>
      </w:r>
      <w:proofErr w:type="gramStart"/>
      <w:r w:rsidR="002C1700">
        <w:rPr>
          <w:rFonts w:ascii="Times New Roman" w:hAnsi="Times New Roman"/>
          <w:sz w:val="26"/>
          <w:szCs w:val="26"/>
        </w:rPr>
        <w:t>предложений  будет</w:t>
      </w:r>
      <w:proofErr w:type="gramEnd"/>
      <w:r w:rsidRPr="008C40F7">
        <w:rPr>
          <w:rFonts w:ascii="Times New Roman" w:hAnsi="Times New Roman"/>
          <w:sz w:val="26"/>
          <w:szCs w:val="26"/>
        </w:rPr>
        <w:t xml:space="preserve"> размещен на портале проектов нормативных правовых актов,</w:t>
      </w:r>
      <w:r w:rsidRPr="008C40F7">
        <w:rPr>
          <w:rFonts w:ascii="Times New Roman" w:hAnsi="Times New Roman"/>
          <w:i/>
          <w:sz w:val="26"/>
          <w:szCs w:val="26"/>
        </w:rPr>
        <w:t xml:space="preserve"> </w:t>
      </w:r>
      <w:r w:rsidRPr="008C40F7">
        <w:rPr>
          <w:rFonts w:ascii="Times New Roman" w:hAnsi="Times New Roman"/>
          <w:sz w:val="26"/>
          <w:szCs w:val="26"/>
        </w:rPr>
        <w:t>а участники публичных консультаций письменно проинформированы о результатах рассмотрения их мнений.</w:t>
      </w:r>
    </w:p>
    <w:p w:rsidR="0029237C" w:rsidRPr="008C40F7" w:rsidRDefault="0029237C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6"/>
          <w:szCs w:val="26"/>
        </w:rPr>
      </w:pPr>
      <w:r w:rsidRPr="008C40F7">
        <w:rPr>
          <w:rFonts w:ascii="Times New Roman" w:hAnsi="Times New Roman"/>
          <w:sz w:val="26"/>
          <w:szCs w:val="26"/>
        </w:rPr>
        <w:t>К уведомлению прилагаются: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29237C" w:rsidRPr="008C40F7" w:rsidTr="00753D4C">
        <w:tc>
          <w:tcPr>
            <w:tcW w:w="534" w:type="dxa"/>
            <w:shd w:val="clear" w:color="auto" w:fill="auto"/>
          </w:tcPr>
          <w:p w:rsidR="0029237C" w:rsidRPr="008C40F7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8C40F7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29237C" w:rsidRPr="008C40F7" w:rsidTr="00753D4C">
        <w:tc>
          <w:tcPr>
            <w:tcW w:w="534" w:type="dxa"/>
            <w:shd w:val="clear" w:color="auto" w:fill="auto"/>
          </w:tcPr>
          <w:p w:rsidR="0029237C" w:rsidRPr="008C40F7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8C40F7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0F7">
              <w:rPr>
                <w:rFonts w:ascii="Times New Roman" w:hAnsi="Times New Roman"/>
                <w:sz w:val="26"/>
                <w:szCs w:val="26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Default="0029237C" w:rsidP="008C40F7">
      <w:pPr>
        <w:pStyle w:val="ConsPlusNonformat"/>
        <w:widowControl/>
        <w:tabs>
          <w:tab w:val="left" w:pos="1590"/>
        </w:tabs>
        <w:spacing w:line="0" w:lineRule="atLeast"/>
        <w:rPr>
          <w:rFonts w:ascii="Times New Roman" w:hAnsi="Times New Roman"/>
          <w:sz w:val="28"/>
          <w:szCs w:val="28"/>
        </w:rPr>
      </w:pPr>
    </w:p>
    <w:sectPr w:rsidR="0029237C" w:rsidSect="00570EF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13FAA"/>
    <w:rsid w:val="00037DF0"/>
    <w:rsid w:val="000C694F"/>
    <w:rsid w:val="000D4FB4"/>
    <w:rsid w:val="00103B43"/>
    <w:rsid w:val="001056B6"/>
    <w:rsid w:val="00110844"/>
    <w:rsid w:val="00136CC7"/>
    <w:rsid w:val="001A12F3"/>
    <w:rsid w:val="001C3C1A"/>
    <w:rsid w:val="001F2E33"/>
    <w:rsid w:val="002033C1"/>
    <w:rsid w:val="002254DB"/>
    <w:rsid w:val="00263773"/>
    <w:rsid w:val="002700DF"/>
    <w:rsid w:val="0029237C"/>
    <w:rsid w:val="002C1700"/>
    <w:rsid w:val="002C5191"/>
    <w:rsid w:val="002E719B"/>
    <w:rsid w:val="00383E44"/>
    <w:rsid w:val="0039044B"/>
    <w:rsid w:val="003F3212"/>
    <w:rsid w:val="003F4C83"/>
    <w:rsid w:val="00402E7A"/>
    <w:rsid w:val="004070B5"/>
    <w:rsid w:val="00421387"/>
    <w:rsid w:val="00454864"/>
    <w:rsid w:val="00466867"/>
    <w:rsid w:val="004B39C2"/>
    <w:rsid w:val="005003B8"/>
    <w:rsid w:val="00561060"/>
    <w:rsid w:val="00570EF1"/>
    <w:rsid w:val="0058737A"/>
    <w:rsid w:val="005941FF"/>
    <w:rsid w:val="005E4AC5"/>
    <w:rsid w:val="005F4A3F"/>
    <w:rsid w:val="005F5760"/>
    <w:rsid w:val="0060727D"/>
    <w:rsid w:val="006245CA"/>
    <w:rsid w:val="00672028"/>
    <w:rsid w:val="006C32C7"/>
    <w:rsid w:val="006F6C30"/>
    <w:rsid w:val="00724771"/>
    <w:rsid w:val="0072730B"/>
    <w:rsid w:val="00753D4C"/>
    <w:rsid w:val="007A2638"/>
    <w:rsid w:val="007B6B0B"/>
    <w:rsid w:val="007E2BD1"/>
    <w:rsid w:val="00830F61"/>
    <w:rsid w:val="00870C6D"/>
    <w:rsid w:val="008C31E9"/>
    <w:rsid w:val="008C40F7"/>
    <w:rsid w:val="00905C66"/>
    <w:rsid w:val="009118D9"/>
    <w:rsid w:val="00991FC9"/>
    <w:rsid w:val="009B0CD9"/>
    <w:rsid w:val="009C2414"/>
    <w:rsid w:val="009D46C7"/>
    <w:rsid w:val="00A55DA6"/>
    <w:rsid w:val="00B371DD"/>
    <w:rsid w:val="00B43790"/>
    <w:rsid w:val="00B45C94"/>
    <w:rsid w:val="00B60A2E"/>
    <w:rsid w:val="00C4105B"/>
    <w:rsid w:val="00C5386E"/>
    <w:rsid w:val="00C62C78"/>
    <w:rsid w:val="00C909CE"/>
    <w:rsid w:val="00C96807"/>
    <w:rsid w:val="00CB1866"/>
    <w:rsid w:val="00CC6AEF"/>
    <w:rsid w:val="00CF2AF1"/>
    <w:rsid w:val="00D31707"/>
    <w:rsid w:val="00D35667"/>
    <w:rsid w:val="00DE0B12"/>
    <w:rsid w:val="00DF1580"/>
    <w:rsid w:val="00DF6A9A"/>
    <w:rsid w:val="00E15DD1"/>
    <w:rsid w:val="00E2779C"/>
    <w:rsid w:val="00E35099"/>
    <w:rsid w:val="00E3756B"/>
    <w:rsid w:val="00E576EC"/>
    <w:rsid w:val="00ED6EAC"/>
    <w:rsid w:val="00ED74DD"/>
    <w:rsid w:val="00EF19B0"/>
    <w:rsid w:val="00F2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CEB5"/>
  <w15:docId w15:val="{026EA2B9-92D6-4215-B4BE-169A4D3C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70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Снежана Михайловна Богатова</cp:lastModifiedBy>
  <cp:revision>6</cp:revision>
  <cp:lastPrinted>2019-03-14T04:07:00Z</cp:lastPrinted>
  <dcterms:created xsi:type="dcterms:W3CDTF">2023-05-04T06:01:00Z</dcterms:created>
  <dcterms:modified xsi:type="dcterms:W3CDTF">2024-03-12T09:50:00Z</dcterms:modified>
</cp:coreProperties>
</file>