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49E1" w:rsidRDefault="0059731E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за </w:t>
      </w:r>
      <w:r w:rsidR="009C5A78">
        <w:rPr>
          <w:b/>
          <w:sz w:val="28"/>
        </w:rPr>
        <w:t>3</w:t>
      </w:r>
      <w:r w:rsidR="00FE0EF1">
        <w:rPr>
          <w:b/>
          <w:sz w:val="28"/>
        </w:rPr>
        <w:t xml:space="preserve"> квартал 202</w:t>
      </w:r>
      <w:r w:rsidR="00615642">
        <w:rPr>
          <w:b/>
          <w:sz w:val="28"/>
        </w:rPr>
        <w:t>3</w:t>
      </w:r>
      <w:r>
        <w:rPr>
          <w:b/>
          <w:sz w:val="28"/>
        </w:rPr>
        <w:t xml:space="preserve"> года</w:t>
      </w:r>
    </w:p>
    <w:p w:rsidR="007D39AB" w:rsidRDefault="0059731E" w:rsidP="007D39AB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2849E1" w:rsidRDefault="0059731E" w:rsidP="00695628">
      <w:pPr>
        <w:pStyle w:val="a9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>В отчётном периоде Счётная палата, руководствуясь Б</w:t>
      </w:r>
      <w:r w:rsidR="00C476EF">
        <w:rPr>
          <w:sz w:val="28"/>
        </w:rPr>
        <w:t>К</w:t>
      </w:r>
      <w:r>
        <w:rPr>
          <w:sz w:val="28"/>
        </w:rPr>
        <w:t xml:space="preserve"> РФ</w:t>
      </w:r>
      <w:r w:rsidR="00C476EF">
        <w:rPr>
          <w:rStyle w:val="af9"/>
          <w:sz w:val="28"/>
        </w:rPr>
        <w:footnoteReference w:id="1"/>
      </w:r>
      <w:r>
        <w:rPr>
          <w:sz w:val="28"/>
        </w:rPr>
        <w:t xml:space="preserve">, Федеральным законом </w:t>
      </w:r>
      <w:r w:rsidR="00C476EF">
        <w:rPr>
          <w:sz w:val="28"/>
        </w:rPr>
        <w:t xml:space="preserve">от 07.02.2011 </w:t>
      </w:r>
      <w:r>
        <w:rPr>
          <w:sz w:val="28"/>
        </w:rPr>
        <w:t>№ 6-ФЗ</w:t>
      </w:r>
      <w:r w:rsidR="00C476EF">
        <w:rPr>
          <w:rStyle w:val="af9"/>
          <w:sz w:val="28"/>
        </w:rPr>
        <w:footnoteReference w:id="2"/>
      </w:r>
      <w:r>
        <w:rPr>
          <w:sz w:val="28"/>
        </w:rPr>
        <w:t>, Положением о Счётной палате</w:t>
      </w:r>
      <w:r w:rsidR="00C476EF">
        <w:rPr>
          <w:rStyle w:val="af9"/>
          <w:sz w:val="28"/>
        </w:rPr>
        <w:footnoteReference w:id="3"/>
      </w:r>
      <w:r w:rsidR="00DD71F4">
        <w:rPr>
          <w:sz w:val="28"/>
        </w:rPr>
        <w:t>,</w:t>
      </w:r>
      <w:r w:rsidR="00C476EF">
        <w:rPr>
          <w:sz w:val="28"/>
        </w:rPr>
        <w:t xml:space="preserve"> </w:t>
      </w:r>
      <w:r>
        <w:rPr>
          <w:sz w:val="28"/>
        </w:rPr>
        <w:t xml:space="preserve">осуществляла муниципальный финансовый контроль в форме контрольных и экспертно-аналитических мероприятий. </w:t>
      </w:r>
    </w:p>
    <w:p w:rsidR="007D39AB" w:rsidRDefault="007D39AB" w:rsidP="00695628">
      <w:pPr>
        <w:tabs>
          <w:tab w:val="right" w:pos="9355"/>
        </w:tabs>
        <w:ind w:firstLine="709"/>
        <w:jc w:val="center"/>
        <w:rPr>
          <w:b/>
          <w:sz w:val="28"/>
        </w:rPr>
      </w:pPr>
    </w:p>
    <w:p w:rsidR="002849E1" w:rsidRDefault="000A570D" w:rsidP="00695628">
      <w:pPr>
        <w:tabs>
          <w:tab w:val="right" w:pos="9355"/>
        </w:tabs>
        <w:jc w:val="center"/>
        <w:rPr>
          <w:b/>
          <w:sz w:val="28"/>
        </w:rPr>
      </w:pPr>
      <w:r w:rsidRPr="00CC3476">
        <w:rPr>
          <w:b/>
          <w:sz w:val="28"/>
        </w:rPr>
        <w:t>1</w:t>
      </w:r>
      <w:r>
        <w:rPr>
          <w:b/>
          <w:sz w:val="28"/>
        </w:rPr>
        <w:t xml:space="preserve">. </w:t>
      </w:r>
      <w:r w:rsidR="0059731E">
        <w:rPr>
          <w:b/>
          <w:sz w:val="28"/>
        </w:rPr>
        <w:t>Контрольная деятельность</w:t>
      </w:r>
    </w:p>
    <w:p w:rsidR="002849E1" w:rsidRDefault="002849E1" w:rsidP="00695628">
      <w:pPr>
        <w:tabs>
          <w:tab w:val="right" w:pos="9355"/>
        </w:tabs>
        <w:ind w:firstLine="709"/>
        <w:jc w:val="center"/>
        <w:rPr>
          <w:sz w:val="28"/>
        </w:rPr>
      </w:pPr>
    </w:p>
    <w:p w:rsidR="00915B30" w:rsidRDefault="0059731E" w:rsidP="00695628">
      <w:pPr>
        <w:keepNext/>
        <w:keepLines/>
        <w:ind w:firstLine="709"/>
        <w:jc w:val="both"/>
        <w:outlineLvl w:val="0"/>
        <w:rPr>
          <w:sz w:val="28"/>
          <w:szCs w:val="28"/>
        </w:rPr>
      </w:pPr>
      <w:r>
        <w:rPr>
          <w:sz w:val="28"/>
        </w:rPr>
        <w:t>В</w:t>
      </w:r>
      <w:r w:rsidR="00D05ADD">
        <w:rPr>
          <w:sz w:val="28"/>
        </w:rPr>
        <w:t xml:space="preserve"> </w:t>
      </w:r>
      <w:r w:rsidR="009C5A78">
        <w:rPr>
          <w:sz w:val="28"/>
        </w:rPr>
        <w:t>третьем</w:t>
      </w:r>
      <w:r>
        <w:rPr>
          <w:sz w:val="28"/>
        </w:rPr>
        <w:t xml:space="preserve"> квартале 20</w:t>
      </w:r>
      <w:r w:rsidR="007D55C0">
        <w:rPr>
          <w:sz w:val="28"/>
        </w:rPr>
        <w:t>2</w:t>
      </w:r>
      <w:r w:rsidR="00615642">
        <w:rPr>
          <w:sz w:val="28"/>
        </w:rPr>
        <w:t>3</w:t>
      </w:r>
      <w:r>
        <w:rPr>
          <w:sz w:val="28"/>
        </w:rPr>
        <w:t xml:space="preserve"> года проведен</w:t>
      </w:r>
      <w:r w:rsidR="00A10245">
        <w:rPr>
          <w:sz w:val="28"/>
        </w:rPr>
        <w:t xml:space="preserve">о </w:t>
      </w:r>
      <w:r>
        <w:rPr>
          <w:sz w:val="28"/>
        </w:rPr>
        <w:t>контро</w:t>
      </w:r>
      <w:r w:rsidR="00A71B5D">
        <w:rPr>
          <w:sz w:val="28"/>
        </w:rPr>
        <w:t>льн</w:t>
      </w:r>
      <w:r w:rsidR="009C5A78">
        <w:rPr>
          <w:sz w:val="28"/>
        </w:rPr>
        <w:t>ое</w:t>
      </w:r>
      <w:r>
        <w:rPr>
          <w:sz w:val="28"/>
        </w:rPr>
        <w:t xml:space="preserve"> мероприяти</w:t>
      </w:r>
      <w:r w:rsidR="009C5A78">
        <w:rPr>
          <w:sz w:val="28"/>
        </w:rPr>
        <w:t>е</w:t>
      </w:r>
      <w:r w:rsidR="00D864EF">
        <w:rPr>
          <w:sz w:val="28"/>
        </w:rPr>
        <w:t xml:space="preserve"> </w:t>
      </w:r>
      <w:r w:rsidR="00915B30" w:rsidRPr="00394C6B">
        <w:rPr>
          <w:sz w:val="28"/>
          <w:szCs w:val="28"/>
        </w:rPr>
        <w:t>«Проверка соблюдения порядка управления и распоряжения жилищным фондом, находящимся в муниципальной собственности и анализ доходов, поступающих в бюджет города в результате распоряжения указанным имуществом»</w:t>
      </w:r>
      <w:r w:rsidR="00915B30">
        <w:rPr>
          <w:sz w:val="28"/>
          <w:szCs w:val="28"/>
        </w:rPr>
        <w:t xml:space="preserve"> на объектах: </w:t>
      </w:r>
      <w:r w:rsidR="00915B30" w:rsidRPr="0019624B">
        <w:rPr>
          <w:rFonts w:eastAsia="Calibri"/>
          <w:sz w:val="28"/>
          <w:szCs w:val="28"/>
        </w:rPr>
        <w:t>департамент жилищно-коммунального хозяйства администрации города Нефтеюганска</w:t>
      </w:r>
      <w:r w:rsidR="00915B30">
        <w:rPr>
          <w:rFonts w:eastAsia="Calibri"/>
          <w:sz w:val="28"/>
          <w:szCs w:val="28"/>
        </w:rPr>
        <w:t xml:space="preserve"> (далее - ДЖКХ), </w:t>
      </w:r>
      <w:r w:rsidR="00915B30">
        <w:rPr>
          <w:sz w:val="28"/>
          <w:szCs w:val="28"/>
        </w:rPr>
        <w:t>д</w:t>
      </w:r>
      <w:r w:rsidR="00915B30" w:rsidRPr="00036C5D">
        <w:rPr>
          <w:sz w:val="28"/>
          <w:szCs w:val="28"/>
        </w:rPr>
        <w:t>епартамент муниципального имущества администрации города Нефтеюганска</w:t>
      </w:r>
      <w:r w:rsidR="00915B30">
        <w:rPr>
          <w:sz w:val="28"/>
          <w:szCs w:val="28"/>
        </w:rPr>
        <w:t xml:space="preserve"> (далее - ДМИ).</w:t>
      </w:r>
    </w:p>
    <w:p w:rsidR="00915B30" w:rsidRDefault="00915B30" w:rsidP="00695628">
      <w:pPr>
        <w:keepNext/>
        <w:keepLine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 установлено</w:t>
      </w:r>
      <w:r w:rsidR="0005198C">
        <w:rPr>
          <w:sz w:val="28"/>
          <w:szCs w:val="28"/>
        </w:rPr>
        <w:t xml:space="preserve"> следующее:</w:t>
      </w:r>
    </w:p>
    <w:p w:rsidR="004246B2" w:rsidRDefault="00D714A6" w:rsidP="00695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Всего, согласно информации ДМИ, в муниципальной собственности 3544 жилых помещений, 785 из которых свободны по причине </w:t>
      </w:r>
      <w:r w:rsidRPr="00D714A6">
        <w:rPr>
          <w:sz w:val="28"/>
          <w:szCs w:val="28"/>
        </w:rPr>
        <w:t>признани</w:t>
      </w:r>
      <w:r w:rsidR="00BC5838">
        <w:rPr>
          <w:sz w:val="28"/>
          <w:szCs w:val="28"/>
        </w:rPr>
        <w:t>я</w:t>
      </w:r>
      <w:r w:rsidRPr="00D714A6">
        <w:rPr>
          <w:sz w:val="28"/>
          <w:szCs w:val="28"/>
        </w:rPr>
        <w:t xml:space="preserve"> домов аварийными</w:t>
      </w:r>
      <w:r w:rsidR="00850533">
        <w:rPr>
          <w:sz w:val="28"/>
          <w:szCs w:val="28"/>
        </w:rPr>
        <w:t>,</w:t>
      </w:r>
      <w:r w:rsidRPr="00D714A6">
        <w:rPr>
          <w:sz w:val="28"/>
          <w:szCs w:val="28"/>
        </w:rPr>
        <w:t xml:space="preserve"> подлежащими сносу и отселением физических лиц из указанных квартир</w:t>
      </w:r>
      <w:r w:rsidR="00850533">
        <w:rPr>
          <w:sz w:val="28"/>
          <w:szCs w:val="28"/>
        </w:rPr>
        <w:t>.</w:t>
      </w:r>
    </w:p>
    <w:p w:rsidR="0005198C" w:rsidRPr="000551A6" w:rsidRDefault="00850533" w:rsidP="00695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198C">
        <w:rPr>
          <w:sz w:val="28"/>
          <w:szCs w:val="28"/>
        </w:rPr>
        <w:t xml:space="preserve">. </w:t>
      </w:r>
      <w:r w:rsidR="0005198C" w:rsidRPr="008B184B">
        <w:rPr>
          <w:sz w:val="28"/>
          <w:szCs w:val="28"/>
        </w:rPr>
        <w:t>За 2022 год доход бюджета от платы за наём жилых помещений жилищного фонда составил 6 413 970 рублей 25 копеек.</w:t>
      </w:r>
    </w:p>
    <w:p w:rsidR="0005198C" w:rsidRPr="00962053" w:rsidRDefault="0005198C" w:rsidP="00695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065">
        <w:rPr>
          <w:sz w:val="28"/>
          <w:szCs w:val="28"/>
        </w:rPr>
        <w:t xml:space="preserve">При проведении анализа документов, представленных ДЖКХ, ДМИ, </w:t>
      </w:r>
      <w:r w:rsidRPr="004F59C8">
        <w:rPr>
          <w:sz w:val="28"/>
          <w:szCs w:val="28"/>
        </w:rPr>
        <w:t>открытым акционерным обществом «Расчётно-кассовый центр жилищно-коммунального хозяйства города Нефтеюганска» (далее – ОАО «РКЦ»)</w:t>
      </w:r>
      <w:r w:rsidRPr="00E96065">
        <w:rPr>
          <w:sz w:val="28"/>
          <w:szCs w:val="28"/>
        </w:rPr>
        <w:t xml:space="preserve">, </w:t>
      </w:r>
      <w:r w:rsidRPr="004F59C8">
        <w:rPr>
          <w:sz w:val="28"/>
          <w:szCs w:val="28"/>
        </w:rPr>
        <w:t>обществом с ограниченной ответственностью «</w:t>
      </w:r>
      <w:r w:rsidRPr="00962053">
        <w:rPr>
          <w:sz w:val="28"/>
          <w:szCs w:val="28"/>
        </w:rPr>
        <w:t xml:space="preserve">Бухгалтерское расчётно-кассовое обслуживание» (далее – ООО «БРКО»), установлено, что </w:t>
      </w:r>
      <w:r w:rsidR="006767EF" w:rsidRPr="00962053">
        <w:rPr>
          <w:sz w:val="28"/>
          <w:szCs w:val="28"/>
        </w:rPr>
        <w:t xml:space="preserve">осуществление </w:t>
      </w:r>
      <w:r w:rsidR="00962053">
        <w:rPr>
          <w:sz w:val="28"/>
          <w:szCs w:val="28"/>
        </w:rPr>
        <w:t xml:space="preserve"> </w:t>
      </w:r>
      <w:r w:rsidR="006767EF" w:rsidRPr="00962053">
        <w:rPr>
          <w:sz w:val="28"/>
          <w:szCs w:val="28"/>
        </w:rPr>
        <w:t>расчётов</w:t>
      </w:r>
      <w:r w:rsidR="00962053">
        <w:rPr>
          <w:sz w:val="28"/>
          <w:szCs w:val="28"/>
        </w:rPr>
        <w:t xml:space="preserve"> </w:t>
      </w:r>
      <w:r w:rsidR="006767EF" w:rsidRPr="00962053">
        <w:rPr>
          <w:sz w:val="28"/>
          <w:szCs w:val="28"/>
        </w:rPr>
        <w:t xml:space="preserve"> и</w:t>
      </w:r>
      <w:r w:rsidR="00962053">
        <w:rPr>
          <w:sz w:val="28"/>
          <w:szCs w:val="28"/>
        </w:rPr>
        <w:t xml:space="preserve"> </w:t>
      </w:r>
      <w:r w:rsidR="006767EF" w:rsidRPr="00962053">
        <w:rPr>
          <w:sz w:val="28"/>
          <w:szCs w:val="28"/>
        </w:rPr>
        <w:t xml:space="preserve"> взимание платы за наём подлежало </w:t>
      </w:r>
      <w:r w:rsidRPr="00962053">
        <w:rPr>
          <w:sz w:val="28"/>
          <w:szCs w:val="28"/>
        </w:rPr>
        <w:t xml:space="preserve">по 2 759 </w:t>
      </w:r>
      <w:r w:rsidR="00962053" w:rsidRPr="00962053">
        <w:rPr>
          <w:sz w:val="28"/>
          <w:szCs w:val="28"/>
        </w:rPr>
        <w:t xml:space="preserve">(3544 – 785) </w:t>
      </w:r>
      <w:r w:rsidRPr="00962053">
        <w:rPr>
          <w:sz w:val="28"/>
          <w:szCs w:val="28"/>
        </w:rPr>
        <w:t>жилым помещениям муниципального жилищного фонда</w:t>
      </w:r>
      <w:r w:rsidR="006767EF" w:rsidRPr="00962053">
        <w:rPr>
          <w:sz w:val="28"/>
          <w:szCs w:val="28"/>
        </w:rPr>
        <w:t>, в том числе</w:t>
      </w:r>
      <w:r w:rsidRPr="00962053">
        <w:rPr>
          <w:sz w:val="28"/>
          <w:szCs w:val="28"/>
        </w:rPr>
        <w:t xml:space="preserve">: </w:t>
      </w:r>
    </w:p>
    <w:p w:rsidR="0005198C" w:rsidRDefault="0005198C" w:rsidP="00695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053">
        <w:rPr>
          <w:sz w:val="28"/>
          <w:szCs w:val="28"/>
        </w:rPr>
        <w:t xml:space="preserve">1) </w:t>
      </w:r>
      <w:r w:rsidR="00A05E15" w:rsidRPr="00962053">
        <w:rPr>
          <w:sz w:val="28"/>
          <w:szCs w:val="28"/>
        </w:rPr>
        <w:t>ОАО «РКЦ»</w:t>
      </w:r>
      <w:r w:rsidR="006767EF" w:rsidRPr="00962053">
        <w:rPr>
          <w:sz w:val="28"/>
          <w:szCs w:val="28"/>
        </w:rPr>
        <w:t>, ООО «БРКО»</w:t>
      </w:r>
      <w:r w:rsidRPr="00962053">
        <w:rPr>
          <w:sz w:val="28"/>
          <w:szCs w:val="28"/>
        </w:rPr>
        <w:t xml:space="preserve"> по 1 867 жилым помещениям, </w:t>
      </w:r>
      <w:bookmarkStart w:id="0" w:name="_Hlk139094806"/>
      <w:r w:rsidR="00962053">
        <w:rPr>
          <w:sz w:val="28"/>
          <w:szCs w:val="28"/>
        </w:rPr>
        <w:t xml:space="preserve">из них </w:t>
      </w:r>
      <w:r w:rsidR="00962053" w:rsidRPr="0035196E">
        <w:rPr>
          <w:sz w:val="28"/>
          <w:szCs w:val="28"/>
        </w:rPr>
        <w:t xml:space="preserve">перечислена плата </w:t>
      </w:r>
      <w:r w:rsidR="00962053">
        <w:rPr>
          <w:sz w:val="28"/>
          <w:szCs w:val="28"/>
        </w:rPr>
        <w:t xml:space="preserve">в бюджет города </w:t>
      </w:r>
      <w:r w:rsidR="00962053" w:rsidRPr="0035196E">
        <w:rPr>
          <w:sz w:val="28"/>
          <w:szCs w:val="28"/>
        </w:rPr>
        <w:t xml:space="preserve">по </w:t>
      </w:r>
      <w:r w:rsidR="00962053">
        <w:rPr>
          <w:sz w:val="28"/>
          <w:szCs w:val="28"/>
        </w:rPr>
        <w:t xml:space="preserve">1 298 </w:t>
      </w:r>
      <w:r w:rsidR="00962053" w:rsidRPr="0035196E">
        <w:rPr>
          <w:sz w:val="28"/>
          <w:szCs w:val="28"/>
        </w:rPr>
        <w:t>помещениям</w:t>
      </w:r>
      <w:bookmarkEnd w:id="0"/>
      <w:r>
        <w:rPr>
          <w:sz w:val="28"/>
          <w:szCs w:val="28"/>
        </w:rPr>
        <w:t>.</w:t>
      </w:r>
    </w:p>
    <w:p w:rsidR="0005198C" w:rsidRDefault="0005198C" w:rsidP="00695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1766A">
        <w:rPr>
          <w:sz w:val="28"/>
          <w:szCs w:val="28"/>
        </w:rPr>
        <w:t>о состоянию на 31.12.2022 года задолженность платы за наём составила 5 833 640 рублей 41копейк</w:t>
      </w:r>
      <w:r w:rsidR="00496E93">
        <w:rPr>
          <w:sz w:val="28"/>
          <w:szCs w:val="28"/>
        </w:rPr>
        <w:t>у</w:t>
      </w:r>
      <w:r w:rsidR="00850533">
        <w:rPr>
          <w:sz w:val="28"/>
          <w:szCs w:val="28"/>
        </w:rPr>
        <w:t>;</w:t>
      </w:r>
    </w:p>
    <w:p w:rsidR="0005198C" w:rsidRDefault="0005198C" w:rsidP="00695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ДЖКХ </w:t>
      </w:r>
      <w:r w:rsidRPr="002C44A3">
        <w:rPr>
          <w:sz w:val="28"/>
          <w:szCs w:val="28"/>
        </w:rPr>
        <w:t>по</w:t>
      </w:r>
      <w:r>
        <w:rPr>
          <w:sz w:val="28"/>
          <w:szCs w:val="28"/>
        </w:rPr>
        <w:t xml:space="preserve"> 892 жилым помещениям</w:t>
      </w:r>
      <w:r w:rsidRPr="0035196E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 </w:t>
      </w:r>
      <w:r w:rsidRPr="0035196E">
        <w:rPr>
          <w:sz w:val="28"/>
          <w:szCs w:val="28"/>
        </w:rPr>
        <w:t xml:space="preserve">перечислена плата нанимателями </w:t>
      </w:r>
      <w:r>
        <w:rPr>
          <w:sz w:val="28"/>
          <w:szCs w:val="28"/>
        </w:rPr>
        <w:t xml:space="preserve">в бюджет города </w:t>
      </w:r>
      <w:r w:rsidRPr="0035196E">
        <w:rPr>
          <w:sz w:val="28"/>
          <w:szCs w:val="28"/>
        </w:rPr>
        <w:t>только по 84 помещениям.</w:t>
      </w:r>
    </w:p>
    <w:p w:rsidR="0005198C" w:rsidRDefault="0005198C" w:rsidP="00695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проведённого анализа </w:t>
      </w:r>
      <w:r w:rsidRPr="00B94835">
        <w:rPr>
          <w:sz w:val="28"/>
          <w:szCs w:val="28"/>
        </w:rPr>
        <w:t>дохода</w:t>
      </w:r>
      <w:r>
        <w:rPr>
          <w:sz w:val="28"/>
          <w:szCs w:val="28"/>
        </w:rPr>
        <w:t xml:space="preserve"> установлено</w:t>
      </w:r>
      <w:r w:rsidRPr="00B94835">
        <w:rPr>
          <w:sz w:val="28"/>
          <w:szCs w:val="28"/>
        </w:rPr>
        <w:t xml:space="preserve">, </w:t>
      </w:r>
      <w:r>
        <w:rPr>
          <w:sz w:val="28"/>
          <w:szCs w:val="28"/>
        </w:rPr>
        <w:t>что в</w:t>
      </w:r>
      <w:r w:rsidRPr="00A002D1">
        <w:rPr>
          <w:sz w:val="28"/>
          <w:szCs w:val="28"/>
        </w:rPr>
        <w:t xml:space="preserve"> нарушение требований бухгалтерского учёта ДЖКХ не осуществлялось </w:t>
      </w:r>
      <w:r w:rsidRPr="00A002D1">
        <w:rPr>
          <w:sz w:val="28"/>
          <w:szCs w:val="28"/>
        </w:rPr>
        <w:lastRenderedPageBreak/>
        <w:t xml:space="preserve">начисление платежей, соответственно не отражались в учёте суммы, подлежащие перечислению гражданами. </w:t>
      </w:r>
    </w:p>
    <w:p w:rsidR="0005198C" w:rsidRDefault="003A7DFD" w:rsidP="00695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по</w:t>
      </w:r>
      <w:r w:rsidR="006767EF">
        <w:rPr>
          <w:sz w:val="28"/>
          <w:szCs w:val="28"/>
        </w:rPr>
        <w:t xml:space="preserve"> выборочно провере</w:t>
      </w:r>
      <w:r>
        <w:rPr>
          <w:sz w:val="28"/>
          <w:szCs w:val="28"/>
        </w:rPr>
        <w:t>нным</w:t>
      </w:r>
      <w:r w:rsidR="006767EF">
        <w:rPr>
          <w:sz w:val="28"/>
          <w:szCs w:val="28"/>
        </w:rPr>
        <w:t xml:space="preserve"> </w:t>
      </w:r>
      <w:r>
        <w:rPr>
          <w:sz w:val="28"/>
          <w:szCs w:val="28"/>
        </w:rPr>
        <w:t>143 договорам</w:t>
      </w:r>
      <w:r w:rsidR="0005198C" w:rsidRPr="008B184B">
        <w:rPr>
          <w:sz w:val="28"/>
          <w:szCs w:val="28"/>
        </w:rPr>
        <w:t xml:space="preserve"> </w:t>
      </w:r>
      <w:r w:rsidR="00962053">
        <w:rPr>
          <w:sz w:val="28"/>
          <w:szCs w:val="28"/>
        </w:rPr>
        <w:t xml:space="preserve">найма жилого помещения </w:t>
      </w:r>
      <w:r w:rsidR="0005198C" w:rsidRPr="00B94835">
        <w:rPr>
          <w:sz w:val="28"/>
          <w:szCs w:val="28"/>
        </w:rPr>
        <w:t>в доход бюджета за 2022 год недополучено 1 093 892 рубля 24 копейки.</w:t>
      </w:r>
    </w:p>
    <w:p w:rsidR="0005198C" w:rsidRDefault="0005198C" w:rsidP="00695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Pr="005C15E3">
        <w:rPr>
          <w:sz w:val="28"/>
          <w:szCs w:val="28"/>
        </w:rPr>
        <w:t xml:space="preserve"> бюджетной отчётности </w:t>
      </w:r>
      <w:r>
        <w:rPr>
          <w:sz w:val="28"/>
          <w:szCs w:val="28"/>
        </w:rPr>
        <w:t>ДЖКХ</w:t>
      </w:r>
      <w:r w:rsidRPr="005C15E3">
        <w:rPr>
          <w:sz w:val="28"/>
          <w:szCs w:val="28"/>
        </w:rPr>
        <w:t xml:space="preserve"> отражались недостоверные данные, а именно отсутствовали показатели о плановой сумме доходов, подлежащей поступлению в бюджет, задолженности платы за наём жилых помещений, что привело к искажению бюджетной отчётности.</w:t>
      </w:r>
    </w:p>
    <w:p w:rsidR="0005198C" w:rsidRDefault="002B3C62" w:rsidP="00695628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3</w:t>
      </w:r>
      <w:r w:rsidR="0005198C">
        <w:rPr>
          <w:rFonts w:eastAsia="Calibri"/>
          <w:sz w:val="28"/>
        </w:rPr>
        <w:t xml:space="preserve">. </w:t>
      </w:r>
      <w:r w:rsidR="00813B64">
        <w:rPr>
          <w:rFonts w:eastAsia="Calibri"/>
          <w:sz w:val="28"/>
        </w:rPr>
        <w:t>При анализе П</w:t>
      </w:r>
      <w:r w:rsidR="0005198C" w:rsidRPr="007F5B6F">
        <w:rPr>
          <w:rFonts w:eastAsia="Calibri"/>
          <w:sz w:val="28"/>
        </w:rPr>
        <w:t>еречн</w:t>
      </w:r>
      <w:r w:rsidR="00813B64">
        <w:rPr>
          <w:rFonts w:eastAsia="Calibri"/>
          <w:sz w:val="28"/>
        </w:rPr>
        <w:t>я</w:t>
      </w:r>
      <w:r w:rsidR="0005198C" w:rsidRPr="007F5B6F">
        <w:rPr>
          <w:rFonts w:eastAsia="Calibri"/>
          <w:sz w:val="28"/>
        </w:rPr>
        <w:t xml:space="preserve"> муниципального имущества города Нефтеюганска с указанием вида использования жилых помещений муниципального жилищного фонда </w:t>
      </w:r>
      <w:r w:rsidR="00813B64">
        <w:rPr>
          <w:rFonts w:eastAsia="Calibri"/>
          <w:sz w:val="28"/>
        </w:rPr>
        <w:t>(дале</w:t>
      </w:r>
      <w:r w:rsidR="0005198C" w:rsidRPr="007F5B6F">
        <w:rPr>
          <w:rFonts w:eastAsia="Calibri"/>
          <w:sz w:val="28"/>
        </w:rPr>
        <w:t>е – Перечень)</w:t>
      </w:r>
      <w:r w:rsidR="00813B64">
        <w:rPr>
          <w:rFonts w:eastAsia="Calibri"/>
          <w:sz w:val="28"/>
        </w:rPr>
        <w:t xml:space="preserve"> установлено:</w:t>
      </w:r>
    </w:p>
    <w:p w:rsidR="0005198C" w:rsidRPr="000551A6" w:rsidRDefault="0005198C" w:rsidP="00695628">
      <w:pPr>
        <w:ind w:firstLine="709"/>
        <w:jc w:val="both"/>
        <w:rPr>
          <w:iCs/>
          <w:sz w:val="28"/>
          <w:szCs w:val="28"/>
          <w:highlight w:val="yellow"/>
        </w:rPr>
      </w:pPr>
      <w:r>
        <w:rPr>
          <w:sz w:val="28"/>
          <w:szCs w:val="28"/>
        </w:rPr>
        <w:t>- н</w:t>
      </w:r>
      <w:r w:rsidRPr="000551A6">
        <w:rPr>
          <w:sz w:val="28"/>
          <w:szCs w:val="28"/>
        </w:rPr>
        <w:t>е совпадали адрес</w:t>
      </w:r>
      <w:r>
        <w:rPr>
          <w:sz w:val="28"/>
          <w:szCs w:val="28"/>
        </w:rPr>
        <w:t>а</w:t>
      </w:r>
      <w:r w:rsidRPr="000551A6">
        <w:rPr>
          <w:sz w:val="28"/>
          <w:szCs w:val="28"/>
        </w:rPr>
        <w:t xml:space="preserve"> и площад</w:t>
      </w:r>
      <w:r>
        <w:rPr>
          <w:sz w:val="28"/>
          <w:szCs w:val="28"/>
        </w:rPr>
        <w:t>ь</w:t>
      </w:r>
      <w:r w:rsidRPr="000551A6">
        <w:rPr>
          <w:sz w:val="28"/>
          <w:szCs w:val="28"/>
        </w:rPr>
        <w:t xml:space="preserve"> квартир, предусмотренные в Перечне, с адрес</w:t>
      </w:r>
      <w:r>
        <w:rPr>
          <w:sz w:val="28"/>
          <w:szCs w:val="28"/>
        </w:rPr>
        <w:t>а</w:t>
      </w:r>
      <w:r w:rsidRPr="000551A6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551A6">
        <w:rPr>
          <w:sz w:val="28"/>
          <w:szCs w:val="28"/>
        </w:rPr>
        <w:t xml:space="preserve"> и площад</w:t>
      </w:r>
      <w:r>
        <w:rPr>
          <w:sz w:val="28"/>
          <w:szCs w:val="28"/>
        </w:rPr>
        <w:t>ью</w:t>
      </w:r>
      <w:r w:rsidRPr="000551A6">
        <w:rPr>
          <w:sz w:val="28"/>
          <w:szCs w:val="28"/>
        </w:rPr>
        <w:t>, на которую начислялась плата за наём</w:t>
      </w:r>
      <w:r>
        <w:rPr>
          <w:sz w:val="28"/>
          <w:szCs w:val="28"/>
        </w:rPr>
        <w:t>;</w:t>
      </w:r>
    </w:p>
    <w:p w:rsidR="0005198C" w:rsidRPr="000551A6" w:rsidRDefault="0005198C" w:rsidP="00695628">
      <w:pPr>
        <w:tabs>
          <w:tab w:val="left" w:pos="567"/>
        </w:tabs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0551A6">
        <w:rPr>
          <w:iCs/>
          <w:sz w:val="28"/>
          <w:szCs w:val="28"/>
        </w:rPr>
        <w:t>е обосновано начислялась плата</w:t>
      </w:r>
      <w:r w:rsidRPr="005E559C">
        <w:t xml:space="preserve"> </w:t>
      </w:r>
      <w:r w:rsidRPr="000551A6">
        <w:rPr>
          <w:iCs/>
          <w:sz w:val="28"/>
          <w:szCs w:val="28"/>
        </w:rPr>
        <w:t>за наём жило</w:t>
      </w:r>
      <w:r>
        <w:rPr>
          <w:iCs/>
          <w:sz w:val="28"/>
          <w:szCs w:val="28"/>
        </w:rPr>
        <w:t>го</w:t>
      </w:r>
      <w:r w:rsidRPr="000551A6">
        <w:rPr>
          <w:iCs/>
          <w:sz w:val="28"/>
          <w:szCs w:val="28"/>
        </w:rPr>
        <w:t xml:space="preserve"> помещени</w:t>
      </w:r>
      <w:r>
        <w:rPr>
          <w:iCs/>
          <w:sz w:val="28"/>
          <w:szCs w:val="28"/>
        </w:rPr>
        <w:t>я</w:t>
      </w:r>
      <w:r w:rsidRPr="000551A6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числящегося </w:t>
      </w:r>
      <w:r w:rsidRPr="000551A6">
        <w:rPr>
          <w:iCs/>
          <w:sz w:val="28"/>
          <w:szCs w:val="28"/>
        </w:rPr>
        <w:t>в маневренном фонде</w:t>
      </w:r>
      <w:r>
        <w:rPr>
          <w:iCs/>
          <w:sz w:val="28"/>
          <w:szCs w:val="28"/>
        </w:rPr>
        <w:t>;</w:t>
      </w:r>
    </w:p>
    <w:p w:rsidR="0005198C" w:rsidRDefault="0005198C" w:rsidP="00695628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о</w:t>
      </w:r>
      <w:r w:rsidRPr="000551A6">
        <w:rPr>
          <w:iCs/>
          <w:sz w:val="28"/>
          <w:szCs w:val="28"/>
        </w:rPr>
        <w:t xml:space="preserve">тсутствовало основание </w:t>
      </w:r>
      <w:r>
        <w:rPr>
          <w:iCs/>
          <w:sz w:val="28"/>
          <w:szCs w:val="28"/>
        </w:rPr>
        <w:t xml:space="preserve">для </w:t>
      </w:r>
      <w:r w:rsidRPr="000551A6">
        <w:rPr>
          <w:iCs/>
          <w:sz w:val="28"/>
          <w:szCs w:val="28"/>
        </w:rPr>
        <w:t xml:space="preserve">начисления и поступления в доход бюджета </w:t>
      </w:r>
      <w:r w:rsidRPr="000551A6">
        <w:rPr>
          <w:sz w:val="28"/>
          <w:szCs w:val="28"/>
        </w:rPr>
        <w:t>платы</w:t>
      </w:r>
      <w:r>
        <w:rPr>
          <w:sz w:val="28"/>
          <w:szCs w:val="28"/>
        </w:rPr>
        <w:t xml:space="preserve"> за</w:t>
      </w:r>
      <w:r w:rsidRPr="000551A6">
        <w:rPr>
          <w:sz w:val="28"/>
          <w:szCs w:val="28"/>
        </w:rPr>
        <w:t xml:space="preserve"> </w:t>
      </w:r>
      <w:r w:rsidRPr="00D06022">
        <w:rPr>
          <w:sz w:val="28"/>
          <w:szCs w:val="28"/>
        </w:rPr>
        <w:t>жилые помещения</w:t>
      </w:r>
      <w:r>
        <w:rPr>
          <w:sz w:val="28"/>
          <w:szCs w:val="28"/>
        </w:rPr>
        <w:t>,</w:t>
      </w:r>
      <w:r w:rsidRPr="00D06022">
        <w:rPr>
          <w:sz w:val="28"/>
          <w:szCs w:val="28"/>
        </w:rPr>
        <w:t xml:space="preserve"> не являю</w:t>
      </w:r>
      <w:r>
        <w:rPr>
          <w:sz w:val="28"/>
          <w:szCs w:val="28"/>
        </w:rPr>
        <w:t>щиеся</w:t>
      </w:r>
      <w:r w:rsidRPr="00D06022">
        <w:rPr>
          <w:sz w:val="28"/>
          <w:szCs w:val="28"/>
        </w:rPr>
        <w:t xml:space="preserve"> объектами муниципальной собственности</w:t>
      </w:r>
      <w:r>
        <w:rPr>
          <w:sz w:val="28"/>
          <w:szCs w:val="28"/>
        </w:rPr>
        <w:t>, а также числящиеся свободными</w:t>
      </w:r>
      <w:r w:rsidRPr="000551A6">
        <w:rPr>
          <w:sz w:val="28"/>
          <w:szCs w:val="28"/>
        </w:rPr>
        <w:t>.</w:t>
      </w:r>
    </w:p>
    <w:p w:rsidR="0005198C" w:rsidRPr="000551A6" w:rsidRDefault="0005198C" w:rsidP="00695628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прочего, в самом </w:t>
      </w:r>
      <w:r w:rsidRPr="00CC6A73">
        <w:rPr>
          <w:sz w:val="28"/>
          <w:szCs w:val="28"/>
        </w:rPr>
        <w:t>Перечне содержалась недостоверная информация о количестве жилых помещений, а также виде использования жилых помещений</w:t>
      </w:r>
      <w:r w:rsidR="00496E93">
        <w:rPr>
          <w:sz w:val="28"/>
          <w:szCs w:val="28"/>
        </w:rPr>
        <w:t>.</w:t>
      </w:r>
    </w:p>
    <w:p w:rsidR="00915B30" w:rsidRDefault="00695628" w:rsidP="00695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5B30" w:rsidRPr="00E915A4">
        <w:rPr>
          <w:sz w:val="28"/>
          <w:szCs w:val="28"/>
        </w:rPr>
        <w:t xml:space="preserve">. При расторжении договоров найма жилого помещения, приватизации, продажи жилищного фонда у нанимателей </w:t>
      </w:r>
      <w:r w:rsidR="002C43A4" w:rsidRPr="00E915A4">
        <w:rPr>
          <w:sz w:val="28"/>
          <w:szCs w:val="28"/>
        </w:rPr>
        <w:t>не запрашивал</w:t>
      </w:r>
      <w:r w:rsidR="002C43A4">
        <w:rPr>
          <w:sz w:val="28"/>
          <w:szCs w:val="28"/>
        </w:rPr>
        <w:t>ись</w:t>
      </w:r>
      <w:r w:rsidR="002C43A4" w:rsidRPr="00E915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15B30" w:rsidRPr="00E915A4">
        <w:rPr>
          <w:sz w:val="28"/>
          <w:szCs w:val="28"/>
        </w:rPr>
        <w:t>документы об отсутствии (наличии) задолженности по плате за наём жилого помещения, что оказыва</w:t>
      </w:r>
      <w:r w:rsidR="002C43A4">
        <w:rPr>
          <w:sz w:val="28"/>
          <w:szCs w:val="28"/>
        </w:rPr>
        <w:t>ло</w:t>
      </w:r>
      <w:r w:rsidR="00915B30" w:rsidRPr="00E915A4">
        <w:rPr>
          <w:sz w:val="28"/>
          <w:szCs w:val="28"/>
        </w:rPr>
        <w:t xml:space="preserve"> неблагоприятное влияние на полноту поступления дохода в бюджет города.</w:t>
      </w:r>
    </w:p>
    <w:p w:rsidR="00496E93" w:rsidRDefault="00496E93" w:rsidP="006956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результатам контрольного мероприятия в адрес ДЖКХ направлено представление для принятия мер по устранению выявленных нарушений и недостатков.</w:t>
      </w:r>
    </w:p>
    <w:p w:rsidR="00F458A4" w:rsidRDefault="007A27E7" w:rsidP="006956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Так как, </w:t>
      </w:r>
      <w:r w:rsidR="00541C8C">
        <w:rPr>
          <w:rFonts w:eastAsia="Calibri"/>
          <w:sz w:val="28"/>
          <w:szCs w:val="28"/>
          <w:lang w:eastAsia="en-US"/>
        </w:rPr>
        <w:t>в ходе контрольного мероприятия установлено</w:t>
      </w:r>
      <w:r w:rsidR="00915B30" w:rsidRPr="00CD2D3A">
        <w:rPr>
          <w:rFonts w:eastAsia="Calibri"/>
          <w:sz w:val="28"/>
          <w:szCs w:val="28"/>
          <w:lang w:eastAsia="en-US"/>
        </w:rPr>
        <w:t xml:space="preserve"> нарушение</w:t>
      </w:r>
      <w:r w:rsidR="00541C8C">
        <w:rPr>
          <w:rFonts w:eastAsia="Calibri"/>
          <w:sz w:val="28"/>
          <w:szCs w:val="28"/>
          <w:lang w:eastAsia="en-US"/>
        </w:rPr>
        <w:t>, за которое</w:t>
      </w:r>
      <w:r w:rsidR="00915B30" w:rsidRPr="00CD2D3A">
        <w:rPr>
          <w:rFonts w:eastAsia="Calibri"/>
          <w:sz w:val="28"/>
          <w:szCs w:val="28"/>
          <w:lang w:eastAsia="en-US"/>
        </w:rPr>
        <w:t xml:space="preserve"> предусмотрен</w:t>
      </w:r>
      <w:r>
        <w:rPr>
          <w:rFonts w:eastAsia="Calibri"/>
          <w:sz w:val="28"/>
          <w:szCs w:val="28"/>
          <w:lang w:eastAsia="en-US"/>
        </w:rPr>
        <w:t>а ответственность по</w:t>
      </w:r>
      <w:r w:rsidR="00915B30" w:rsidRPr="00CD2D3A">
        <w:rPr>
          <w:rFonts w:eastAsia="Calibri"/>
          <w:sz w:val="28"/>
          <w:szCs w:val="28"/>
          <w:lang w:eastAsia="en-US"/>
        </w:rPr>
        <w:t xml:space="preserve"> стать</w:t>
      </w:r>
      <w:r>
        <w:rPr>
          <w:rFonts w:eastAsia="Calibri"/>
          <w:sz w:val="28"/>
          <w:szCs w:val="28"/>
          <w:lang w:eastAsia="en-US"/>
        </w:rPr>
        <w:t>е</w:t>
      </w:r>
      <w:r w:rsidR="00915B30" w:rsidRPr="00CD2D3A">
        <w:rPr>
          <w:rFonts w:eastAsia="Calibri"/>
          <w:sz w:val="28"/>
          <w:szCs w:val="28"/>
          <w:lang w:eastAsia="en-US"/>
        </w:rPr>
        <w:t xml:space="preserve"> 15.15.6 Кодекса Российской Федерации об административных правонарушениях</w:t>
      </w:r>
      <w:r>
        <w:rPr>
          <w:rFonts w:eastAsia="Calibri"/>
          <w:sz w:val="28"/>
          <w:szCs w:val="28"/>
          <w:lang w:eastAsia="en-US"/>
        </w:rPr>
        <w:t>, в отношении должностного лица ДЖКХ составлен протокол</w:t>
      </w:r>
      <w:r w:rsidR="00F52844">
        <w:rPr>
          <w:rFonts w:eastAsia="Calibri"/>
          <w:sz w:val="28"/>
          <w:szCs w:val="28"/>
          <w:lang w:eastAsia="en-US"/>
        </w:rPr>
        <w:t>, п</w:t>
      </w:r>
      <w:r>
        <w:rPr>
          <w:rFonts w:eastAsia="Calibri"/>
          <w:sz w:val="28"/>
          <w:szCs w:val="28"/>
          <w:lang w:eastAsia="en-US"/>
        </w:rPr>
        <w:t>остановлением мирового судьи</w:t>
      </w:r>
      <w:r w:rsidR="00F52844">
        <w:rPr>
          <w:rFonts w:eastAsia="Calibri"/>
          <w:sz w:val="28"/>
          <w:szCs w:val="28"/>
          <w:lang w:eastAsia="en-US"/>
        </w:rPr>
        <w:t xml:space="preserve"> назначено наказание в виде административного штрафа</w:t>
      </w:r>
      <w:r w:rsidR="00F458A4">
        <w:rPr>
          <w:rFonts w:eastAsia="Calibri"/>
          <w:sz w:val="28"/>
          <w:szCs w:val="28"/>
          <w:lang w:eastAsia="en-US"/>
        </w:rPr>
        <w:t>.</w:t>
      </w:r>
      <w:r w:rsidR="00F52844">
        <w:rPr>
          <w:rFonts w:eastAsia="Calibri"/>
          <w:sz w:val="28"/>
          <w:szCs w:val="28"/>
          <w:lang w:eastAsia="en-US"/>
        </w:rPr>
        <w:t xml:space="preserve"> </w:t>
      </w:r>
    </w:p>
    <w:p w:rsidR="00695628" w:rsidRDefault="00695628" w:rsidP="006956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отчётном периоде сотрудники Счётной палаты, приступили к контрольным мероприятиям на объектах:</w:t>
      </w:r>
    </w:p>
    <w:p w:rsidR="00695628" w:rsidRPr="00C518E0" w:rsidRDefault="00695628" w:rsidP="00F45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163BA" w:rsidRPr="00C518E0">
        <w:rPr>
          <w:rFonts w:eastAsia="Calibri"/>
          <w:sz w:val="28"/>
          <w:szCs w:val="28"/>
          <w:lang w:eastAsia="en-US"/>
        </w:rPr>
        <w:t>МБУ ЦФКиС «Жемчужина Югры»</w:t>
      </w:r>
      <w:r w:rsidR="00AD1E96" w:rsidRPr="00C518E0">
        <w:rPr>
          <w:rFonts w:eastAsia="Calibri"/>
          <w:sz w:val="28"/>
          <w:szCs w:val="28"/>
          <w:lang w:eastAsia="en-US"/>
        </w:rPr>
        <w:t xml:space="preserve"> </w:t>
      </w:r>
      <w:r w:rsidR="00AD1E96" w:rsidRPr="00C518E0">
        <w:rPr>
          <w:rFonts w:eastAsia="Calibri"/>
          <w:sz w:val="28"/>
          <w:szCs w:val="28"/>
          <w:lang w:eastAsia="en-US"/>
        </w:rPr>
        <w:t>«Проверка законности и эффективности использования средств бюджета города Нефтеюганска и передачи имущества при реорганизации (выборочно)</w:t>
      </w:r>
      <w:r w:rsidR="00F458A4">
        <w:rPr>
          <w:rFonts w:eastAsia="Calibri"/>
          <w:sz w:val="28"/>
          <w:szCs w:val="28"/>
          <w:lang w:eastAsia="en-US"/>
        </w:rPr>
        <w:t xml:space="preserve"> по обращению гражданина в порядке </w:t>
      </w:r>
      <w:r w:rsidR="00F458A4" w:rsidRPr="00F458A4">
        <w:rPr>
          <w:rFonts w:eastAsia="Calibri"/>
          <w:sz w:val="28"/>
          <w:szCs w:val="28"/>
          <w:lang w:eastAsia="en-US"/>
        </w:rPr>
        <w:t>Федеральн</w:t>
      </w:r>
      <w:r w:rsidR="00F458A4">
        <w:rPr>
          <w:rFonts w:eastAsia="Calibri"/>
          <w:sz w:val="28"/>
          <w:szCs w:val="28"/>
          <w:lang w:eastAsia="en-US"/>
        </w:rPr>
        <w:t>ого</w:t>
      </w:r>
      <w:r w:rsidR="00F458A4" w:rsidRPr="00F458A4">
        <w:rPr>
          <w:rFonts w:eastAsia="Calibri"/>
          <w:sz w:val="28"/>
          <w:szCs w:val="28"/>
          <w:lang w:eastAsia="en-US"/>
        </w:rPr>
        <w:t xml:space="preserve"> закон</w:t>
      </w:r>
      <w:r w:rsidR="00F458A4">
        <w:rPr>
          <w:rFonts w:eastAsia="Calibri"/>
          <w:sz w:val="28"/>
          <w:szCs w:val="28"/>
          <w:lang w:eastAsia="en-US"/>
        </w:rPr>
        <w:t>а</w:t>
      </w:r>
      <w:r w:rsidR="00F458A4" w:rsidRPr="00F458A4">
        <w:rPr>
          <w:rFonts w:eastAsia="Calibri"/>
          <w:sz w:val="28"/>
          <w:szCs w:val="28"/>
          <w:lang w:eastAsia="en-US"/>
        </w:rPr>
        <w:t xml:space="preserve"> от 02.05.2006 № 59-ФЗ «О порядке рассмотрения обращений граждан Российской Федерации»</w:t>
      </w:r>
      <w:r w:rsidR="00F458A4">
        <w:rPr>
          <w:rFonts w:eastAsia="Calibri"/>
          <w:sz w:val="28"/>
          <w:szCs w:val="28"/>
          <w:lang w:eastAsia="en-US"/>
        </w:rPr>
        <w:t>;</w:t>
      </w:r>
    </w:p>
    <w:p w:rsidR="00C163BA" w:rsidRPr="00C518E0" w:rsidRDefault="00C163BA" w:rsidP="006956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18E0">
        <w:rPr>
          <w:rFonts w:eastAsia="Calibri"/>
          <w:sz w:val="28"/>
          <w:szCs w:val="28"/>
          <w:lang w:eastAsia="en-US"/>
        </w:rPr>
        <w:t>- МКУ «Управление капитального строительства»</w:t>
      </w:r>
      <w:r w:rsidR="00AD1E96" w:rsidRPr="00C518E0">
        <w:rPr>
          <w:rFonts w:eastAsia="Calibri"/>
          <w:sz w:val="28"/>
          <w:szCs w:val="28"/>
          <w:lang w:eastAsia="en-US"/>
        </w:rPr>
        <w:t xml:space="preserve"> </w:t>
      </w:r>
      <w:r w:rsidR="00AD1E96" w:rsidRPr="00C518E0">
        <w:rPr>
          <w:rFonts w:eastAsia="Calibri"/>
          <w:sz w:val="28"/>
          <w:szCs w:val="28"/>
          <w:lang w:eastAsia="en-US"/>
        </w:rPr>
        <w:t>«Проверка законности и эффективности</w:t>
      </w:r>
      <w:r w:rsidR="00E5593A">
        <w:rPr>
          <w:rFonts w:eastAsia="Calibri"/>
          <w:sz w:val="28"/>
          <w:szCs w:val="28"/>
          <w:lang w:eastAsia="en-US"/>
        </w:rPr>
        <w:t xml:space="preserve"> </w:t>
      </w:r>
      <w:bookmarkStart w:id="1" w:name="_GoBack"/>
      <w:bookmarkEnd w:id="1"/>
      <w:r w:rsidR="00AD1E96" w:rsidRPr="00C518E0">
        <w:rPr>
          <w:rFonts w:eastAsia="Calibri"/>
          <w:sz w:val="28"/>
          <w:szCs w:val="28"/>
          <w:lang w:eastAsia="en-US"/>
        </w:rPr>
        <w:t>использования бюджетных средств, выделенных на проведение капитального ремонта здания. Предназначенного под спорткомплекс «Сибиряк»</w:t>
      </w:r>
      <w:r w:rsidR="00AD1E96" w:rsidRPr="00C518E0">
        <w:rPr>
          <w:rFonts w:eastAsia="Calibri"/>
          <w:sz w:val="28"/>
          <w:szCs w:val="28"/>
          <w:lang w:eastAsia="en-US"/>
        </w:rPr>
        <w:t>;</w:t>
      </w:r>
    </w:p>
    <w:p w:rsidR="00C163BA" w:rsidRDefault="00C163BA" w:rsidP="00695628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МБУК «Городская библиотека»</w:t>
      </w:r>
      <w:r w:rsidR="00AD1E96">
        <w:rPr>
          <w:color w:val="333333"/>
          <w:sz w:val="28"/>
          <w:szCs w:val="28"/>
          <w:shd w:val="clear" w:color="auto" w:fill="FFFFFF"/>
        </w:rPr>
        <w:t xml:space="preserve"> </w:t>
      </w:r>
      <w:r w:rsidR="00AD1E96" w:rsidRPr="00C518E0">
        <w:rPr>
          <w:color w:val="333333"/>
          <w:sz w:val="28"/>
          <w:szCs w:val="28"/>
          <w:shd w:val="clear" w:color="auto" w:fill="FFFFFF"/>
        </w:rPr>
        <w:t>«Аудит в сфере закупок товаров (работ, услуг)</w:t>
      </w:r>
      <w:r w:rsidR="00AD1E96" w:rsidRPr="00C518E0">
        <w:rPr>
          <w:color w:val="333333"/>
          <w:sz w:val="28"/>
          <w:szCs w:val="28"/>
          <w:shd w:val="clear" w:color="auto" w:fill="FFFFFF"/>
        </w:rPr>
        <w:t>.</w:t>
      </w:r>
    </w:p>
    <w:p w:rsidR="00C163BA" w:rsidRPr="00CD2D3A" w:rsidRDefault="00C163BA" w:rsidP="0069562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849E1" w:rsidRDefault="000A570D" w:rsidP="00C163BA">
      <w:pPr>
        <w:keepNext/>
        <w:keepLines/>
        <w:ind w:firstLine="709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2. </w:t>
      </w:r>
      <w:r w:rsidR="0059731E">
        <w:rPr>
          <w:b/>
          <w:sz w:val="28"/>
        </w:rPr>
        <w:t>Экспертно-аналитическая деятельность</w:t>
      </w:r>
    </w:p>
    <w:p w:rsidR="002849E1" w:rsidRDefault="0059731E" w:rsidP="00695628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BD2B4A" w:rsidRPr="001E687F" w:rsidRDefault="00BD2B4A" w:rsidP="00695628">
      <w:pPr>
        <w:ind w:firstLine="709"/>
        <w:jc w:val="both"/>
        <w:rPr>
          <w:sz w:val="28"/>
          <w:szCs w:val="28"/>
        </w:rPr>
      </w:pPr>
      <w:r w:rsidRPr="001E687F">
        <w:rPr>
          <w:sz w:val="28"/>
          <w:szCs w:val="28"/>
        </w:rPr>
        <w:t xml:space="preserve">В </w:t>
      </w:r>
      <w:r w:rsidR="00F7209E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</w:t>
      </w:r>
      <w:r w:rsidRPr="001E687F">
        <w:rPr>
          <w:sz w:val="28"/>
          <w:szCs w:val="28"/>
        </w:rPr>
        <w:t>квартале Счётной палатой проведены:</w:t>
      </w:r>
    </w:p>
    <w:p w:rsidR="00714887" w:rsidRPr="003E58E1" w:rsidRDefault="00714887" w:rsidP="00695628">
      <w:pPr>
        <w:ind w:firstLine="709"/>
        <w:jc w:val="both"/>
        <w:rPr>
          <w:sz w:val="28"/>
          <w:szCs w:val="28"/>
        </w:rPr>
      </w:pPr>
      <w:r w:rsidRPr="003E58E1">
        <w:rPr>
          <w:sz w:val="28"/>
          <w:szCs w:val="28"/>
        </w:rPr>
        <w:t>- экспертиз</w:t>
      </w:r>
      <w:r w:rsidR="006A124E" w:rsidRPr="00076B61">
        <w:rPr>
          <w:sz w:val="28"/>
          <w:szCs w:val="28"/>
        </w:rPr>
        <w:t>ы</w:t>
      </w:r>
      <w:r w:rsidRPr="003E58E1">
        <w:rPr>
          <w:sz w:val="28"/>
          <w:szCs w:val="28"/>
        </w:rPr>
        <w:t xml:space="preserve"> проект</w:t>
      </w:r>
      <w:r w:rsidR="006A124E">
        <w:rPr>
          <w:sz w:val="28"/>
          <w:szCs w:val="28"/>
        </w:rPr>
        <w:t>ов</w:t>
      </w:r>
      <w:r w:rsidRPr="003E58E1">
        <w:rPr>
          <w:sz w:val="28"/>
          <w:szCs w:val="28"/>
        </w:rPr>
        <w:t xml:space="preserve"> решени</w:t>
      </w:r>
      <w:r w:rsidR="006A124E">
        <w:rPr>
          <w:sz w:val="28"/>
          <w:szCs w:val="28"/>
        </w:rPr>
        <w:t>й</w:t>
      </w:r>
      <w:r w:rsidRPr="003E58E1">
        <w:rPr>
          <w:sz w:val="28"/>
          <w:szCs w:val="28"/>
        </w:rPr>
        <w:t xml:space="preserve"> Думы города </w:t>
      </w:r>
      <w:r w:rsidR="003E58E1" w:rsidRPr="003E58E1">
        <w:rPr>
          <w:sz w:val="28"/>
          <w:szCs w:val="28"/>
        </w:rPr>
        <w:t xml:space="preserve">Нефтеюганска </w:t>
      </w:r>
      <w:r w:rsidR="000B2177">
        <w:rPr>
          <w:sz w:val="28"/>
          <w:szCs w:val="28"/>
        </w:rPr>
        <w:br/>
      </w:r>
      <w:r w:rsidRPr="003E58E1">
        <w:rPr>
          <w:sz w:val="28"/>
          <w:szCs w:val="28"/>
        </w:rPr>
        <w:t>«О внесении изменений в решение Думы города Нефтеюганска от 2</w:t>
      </w:r>
      <w:r w:rsidR="00E5288C" w:rsidRPr="003E58E1">
        <w:rPr>
          <w:sz w:val="28"/>
          <w:szCs w:val="28"/>
        </w:rPr>
        <w:t>1</w:t>
      </w:r>
      <w:r w:rsidRPr="003E58E1">
        <w:rPr>
          <w:sz w:val="28"/>
          <w:szCs w:val="28"/>
        </w:rPr>
        <w:t>.12.202</w:t>
      </w:r>
      <w:r w:rsidR="00E5288C" w:rsidRPr="003E58E1">
        <w:rPr>
          <w:sz w:val="28"/>
          <w:szCs w:val="28"/>
        </w:rPr>
        <w:t>2</w:t>
      </w:r>
      <w:r w:rsidR="007F510C">
        <w:rPr>
          <w:sz w:val="28"/>
          <w:szCs w:val="28"/>
        </w:rPr>
        <w:br/>
      </w:r>
      <w:r w:rsidRPr="003E58E1">
        <w:rPr>
          <w:sz w:val="28"/>
          <w:szCs w:val="28"/>
        </w:rPr>
        <w:t xml:space="preserve">№ </w:t>
      </w:r>
      <w:r w:rsidR="00E5288C" w:rsidRPr="003E58E1">
        <w:rPr>
          <w:sz w:val="28"/>
          <w:szCs w:val="28"/>
        </w:rPr>
        <w:t>265</w:t>
      </w:r>
      <w:r w:rsidRPr="003E58E1">
        <w:rPr>
          <w:sz w:val="28"/>
          <w:szCs w:val="28"/>
        </w:rPr>
        <w:t>-VII «О бюд</w:t>
      </w:r>
      <w:r w:rsidR="00E5288C" w:rsidRPr="003E58E1">
        <w:rPr>
          <w:sz w:val="28"/>
          <w:szCs w:val="28"/>
        </w:rPr>
        <w:t>жете города Нефтеюганска на 2023</w:t>
      </w:r>
      <w:r w:rsidRPr="003E58E1">
        <w:rPr>
          <w:sz w:val="28"/>
          <w:szCs w:val="28"/>
        </w:rPr>
        <w:t xml:space="preserve"> год и плановый период 202</w:t>
      </w:r>
      <w:r w:rsidR="00E5288C" w:rsidRPr="003E58E1">
        <w:rPr>
          <w:sz w:val="28"/>
          <w:szCs w:val="28"/>
        </w:rPr>
        <w:t>4</w:t>
      </w:r>
      <w:r w:rsidRPr="003E58E1">
        <w:rPr>
          <w:sz w:val="28"/>
          <w:szCs w:val="28"/>
        </w:rPr>
        <w:t xml:space="preserve"> и 202</w:t>
      </w:r>
      <w:r w:rsidR="00E5288C" w:rsidRPr="003E58E1">
        <w:rPr>
          <w:sz w:val="28"/>
          <w:szCs w:val="28"/>
        </w:rPr>
        <w:t>5</w:t>
      </w:r>
      <w:r w:rsidRPr="003E58E1">
        <w:rPr>
          <w:sz w:val="28"/>
          <w:szCs w:val="28"/>
        </w:rPr>
        <w:t xml:space="preserve"> годов</w:t>
      </w:r>
      <w:r w:rsidR="00E01E5E" w:rsidRPr="003E58E1">
        <w:rPr>
          <w:sz w:val="28"/>
          <w:szCs w:val="28"/>
        </w:rPr>
        <w:t>»</w:t>
      </w:r>
      <w:r w:rsidRPr="003E58E1">
        <w:rPr>
          <w:sz w:val="28"/>
          <w:szCs w:val="28"/>
        </w:rPr>
        <w:t>;</w:t>
      </w:r>
    </w:p>
    <w:p w:rsidR="00BD2B4A" w:rsidRPr="003E58E1" w:rsidRDefault="00BD2B4A" w:rsidP="00695628">
      <w:pPr>
        <w:ind w:firstLine="709"/>
        <w:jc w:val="both"/>
        <w:rPr>
          <w:sz w:val="28"/>
          <w:szCs w:val="28"/>
        </w:rPr>
      </w:pPr>
      <w:r w:rsidRPr="003E58E1">
        <w:rPr>
          <w:sz w:val="28"/>
          <w:szCs w:val="28"/>
        </w:rPr>
        <w:t>-</w:t>
      </w:r>
      <w:r w:rsidR="00714887" w:rsidRPr="003E58E1">
        <w:rPr>
          <w:sz w:val="28"/>
          <w:szCs w:val="28"/>
        </w:rPr>
        <w:t xml:space="preserve"> </w:t>
      </w:r>
      <w:r w:rsidRPr="003E58E1">
        <w:rPr>
          <w:sz w:val="28"/>
          <w:szCs w:val="28"/>
        </w:rPr>
        <w:t>экспертизы проектов изменений в муниципальные программы города Нефтеюганска;</w:t>
      </w:r>
    </w:p>
    <w:p w:rsidR="00BD2B4A" w:rsidRDefault="00BD2B4A" w:rsidP="00695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8E1">
        <w:rPr>
          <w:sz w:val="28"/>
          <w:szCs w:val="28"/>
        </w:rPr>
        <w:t>-</w:t>
      </w:r>
      <w:r w:rsidR="00714887" w:rsidRPr="003E58E1">
        <w:rPr>
          <w:sz w:val="28"/>
          <w:szCs w:val="28"/>
        </w:rPr>
        <w:t xml:space="preserve"> </w:t>
      </w:r>
      <w:r w:rsidRPr="003E58E1">
        <w:rPr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</w:t>
      </w:r>
      <w:r w:rsidR="00403701" w:rsidRPr="003E58E1">
        <w:rPr>
          <w:sz w:val="28"/>
          <w:szCs w:val="28"/>
        </w:rPr>
        <w:t>зования</w:t>
      </w:r>
      <w:r w:rsidR="007F510C">
        <w:rPr>
          <w:sz w:val="28"/>
          <w:szCs w:val="28"/>
        </w:rPr>
        <w:t xml:space="preserve">, </w:t>
      </w:r>
      <w:r w:rsidR="007F510C" w:rsidRPr="007F510C">
        <w:rPr>
          <w:sz w:val="28"/>
          <w:szCs w:val="28"/>
        </w:rPr>
        <w:t>либо приводящих к изменению доходов местного бюджета</w:t>
      </w:r>
      <w:r w:rsidR="007F510C">
        <w:rPr>
          <w:sz w:val="28"/>
          <w:szCs w:val="28"/>
        </w:rPr>
        <w:t>.</w:t>
      </w:r>
    </w:p>
    <w:p w:rsidR="003E58E1" w:rsidRPr="003E58E1" w:rsidRDefault="003E58E1" w:rsidP="00695628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E58E1">
        <w:rPr>
          <w:sz w:val="28"/>
          <w:szCs w:val="28"/>
        </w:rPr>
        <w:t xml:space="preserve">Кроме того, </w:t>
      </w:r>
      <w:r>
        <w:rPr>
          <w:sz w:val="28"/>
          <w:szCs w:val="28"/>
          <w:shd w:val="clear" w:color="auto" w:fill="FFFFFF"/>
        </w:rPr>
        <w:t>проведён</w:t>
      </w:r>
      <w:r w:rsidRPr="003E58E1">
        <w:rPr>
          <w:sz w:val="28"/>
          <w:szCs w:val="28"/>
          <w:shd w:val="clear" w:color="auto" w:fill="FFFFFF"/>
        </w:rPr>
        <w:t xml:space="preserve"> оперативн</w:t>
      </w:r>
      <w:r>
        <w:rPr>
          <w:sz w:val="28"/>
          <w:szCs w:val="28"/>
          <w:shd w:val="clear" w:color="auto" w:fill="FFFFFF"/>
        </w:rPr>
        <w:t>ый</w:t>
      </w:r>
      <w:r w:rsidR="00DD2B05">
        <w:rPr>
          <w:sz w:val="28"/>
          <w:szCs w:val="28"/>
          <w:shd w:val="clear" w:color="auto" w:fill="FFFFFF"/>
        </w:rPr>
        <w:t xml:space="preserve"> анализ исполнения и контроль</w:t>
      </w:r>
      <w:r w:rsidRPr="003E58E1">
        <w:rPr>
          <w:sz w:val="28"/>
          <w:szCs w:val="28"/>
          <w:shd w:val="clear" w:color="auto" w:fill="FFFFFF"/>
        </w:rPr>
        <w:t xml:space="preserve"> за организацией исполнения местного бюджета в текущем финансовом году </w:t>
      </w:r>
      <w:r w:rsidR="000B2177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>(</w:t>
      </w:r>
      <w:r w:rsidR="00F7209E">
        <w:rPr>
          <w:sz w:val="28"/>
          <w:szCs w:val="28"/>
          <w:shd w:val="clear" w:color="auto" w:fill="FFFFFF"/>
        </w:rPr>
        <w:t>1 полугодие</w:t>
      </w:r>
      <w:r w:rsidRPr="003E58E1">
        <w:rPr>
          <w:sz w:val="28"/>
          <w:szCs w:val="28"/>
          <w:shd w:val="clear" w:color="auto" w:fill="FFFFFF"/>
        </w:rPr>
        <w:t xml:space="preserve"> 2023 года)</w:t>
      </w:r>
      <w:r>
        <w:rPr>
          <w:sz w:val="28"/>
          <w:szCs w:val="28"/>
          <w:shd w:val="clear" w:color="auto" w:fill="FFFFFF"/>
        </w:rPr>
        <w:t>.</w:t>
      </w:r>
    </w:p>
    <w:p w:rsidR="003E58E1" w:rsidRPr="003E58E1" w:rsidRDefault="003E58E1" w:rsidP="00695628">
      <w:pPr>
        <w:ind w:firstLine="709"/>
        <w:jc w:val="both"/>
        <w:rPr>
          <w:sz w:val="28"/>
          <w:szCs w:val="28"/>
        </w:rPr>
      </w:pPr>
    </w:p>
    <w:p w:rsidR="007D7657" w:rsidRDefault="003E58E1" w:rsidP="00695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3E58E1">
        <w:rPr>
          <w:b/>
          <w:sz w:val="28"/>
          <w:szCs w:val="28"/>
        </w:rPr>
        <w:t>кспертиз</w:t>
      </w:r>
      <w:r w:rsidR="0060139C">
        <w:rPr>
          <w:b/>
          <w:sz w:val="28"/>
          <w:szCs w:val="28"/>
        </w:rPr>
        <w:t>ы</w:t>
      </w:r>
      <w:r w:rsidRPr="003E58E1">
        <w:rPr>
          <w:b/>
          <w:sz w:val="28"/>
          <w:szCs w:val="28"/>
        </w:rPr>
        <w:t xml:space="preserve"> проект</w:t>
      </w:r>
      <w:r w:rsidR="006A124E">
        <w:rPr>
          <w:b/>
          <w:sz w:val="28"/>
          <w:szCs w:val="28"/>
        </w:rPr>
        <w:t>ов решений</w:t>
      </w:r>
      <w:r w:rsidRPr="003E58E1">
        <w:rPr>
          <w:b/>
          <w:sz w:val="28"/>
          <w:szCs w:val="28"/>
        </w:rPr>
        <w:t xml:space="preserve"> Думы города </w:t>
      </w:r>
      <w:r>
        <w:rPr>
          <w:b/>
          <w:sz w:val="28"/>
          <w:szCs w:val="28"/>
        </w:rPr>
        <w:t xml:space="preserve">Нефтеюганска </w:t>
      </w:r>
      <w:r w:rsidRPr="003E58E1">
        <w:rPr>
          <w:b/>
          <w:sz w:val="28"/>
          <w:szCs w:val="28"/>
        </w:rPr>
        <w:t xml:space="preserve">«О внесении изменений в решение Думы города Нефтеюганска от 21.12.2022 </w:t>
      </w:r>
      <w:r>
        <w:rPr>
          <w:b/>
          <w:sz w:val="28"/>
          <w:szCs w:val="28"/>
        </w:rPr>
        <w:br/>
      </w:r>
      <w:r w:rsidRPr="003E58E1">
        <w:rPr>
          <w:b/>
          <w:sz w:val="28"/>
          <w:szCs w:val="28"/>
        </w:rPr>
        <w:t>№ 265-VII «О бюджете города Нефтеюганска на 2023 год и плановый период 2024 и 2025 годов»</w:t>
      </w:r>
    </w:p>
    <w:p w:rsidR="003E58E1" w:rsidRPr="003E58E1" w:rsidRDefault="003E58E1" w:rsidP="00695628">
      <w:pPr>
        <w:ind w:firstLine="709"/>
        <w:jc w:val="center"/>
        <w:rPr>
          <w:b/>
          <w:i/>
          <w:sz w:val="28"/>
        </w:rPr>
      </w:pPr>
    </w:p>
    <w:p w:rsidR="00076B61" w:rsidRDefault="003E58E1" w:rsidP="0069562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84CC5">
        <w:rPr>
          <w:sz w:val="28"/>
          <w:szCs w:val="28"/>
        </w:rPr>
        <w:t xml:space="preserve">В отчётном периоде подготовлено </w:t>
      </w:r>
      <w:r w:rsidR="00076B61">
        <w:rPr>
          <w:sz w:val="28"/>
          <w:szCs w:val="28"/>
        </w:rPr>
        <w:t>3</w:t>
      </w:r>
      <w:r w:rsidRPr="00F84CC5">
        <w:rPr>
          <w:sz w:val="28"/>
          <w:szCs w:val="28"/>
        </w:rPr>
        <w:t xml:space="preserve"> заключения на проект</w:t>
      </w:r>
      <w:r w:rsidR="00076B61">
        <w:rPr>
          <w:sz w:val="28"/>
          <w:szCs w:val="28"/>
        </w:rPr>
        <w:t>ы</w:t>
      </w:r>
      <w:r w:rsidRPr="00F84CC5">
        <w:rPr>
          <w:sz w:val="28"/>
          <w:szCs w:val="28"/>
        </w:rPr>
        <w:t xml:space="preserve"> решени</w:t>
      </w:r>
      <w:r w:rsidR="00076B61">
        <w:rPr>
          <w:sz w:val="28"/>
          <w:szCs w:val="28"/>
        </w:rPr>
        <w:t>й</w:t>
      </w:r>
      <w:r w:rsidRPr="00F84CC5">
        <w:rPr>
          <w:sz w:val="28"/>
          <w:szCs w:val="28"/>
        </w:rPr>
        <w:t xml:space="preserve"> Думы города </w:t>
      </w:r>
      <w:r>
        <w:rPr>
          <w:sz w:val="28"/>
          <w:szCs w:val="28"/>
        </w:rPr>
        <w:t xml:space="preserve">Нефтеюганска </w:t>
      </w:r>
      <w:r w:rsidRPr="00F84CC5">
        <w:rPr>
          <w:sz w:val="28"/>
          <w:szCs w:val="28"/>
        </w:rPr>
        <w:t xml:space="preserve">«О внесении изменений в решение Думы города Нефтеюганска от </w:t>
      </w:r>
      <w:r w:rsidRPr="00481329">
        <w:rPr>
          <w:sz w:val="28"/>
          <w:szCs w:val="28"/>
        </w:rPr>
        <w:t>21.12.2022 № 265-VI</w:t>
      </w:r>
      <w:r w:rsidRPr="00481329">
        <w:rPr>
          <w:sz w:val="28"/>
          <w:szCs w:val="28"/>
          <w:lang w:val="en-US"/>
        </w:rPr>
        <w:t>I</w:t>
      </w:r>
      <w:r w:rsidRPr="00481329">
        <w:rPr>
          <w:sz w:val="28"/>
          <w:szCs w:val="28"/>
        </w:rPr>
        <w:t xml:space="preserve"> «О бюджете города Нефтеюганска на 2023 год и плановый период 2024 и 2025 годов</w:t>
      </w:r>
      <w:r w:rsidRPr="00F84CC5">
        <w:rPr>
          <w:sz w:val="28"/>
          <w:szCs w:val="28"/>
        </w:rPr>
        <w:t xml:space="preserve">». </w:t>
      </w:r>
      <w:r w:rsidR="00076B61" w:rsidRPr="00DB37AD">
        <w:rPr>
          <w:sz w:val="28"/>
          <w:szCs w:val="28"/>
        </w:rPr>
        <w:t xml:space="preserve">Сформулировано </w:t>
      </w:r>
      <w:r w:rsidR="00076B61">
        <w:rPr>
          <w:sz w:val="28"/>
          <w:szCs w:val="28"/>
        </w:rPr>
        <w:t>9</w:t>
      </w:r>
      <w:r w:rsidR="00076B61" w:rsidRPr="00DB37AD">
        <w:rPr>
          <w:sz w:val="28"/>
          <w:szCs w:val="28"/>
        </w:rPr>
        <w:t xml:space="preserve"> замечани</w:t>
      </w:r>
      <w:r w:rsidR="00076B61">
        <w:rPr>
          <w:sz w:val="28"/>
          <w:szCs w:val="28"/>
        </w:rPr>
        <w:t>й</w:t>
      </w:r>
      <w:r w:rsidR="00076B61" w:rsidRPr="00DB37AD">
        <w:rPr>
          <w:sz w:val="28"/>
          <w:szCs w:val="28"/>
        </w:rPr>
        <w:t>, дан</w:t>
      </w:r>
      <w:r w:rsidR="00076B61">
        <w:rPr>
          <w:sz w:val="28"/>
          <w:szCs w:val="28"/>
        </w:rPr>
        <w:t>ы</w:t>
      </w:r>
      <w:r w:rsidR="00076B61" w:rsidRPr="00DB37AD">
        <w:rPr>
          <w:sz w:val="28"/>
          <w:szCs w:val="28"/>
        </w:rPr>
        <w:t xml:space="preserve"> </w:t>
      </w:r>
      <w:r w:rsidR="00076B61">
        <w:rPr>
          <w:sz w:val="28"/>
          <w:szCs w:val="28"/>
        </w:rPr>
        <w:t xml:space="preserve">9 </w:t>
      </w:r>
      <w:r w:rsidR="00076B61" w:rsidRPr="00DB37AD">
        <w:rPr>
          <w:sz w:val="28"/>
          <w:szCs w:val="28"/>
        </w:rPr>
        <w:t>рекомендаци</w:t>
      </w:r>
      <w:r w:rsidR="00076B61">
        <w:rPr>
          <w:sz w:val="28"/>
          <w:szCs w:val="28"/>
        </w:rPr>
        <w:t>й</w:t>
      </w:r>
      <w:r w:rsidR="00076B61" w:rsidRPr="00DB37AD">
        <w:rPr>
          <w:sz w:val="28"/>
          <w:szCs w:val="28"/>
        </w:rPr>
        <w:t>. Финансовым органом, администрацией города, главным</w:t>
      </w:r>
      <w:r w:rsidR="00076B61">
        <w:rPr>
          <w:sz w:val="28"/>
          <w:szCs w:val="28"/>
        </w:rPr>
        <w:t xml:space="preserve">и </w:t>
      </w:r>
      <w:r w:rsidR="00076B61" w:rsidRPr="00DB37AD">
        <w:rPr>
          <w:sz w:val="28"/>
          <w:szCs w:val="28"/>
        </w:rPr>
        <w:t>распорядител</w:t>
      </w:r>
      <w:r w:rsidR="00076B61">
        <w:rPr>
          <w:sz w:val="28"/>
          <w:szCs w:val="28"/>
        </w:rPr>
        <w:t>ями</w:t>
      </w:r>
      <w:r w:rsidR="00076B61" w:rsidRPr="00DB37AD">
        <w:rPr>
          <w:sz w:val="28"/>
          <w:szCs w:val="28"/>
        </w:rPr>
        <w:t xml:space="preserve"> бюджетных средств рекомендаци</w:t>
      </w:r>
      <w:r w:rsidR="00076B61">
        <w:rPr>
          <w:sz w:val="28"/>
          <w:szCs w:val="28"/>
        </w:rPr>
        <w:t>и</w:t>
      </w:r>
      <w:r w:rsidR="00076B61" w:rsidRPr="00DB37AD">
        <w:rPr>
          <w:sz w:val="28"/>
          <w:szCs w:val="28"/>
        </w:rPr>
        <w:t xml:space="preserve"> учтен</w:t>
      </w:r>
      <w:r w:rsidR="00076B61">
        <w:rPr>
          <w:sz w:val="28"/>
          <w:szCs w:val="28"/>
        </w:rPr>
        <w:t>ы</w:t>
      </w:r>
      <w:r w:rsidR="00076B61" w:rsidRPr="00DB37AD">
        <w:rPr>
          <w:sz w:val="28"/>
          <w:szCs w:val="28"/>
        </w:rPr>
        <w:t xml:space="preserve"> и принят</w:t>
      </w:r>
      <w:r w:rsidR="00076B61">
        <w:rPr>
          <w:sz w:val="28"/>
          <w:szCs w:val="28"/>
        </w:rPr>
        <w:t>ы к сведению, в результате чего предотвращен</w:t>
      </w:r>
      <w:r w:rsidR="008633BC">
        <w:rPr>
          <w:sz w:val="28"/>
          <w:szCs w:val="28"/>
        </w:rPr>
        <w:t>ы</w:t>
      </w:r>
      <w:r w:rsidR="00076B61">
        <w:rPr>
          <w:sz w:val="28"/>
          <w:szCs w:val="28"/>
        </w:rPr>
        <w:t xml:space="preserve"> незаконны</w:t>
      </w:r>
      <w:r w:rsidR="008633BC">
        <w:rPr>
          <w:sz w:val="28"/>
          <w:szCs w:val="28"/>
        </w:rPr>
        <w:t>е</w:t>
      </w:r>
      <w:r w:rsidR="00076B61">
        <w:rPr>
          <w:sz w:val="28"/>
          <w:szCs w:val="28"/>
        </w:rPr>
        <w:t xml:space="preserve"> расход</w:t>
      </w:r>
      <w:r w:rsidR="008633BC">
        <w:rPr>
          <w:sz w:val="28"/>
          <w:szCs w:val="28"/>
        </w:rPr>
        <w:t>ы</w:t>
      </w:r>
      <w:r w:rsidR="00076B61">
        <w:rPr>
          <w:sz w:val="28"/>
          <w:szCs w:val="28"/>
        </w:rPr>
        <w:t xml:space="preserve"> на сумму 7 350 </w:t>
      </w:r>
      <w:r w:rsidR="008633BC">
        <w:rPr>
          <w:sz w:val="28"/>
          <w:szCs w:val="28"/>
        </w:rPr>
        <w:t>4</w:t>
      </w:r>
      <w:r w:rsidR="00076B61">
        <w:rPr>
          <w:sz w:val="28"/>
          <w:szCs w:val="28"/>
        </w:rPr>
        <w:t>86 рублей.</w:t>
      </w:r>
    </w:p>
    <w:p w:rsidR="003E58E1" w:rsidRDefault="003E58E1" w:rsidP="00695628">
      <w:pPr>
        <w:tabs>
          <w:tab w:val="left" w:pos="0"/>
        </w:tabs>
        <w:ind w:firstLine="709"/>
        <w:jc w:val="both"/>
        <w:rPr>
          <w:b/>
          <w:i/>
          <w:sz w:val="28"/>
          <w:szCs w:val="28"/>
          <w:shd w:val="clear" w:color="auto" w:fill="FFFFFF"/>
        </w:rPr>
      </w:pPr>
    </w:p>
    <w:p w:rsidR="003E58E1" w:rsidRPr="003E58E1" w:rsidRDefault="003E58E1" w:rsidP="00695628">
      <w:pPr>
        <w:jc w:val="center"/>
        <w:rPr>
          <w:b/>
          <w:sz w:val="28"/>
          <w:szCs w:val="28"/>
          <w:shd w:val="clear" w:color="auto" w:fill="FFFFFF"/>
        </w:rPr>
      </w:pPr>
      <w:r w:rsidRPr="003E58E1">
        <w:rPr>
          <w:b/>
          <w:sz w:val="28"/>
          <w:szCs w:val="28"/>
          <w:shd w:val="clear" w:color="auto" w:fill="FFFFFF"/>
        </w:rPr>
        <w:t xml:space="preserve">Проведение оперативного анализа исполнения и контроля за организацией исполнения местного бюджета в текущем финансовом году (1 </w:t>
      </w:r>
      <w:r w:rsidR="00101A2A">
        <w:rPr>
          <w:b/>
          <w:sz w:val="28"/>
          <w:szCs w:val="28"/>
          <w:shd w:val="clear" w:color="auto" w:fill="FFFFFF"/>
        </w:rPr>
        <w:t>полугодие</w:t>
      </w:r>
      <w:r w:rsidRPr="003E58E1">
        <w:rPr>
          <w:b/>
          <w:sz w:val="28"/>
          <w:szCs w:val="28"/>
          <w:shd w:val="clear" w:color="auto" w:fill="FFFFFF"/>
        </w:rPr>
        <w:t xml:space="preserve"> 2023 года)</w:t>
      </w:r>
    </w:p>
    <w:p w:rsidR="003E58E1" w:rsidRDefault="003E58E1" w:rsidP="00695628">
      <w:pPr>
        <w:jc w:val="center"/>
        <w:rPr>
          <w:b/>
          <w:i/>
          <w:sz w:val="28"/>
          <w:szCs w:val="28"/>
          <w:shd w:val="clear" w:color="auto" w:fill="FFFFFF"/>
        </w:rPr>
      </w:pPr>
    </w:p>
    <w:p w:rsidR="003E58E1" w:rsidRPr="00D47CAD" w:rsidRDefault="0060139C" w:rsidP="0069562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экспертно-аналитического мероприятия </w:t>
      </w:r>
      <w:r w:rsidR="003E58E1">
        <w:rPr>
          <w:sz w:val="28"/>
          <w:szCs w:val="28"/>
        </w:rPr>
        <w:t>н</w:t>
      </w:r>
      <w:r w:rsidR="003E58E1" w:rsidRPr="00B42A4C">
        <w:rPr>
          <w:sz w:val="28"/>
          <w:szCs w:val="28"/>
        </w:rPr>
        <w:t>арушений бюджетного законодательства не установлено.</w:t>
      </w:r>
      <w:r w:rsidR="003E58E1" w:rsidRPr="00D47CAD">
        <w:rPr>
          <w:sz w:val="28"/>
          <w:szCs w:val="28"/>
        </w:rPr>
        <w:t xml:space="preserve"> </w:t>
      </w:r>
    </w:p>
    <w:p w:rsidR="00DF2E02" w:rsidRDefault="00DF2E02" w:rsidP="00DF2E02">
      <w:pPr>
        <w:rPr>
          <w:b/>
          <w:sz w:val="28"/>
        </w:rPr>
      </w:pPr>
    </w:p>
    <w:p w:rsidR="00DF2E02" w:rsidRDefault="00DF2E02" w:rsidP="00DF2E02">
      <w:pPr>
        <w:rPr>
          <w:b/>
          <w:sz w:val="28"/>
        </w:rPr>
      </w:pPr>
    </w:p>
    <w:p w:rsidR="002849E1" w:rsidRPr="003E58E1" w:rsidRDefault="0059731E" w:rsidP="00695628">
      <w:pPr>
        <w:ind w:firstLine="142"/>
        <w:jc w:val="center"/>
        <w:rPr>
          <w:sz w:val="28"/>
        </w:rPr>
      </w:pPr>
      <w:r w:rsidRPr="003E58E1">
        <w:rPr>
          <w:b/>
          <w:sz w:val="28"/>
        </w:rPr>
        <w:t>Экспертиз</w:t>
      </w:r>
      <w:r w:rsidR="0060139C">
        <w:rPr>
          <w:b/>
          <w:sz w:val="28"/>
        </w:rPr>
        <w:t>ы</w:t>
      </w:r>
      <w:r w:rsidRPr="003E58E1">
        <w:rPr>
          <w:b/>
          <w:sz w:val="28"/>
        </w:rPr>
        <w:t xml:space="preserve"> проектов изменений в муниципальные программы города Нефтеюганска</w:t>
      </w:r>
    </w:p>
    <w:p w:rsidR="002849E1" w:rsidRDefault="0059731E" w:rsidP="006956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9E501D">
        <w:rPr>
          <w:rFonts w:ascii="Times New Roman" w:hAnsi="Times New Roman"/>
          <w:sz w:val="28"/>
        </w:rPr>
        <w:t>роведен</w:t>
      </w:r>
      <w:r w:rsidR="00CB6155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="00CC7AB6"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color w:val="FF0000"/>
          <w:sz w:val="28"/>
        </w:rPr>
        <w:t xml:space="preserve"> </w:t>
      </w:r>
      <w:r w:rsidR="009E501D" w:rsidRPr="009E501D">
        <w:rPr>
          <w:rFonts w:ascii="Times New Roman" w:hAnsi="Times New Roman"/>
          <w:color w:val="auto"/>
          <w:sz w:val="28"/>
        </w:rPr>
        <w:t>экспертиз</w:t>
      </w:r>
      <w:r w:rsidR="009E501D" w:rsidRPr="009E501D">
        <w:rPr>
          <w:rFonts w:ascii="Times New Roman" w:hAnsi="Times New Roman"/>
          <w:sz w:val="28"/>
        </w:rPr>
        <w:t xml:space="preserve"> </w:t>
      </w:r>
      <w:r w:rsidR="009E501D">
        <w:rPr>
          <w:rFonts w:ascii="Times New Roman" w:hAnsi="Times New Roman"/>
          <w:sz w:val="28"/>
        </w:rPr>
        <w:t>проект</w:t>
      </w:r>
      <w:r w:rsidR="006A124E">
        <w:rPr>
          <w:rFonts w:ascii="Times New Roman" w:hAnsi="Times New Roman"/>
          <w:sz w:val="28"/>
        </w:rPr>
        <w:t>ов</w:t>
      </w:r>
      <w:r w:rsidR="009E501D">
        <w:rPr>
          <w:rFonts w:ascii="Times New Roman" w:hAnsi="Times New Roman"/>
          <w:sz w:val="28"/>
        </w:rPr>
        <w:t xml:space="preserve"> изменений в муниципальные программы города Нефтеюганска</w:t>
      </w:r>
      <w:r w:rsidR="009E501D">
        <w:rPr>
          <w:rFonts w:ascii="Times New Roman" w:hAnsi="Times New Roman"/>
          <w:color w:val="auto"/>
          <w:sz w:val="28"/>
        </w:rPr>
        <w:t>, по результатам которых подготовлены соответствующие</w:t>
      </w:r>
      <w:r w:rsidR="009E501D" w:rsidRPr="009E501D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</w:t>
      </w:r>
      <w:r w:rsidR="004F0BD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 Сформулирован</w:t>
      </w:r>
      <w:r w:rsidR="00CC7AB6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 w:rsidR="00CC7AB6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замечани</w:t>
      </w:r>
      <w:r w:rsidR="00CC7AB6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подготовлен</w:t>
      </w:r>
      <w:r w:rsidR="00CC7AB6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 w:rsidR="00CC7AB6">
        <w:rPr>
          <w:rFonts w:ascii="Times New Roman" w:hAnsi="Times New Roman"/>
          <w:sz w:val="28"/>
        </w:rPr>
        <w:t>21</w:t>
      </w:r>
      <w:r w:rsidR="00EA7A94">
        <w:rPr>
          <w:rFonts w:ascii="Times New Roman" w:hAnsi="Times New Roman"/>
          <w:sz w:val="28"/>
        </w:rPr>
        <w:t xml:space="preserve"> </w:t>
      </w:r>
      <w:r w:rsidR="007B74B6">
        <w:rPr>
          <w:rFonts w:ascii="Times New Roman" w:hAnsi="Times New Roman"/>
          <w:sz w:val="28"/>
        </w:rPr>
        <w:t>рекомендаци</w:t>
      </w:r>
      <w:r w:rsidR="00CC7AB6">
        <w:rPr>
          <w:rFonts w:ascii="Times New Roman" w:hAnsi="Times New Roman"/>
          <w:sz w:val="28"/>
        </w:rPr>
        <w:t>я</w:t>
      </w:r>
      <w:r w:rsidR="009E501D">
        <w:rPr>
          <w:rFonts w:ascii="Times New Roman" w:hAnsi="Times New Roman"/>
          <w:sz w:val="28"/>
        </w:rPr>
        <w:t>, которы</w:t>
      </w:r>
      <w:r w:rsidR="0005198C">
        <w:rPr>
          <w:rFonts w:ascii="Times New Roman" w:hAnsi="Times New Roman"/>
          <w:sz w:val="28"/>
        </w:rPr>
        <w:t>е</w:t>
      </w:r>
      <w:r w:rsidR="009E501D">
        <w:rPr>
          <w:rFonts w:ascii="Times New Roman" w:hAnsi="Times New Roman"/>
          <w:sz w:val="28"/>
        </w:rPr>
        <w:t xml:space="preserve"> </w:t>
      </w:r>
      <w:r w:rsidR="00CC7AB6">
        <w:rPr>
          <w:rFonts w:ascii="Times New Roman" w:hAnsi="Times New Roman"/>
          <w:sz w:val="28"/>
        </w:rPr>
        <w:t xml:space="preserve">приняты </w:t>
      </w:r>
      <w:r w:rsidR="00B336CF">
        <w:rPr>
          <w:rFonts w:ascii="Times New Roman" w:hAnsi="Times New Roman"/>
          <w:sz w:val="28"/>
        </w:rPr>
        <w:t>ответственными испол</w:t>
      </w:r>
      <w:r w:rsidR="00CC7AB6">
        <w:rPr>
          <w:rFonts w:ascii="Times New Roman" w:hAnsi="Times New Roman"/>
          <w:sz w:val="28"/>
        </w:rPr>
        <w:t>нителями муниципальных программ</w:t>
      </w:r>
      <w:r w:rsidR="009E501D">
        <w:rPr>
          <w:rFonts w:ascii="Times New Roman" w:hAnsi="Times New Roman"/>
          <w:sz w:val="28"/>
        </w:rPr>
        <w:t xml:space="preserve">.  </w:t>
      </w:r>
    </w:p>
    <w:p w:rsidR="002849E1" w:rsidRDefault="0059731E" w:rsidP="006956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При проведении экспертизы выявлены недостатки: </w:t>
      </w:r>
    </w:p>
    <w:p w:rsidR="00D70D10" w:rsidRPr="00EA7A94" w:rsidRDefault="00D70D10" w:rsidP="00695628">
      <w:pPr>
        <w:tabs>
          <w:tab w:val="left" w:pos="0"/>
        </w:tabs>
        <w:ind w:firstLine="709"/>
        <w:jc w:val="both"/>
        <w:rPr>
          <w:sz w:val="28"/>
        </w:rPr>
      </w:pPr>
      <w:r w:rsidRPr="00EA7A94">
        <w:rPr>
          <w:sz w:val="28"/>
        </w:rPr>
        <w:t>- отдельные положения проектов не соответствовали Порядку принятия решения о разработке муниципальных программ</w:t>
      </w:r>
      <w:r w:rsidR="00C476EF" w:rsidRPr="00EA7A94">
        <w:rPr>
          <w:rStyle w:val="af9"/>
          <w:sz w:val="28"/>
        </w:rPr>
        <w:footnoteReference w:id="4"/>
      </w:r>
      <w:r w:rsidRPr="00EA7A94">
        <w:rPr>
          <w:sz w:val="28"/>
        </w:rPr>
        <w:t>;</w:t>
      </w:r>
    </w:p>
    <w:p w:rsidR="0000564A" w:rsidRDefault="0059731E" w:rsidP="00695628">
      <w:pPr>
        <w:tabs>
          <w:tab w:val="left" w:pos="0"/>
        </w:tabs>
        <w:ind w:firstLine="709"/>
        <w:jc w:val="both"/>
        <w:rPr>
          <w:sz w:val="28"/>
        </w:rPr>
      </w:pPr>
      <w:r w:rsidRPr="00EA7A94">
        <w:rPr>
          <w:sz w:val="28"/>
        </w:rPr>
        <w:t>- отсутствовала согласованность информации в отдельных частях муниципальных программ</w:t>
      </w:r>
      <w:r w:rsidR="00EA7A94" w:rsidRPr="00EA7A94">
        <w:rPr>
          <w:sz w:val="28"/>
        </w:rPr>
        <w:t>;</w:t>
      </w:r>
    </w:p>
    <w:p w:rsidR="00CC7AB6" w:rsidRDefault="00CC7AB6" w:rsidP="006956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сметная документация составлялась с применением неверного индекса изменения сметной стоимости строительно-монтажных работ, что могло привести к недостаточности средств, предусмотренных на реализацию мероприятия программы;  </w:t>
      </w:r>
    </w:p>
    <w:p w:rsidR="00EA7A94" w:rsidRDefault="00EA7A94" w:rsidP="006956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допускались арифметические ошибки.</w:t>
      </w:r>
    </w:p>
    <w:p w:rsidR="002D5856" w:rsidRDefault="002D5856" w:rsidP="00695628">
      <w:pPr>
        <w:ind w:firstLine="709"/>
        <w:jc w:val="center"/>
        <w:rPr>
          <w:b/>
          <w:i/>
          <w:sz w:val="28"/>
        </w:rPr>
      </w:pPr>
    </w:p>
    <w:p w:rsidR="00403701" w:rsidRPr="003E58E1" w:rsidRDefault="0059731E" w:rsidP="00695628">
      <w:pPr>
        <w:autoSpaceDE w:val="0"/>
        <w:autoSpaceDN w:val="0"/>
        <w:adjustRightInd w:val="0"/>
        <w:jc w:val="center"/>
        <w:rPr>
          <w:b/>
          <w:sz w:val="28"/>
        </w:rPr>
      </w:pPr>
      <w:r w:rsidRPr="003E58E1">
        <w:rPr>
          <w:b/>
          <w:sz w:val="28"/>
        </w:rPr>
        <w:t>Экспертиз</w:t>
      </w:r>
      <w:r w:rsidR="0060139C">
        <w:rPr>
          <w:b/>
          <w:sz w:val="28"/>
        </w:rPr>
        <w:t>ы</w:t>
      </w:r>
      <w:r w:rsidRPr="003E58E1">
        <w:rPr>
          <w:b/>
          <w:sz w:val="28"/>
        </w:rPr>
        <w:t xml:space="preserve"> проектов муниципальных правовых актов в части, касающейся расходных обязательств муниципального образования</w:t>
      </w:r>
      <w:r w:rsidR="00403701" w:rsidRPr="003E58E1">
        <w:rPr>
          <w:b/>
          <w:sz w:val="28"/>
        </w:rPr>
        <w:t>, либо приводящих к изменению доходов местного бюджета</w:t>
      </w:r>
    </w:p>
    <w:p w:rsidR="000B7DF9" w:rsidRDefault="000B7DF9" w:rsidP="00695628">
      <w:pPr>
        <w:tabs>
          <w:tab w:val="left" w:pos="0"/>
        </w:tabs>
        <w:ind w:firstLine="709"/>
        <w:jc w:val="both"/>
        <w:rPr>
          <w:sz w:val="28"/>
        </w:rPr>
      </w:pPr>
    </w:p>
    <w:p w:rsidR="00720CFF" w:rsidRDefault="00B131A9" w:rsidP="0069562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C441D7">
        <w:rPr>
          <w:sz w:val="28"/>
        </w:rPr>
        <w:t>третьем</w:t>
      </w:r>
      <w:r w:rsidR="0059731E">
        <w:rPr>
          <w:sz w:val="28"/>
        </w:rPr>
        <w:t xml:space="preserve"> квартале 20</w:t>
      </w:r>
      <w:r w:rsidR="0049563C">
        <w:rPr>
          <w:sz w:val="28"/>
        </w:rPr>
        <w:t>2</w:t>
      </w:r>
      <w:r w:rsidR="00863E12">
        <w:rPr>
          <w:sz w:val="28"/>
        </w:rPr>
        <w:t>3</w:t>
      </w:r>
      <w:r w:rsidR="0059731E">
        <w:rPr>
          <w:sz w:val="28"/>
        </w:rPr>
        <w:t xml:space="preserve"> года проведено </w:t>
      </w:r>
      <w:r w:rsidR="004802A0">
        <w:rPr>
          <w:sz w:val="28"/>
        </w:rPr>
        <w:t>11</w:t>
      </w:r>
      <w:r w:rsidR="007B74B6">
        <w:rPr>
          <w:sz w:val="28"/>
        </w:rPr>
        <w:t xml:space="preserve"> </w:t>
      </w:r>
      <w:r w:rsidR="0059731E">
        <w:rPr>
          <w:sz w:val="28"/>
        </w:rPr>
        <w:t>экспертиз проект</w:t>
      </w:r>
      <w:r w:rsidR="00720CFF">
        <w:rPr>
          <w:sz w:val="28"/>
        </w:rPr>
        <w:t>ов муниципальных правовых актов</w:t>
      </w:r>
      <w:r w:rsidR="00403701">
        <w:rPr>
          <w:sz w:val="28"/>
        </w:rPr>
        <w:t xml:space="preserve">, </w:t>
      </w:r>
      <w:r w:rsidR="00403701" w:rsidRPr="00403701">
        <w:rPr>
          <w:sz w:val="28"/>
        </w:rPr>
        <w:t>касающ</w:t>
      </w:r>
      <w:r w:rsidR="00E01E5E">
        <w:rPr>
          <w:sz w:val="28"/>
        </w:rPr>
        <w:t>их</w:t>
      </w:r>
      <w:r w:rsidR="00403701" w:rsidRPr="00403701">
        <w:rPr>
          <w:sz w:val="28"/>
        </w:rPr>
        <w:t>ся расходных обязательств муниципального образования, либо приводящих к изменению доходов местного бюджета</w:t>
      </w:r>
      <w:r w:rsidR="0049563C">
        <w:rPr>
          <w:sz w:val="28"/>
        </w:rPr>
        <w:t>.</w:t>
      </w:r>
    </w:p>
    <w:p w:rsidR="00051A23" w:rsidRDefault="00EE2A77" w:rsidP="006956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051A23">
        <w:rPr>
          <w:rFonts w:ascii="Times New Roman" w:hAnsi="Times New Roman"/>
          <w:sz w:val="28"/>
        </w:rPr>
        <w:t xml:space="preserve">Всего по результатам экспертиз проектов муниципальных правовых актов установлено </w:t>
      </w:r>
      <w:r w:rsidR="00C441D7">
        <w:rPr>
          <w:rFonts w:ascii="Times New Roman" w:hAnsi="Times New Roman"/>
          <w:sz w:val="28"/>
        </w:rPr>
        <w:t>43</w:t>
      </w:r>
      <w:r w:rsidRPr="00051A23">
        <w:rPr>
          <w:rFonts w:ascii="Times New Roman" w:hAnsi="Times New Roman"/>
          <w:sz w:val="28"/>
        </w:rPr>
        <w:t xml:space="preserve"> замечани</w:t>
      </w:r>
      <w:r w:rsidR="00C441D7">
        <w:rPr>
          <w:rFonts w:ascii="Times New Roman" w:hAnsi="Times New Roman"/>
          <w:sz w:val="28"/>
        </w:rPr>
        <w:t>я</w:t>
      </w:r>
      <w:r w:rsidRPr="00051A23">
        <w:rPr>
          <w:rFonts w:ascii="Times New Roman" w:hAnsi="Times New Roman"/>
          <w:sz w:val="28"/>
        </w:rPr>
        <w:t xml:space="preserve">, </w:t>
      </w:r>
      <w:r w:rsidR="00051A23" w:rsidRPr="00051A23">
        <w:rPr>
          <w:rFonts w:ascii="Times New Roman" w:hAnsi="Times New Roman"/>
          <w:sz w:val="28"/>
        </w:rPr>
        <w:t>дан</w:t>
      </w:r>
      <w:r w:rsidR="00C441D7">
        <w:rPr>
          <w:rFonts w:ascii="Times New Roman" w:hAnsi="Times New Roman"/>
          <w:sz w:val="28"/>
        </w:rPr>
        <w:t>ы</w:t>
      </w:r>
      <w:r w:rsidR="00051A23" w:rsidRPr="00051A23">
        <w:rPr>
          <w:rFonts w:ascii="Times New Roman" w:hAnsi="Times New Roman"/>
          <w:sz w:val="28"/>
        </w:rPr>
        <w:t xml:space="preserve"> </w:t>
      </w:r>
      <w:r w:rsidR="004802A0">
        <w:rPr>
          <w:rFonts w:ascii="Times New Roman" w:hAnsi="Times New Roman"/>
          <w:sz w:val="28"/>
        </w:rPr>
        <w:t>2</w:t>
      </w:r>
      <w:r w:rsidR="00C441D7">
        <w:rPr>
          <w:rFonts w:ascii="Times New Roman" w:hAnsi="Times New Roman"/>
          <w:sz w:val="28"/>
        </w:rPr>
        <w:t>7</w:t>
      </w:r>
      <w:r w:rsidR="00051A23" w:rsidRPr="00051A23">
        <w:rPr>
          <w:rFonts w:ascii="Times New Roman" w:hAnsi="Times New Roman"/>
          <w:sz w:val="28"/>
        </w:rPr>
        <w:t xml:space="preserve"> рекомендаци</w:t>
      </w:r>
      <w:r w:rsidR="00B205BF">
        <w:rPr>
          <w:rFonts w:ascii="Times New Roman" w:hAnsi="Times New Roman"/>
          <w:sz w:val="28"/>
        </w:rPr>
        <w:t>й</w:t>
      </w:r>
      <w:r w:rsidR="00051A23" w:rsidRPr="00051A23">
        <w:rPr>
          <w:rFonts w:ascii="Times New Roman" w:hAnsi="Times New Roman"/>
          <w:sz w:val="28"/>
        </w:rPr>
        <w:t xml:space="preserve">, </w:t>
      </w:r>
      <w:r w:rsidR="00B205BF">
        <w:rPr>
          <w:rFonts w:ascii="Times New Roman" w:hAnsi="Times New Roman"/>
          <w:sz w:val="28"/>
        </w:rPr>
        <w:t xml:space="preserve">из которых </w:t>
      </w:r>
      <w:r w:rsidR="00051A23">
        <w:rPr>
          <w:rFonts w:ascii="Times New Roman" w:hAnsi="Times New Roman"/>
          <w:sz w:val="28"/>
        </w:rPr>
        <w:t xml:space="preserve">приняты  и исполнены  </w:t>
      </w:r>
      <w:r w:rsidR="00465313">
        <w:rPr>
          <w:rFonts w:ascii="Times New Roman" w:hAnsi="Times New Roman"/>
          <w:sz w:val="28"/>
        </w:rPr>
        <w:t>разработчиками проектов</w:t>
      </w:r>
      <w:r w:rsidR="00B205BF">
        <w:rPr>
          <w:rFonts w:ascii="Times New Roman" w:hAnsi="Times New Roman"/>
          <w:sz w:val="28"/>
        </w:rPr>
        <w:t xml:space="preserve"> 42 и 26 соответственно.</w:t>
      </w:r>
      <w:r w:rsidR="00051A23">
        <w:rPr>
          <w:rFonts w:ascii="Times New Roman" w:hAnsi="Times New Roman"/>
          <w:sz w:val="28"/>
        </w:rPr>
        <w:t xml:space="preserve">  </w:t>
      </w:r>
    </w:p>
    <w:p w:rsidR="007C08D3" w:rsidRDefault="007C08D3" w:rsidP="006956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849E1" w:rsidRDefault="00557D24" w:rsidP="00695628">
      <w:pPr>
        <w:tabs>
          <w:tab w:val="left" w:pos="567"/>
        </w:tabs>
        <w:jc w:val="center"/>
        <w:rPr>
          <w:b/>
          <w:sz w:val="28"/>
        </w:rPr>
      </w:pPr>
      <w:r>
        <w:rPr>
          <w:b/>
          <w:sz w:val="28"/>
        </w:rPr>
        <w:t>3</w:t>
      </w:r>
      <w:r w:rsidR="0059731E">
        <w:rPr>
          <w:b/>
          <w:sz w:val="28"/>
        </w:rPr>
        <w:t>. Информационная деятельность</w:t>
      </w:r>
    </w:p>
    <w:p w:rsidR="002849E1" w:rsidRDefault="002849E1" w:rsidP="00695628">
      <w:pPr>
        <w:tabs>
          <w:tab w:val="left" w:pos="567"/>
        </w:tabs>
        <w:ind w:firstLine="709"/>
        <w:jc w:val="center"/>
        <w:rPr>
          <w:sz w:val="28"/>
        </w:rPr>
      </w:pPr>
    </w:p>
    <w:p w:rsidR="002849E1" w:rsidRDefault="0059731E" w:rsidP="00695628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Информационная деятельность регламентирована статьёй 19 Федерального закона от 07.02.2011 № 6-ФЗ, Положением о Счётной палате. </w:t>
      </w:r>
    </w:p>
    <w:p w:rsidR="002849E1" w:rsidRDefault="0059731E" w:rsidP="00695628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В отчётном периоде на официальном сайте органов местного самоуправления города Нефтеюганска</w:t>
      </w:r>
      <w:r w:rsidR="00AD1E96">
        <w:rPr>
          <w:sz w:val="28"/>
        </w:rPr>
        <w:t xml:space="preserve"> размещено</w:t>
      </w:r>
      <w:r>
        <w:rPr>
          <w:sz w:val="28"/>
        </w:rPr>
        <w:t xml:space="preserve"> </w:t>
      </w:r>
      <w:r w:rsidR="00AD1E96">
        <w:rPr>
          <w:sz w:val="28"/>
        </w:rPr>
        <w:t>65 материалов</w:t>
      </w:r>
      <w:r w:rsidR="00AD1E96">
        <w:rPr>
          <w:sz w:val="28"/>
        </w:rPr>
        <w:t xml:space="preserve">, </w:t>
      </w:r>
      <w:r w:rsidR="00DF2E02">
        <w:rPr>
          <w:sz w:val="28"/>
        </w:rPr>
        <w:br/>
      </w:r>
      <w:r w:rsidR="00AD1E96">
        <w:rPr>
          <w:sz w:val="28"/>
        </w:rPr>
        <w:t xml:space="preserve">в информационных системах </w:t>
      </w:r>
      <w:r w:rsidR="00C518E0">
        <w:rPr>
          <w:sz w:val="28"/>
        </w:rPr>
        <w:t>размещён 21 материал.</w:t>
      </w:r>
    </w:p>
    <w:p w:rsidR="00B51DB9" w:rsidRDefault="00B51DB9" w:rsidP="00C163BA">
      <w:pPr>
        <w:tabs>
          <w:tab w:val="left" w:pos="0"/>
        </w:tabs>
        <w:spacing w:line="23" w:lineRule="atLeast"/>
        <w:ind w:firstLine="709"/>
        <w:jc w:val="both"/>
        <w:rPr>
          <w:sz w:val="28"/>
        </w:rPr>
      </w:pPr>
    </w:p>
    <w:p w:rsidR="002C3DA1" w:rsidRDefault="002C3DA1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2849E1" w:rsidRDefault="00B205BF">
      <w:pPr>
        <w:tabs>
          <w:tab w:val="left" w:pos="0"/>
        </w:tabs>
        <w:spacing w:line="23" w:lineRule="atLeast"/>
        <w:jc w:val="both"/>
        <w:rPr>
          <w:b/>
          <w:i/>
          <w:sz w:val="28"/>
        </w:rPr>
      </w:pPr>
      <w:r>
        <w:rPr>
          <w:sz w:val="28"/>
        </w:rPr>
        <w:t>П</w:t>
      </w:r>
      <w:r w:rsidR="0059731E">
        <w:rPr>
          <w:sz w:val="28"/>
        </w:rPr>
        <w:t>редседател</w:t>
      </w:r>
      <w:r>
        <w:rPr>
          <w:sz w:val="28"/>
        </w:rPr>
        <w:t>ь</w:t>
      </w:r>
      <w:r w:rsidR="0059731E">
        <w:rPr>
          <w:sz w:val="28"/>
        </w:rPr>
        <w:t xml:space="preserve">                                                                </w:t>
      </w:r>
      <w:r>
        <w:rPr>
          <w:sz w:val="28"/>
        </w:rPr>
        <w:t xml:space="preserve">              </w:t>
      </w:r>
      <w:r w:rsidR="00DF2E02">
        <w:rPr>
          <w:sz w:val="28"/>
        </w:rPr>
        <w:t xml:space="preserve">        </w:t>
      </w:r>
      <w:r>
        <w:rPr>
          <w:sz w:val="28"/>
        </w:rPr>
        <w:t xml:space="preserve"> С.А. Гичкина</w:t>
      </w:r>
    </w:p>
    <w:sectPr w:rsidR="002849E1" w:rsidSect="00DF2E02">
      <w:headerReference w:type="default" r:id="rId8"/>
      <w:footerReference w:type="default" r:id="rId9"/>
      <w:pgSz w:w="11906" w:h="16838"/>
      <w:pgMar w:top="1134" w:right="567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7DFD" w:rsidRDefault="003A7DFD">
      <w:r>
        <w:separator/>
      </w:r>
    </w:p>
  </w:endnote>
  <w:endnote w:type="continuationSeparator" w:id="0">
    <w:p w:rsidR="003A7DFD" w:rsidRDefault="003A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7DFD" w:rsidRDefault="003A7DFD">
    <w:pPr>
      <w:pStyle w:val="af0"/>
      <w:jc w:val="center"/>
    </w:pPr>
  </w:p>
  <w:p w:rsidR="003A7DFD" w:rsidRDefault="003A7DF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7DFD" w:rsidRDefault="003A7DFD">
      <w:r>
        <w:separator/>
      </w:r>
    </w:p>
  </w:footnote>
  <w:footnote w:type="continuationSeparator" w:id="0">
    <w:p w:rsidR="003A7DFD" w:rsidRDefault="003A7DFD">
      <w:r>
        <w:continuationSeparator/>
      </w:r>
    </w:p>
  </w:footnote>
  <w:footnote w:id="1">
    <w:p w:rsidR="003A7DFD" w:rsidRDefault="003A7DFD" w:rsidP="00C476EF">
      <w:pPr>
        <w:pStyle w:val="af7"/>
        <w:jc w:val="both"/>
      </w:pPr>
      <w:r>
        <w:rPr>
          <w:rStyle w:val="af9"/>
        </w:rPr>
        <w:footnoteRef/>
      </w:r>
      <w:r>
        <w:t xml:space="preserve"> Бюджетный кодекс Российской Федерации (далее – БК РФ)</w:t>
      </w:r>
    </w:p>
  </w:footnote>
  <w:footnote w:id="2">
    <w:p w:rsidR="003A7DFD" w:rsidRDefault="003A7DFD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Федеральны</w:t>
      </w:r>
      <w:r>
        <w:t>й</w:t>
      </w:r>
      <w:r w:rsidRPr="00C476EF">
        <w:t xml:space="preserve"> закон Российской Федерации от 07.02.2011 № 6-ФЗ «Об общих принципах организации и деятельности контрольно-сч</w:t>
      </w:r>
      <w:r>
        <w:t>ё</w:t>
      </w:r>
      <w:r w:rsidRPr="00C476EF">
        <w:t>тных органов субъектов Российской Федерации</w:t>
      </w:r>
      <w:r>
        <w:t>, федеральных территорий и</w:t>
      </w:r>
      <w:r w:rsidRPr="00C476EF">
        <w:t xml:space="preserve"> муниципальных образований»</w:t>
      </w:r>
      <w:r>
        <w:t xml:space="preserve"> (далее – Федеральный закон от 07.02.2011 № 6-ФЗ)</w:t>
      </w:r>
    </w:p>
  </w:footnote>
  <w:footnote w:id="3">
    <w:p w:rsidR="003A7DFD" w:rsidRDefault="003A7DFD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Положение о Счётной палате города Нефтеюганска, утверждённ</w:t>
      </w:r>
      <w:r>
        <w:t>ое</w:t>
      </w:r>
      <w:r w:rsidRPr="00C476EF">
        <w:t xml:space="preserve"> решением Думы города Нефтеюганска от 27.09.2011 № 115-V</w:t>
      </w:r>
      <w:r>
        <w:t xml:space="preserve"> (далее – Положение о Счётной палате)</w:t>
      </w:r>
    </w:p>
  </w:footnote>
  <w:footnote w:id="4">
    <w:p w:rsidR="003A7DFD" w:rsidRDefault="003A7DFD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Поряд</w:t>
      </w:r>
      <w:r>
        <w:t>о</w:t>
      </w:r>
      <w:r w:rsidRPr="00C476EF">
        <w:t>к принятия решения о разработке муниципальных программ города Нефтеюганска, их формирования, утверждения и реализации, утверждённ</w:t>
      </w:r>
      <w:r>
        <w:t>ый</w:t>
      </w:r>
      <w:r w:rsidRPr="00C476EF">
        <w:t xml:space="preserve">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7DFD" w:rsidRDefault="003A7DF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62053">
      <w:rPr>
        <w:noProof/>
      </w:rPr>
      <w:t>4</w:t>
    </w:r>
    <w:r>
      <w:fldChar w:fldCharType="end"/>
    </w:r>
  </w:p>
  <w:p w:rsidR="003A7DFD" w:rsidRDefault="003A7DFD">
    <w:pPr>
      <w:pStyle w:val="ae"/>
      <w:jc w:val="center"/>
    </w:pPr>
  </w:p>
  <w:p w:rsidR="003A7DFD" w:rsidRDefault="003A7DF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14A6D"/>
    <w:multiLevelType w:val="hybridMultilevel"/>
    <w:tmpl w:val="7C5C7116"/>
    <w:lvl w:ilvl="0" w:tplc="ED06A36A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193F64"/>
    <w:multiLevelType w:val="hybridMultilevel"/>
    <w:tmpl w:val="D298C85A"/>
    <w:lvl w:ilvl="0" w:tplc="D1A4F5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9E1"/>
    <w:rsid w:val="0000564A"/>
    <w:rsid w:val="00005D26"/>
    <w:rsid w:val="0001244E"/>
    <w:rsid w:val="00016FBF"/>
    <w:rsid w:val="00017620"/>
    <w:rsid w:val="0002108E"/>
    <w:rsid w:val="000246F3"/>
    <w:rsid w:val="00046BB3"/>
    <w:rsid w:val="0005158C"/>
    <w:rsid w:val="0005198C"/>
    <w:rsid w:val="00051A23"/>
    <w:rsid w:val="00053105"/>
    <w:rsid w:val="00057008"/>
    <w:rsid w:val="000646D0"/>
    <w:rsid w:val="000649B5"/>
    <w:rsid w:val="000650CD"/>
    <w:rsid w:val="000719F6"/>
    <w:rsid w:val="00071FC0"/>
    <w:rsid w:val="00076B61"/>
    <w:rsid w:val="000863A7"/>
    <w:rsid w:val="00096B92"/>
    <w:rsid w:val="000A0449"/>
    <w:rsid w:val="000A325B"/>
    <w:rsid w:val="000A570D"/>
    <w:rsid w:val="000B2177"/>
    <w:rsid w:val="000B7DF9"/>
    <w:rsid w:val="000C320F"/>
    <w:rsid w:val="000E054B"/>
    <w:rsid w:val="000E2028"/>
    <w:rsid w:val="000F0793"/>
    <w:rsid w:val="000F0AE0"/>
    <w:rsid w:val="000F2364"/>
    <w:rsid w:val="000F4770"/>
    <w:rsid w:val="001012F6"/>
    <w:rsid w:val="00101A2A"/>
    <w:rsid w:val="00105489"/>
    <w:rsid w:val="00110ACC"/>
    <w:rsid w:val="00112536"/>
    <w:rsid w:val="001167CF"/>
    <w:rsid w:val="001206AD"/>
    <w:rsid w:val="00120DA7"/>
    <w:rsid w:val="001231D7"/>
    <w:rsid w:val="00126742"/>
    <w:rsid w:val="00134176"/>
    <w:rsid w:val="001459B0"/>
    <w:rsid w:val="00147CF9"/>
    <w:rsid w:val="001561A2"/>
    <w:rsid w:val="00156741"/>
    <w:rsid w:val="0016629D"/>
    <w:rsid w:val="001748FB"/>
    <w:rsid w:val="0018198F"/>
    <w:rsid w:val="001A5731"/>
    <w:rsid w:val="001B363A"/>
    <w:rsid w:val="001B6DD8"/>
    <w:rsid w:val="001C2201"/>
    <w:rsid w:val="001C35F8"/>
    <w:rsid w:val="001C38C7"/>
    <w:rsid w:val="001C6595"/>
    <w:rsid w:val="001D5DC6"/>
    <w:rsid w:val="001D5F56"/>
    <w:rsid w:val="001D69BF"/>
    <w:rsid w:val="001D789D"/>
    <w:rsid w:val="001E125E"/>
    <w:rsid w:val="001E52CF"/>
    <w:rsid w:val="001E635F"/>
    <w:rsid w:val="001E7BB7"/>
    <w:rsid w:val="001F03B3"/>
    <w:rsid w:val="001F405F"/>
    <w:rsid w:val="001F633F"/>
    <w:rsid w:val="00210DCE"/>
    <w:rsid w:val="0022435F"/>
    <w:rsid w:val="002255F2"/>
    <w:rsid w:val="00227C46"/>
    <w:rsid w:val="00233F52"/>
    <w:rsid w:val="00240AE8"/>
    <w:rsid w:val="00247351"/>
    <w:rsid w:val="002477C9"/>
    <w:rsid w:val="00250B34"/>
    <w:rsid w:val="0025341C"/>
    <w:rsid w:val="0025471B"/>
    <w:rsid w:val="0026287F"/>
    <w:rsid w:val="00276406"/>
    <w:rsid w:val="00276885"/>
    <w:rsid w:val="002849E1"/>
    <w:rsid w:val="00287742"/>
    <w:rsid w:val="00290D6D"/>
    <w:rsid w:val="002947D8"/>
    <w:rsid w:val="00297705"/>
    <w:rsid w:val="002A0286"/>
    <w:rsid w:val="002A681F"/>
    <w:rsid w:val="002B3C62"/>
    <w:rsid w:val="002C3DA1"/>
    <w:rsid w:val="002C43A4"/>
    <w:rsid w:val="002D35E0"/>
    <w:rsid w:val="002D5856"/>
    <w:rsid w:val="002E578E"/>
    <w:rsid w:val="002F1EBC"/>
    <w:rsid w:val="002F3763"/>
    <w:rsid w:val="002F6B89"/>
    <w:rsid w:val="003035A4"/>
    <w:rsid w:val="00303AA0"/>
    <w:rsid w:val="00305202"/>
    <w:rsid w:val="003059E1"/>
    <w:rsid w:val="00307981"/>
    <w:rsid w:val="00310255"/>
    <w:rsid w:val="00311B6E"/>
    <w:rsid w:val="003146C4"/>
    <w:rsid w:val="0032200B"/>
    <w:rsid w:val="0032261F"/>
    <w:rsid w:val="003270F3"/>
    <w:rsid w:val="003274BA"/>
    <w:rsid w:val="00330504"/>
    <w:rsid w:val="00331ACF"/>
    <w:rsid w:val="00341EF2"/>
    <w:rsid w:val="003445D8"/>
    <w:rsid w:val="003540D3"/>
    <w:rsid w:val="003544FE"/>
    <w:rsid w:val="0037468F"/>
    <w:rsid w:val="00374FB9"/>
    <w:rsid w:val="00385DB6"/>
    <w:rsid w:val="003864ED"/>
    <w:rsid w:val="00390DAE"/>
    <w:rsid w:val="00392748"/>
    <w:rsid w:val="00396791"/>
    <w:rsid w:val="003A2D28"/>
    <w:rsid w:val="003A7DFD"/>
    <w:rsid w:val="003B2DB6"/>
    <w:rsid w:val="003C0FB5"/>
    <w:rsid w:val="003D173D"/>
    <w:rsid w:val="003D19FA"/>
    <w:rsid w:val="003D39FE"/>
    <w:rsid w:val="003D4366"/>
    <w:rsid w:val="003D54DA"/>
    <w:rsid w:val="003E1470"/>
    <w:rsid w:val="003E58E1"/>
    <w:rsid w:val="00400A43"/>
    <w:rsid w:val="00403701"/>
    <w:rsid w:val="004079D3"/>
    <w:rsid w:val="00410305"/>
    <w:rsid w:val="004123B5"/>
    <w:rsid w:val="004139CE"/>
    <w:rsid w:val="00422F5A"/>
    <w:rsid w:val="0042450D"/>
    <w:rsid w:val="004246B2"/>
    <w:rsid w:val="00424926"/>
    <w:rsid w:val="00440F77"/>
    <w:rsid w:val="004528D9"/>
    <w:rsid w:val="00454E81"/>
    <w:rsid w:val="00465313"/>
    <w:rsid w:val="004744D5"/>
    <w:rsid w:val="004802A0"/>
    <w:rsid w:val="00484F2B"/>
    <w:rsid w:val="00485BD9"/>
    <w:rsid w:val="00493A62"/>
    <w:rsid w:val="00493B58"/>
    <w:rsid w:val="0049563C"/>
    <w:rsid w:val="00496E93"/>
    <w:rsid w:val="004A24F2"/>
    <w:rsid w:val="004A500B"/>
    <w:rsid w:val="004B1288"/>
    <w:rsid w:val="004B4CBA"/>
    <w:rsid w:val="004C569B"/>
    <w:rsid w:val="004C6509"/>
    <w:rsid w:val="004D00FD"/>
    <w:rsid w:val="004D5AAF"/>
    <w:rsid w:val="004D7E03"/>
    <w:rsid w:val="004E7D8E"/>
    <w:rsid w:val="004F0BDC"/>
    <w:rsid w:val="00502395"/>
    <w:rsid w:val="005069D6"/>
    <w:rsid w:val="00507285"/>
    <w:rsid w:val="00536BBC"/>
    <w:rsid w:val="00541C8C"/>
    <w:rsid w:val="005425E2"/>
    <w:rsid w:val="00545CF2"/>
    <w:rsid w:val="0055052A"/>
    <w:rsid w:val="00552315"/>
    <w:rsid w:val="0055287C"/>
    <w:rsid w:val="00555B4D"/>
    <w:rsid w:val="00557D24"/>
    <w:rsid w:val="005602FE"/>
    <w:rsid w:val="00580D6D"/>
    <w:rsid w:val="00591AA6"/>
    <w:rsid w:val="0059731E"/>
    <w:rsid w:val="005A1266"/>
    <w:rsid w:val="005A59F5"/>
    <w:rsid w:val="005A6DF0"/>
    <w:rsid w:val="005C59C6"/>
    <w:rsid w:val="005D7098"/>
    <w:rsid w:val="005D7963"/>
    <w:rsid w:val="005E2EC2"/>
    <w:rsid w:val="005E7115"/>
    <w:rsid w:val="005F468F"/>
    <w:rsid w:val="005F6E01"/>
    <w:rsid w:val="0060139C"/>
    <w:rsid w:val="00610151"/>
    <w:rsid w:val="006113BC"/>
    <w:rsid w:val="00615642"/>
    <w:rsid w:val="00641489"/>
    <w:rsid w:val="00655B22"/>
    <w:rsid w:val="00656D8A"/>
    <w:rsid w:val="00661240"/>
    <w:rsid w:val="00666365"/>
    <w:rsid w:val="00674ED9"/>
    <w:rsid w:val="006767EF"/>
    <w:rsid w:val="006809EE"/>
    <w:rsid w:val="00680FE9"/>
    <w:rsid w:val="00685478"/>
    <w:rsid w:val="00686E19"/>
    <w:rsid w:val="00695628"/>
    <w:rsid w:val="0069680A"/>
    <w:rsid w:val="006A124E"/>
    <w:rsid w:val="006A42D4"/>
    <w:rsid w:val="006A7F15"/>
    <w:rsid w:val="006B14EF"/>
    <w:rsid w:val="006B2994"/>
    <w:rsid w:val="006B7D14"/>
    <w:rsid w:val="006C2E98"/>
    <w:rsid w:val="006D0EF2"/>
    <w:rsid w:val="006D2AF5"/>
    <w:rsid w:val="006E0B4F"/>
    <w:rsid w:val="006F3596"/>
    <w:rsid w:val="006F3872"/>
    <w:rsid w:val="006F56BB"/>
    <w:rsid w:val="00702D40"/>
    <w:rsid w:val="00703801"/>
    <w:rsid w:val="00714887"/>
    <w:rsid w:val="00717C9D"/>
    <w:rsid w:val="00720CFF"/>
    <w:rsid w:val="007220F7"/>
    <w:rsid w:val="00727846"/>
    <w:rsid w:val="007312C0"/>
    <w:rsid w:val="00731963"/>
    <w:rsid w:val="0073484D"/>
    <w:rsid w:val="00740BC4"/>
    <w:rsid w:val="00744095"/>
    <w:rsid w:val="007548F9"/>
    <w:rsid w:val="007550A1"/>
    <w:rsid w:val="007603D0"/>
    <w:rsid w:val="007649E9"/>
    <w:rsid w:val="007668DE"/>
    <w:rsid w:val="007704EA"/>
    <w:rsid w:val="00774D43"/>
    <w:rsid w:val="00783CC1"/>
    <w:rsid w:val="00787B48"/>
    <w:rsid w:val="0079646D"/>
    <w:rsid w:val="007A27E7"/>
    <w:rsid w:val="007A6F29"/>
    <w:rsid w:val="007A710D"/>
    <w:rsid w:val="007A7A95"/>
    <w:rsid w:val="007B74B6"/>
    <w:rsid w:val="007C08D3"/>
    <w:rsid w:val="007D39AB"/>
    <w:rsid w:val="007D4E84"/>
    <w:rsid w:val="007D55C0"/>
    <w:rsid w:val="007D6233"/>
    <w:rsid w:val="007D7627"/>
    <w:rsid w:val="007D7657"/>
    <w:rsid w:val="007D786E"/>
    <w:rsid w:val="007E448B"/>
    <w:rsid w:val="007E6F7A"/>
    <w:rsid w:val="007F2DF0"/>
    <w:rsid w:val="007F42BB"/>
    <w:rsid w:val="007F510C"/>
    <w:rsid w:val="00801F31"/>
    <w:rsid w:val="00806A9F"/>
    <w:rsid w:val="0081167F"/>
    <w:rsid w:val="00813B64"/>
    <w:rsid w:val="00814C1D"/>
    <w:rsid w:val="00825E00"/>
    <w:rsid w:val="008324A6"/>
    <w:rsid w:val="00833CD5"/>
    <w:rsid w:val="00835BDC"/>
    <w:rsid w:val="00843932"/>
    <w:rsid w:val="00846FD8"/>
    <w:rsid w:val="00850533"/>
    <w:rsid w:val="00852E1F"/>
    <w:rsid w:val="00862CCB"/>
    <w:rsid w:val="00862E4E"/>
    <w:rsid w:val="008633BC"/>
    <w:rsid w:val="0086355A"/>
    <w:rsid w:val="00863E12"/>
    <w:rsid w:val="00866196"/>
    <w:rsid w:val="008739CF"/>
    <w:rsid w:val="00874E0D"/>
    <w:rsid w:val="00877785"/>
    <w:rsid w:val="00882916"/>
    <w:rsid w:val="008833AF"/>
    <w:rsid w:val="00891584"/>
    <w:rsid w:val="00896805"/>
    <w:rsid w:val="008978F2"/>
    <w:rsid w:val="008A1EFD"/>
    <w:rsid w:val="008A72C3"/>
    <w:rsid w:val="008B0DDA"/>
    <w:rsid w:val="008B20FC"/>
    <w:rsid w:val="008B214B"/>
    <w:rsid w:val="008B7934"/>
    <w:rsid w:val="008C3ABC"/>
    <w:rsid w:val="008C5B40"/>
    <w:rsid w:val="008C5CF0"/>
    <w:rsid w:val="008D124A"/>
    <w:rsid w:val="008D3F87"/>
    <w:rsid w:val="008E2698"/>
    <w:rsid w:val="008E5558"/>
    <w:rsid w:val="008E7655"/>
    <w:rsid w:val="00913117"/>
    <w:rsid w:val="009158E8"/>
    <w:rsid w:val="00915B30"/>
    <w:rsid w:val="00933408"/>
    <w:rsid w:val="00933B3F"/>
    <w:rsid w:val="0094011A"/>
    <w:rsid w:val="00942DDB"/>
    <w:rsid w:val="00950686"/>
    <w:rsid w:val="00962053"/>
    <w:rsid w:val="009625C2"/>
    <w:rsid w:val="00962BD0"/>
    <w:rsid w:val="00986DFA"/>
    <w:rsid w:val="00990575"/>
    <w:rsid w:val="00996326"/>
    <w:rsid w:val="00996CB1"/>
    <w:rsid w:val="009A0C74"/>
    <w:rsid w:val="009C5A60"/>
    <w:rsid w:val="009C5A78"/>
    <w:rsid w:val="009D67C2"/>
    <w:rsid w:val="009E2AA6"/>
    <w:rsid w:val="009E3621"/>
    <w:rsid w:val="009E501D"/>
    <w:rsid w:val="009E5EB2"/>
    <w:rsid w:val="009E7F6A"/>
    <w:rsid w:val="00A04D84"/>
    <w:rsid w:val="00A05E15"/>
    <w:rsid w:val="00A10245"/>
    <w:rsid w:val="00A10E9E"/>
    <w:rsid w:val="00A11457"/>
    <w:rsid w:val="00A114C1"/>
    <w:rsid w:val="00A12CC6"/>
    <w:rsid w:val="00A20907"/>
    <w:rsid w:val="00A20C31"/>
    <w:rsid w:val="00A25233"/>
    <w:rsid w:val="00A3137E"/>
    <w:rsid w:val="00A412D4"/>
    <w:rsid w:val="00A444C8"/>
    <w:rsid w:val="00A449BD"/>
    <w:rsid w:val="00A56E4D"/>
    <w:rsid w:val="00A71B5D"/>
    <w:rsid w:val="00A7407F"/>
    <w:rsid w:val="00A80F84"/>
    <w:rsid w:val="00A8331A"/>
    <w:rsid w:val="00AA038B"/>
    <w:rsid w:val="00AA1167"/>
    <w:rsid w:val="00AA1D61"/>
    <w:rsid w:val="00AA693C"/>
    <w:rsid w:val="00AA7D57"/>
    <w:rsid w:val="00AB1666"/>
    <w:rsid w:val="00AB59EF"/>
    <w:rsid w:val="00AC0BD3"/>
    <w:rsid w:val="00AC4C08"/>
    <w:rsid w:val="00AC5629"/>
    <w:rsid w:val="00AD1E96"/>
    <w:rsid w:val="00AE75DA"/>
    <w:rsid w:val="00AF2506"/>
    <w:rsid w:val="00AF3875"/>
    <w:rsid w:val="00AF3E2E"/>
    <w:rsid w:val="00AF6F39"/>
    <w:rsid w:val="00B029ED"/>
    <w:rsid w:val="00B06C16"/>
    <w:rsid w:val="00B131A9"/>
    <w:rsid w:val="00B15EDD"/>
    <w:rsid w:val="00B17641"/>
    <w:rsid w:val="00B205BF"/>
    <w:rsid w:val="00B229F9"/>
    <w:rsid w:val="00B26F14"/>
    <w:rsid w:val="00B336CF"/>
    <w:rsid w:val="00B4176B"/>
    <w:rsid w:val="00B42A3B"/>
    <w:rsid w:val="00B51DB9"/>
    <w:rsid w:val="00B56475"/>
    <w:rsid w:val="00B70644"/>
    <w:rsid w:val="00B707BF"/>
    <w:rsid w:val="00B80C65"/>
    <w:rsid w:val="00B83D42"/>
    <w:rsid w:val="00B84CBA"/>
    <w:rsid w:val="00B92123"/>
    <w:rsid w:val="00BA164F"/>
    <w:rsid w:val="00BB5215"/>
    <w:rsid w:val="00BC01A1"/>
    <w:rsid w:val="00BC5838"/>
    <w:rsid w:val="00BD2B4A"/>
    <w:rsid w:val="00BD4A4F"/>
    <w:rsid w:val="00BE1BAA"/>
    <w:rsid w:val="00BE23AD"/>
    <w:rsid w:val="00BE2FD6"/>
    <w:rsid w:val="00BE6804"/>
    <w:rsid w:val="00BE68D7"/>
    <w:rsid w:val="00BF7FE7"/>
    <w:rsid w:val="00C06344"/>
    <w:rsid w:val="00C06B7B"/>
    <w:rsid w:val="00C163BA"/>
    <w:rsid w:val="00C26AC8"/>
    <w:rsid w:val="00C35138"/>
    <w:rsid w:val="00C408AF"/>
    <w:rsid w:val="00C441D7"/>
    <w:rsid w:val="00C472B0"/>
    <w:rsid w:val="00C476EF"/>
    <w:rsid w:val="00C518E0"/>
    <w:rsid w:val="00C52DFE"/>
    <w:rsid w:val="00C74126"/>
    <w:rsid w:val="00C805E5"/>
    <w:rsid w:val="00C86C9D"/>
    <w:rsid w:val="00C922D8"/>
    <w:rsid w:val="00C938D4"/>
    <w:rsid w:val="00C95A70"/>
    <w:rsid w:val="00C95F8D"/>
    <w:rsid w:val="00C97243"/>
    <w:rsid w:val="00CA4B9C"/>
    <w:rsid w:val="00CB1449"/>
    <w:rsid w:val="00CB6155"/>
    <w:rsid w:val="00CB69B9"/>
    <w:rsid w:val="00CC3476"/>
    <w:rsid w:val="00CC7AB6"/>
    <w:rsid w:val="00CD5133"/>
    <w:rsid w:val="00CD5D66"/>
    <w:rsid w:val="00CF3490"/>
    <w:rsid w:val="00D02664"/>
    <w:rsid w:val="00D05ADD"/>
    <w:rsid w:val="00D135C9"/>
    <w:rsid w:val="00D140E1"/>
    <w:rsid w:val="00D233D0"/>
    <w:rsid w:val="00D35C3F"/>
    <w:rsid w:val="00D36BAB"/>
    <w:rsid w:val="00D3778F"/>
    <w:rsid w:val="00D42830"/>
    <w:rsid w:val="00D50FB3"/>
    <w:rsid w:val="00D50FF0"/>
    <w:rsid w:val="00D5188A"/>
    <w:rsid w:val="00D57025"/>
    <w:rsid w:val="00D572AF"/>
    <w:rsid w:val="00D66C7A"/>
    <w:rsid w:val="00D70D10"/>
    <w:rsid w:val="00D714A6"/>
    <w:rsid w:val="00D7726B"/>
    <w:rsid w:val="00D864EF"/>
    <w:rsid w:val="00D94555"/>
    <w:rsid w:val="00D9594B"/>
    <w:rsid w:val="00DA2F1A"/>
    <w:rsid w:val="00DB3A28"/>
    <w:rsid w:val="00DB42FE"/>
    <w:rsid w:val="00DD2B05"/>
    <w:rsid w:val="00DD589A"/>
    <w:rsid w:val="00DD5C4A"/>
    <w:rsid w:val="00DD71F4"/>
    <w:rsid w:val="00DD759F"/>
    <w:rsid w:val="00DE1FB7"/>
    <w:rsid w:val="00DE32CF"/>
    <w:rsid w:val="00DF2E02"/>
    <w:rsid w:val="00DF693A"/>
    <w:rsid w:val="00E014C6"/>
    <w:rsid w:val="00E01E5E"/>
    <w:rsid w:val="00E055CC"/>
    <w:rsid w:val="00E05C5E"/>
    <w:rsid w:val="00E10125"/>
    <w:rsid w:val="00E1358D"/>
    <w:rsid w:val="00E3618D"/>
    <w:rsid w:val="00E45A30"/>
    <w:rsid w:val="00E4603F"/>
    <w:rsid w:val="00E5288C"/>
    <w:rsid w:val="00E5593A"/>
    <w:rsid w:val="00E61354"/>
    <w:rsid w:val="00E61B80"/>
    <w:rsid w:val="00E64960"/>
    <w:rsid w:val="00E720E3"/>
    <w:rsid w:val="00E74E5C"/>
    <w:rsid w:val="00E91EAB"/>
    <w:rsid w:val="00EA7A94"/>
    <w:rsid w:val="00EC4C21"/>
    <w:rsid w:val="00EE2546"/>
    <w:rsid w:val="00EE2A77"/>
    <w:rsid w:val="00EE7558"/>
    <w:rsid w:val="00EF2E22"/>
    <w:rsid w:val="00EF6267"/>
    <w:rsid w:val="00F01061"/>
    <w:rsid w:val="00F067E5"/>
    <w:rsid w:val="00F07B20"/>
    <w:rsid w:val="00F123AF"/>
    <w:rsid w:val="00F240BC"/>
    <w:rsid w:val="00F25E59"/>
    <w:rsid w:val="00F26D06"/>
    <w:rsid w:val="00F26F76"/>
    <w:rsid w:val="00F3286E"/>
    <w:rsid w:val="00F373F4"/>
    <w:rsid w:val="00F458A4"/>
    <w:rsid w:val="00F46D17"/>
    <w:rsid w:val="00F52844"/>
    <w:rsid w:val="00F5339A"/>
    <w:rsid w:val="00F6032E"/>
    <w:rsid w:val="00F63B36"/>
    <w:rsid w:val="00F63DA5"/>
    <w:rsid w:val="00F67A59"/>
    <w:rsid w:val="00F70FB8"/>
    <w:rsid w:val="00F7209E"/>
    <w:rsid w:val="00F75601"/>
    <w:rsid w:val="00F771E2"/>
    <w:rsid w:val="00F9637D"/>
    <w:rsid w:val="00FB027C"/>
    <w:rsid w:val="00FB4A95"/>
    <w:rsid w:val="00FC644B"/>
    <w:rsid w:val="00FD0B9E"/>
    <w:rsid w:val="00FD2941"/>
    <w:rsid w:val="00FE0EF1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A8DD"/>
  <w15:docId w15:val="{839D6F4B-69BD-4A1A-8B5F-A91D0347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uiPriority w:val="34"/>
    <w:qFormat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Интернет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7312C0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12C0"/>
    <w:rPr>
      <w:rFonts w:ascii="Times New Roman"/>
      <w:sz w:val="20"/>
    </w:rPr>
  </w:style>
  <w:style w:type="character" w:styleId="af9">
    <w:name w:val="footnote reference"/>
    <w:basedOn w:val="a0"/>
    <w:uiPriority w:val="99"/>
    <w:semiHidden/>
    <w:unhideWhenUsed/>
    <w:rsid w:val="007312C0"/>
    <w:rPr>
      <w:vertAlign w:val="superscript"/>
    </w:rPr>
  </w:style>
  <w:style w:type="character" w:customStyle="1" w:styleId="blk">
    <w:name w:val="blk"/>
    <w:basedOn w:val="a0"/>
    <w:rsid w:val="00D9594B"/>
  </w:style>
  <w:style w:type="character" w:styleId="afa">
    <w:name w:val="FollowedHyperlink"/>
    <w:basedOn w:val="a0"/>
    <w:uiPriority w:val="99"/>
    <w:semiHidden/>
    <w:unhideWhenUsed/>
    <w:rsid w:val="008116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BE627-6408-457D-A4CA-07B1A5E1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51</cp:revision>
  <cp:lastPrinted>2023-11-16T06:15:00Z</cp:lastPrinted>
  <dcterms:created xsi:type="dcterms:W3CDTF">2023-05-18T11:03:00Z</dcterms:created>
  <dcterms:modified xsi:type="dcterms:W3CDTF">2023-11-16T06:41:00Z</dcterms:modified>
</cp:coreProperties>
</file>