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10D7" w14:textId="0BAC544B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0987">
        <w:rPr>
          <w:rFonts w:ascii="Times New Roman" w:hAnsi="Times New Roman" w:cs="Times New Roman"/>
          <w:sz w:val="28"/>
          <w:szCs w:val="28"/>
        </w:rPr>
        <w:t>2</w:t>
      </w:r>
    </w:p>
    <w:p w14:paraId="7B3F2FEB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>к приказу департамента</w:t>
      </w:r>
    </w:p>
    <w:p w14:paraId="78F3DD98" w14:textId="0E62B179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</w:p>
    <w:p w14:paraId="3E891A16" w14:textId="77777777" w:rsidR="003759B3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759B3"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</w:p>
    <w:p w14:paraId="1F6AA8EF" w14:textId="31818F5C" w:rsidR="0045697B" w:rsidRPr="003759B3" w:rsidRDefault="003759B3" w:rsidP="003759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77B0">
        <w:rPr>
          <w:rFonts w:ascii="Times New Roman" w:hAnsi="Times New Roman" w:cs="Times New Roman"/>
          <w:sz w:val="28"/>
          <w:szCs w:val="28"/>
        </w:rPr>
        <w:t>от</w:t>
      </w:r>
      <w:r w:rsidR="00093902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="00F577B0" w:rsidRPr="00F577B0">
        <w:rPr>
          <w:rFonts w:ascii="Times New Roman" w:hAnsi="Times New Roman" w:cs="Times New Roman"/>
          <w:sz w:val="28"/>
          <w:szCs w:val="28"/>
        </w:rPr>
        <w:t>____________</w:t>
      </w:r>
      <w:r w:rsidR="007A600D" w:rsidRPr="00F577B0">
        <w:rPr>
          <w:rFonts w:ascii="Times New Roman" w:hAnsi="Times New Roman" w:cs="Times New Roman"/>
          <w:sz w:val="28"/>
          <w:szCs w:val="28"/>
        </w:rPr>
        <w:t xml:space="preserve"> </w:t>
      </w:r>
      <w:r w:rsidRPr="00F577B0">
        <w:rPr>
          <w:rFonts w:ascii="Times New Roman" w:hAnsi="Times New Roman" w:cs="Times New Roman"/>
          <w:sz w:val="28"/>
          <w:szCs w:val="28"/>
        </w:rPr>
        <w:t xml:space="preserve">№ </w:t>
      </w:r>
      <w:r w:rsidR="00F577B0" w:rsidRPr="00F577B0">
        <w:rPr>
          <w:rFonts w:ascii="Times New Roman" w:hAnsi="Times New Roman" w:cs="Times New Roman"/>
          <w:sz w:val="28"/>
          <w:szCs w:val="28"/>
        </w:rPr>
        <w:t>___</w:t>
      </w:r>
    </w:p>
    <w:p w14:paraId="662757DD" w14:textId="77777777" w:rsidR="003759B3" w:rsidRPr="0045697B" w:rsidRDefault="003759B3" w:rsidP="003759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1C6B4F" w14:textId="0F0004CE" w:rsidR="005A0E3F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о проведении аукциона по продаже права на заключение договора аренды земельного участка (с кадастровым номером 86:20:00000</w:t>
      </w:r>
      <w:r w:rsidR="00093902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9390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C73409" w:rsidRPr="003759B3">
        <w:rPr>
          <w:rFonts w:ascii="Times New Roman" w:hAnsi="Times New Roman" w:cs="Times New Roman"/>
          <w:b/>
          <w:bCs/>
          <w:sz w:val="28"/>
          <w:szCs w:val="28"/>
        </w:rPr>
        <w:t>) в электронной форме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3D97F22" w14:textId="5A0035CA" w:rsidR="00B61CD6" w:rsidRPr="003759B3" w:rsidRDefault="004A1E9C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9B3">
        <w:rPr>
          <w:rFonts w:ascii="Times New Roman" w:hAnsi="Times New Roman" w:cs="Times New Roman"/>
          <w:b/>
          <w:bCs/>
          <w:sz w:val="28"/>
          <w:szCs w:val="28"/>
        </w:rPr>
        <w:t>(далее - извещение о</w:t>
      </w:r>
      <w:r w:rsidR="005A0E3F" w:rsidRPr="003759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59B3">
        <w:rPr>
          <w:rFonts w:ascii="Times New Roman" w:hAnsi="Times New Roman" w:cs="Times New Roman"/>
          <w:b/>
          <w:bCs/>
          <w:sz w:val="28"/>
          <w:szCs w:val="28"/>
        </w:rPr>
        <w:t>проведении аукциона)</w:t>
      </w:r>
    </w:p>
    <w:p w14:paraId="0D214F41" w14:textId="77777777" w:rsidR="005A0E3F" w:rsidRPr="003759B3" w:rsidRDefault="005A0E3F" w:rsidP="005A0E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31E9C" w14:textId="5D481744" w:rsidR="00C73409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Настоящее извещение подготовлено в соответствии со статьями 39.11</w:t>
      </w:r>
      <w:r w:rsidR="005A0E3F" w:rsidRPr="003759B3">
        <w:rPr>
          <w:rFonts w:ascii="Times New Roman" w:hAnsi="Times New Roman" w:cs="Times New Roman"/>
          <w:sz w:val="24"/>
          <w:szCs w:val="24"/>
        </w:rPr>
        <w:t xml:space="preserve"> -</w:t>
      </w:r>
      <w:r w:rsidRPr="003759B3">
        <w:rPr>
          <w:rFonts w:ascii="Times New Roman" w:hAnsi="Times New Roman" w:cs="Times New Roman"/>
          <w:sz w:val="24"/>
          <w:szCs w:val="24"/>
        </w:rPr>
        <w:t xml:space="preserve"> 39.13 Земельного кодекса Российской Федерации</w:t>
      </w:r>
      <w:r w:rsidR="005A0E3F" w:rsidRPr="003759B3">
        <w:rPr>
          <w:rFonts w:ascii="Times New Roman" w:hAnsi="Times New Roman" w:cs="Times New Roman"/>
          <w:sz w:val="24"/>
          <w:szCs w:val="24"/>
        </w:rPr>
        <w:t>.</w:t>
      </w:r>
    </w:p>
    <w:p w14:paraId="4F0D3B56" w14:textId="77777777" w:rsidR="005A0E3F" w:rsidRPr="003759B3" w:rsidRDefault="00C73409" w:rsidP="005A0E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Извещение определяет порядок и условия проведения аукциона в электронной форме на право заключения договора аренды земельного участка (далее - аукцион).</w:t>
      </w:r>
      <w:bookmarkStart w:id="0" w:name="bookmark0"/>
    </w:p>
    <w:p w14:paraId="2A6C753D" w14:textId="77777777" w:rsidR="005A0E3F" w:rsidRPr="003759B3" w:rsidRDefault="005A0E3F" w:rsidP="005A0E3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E41B2F" w14:textId="766869C7" w:rsidR="005A0E3F" w:rsidRPr="003759B3" w:rsidRDefault="005A0E3F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59B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1.Информация об аукционе</w:t>
      </w:r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60D0D" w:rsidRPr="00C16573" w14:paraId="26688885" w14:textId="77777777" w:rsidTr="00760D0D">
        <w:tc>
          <w:tcPr>
            <w:tcW w:w="4814" w:type="dxa"/>
          </w:tcPr>
          <w:p w14:paraId="57149E7E" w14:textId="1B7B2871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Основания для проведения аукциона</w:t>
            </w:r>
          </w:p>
        </w:tc>
        <w:tc>
          <w:tcPr>
            <w:tcW w:w="4814" w:type="dxa"/>
          </w:tcPr>
          <w:p w14:paraId="4D112941" w14:textId="74CE343A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Постановление администрации города Нефтеюганска от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0F4CD1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07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.2023 №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865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-п «О проведении аукциона по продаже права на заключение договора аренды земельного участка (с кадастровым номером 86:20:00000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54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: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>17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>)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в</w:t>
            </w:r>
            <w:r w:rsidRPr="000F4CD1">
              <w:rPr>
                <w:rStyle w:val="211pt0"/>
                <w:rFonts w:eastAsiaTheme="minorHAnsi"/>
                <w:sz w:val="24"/>
                <w:szCs w:val="24"/>
              </w:rPr>
              <w:t xml:space="preserve"> электронной фор</w:t>
            </w:r>
            <w:r w:rsidR="00D064C9" w:rsidRPr="000F4CD1">
              <w:rPr>
                <w:rStyle w:val="211pt0"/>
                <w:rFonts w:eastAsiaTheme="minorHAnsi"/>
                <w:sz w:val="24"/>
                <w:szCs w:val="24"/>
              </w:rPr>
              <w:t>ме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 (с изм. от 30.10.2023 № 1411-п).</w:t>
            </w:r>
          </w:p>
        </w:tc>
      </w:tr>
      <w:tr w:rsidR="00760D0D" w:rsidRPr="00C16573" w14:paraId="4E0CBA83" w14:textId="77777777" w:rsidTr="00760D0D">
        <w:tc>
          <w:tcPr>
            <w:tcW w:w="4814" w:type="dxa"/>
          </w:tcPr>
          <w:p w14:paraId="134A0AFE" w14:textId="7510EB24" w:rsidR="00760D0D" w:rsidRPr="00C16573" w:rsidRDefault="00760D0D" w:rsidP="005A0E3F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Форма проведения аукциона</w:t>
            </w:r>
          </w:p>
        </w:tc>
        <w:tc>
          <w:tcPr>
            <w:tcW w:w="4814" w:type="dxa"/>
          </w:tcPr>
          <w:p w14:paraId="1A94805A" w14:textId="61D45456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Электронный аукцион, открытый по составу участников, открытый по форме подачи предложений о цене</w:t>
            </w:r>
          </w:p>
        </w:tc>
      </w:tr>
      <w:tr w:rsidR="00760D0D" w:rsidRPr="00C16573" w14:paraId="51764871" w14:textId="77777777" w:rsidTr="00A72D12">
        <w:tc>
          <w:tcPr>
            <w:tcW w:w="4814" w:type="dxa"/>
          </w:tcPr>
          <w:p w14:paraId="595C07CF" w14:textId="3125E917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Организатор аукциона</w:t>
            </w:r>
          </w:p>
        </w:tc>
        <w:tc>
          <w:tcPr>
            <w:tcW w:w="4814" w:type="dxa"/>
            <w:vAlign w:val="bottom"/>
          </w:tcPr>
          <w:p w14:paraId="3AA47055" w14:textId="73DAA888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Департамент градостроительства и земельных отношений администрации города Нефтеюганска 6283</w:t>
            </w:r>
            <w:r w:rsidR="0027212A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, г.Нефтеюганск, 12 мкр. 26 дом, помещение 1, кабинет 5, электронная почта: </w:t>
            </w:r>
            <w:hyperlink r:id="rId6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dgizo@admugansk.ru</w:t>
              </w:r>
            </w:hyperlink>
            <w:r w:rsidRPr="00C16573">
              <w:rPr>
                <w:rStyle w:val="211pt0"/>
                <w:rFonts w:eastAsiaTheme="minorHAnsi"/>
                <w:sz w:val="24"/>
                <w:szCs w:val="24"/>
              </w:rPr>
              <w:t>, контактный тел. (3463) 24 34 42.</w:t>
            </w:r>
          </w:p>
        </w:tc>
      </w:tr>
      <w:tr w:rsidR="00760D0D" w:rsidRPr="00C16573" w14:paraId="0A3F91DC" w14:textId="77777777" w:rsidTr="00760D0D">
        <w:tc>
          <w:tcPr>
            <w:tcW w:w="4814" w:type="dxa"/>
          </w:tcPr>
          <w:p w14:paraId="41C5EF8B" w14:textId="4A86D532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Официальный сайт</w:t>
            </w:r>
          </w:p>
        </w:tc>
        <w:tc>
          <w:tcPr>
            <w:tcW w:w="4814" w:type="dxa"/>
          </w:tcPr>
          <w:p w14:paraId="61836ED3" w14:textId="4BB54B30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Официальный сайт Российской Федерации для размещения информации о проведении торгов: </w:t>
            </w:r>
            <w:hyperlink r:id="rId7" w:history="1">
              <w:r w:rsidRPr="00C16573">
                <w:rPr>
                  <w:rStyle w:val="a3"/>
                  <w:sz w:val="24"/>
                  <w:szCs w:val="24"/>
                  <w:shd w:val="clear" w:color="auto" w:fill="FFFFFF"/>
                  <w:lang w:eastAsia="ru-RU" w:bidi="ru-RU"/>
                </w:rPr>
                <w:t>www.torgi.gov.ru</w:t>
              </w:r>
            </w:hyperlink>
          </w:p>
        </w:tc>
      </w:tr>
      <w:tr w:rsidR="00760D0D" w:rsidRPr="00C16573" w14:paraId="264AB3C5" w14:textId="77777777" w:rsidTr="00760D0D">
        <w:tc>
          <w:tcPr>
            <w:tcW w:w="4814" w:type="dxa"/>
          </w:tcPr>
          <w:p w14:paraId="43CB6C67" w14:textId="114E1C8D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Оператор электронной площадки</w:t>
            </w:r>
          </w:p>
        </w:tc>
        <w:tc>
          <w:tcPr>
            <w:tcW w:w="4814" w:type="dxa"/>
          </w:tcPr>
          <w:p w14:paraId="1921E2B1" w14:textId="179E670D" w:rsidR="00093902" w:rsidRDefault="00093902" w:rsidP="0028136B">
            <w:pPr>
              <w:jc w:val="both"/>
              <w:rPr>
                <w:rFonts w:eastAsia="Calibri"/>
                <w:sz w:val="24"/>
                <w:szCs w:val="24"/>
              </w:rPr>
            </w:pPr>
            <w:r w:rsidRPr="00093902">
              <w:rPr>
                <w:rFonts w:eastAsia="Calibri"/>
                <w:sz w:val="24"/>
                <w:szCs w:val="24"/>
              </w:rPr>
              <w:t>АО «ЭТС»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93902">
              <w:rPr>
                <w:rFonts w:eastAsia="Calibri"/>
                <w:sz w:val="24"/>
                <w:szCs w:val="24"/>
              </w:rPr>
              <w:t>«ФАБРИКАНТ»</w:t>
            </w:r>
          </w:p>
          <w:p w14:paraId="397E8514" w14:textId="1CF6EA63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Наименование: </w:t>
            </w:r>
            <w:r w:rsidR="00093902">
              <w:rPr>
                <w:rStyle w:val="211pt0"/>
                <w:rFonts w:eastAsiaTheme="minorHAnsi"/>
                <w:sz w:val="24"/>
                <w:szCs w:val="24"/>
              </w:rPr>
              <w:t xml:space="preserve">Акционерное общество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 xml:space="preserve">АО «ЭЛЕКТРОННЫЕ ТОРГОВЫЕ СИСТЕМЫ» 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». Место нахождения: </w:t>
            </w:r>
            <w:r w:rsidR="00093902" w:rsidRPr="00093902">
              <w:rPr>
                <w:rStyle w:val="211pt0"/>
                <w:rFonts w:eastAsiaTheme="minorHAnsi"/>
                <w:sz w:val="24"/>
                <w:szCs w:val="24"/>
              </w:rPr>
              <w:t>123112, Москва, Тестовская улица, д.10, этаж 18, помещ.1, комната 13.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  <w:p w14:paraId="4BC38E29" w14:textId="31423DB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Адрес сайта: </w:t>
            </w:r>
            <w:hyperlink r:id="rId8" w:history="1">
              <w:r w:rsidR="00672528" w:rsidRPr="00AE3D0E">
                <w:rPr>
                  <w:rStyle w:val="a3"/>
                </w:rPr>
                <w:t>https://www.fabrikant.ru</w:t>
              </w:r>
            </w:hyperlink>
          </w:p>
          <w:p w14:paraId="6E0A9032" w14:textId="66F26668" w:rsidR="00760D0D" w:rsidRPr="00C16573" w:rsidRDefault="00760D0D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Телефон: 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+7 (495) 109-75-75</w:t>
            </w:r>
          </w:p>
        </w:tc>
      </w:tr>
      <w:tr w:rsidR="00760D0D" w:rsidRPr="00C16573" w14:paraId="21DD1898" w14:textId="77777777" w:rsidTr="00760D0D">
        <w:tc>
          <w:tcPr>
            <w:tcW w:w="4814" w:type="dxa"/>
          </w:tcPr>
          <w:p w14:paraId="1623F373" w14:textId="6F89CFE3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Предмет аукциона</w:t>
            </w:r>
          </w:p>
        </w:tc>
        <w:tc>
          <w:tcPr>
            <w:tcW w:w="4814" w:type="dxa"/>
          </w:tcPr>
          <w:p w14:paraId="7C3F423D" w14:textId="0312BDEF" w:rsidR="00760D0D" w:rsidRPr="00C16573" w:rsidRDefault="00760D0D" w:rsidP="0028136B">
            <w:pPr>
              <w:jc w:val="both"/>
              <w:rPr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>Право заключения договора аренды земельного участка</w:t>
            </w:r>
          </w:p>
        </w:tc>
      </w:tr>
      <w:tr w:rsidR="00760D0D" w:rsidRPr="00C16573" w14:paraId="00772F97" w14:textId="77777777" w:rsidTr="00760D0D">
        <w:tc>
          <w:tcPr>
            <w:tcW w:w="4814" w:type="dxa"/>
          </w:tcPr>
          <w:p w14:paraId="3A055191" w14:textId="0E88728A" w:rsidR="00760D0D" w:rsidRPr="00C16573" w:rsidRDefault="00760D0D" w:rsidP="00760D0D">
            <w:pPr>
              <w:jc w:val="center"/>
              <w:rPr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Плата Оператору электронной площадки за участие в аукционе</w:t>
            </w:r>
          </w:p>
        </w:tc>
        <w:tc>
          <w:tcPr>
            <w:tcW w:w="4814" w:type="dxa"/>
          </w:tcPr>
          <w:p w14:paraId="7916F30D" w14:textId="28A808AD" w:rsidR="00760D0D" w:rsidRPr="00C16573" w:rsidRDefault="0027212A" w:rsidP="0028136B">
            <w:pPr>
              <w:jc w:val="both"/>
              <w:rPr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С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победителя электронного аукциона или иных лиц, с которыми в соответствии с </w:t>
            </w:r>
            <w:r w:rsidR="00760D0D" w:rsidRPr="00C16573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пунктами 13, 14, 20 и 25 статьи 39.12 Земельного кодекса Российской Федерации заключается договор аренды земельного участка, в размере 1% от начальной цены предмета аукциона, но не более 5 тыс. рублей</w:t>
            </w:r>
          </w:p>
        </w:tc>
      </w:tr>
      <w:tr w:rsidR="00536DC2" w:rsidRPr="00C16573" w14:paraId="2EA40E88" w14:textId="77777777" w:rsidTr="00760D0D">
        <w:tc>
          <w:tcPr>
            <w:tcW w:w="4814" w:type="dxa"/>
          </w:tcPr>
          <w:p w14:paraId="5C72D9E1" w14:textId="3454175B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  <w:highlight w:val="yellow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lastRenderedPageBreak/>
              <w:t>Место подачи заявок</w:t>
            </w:r>
          </w:p>
        </w:tc>
        <w:tc>
          <w:tcPr>
            <w:tcW w:w="4814" w:type="dxa"/>
          </w:tcPr>
          <w:p w14:paraId="1910D979" w14:textId="43DF0D0D" w:rsidR="00536DC2" w:rsidRPr="00C16573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Прием заявок осуществляется на электронной площадке 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«</w:t>
            </w:r>
            <w:r w:rsidR="00672528" w:rsidRPr="00672528">
              <w:rPr>
                <w:rStyle w:val="211pt0"/>
                <w:rFonts w:eastAsiaTheme="minorHAnsi"/>
                <w:sz w:val="24"/>
                <w:szCs w:val="24"/>
              </w:rPr>
              <w:t>ФАБРИКАНТ</w:t>
            </w:r>
            <w:r w:rsidR="00672528" w:rsidRPr="00C16573">
              <w:rPr>
                <w:rStyle w:val="211pt0"/>
                <w:rFonts w:eastAsiaTheme="minorHAnsi"/>
                <w:sz w:val="24"/>
                <w:szCs w:val="24"/>
              </w:rPr>
              <w:t>»</w:t>
            </w:r>
            <w:r w:rsidRPr="00C16573">
              <w:rPr>
                <w:rStyle w:val="211pt0"/>
                <w:rFonts w:eastAsiaTheme="minorHAnsi"/>
                <w:sz w:val="24"/>
                <w:szCs w:val="24"/>
              </w:rPr>
              <w:t>, размещенной на сайте:</w:t>
            </w:r>
          </w:p>
          <w:p w14:paraId="3D1D787C" w14:textId="6FFFEE5E" w:rsidR="00536DC2" w:rsidRPr="00C16573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  <w:highlight w:val="yellow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 xml:space="preserve">www.fabrikant.ru </w:t>
            </w:r>
            <w:r w:rsidR="00536DC2" w:rsidRPr="00C16573">
              <w:rPr>
                <w:rStyle w:val="211pt0"/>
                <w:rFonts w:eastAsiaTheme="minorHAnsi"/>
                <w:sz w:val="24"/>
                <w:szCs w:val="24"/>
              </w:rPr>
              <w:t>в сети Интернет</w:t>
            </w:r>
          </w:p>
        </w:tc>
      </w:tr>
      <w:tr w:rsidR="00536DC2" w:rsidRPr="00C16573" w14:paraId="2A4DB19E" w14:textId="77777777" w:rsidTr="00760D0D">
        <w:tc>
          <w:tcPr>
            <w:tcW w:w="4814" w:type="dxa"/>
          </w:tcPr>
          <w:p w14:paraId="61031387" w14:textId="295A330E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начала приема заявок</w:t>
            </w:r>
            <w:r w:rsidRPr="00256E1E">
              <w:rPr>
                <w:rStyle w:val="a3"/>
                <w:sz w:val="24"/>
                <w:szCs w:val="24"/>
              </w:rPr>
              <w:t xml:space="preserve"> </w:t>
            </w:r>
            <w:r w:rsidRPr="00256E1E">
              <w:rPr>
                <w:rStyle w:val="211pt"/>
                <w:rFonts w:eastAsiaTheme="minorHAnsi"/>
                <w:sz w:val="24"/>
                <w:szCs w:val="24"/>
              </w:rPr>
              <w:t>на</w:t>
            </w:r>
          </w:p>
          <w:p w14:paraId="0643AAB8" w14:textId="0469908F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4991DAD8" w14:textId="57FC8BB0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с </w:t>
            </w:r>
            <w:r w:rsidR="002947F2"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D064C9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ноября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с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F96353" w:rsidRPr="00F577B0">
              <w:rPr>
                <w:rStyle w:val="211pt0"/>
                <w:rFonts w:eastAsiaTheme="minorHAnsi"/>
              </w:rPr>
              <w:t>0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 00 мин. по </w:t>
            </w:r>
          </w:p>
          <w:p w14:paraId="6CF912A8" w14:textId="7B85794A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2C6A359A" w14:textId="77777777" w:rsidTr="00760D0D">
        <w:tc>
          <w:tcPr>
            <w:tcW w:w="4814" w:type="dxa"/>
          </w:tcPr>
          <w:p w14:paraId="7E4FC18F" w14:textId="77777777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Дата и время окончания приема заявок на</w:t>
            </w:r>
          </w:p>
          <w:p w14:paraId="3FF13091" w14:textId="54C193C4" w:rsidR="00536DC2" w:rsidRPr="00256E1E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256E1E">
              <w:rPr>
                <w:rStyle w:val="211pt"/>
                <w:rFonts w:eastAsiaTheme="minorHAnsi"/>
                <w:sz w:val="24"/>
                <w:szCs w:val="24"/>
              </w:rPr>
              <w:t>участие в аукционе</w:t>
            </w:r>
          </w:p>
        </w:tc>
        <w:tc>
          <w:tcPr>
            <w:tcW w:w="4814" w:type="dxa"/>
          </w:tcPr>
          <w:p w14:paraId="242FE885" w14:textId="6F6849D3" w:rsidR="00536DC2" w:rsidRPr="00F577B0" w:rsidRDefault="002947F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14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декабря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2023 года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="00F96353" w:rsidRPr="00F577B0">
              <w:rPr>
                <w:rStyle w:val="211pt0"/>
                <w:rFonts w:eastAsiaTheme="minorHAnsi"/>
              </w:rPr>
              <w:t xml:space="preserve">о 16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час. 00 мин. по </w:t>
            </w:r>
          </w:p>
          <w:p w14:paraId="22E0FD82" w14:textId="5CF7F8C7" w:rsidR="00536DC2" w:rsidRPr="00F577B0" w:rsidRDefault="00536DC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>местному времени (+2 мск)</w:t>
            </w:r>
          </w:p>
        </w:tc>
      </w:tr>
      <w:tr w:rsidR="00536DC2" w:rsidRPr="00C16573" w14:paraId="0E6F9A78" w14:textId="77777777" w:rsidTr="00760D0D">
        <w:tc>
          <w:tcPr>
            <w:tcW w:w="4814" w:type="dxa"/>
          </w:tcPr>
          <w:p w14:paraId="34115306" w14:textId="37205088" w:rsidR="00536DC2" w:rsidRPr="00C16573" w:rsidRDefault="00536DC2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Дата и время рассмотрения заявок</w:t>
            </w:r>
          </w:p>
        </w:tc>
        <w:tc>
          <w:tcPr>
            <w:tcW w:w="4814" w:type="dxa"/>
          </w:tcPr>
          <w:p w14:paraId="17AACC62" w14:textId="00440598" w:rsidR="00536DC2" w:rsidRPr="00F577B0" w:rsidRDefault="002947F2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15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B10C8E" w:rsidRPr="00F577B0">
              <w:rPr>
                <w:rStyle w:val="211pt0"/>
                <w:rFonts w:eastAsiaTheme="minorHAnsi"/>
                <w:sz w:val="24"/>
                <w:szCs w:val="24"/>
              </w:rPr>
              <w:t>.2023 10:00 по местному времени (+2 мск)</w:t>
            </w:r>
          </w:p>
        </w:tc>
      </w:tr>
      <w:tr w:rsidR="00536DC2" w:rsidRPr="00C16573" w14:paraId="24A305C6" w14:textId="77777777" w:rsidTr="00760D0D">
        <w:tc>
          <w:tcPr>
            <w:tcW w:w="4814" w:type="dxa"/>
          </w:tcPr>
          <w:p w14:paraId="5C92D923" w14:textId="2B6CC492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Место д</w:t>
            </w:r>
            <w:r w:rsidR="00536DC2" w:rsidRPr="00C16573">
              <w:rPr>
                <w:rStyle w:val="211pt"/>
                <w:rFonts w:eastAsiaTheme="minorHAnsi"/>
                <w:sz w:val="24"/>
                <w:szCs w:val="24"/>
              </w:rPr>
              <w:t>ата и время проведения аукциона</w:t>
            </w:r>
          </w:p>
        </w:tc>
        <w:tc>
          <w:tcPr>
            <w:tcW w:w="4814" w:type="dxa"/>
          </w:tcPr>
          <w:p w14:paraId="08A10755" w14:textId="62F500B3" w:rsidR="00536DC2" w:rsidRPr="00F577B0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Аукцион состоится 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2947F2">
              <w:rPr>
                <w:rStyle w:val="211pt0"/>
                <w:rFonts w:eastAsiaTheme="minorHAnsi"/>
                <w:sz w:val="24"/>
                <w:szCs w:val="24"/>
              </w:rPr>
              <w:t>8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.2023 с </w:t>
            </w:r>
            <w:r w:rsidR="00A20B6C" w:rsidRPr="00F577B0">
              <w:rPr>
                <w:rStyle w:val="211pt0"/>
                <w:rFonts w:eastAsiaTheme="minorHAnsi"/>
                <w:sz w:val="24"/>
                <w:szCs w:val="24"/>
              </w:rPr>
              <w:t>10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час.</w:t>
            </w:r>
            <w:r w:rsidR="00F577B0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         </w:t>
            </w:r>
            <w:r w:rsidR="00536DC2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00 мин. по местному времени (+2 мск)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на электронной площадке: </w:t>
            </w:r>
            <w:hyperlink r:id="rId9" w:history="1">
              <w:r w:rsidR="00672528" w:rsidRPr="00F577B0">
                <w:rPr>
                  <w:rStyle w:val="a3"/>
                </w:rPr>
                <w:t>www.fabrikant.ru</w:t>
              </w:r>
            </w:hyperlink>
            <w:r w:rsidR="00672528" w:rsidRPr="00F577B0">
              <w:t xml:space="preserve"> </w:t>
            </w:r>
            <w:r w:rsidR="00F96353" w:rsidRPr="00F577B0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536DC2" w:rsidRPr="00C16573" w14:paraId="3B35D03F" w14:textId="77777777" w:rsidTr="00760D0D">
        <w:tc>
          <w:tcPr>
            <w:tcW w:w="4814" w:type="dxa"/>
          </w:tcPr>
          <w:p w14:paraId="1C2BC891" w14:textId="4C9A5E5C" w:rsidR="00536DC2" w:rsidRPr="00C16573" w:rsidRDefault="00B10C8E" w:rsidP="00536DC2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C16573">
              <w:rPr>
                <w:rStyle w:val="211pt"/>
                <w:rFonts w:eastAsiaTheme="minorHAnsi"/>
                <w:sz w:val="24"/>
                <w:szCs w:val="24"/>
              </w:rPr>
              <w:t>Реквизиты счета для перечисления задатка</w:t>
            </w:r>
          </w:p>
        </w:tc>
        <w:tc>
          <w:tcPr>
            <w:tcW w:w="4814" w:type="dxa"/>
          </w:tcPr>
          <w:p w14:paraId="5C94EB66" w14:textId="77777777" w:rsidR="00256E1E" w:rsidRDefault="00B10C8E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Перечисление денежных средств на счёт оператора электронной площадки производится в соответствии с регламентом и инструкциями, по следующим реквизитам: Получатель платежа: </w:t>
            </w:r>
          </w:p>
          <w:p w14:paraId="00518122" w14:textId="77777777" w:rsidR="00672528" w:rsidRDefault="00672528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АО "ЭТС"</w:t>
            </w:r>
            <w:r w:rsidR="00B10C8E" w:rsidRPr="00C16573">
              <w:rPr>
                <w:rStyle w:val="211pt0"/>
                <w:rFonts w:eastAsiaTheme="minorHAnsi"/>
                <w:sz w:val="24"/>
                <w:szCs w:val="24"/>
              </w:rPr>
              <w:t xml:space="preserve"> Банковские реквизиты: </w:t>
            </w:r>
          </w:p>
          <w:p w14:paraId="0489F04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ИНН: 7703668940</w:t>
            </w:r>
          </w:p>
          <w:p w14:paraId="3AD3B0B4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КПП: 770301001</w:t>
            </w:r>
          </w:p>
          <w:p w14:paraId="662ECC38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Наименование банка получателя: АО "АЛЬФА-БАНК" г. Москва</w:t>
            </w:r>
          </w:p>
          <w:p w14:paraId="2C5D709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БИК: 044525593</w:t>
            </w:r>
          </w:p>
          <w:p w14:paraId="17B50815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Расчетный счет (казначейский счет): 40702810301400020601</w:t>
            </w:r>
          </w:p>
          <w:p w14:paraId="1703BC16" w14:textId="77777777" w:rsidR="00672528" w:rsidRP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>Корреспондентский счет (ЕКС): 30101810200000000593</w:t>
            </w:r>
          </w:p>
          <w:p w14:paraId="6221B1EB" w14:textId="1160EE93" w:rsidR="00672528" w:rsidRDefault="00672528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672528">
              <w:rPr>
                <w:rStyle w:val="211pt0"/>
                <w:rFonts w:eastAsiaTheme="minorHAnsi"/>
                <w:sz w:val="24"/>
                <w:szCs w:val="24"/>
              </w:rPr>
              <w:t>•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ab/>
              <w:t xml:space="preserve">Назначение платежа: Пополнение лицевого счета № ________ по заявке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                    </w:t>
            </w:r>
            <w:r w:rsidRPr="00672528">
              <w:rPr>
                <w:rStyle w:val="211pt0"/>
                <w:rFonts w:eastAsiaTheme="minorHAnsi"/>
                <w:sz w:val="24"/>
                <w:szCs w:val="24"/>
              </w:rPr>
              <w:t>№ _______ , без НДС</w:t>
            </w:r>
          </w:p>
          <w:p w14:paraId="56BA1148" w14:textId="0B2694A8" w:rsidR="001516DF" w:rsidRPr="00C16573" w:rsidRDefault="001516DF" w:rsidP="00672528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Размер перечисляемых денежных средств: размер задатка + размер платы оператору электронной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площадки</w:t>
            </w:r>
          </w:p>
        </w:tc>
      </w:tr>
      <w:tr w:rsidR="0090529B" w:rsidRPr="00C16573" w14:paraId="49461353" w14:textId="77777777" w:rsidTr="00760D0D">
        <w:tc>
          <w:tcPr>
            <w:tcW w:w="4814" w:type="dxa"/>
          </w:tcPr>
          <w:p w14:paraId="1C8EF283" w14:textId="2806DFA6" w:rsidR="0090529B" w:rsidRPr="00C16573" w:rsidRDefault="0090529B" w:rsidP="0090529B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90529B">
              <w:rPr>
                <w:rStyle w:val="211pt"/>
                <w:rFonts w:eastAsiaTheme="minorHAnsi"/>
                <w:sz w:val="24"/>
                <w:szCs w:val="24"/>
              </w:rPr>
              <w:t>Срок и порядок внесения</w:t>
            </w:r>
            <w:r>
              <w:rPr>
                <w:rStyle w:val="211pt"/>
                <w:rFonts w:eastAsiaTheme="minorHAnsi"/>
                <w:sz w:val="24"/>
                <w:szCs w:val="24"/>
              </w:rPr>
              <w:t xml:space="preserve"> </w:t>
            </w:r>
            <w:r w:rsidRPr="0090529B">
              <w:rPr>
                <w:rStyle w:val="211pt"/>
                <w:rFonts w:eastAsiaTheme="minorHAnsi"/>
                <w:sz w:val="24"/>
                <w:szCs w:val="24"/>
              </w:rPr>
              <w:t>задатка</w:t>
            </w:r>
          </w:p>
        </w:tc>
        <w:tc>
          <w:tcPr>
            <w:tcW w:w="4814" w:type="dxa"/>
          </w:tcPr>
          <w:p w14:paraId="63F4AA40" w14:textId="706287F9" w:rsidR="001516DF" w:rsidRPr="001516DF" w:rsidRDefault="000700BF" w:rsidP="000700BF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0700BF">
              <w:rPr>
                <w:rStyle w:val="211pt0"/>
                <w:rFonts w:eastAsiaTheme="minorHAnsi"/>
                <w:sz w:val="24"/>
                <w:szCs w:val="24"/>
              </w:rPr>
              <w:t xml:space="preserve">Для участия в аукционе Претендент вносит задаток на счет Оператора электронной площадки. Срок поступления задатка на счет Оператора, не позднее 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</w:t>
            </w:r>
            <w:r w:rsidR="002947F2">
              <w:rPr>
                <w:rStyle w:val="211pt0"/>
                <w:rFonts w:eastAsiaTheme="minorHAnsi"/>
                <w:sz w:val="24"/>
                <w:szCs w:val="24"/>
              </w:rPr>
              <w:t>4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>
              <w:rPr>
                <w:rStyle w:val="211pt0"/>
                <w:rFonts w:eastAsiaTheme="minorHAnsi"/>
                <w:sz w:val="24"/>
                <w:szCs w:val="24"/>
              </w:rPr>
              <w:t>12</w:t>
            </w:r>
            <w:r w:rsidRPr="000700BF">
              <w:rPr>
                <w:rStyle w:val="211pt0"/>
                <w:rFonts w:eastAsiaTheme="minorHAnsi"/>
                <w:sz w:val="24"/>
                <w:szCs w:val="24"/>
              </w:rPr>
              <w:t>.2023 года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д</w:t>
            </w:r>
            <w:r w:rsidRPr="00F577B0">
              <w:rPr>
                <w:rStyle w:val="211pt0"/>
                <w:rFonts w:eastAsiaTheme="minorHAnsi"/>
              </w:rPr>
              <w:t xml:space="preserve">о 16 </w:t>
            </w:r>
            <w:r w:rsidRPr="00F577B0">
              <w:rPr>
                <w:rStyle w:val="211pt0"/>
                <w:rFonts w:eastAsiaTheme="minorHAnsi"/>
                <w:sz w:val="24"/>
                <w:szCs w:val="24"/>
              </w:rPr>
              <w:t>час. 00 мин. по местному времени (+2 мск)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.</w:t>
            </w:r>
          </w:p>
          <w:p w14:paraId="3DA67C57" w14:textId="5A9D0D83" w:rsidR="001516DF" w:rsidRPr="001516DF" w:rsidRDefault="003D1A01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 xml:space="preserve">Возврат </w:t>
            </w:r>
            <w:r w:rsidR="000700BF">
              <w:rPr>
                <w:rStyle w:val="211pt0"/>
                <w:rFonts w:eastAsiaTheme="minorHAnsi"/>
                <w:sz w:val="24"/>
                <w:szCs w:val="24"/>
              </w:rPr>
              <w:t xml:space="preserve">задатка в следующем порядке </w:t>
            </w:r>
            <w:r w:rsidR="001516DF" w:rsidRPr="001516DF">
              <w:rPr>
                <w:rStyle w:val="211pt0"/>
                <w:rFonts w:eastAsiaTheme="minorHAnsi"/>
                <w:sz w:val="24"/>
                <w:szCs w:val="24"/>
              </w:rPr>
              <w:t>в следующем порядке:</w:t>
            </w:r>
          </w:p>
          <w:p w14:paraId="21AE4C40" w14:textId="62F38C2F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отозвавшего заявку до окончания срока приема заявок, указанного в извещении,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 xml:space="preserve">в течение 3 (трех) рабочих дней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со дня поступления уведомления об отзыве заявки;</w:t>
            </w:r>
          </w:p>
          <w:p w14:paraId="180A7E87" w14:textId="5B54C5F8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заявителя, не допущенного к участию в аукционе, в течение 3 (трех) рабочих дней со дня оформления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Протокола рассмотрения заявок на участие в аукционе в соответствии с регламентом;</w:t>
            </w:r>
          </w:p>
          <w:p w14:paraId="79975088" w14:textId="2F9C5D30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- для участников аукциона, участвовавших в аукционе, но не победивших в нем, в течение 3 (трех) рабочих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дней со дня подписания Протокола о результатах аукциона в соответствии с регламентом площадки.</w:t>
            </w:r>
          </w:p>
          <w:p w14:paraId="0DD0EA41" w14:textId="6DBC0E3D" w:rsidR="001516DF" w:rsidRPr="001516DF" w:rsidRDefault="001516DF" w:rsidP="0028136B">
            <w:pPr>
              <w:jc w:val="both"/>
              <w:rPr>
                <w:rStyle w:val="211pt0"/>
                <w:rFonts w:eastAsiaTheme="minorHAnsi"/>
                <w:sz w:val="24"/>
                <w:szCs w:val="24"/>
              </w:rPr>
            </w:pP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Задаток, внесенный лицом, признанным победителем аукциона, а также задаток, внесенный иным лицом,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с которым заключается договор аренды земельного участка в соответствии с пунктами 13, 14,</w:t>
            </w:r>
            <w:r w:rsidR="00D064C9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20 статьи 39.12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Земельного кодекса Российской Федерации, засчитываются в счет оплаты за земельный участок. Задатки,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внесенные указанными в настоящем пункте лицами, не заключившими договор аренды земельного участка</w:t>
            </w:r>
            <w:r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sz w:val="24"/>
                <w:szCs w:val="24"/>
              </w:rPr>
              <w:t>вследствие уклонения от заключения указанного договора, не возвращаются.</w:t>
            </w:r>
          </w:p>
          <w:p w14:paraId="32FA5971" w14:textId="45724488" w:rsidR="00256E1E" w:rsidRPr="00256E1E" w:rsidRDefault="001516DF" w:rsidP="0028136B">
            <w:pPr>
              <w:jc w:val="both"/>
              <w:rPr>
                <w:rStyle w:val="211pt0"/>
                <w:rFonts w:eastAsiaTheme="minorHAnsi"/>
              </w:rPr>
            </w:pP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В целях исполнения требований о внесении задатка для участия в аукционе Заявитель обеспечивает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наличие денежных средств на счёте оператора электронной площадки в размере, не менее суммы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задатка и размера вознаграждения, взимаемого с участников при проведении аукциона по каждому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1516DF"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лоту</w:t>
            </w:r>
            <w:r>
              <w:rPr>
                <w:rStyle w:val="211pt0"/>
                <w:rFonts w:eastAsiaTheme="minorHAnsi"/>
                <w:b/>
                <w:bCs/>
                <w:sz w:val="24"/>
                <w:szCs w:val="24"/>
              </w:rPr>
              <w:t>.</w:t>
            </w:r>
          </w:p>
        </w:tc>
      </w:tr>
    </w:tbl>
    <w:p w14:paraId="7BE3A675" w14:textId="77777777" w:rsidR="00C16573" w:rsidRDefault="00C16573" w:rsidP="005A0E3F">
      <w:pPr>
        <w:spacing w:after="0"/>
        <w:ind w:firstLine="709"/>
        <w:jc w:val="center"/>
        <w:rPr>
          <w:b/>
          <w:bCs/>
          <w:sz w:val="28"/>
          <w:szCs w:val="28"/>
        </w:rPr>
      </w:pPr>
    </w:p>
    <w:p w14:paraId="7BDA4DA9" w14:textId="376D8F08" w:rsidR="00760D0D" w:rsidRPr="00AE0ACC" w:rsidRDefault="00C16573" w:rsidP="005A0E3F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0ACC">
        <w:rPr>
          <w:rFonts w:ascii="Times New Roman" w:hAnsi="Times New Roman" w:cs="Times New Roman"/>
          <w:b/>
          <w:bCs/>
          <w:sz w:val="24"/>
          <w:szCs w:val="24"/>
        </w:rPr>
        <w:t>2.Предмет аукциона.</w:t>
      </w:r>
    </w:p>
    <w:p w14:paraId="1D5C374B" w14:textId="4B7313CB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E0ACC">
        <w:rPr>
          <w:rFonts w:ascii="Times New Roman" w:hAnsi="Times New Roman"/>
          <w:b/>
          <w:bCs/>
          <w:sz w:val="24"/>
          <w:szCs w:val="24"/>
        </w:rPr>
        <w:t xml:space="preserve">ЛОТ № 1: </w:t>
      </w:r>
      <w:r w:rsidRPr="00AE0ACC">
        <w:rPr>
          <w:rFonts w:ascii="Times New Roman" w:hAnsi="Times New Roman"/>
          <w:bCs/>
          <w:sz w:val="24"/>
          <w:szCs w:val="24"/>
        </w:rPr>
        <w:t xml:space="preserve">Продажа права на заключение договора аренды земельного участка с видом разрешенного использования </w:t>
      </w:r>
      <w:r w:rsidR="00D064C9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F577B0" w:rsidRPr="00AE0ACC">
        <w:rPr>
          <w:rFonts w:ascii="Times New Roman" w:hAnsi="Times New Roman"/>
          <w:bCs/>
          <w:sz w:val="24"/>
          <w:szCs w:val="24"/>
        </w:rPr>
        <w:t>Деловое управление (код 4.1)</w:t>
      </w:r>
      <w:r w:rsidRPr="00AE0ACC">
        <w:rPr>
          <w:rFonts w:ascii="Times New Roman" w:hAnsi="Times New Roman"/>
          <w:bCs/>
          <w:sz w:val="24"/>
          <w:szCs w:val="24"/>
        </w:rPr>
        <w:t xml:space="preserve">, </w:t>
      </w:r>
      <w:r w:rsidR="00CB74B5" w:rsidRPr="00AE0ACC">
        <w:rPr>
          <w:rFonts w:ascii="Times New Roman" w:hAnsi="Times New Roman"/>
          <w:bCs/>
          <w:sz w:val="24"/>
          <w:szCs w:val="24"/>
        </w:rPr>
        <w:t xml:space="preserve">расположенного по адресу: </w:t>
      </w:r>
      <w:r w:rsidR="005B1271" w:rsidRPr="00AE0ACC">
        <w:rPr>
          <w:rFonts w:ascii="Times New Roman" w:hAnsi="Times New Roman"/>
          <w:bCs/>
          <w:sz w:val="24"/>
          <w:szCs w:val="24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 - Югра, г. Нефтеюганск, тер. Пионерная зона, ул.Набережная, строен. 18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75C20592" w14:textId="726A082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Срок аренды –</w:t>
      </w:r>
      <w:r w:rsidR="005B1271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B1271" w:rsidRPr="00AE0ACC">
        <w:rPr>
          <w:rFonts w:ascii="Times New Roman" w:hAnsi="Times New Roman"/>
          <w:b/>
          <w:sz w:val="24"/>
          <w:szCs w:val="24"/>
        </w:rPr>
        <w:t>5</w:t>
      </w:r>
      <w:r w:rsidRPr="00AE0ACC">
        <w:rPr>
          <w:rFonts w:ascii="Times New Roman" w:hAnsi="Times New Roman"/>
          <w:b/>
          <w:sz w:val="24"/>
          <w:szCs w:val="24"/>
        </w:rPr>
        <w:t xml:space="preserve"> лет </w:t>
      </w:r>
      <w:r w:rsidR="005B1271" w:rsidRPr="00AE0ACC">
        <w:rPr>
          <w:rFonts w:ascii="Times New Roman" w:hAnsi="Times New Roman"/>
          <w:b/>
          <w:sz w:val="24"/>
          <w:szCs w:val="24"/>
        </w:rPr>
        <w:t>6</w:t>
      </w:r>
      <w:r w:rsidRPr="00AE0ACC">
        <w:rPr>
          <w:rFonts w:ascii="Times New Roman" w:hAnsi="Times New Roman"/>
          <w:b/>
          <w:sz w:val="24"/>
          <w:szCs w:val="24"/>
        </w:rPr>
        <w:t xml:space="preserve"> месяцев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2F5CA8C4" w14:textId="2AE4C3F6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Кадастровый номер земельного участка: 86:20:</w:t>
      </w:r>
      <w:r w:rsidRPr="00AE0ACC">
        <w:rPr>
          <w:rFonts w:ascii="Times New Roman" w:hAnsi="Times New Roman"/>
          <w:sz w:val="24"/>
          <w:szCs w:val="24"/>
        </w:rPr>
        <w:t xml:space="preserve"> 00000</w:t>
      </w:r>
      <w:r w:rsidR="005B1271" w:rsidRPr="00AE0ACC">
        <w:rPr>
          <w:rFonts w:ascii="Times New Roman" w:hAnsi="Times New Roman"/>
          <w:sz w:val="24"/>
          <w:szCs w:val="24"/>
        </w:rPr>
        <w:t>54</w:t>
      </w:r>
      <w:r w:rsidRPr="00AE0ACC">
        <w:rPr>
          <w:rFonts w:ascii="Times New Roman" w:hAnsi="Times New Roman"/>
          <w:sz w:val="24"/>
          <w:szCs w:val="24"/>
        </w:rPr>
        <w:t>:</w:t>
      </w:r>
      <w:r w:rsidR="005B1271" w:rsidRPr="00AE0ACC">
        <w:rPr>
          <w:rFonts w:ascii="Times New Roman" w:hAnsi="Times New Roman"/>
          <w:sz w:val="24"/>
          <w:szCs w:val="24"/>
        </w:rPr>
        <w:t>17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10C326AC" w14:textId="327E35D8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Площадь земельного участка – </w:t>
      </w:r>
      <w:r w:rsidR="005B1271" w:rsidRPr="00AE0ACC">
        <w:rPr>
          <w:rFonts w:ascii="Times New Roman" w:hAnsi="Times New Roman"/>
          <w:bCs/>
          <w:sz w:val="24"/>
          <w:szCs w:val="24"/>
        </w:rPr>
        <w:t>2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B1271" w:rsidRPr="00AE0ACC">
        <w:rPr>
          <w:rFonts w:ascii="Times New Roman" w:hAnsi="Times New Roman"/>
          <w:bCs/>
          <w:sz w:val="24"/>
          <w:szCs w:val="24"/>
        </w:rPr>
        <w:t>527</w:t>
      </w:r>
      <w:r w:rsidRPr="00AE0ACC">
        <w:rPr>
          <w:rFonts w:ascii="Times New Roman" w:hAnsi="Times New Roman"/>
          <w:bCs/>
          <w:sz w:val="24"/>
          <w:szCs w:val="24"/>
        </w:rPr>
        <w:t xml:space="preserve"> кв.метр</w:t>
      </w:r>
      <w:r w:rsidR="005B1271" w:rsidRPr="00AE0ACC">
        <w:rPr>
          <w:rFonts w:ascii="Times New Roman" w:hAnsi="Times New Roman"/>
          <w:bCs/>
          <w:sz w:val="24"/>
          <w:szCs w:val="24"/>
        </w:rPr>
        <w:t>ов</w:t>
      </w:r>
      <w:r w:rsidRPr="00AE0ACC">
        <w:rPr>
          <w:rFonts w:ascii="Times New Roman" w:hAnsi="Times New Roman"/>
          <w:bCs/>
          <w:sz w:val="24"/>
          <w:szCs w:val="24"/>
        </w:rPr>
        <w:t>.</w:t>
      </w:r>
    </w:p>
    <w:p w14:paraId="0F557531" w14:textId="5345E9BD" w:rsidR="00990E1F" w:rsidRPr="00AE0ACC" w:rsidRDefault="00990E1F" w:rsidP="00990E1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Государственная регистрация права собственности: отсутствует, т.к. государственная собственность на земельный участок не разграничена.</w:t>
      </w:r>
    </w:p>
    <w:p w14:paraId="29AF4231" w14:textId="252F3439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>Наличие обременений, ограничений использования –</w:t>
      </w:r>
      <w:r w:rsidR="00B62F6A"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540A06" w:rsidRPr="00AE0ACC">
        <w:rPr>
          <w:rFonts w:ascii="Times New Roman" w:hAnsi="Times New Roman"/>
          <w:bCs/>
          <w:sz w:val="24"/>
          <w:szCs w:val="24"/>
        </w:rPr>
        <w:t>Санитарно-защитная зона предприятий, сооружений и иных объектов</w:t>
      </w:r>
      <w:r w:rsidRPr="00AE0ACC">
        <w:rPr>
          <w:rFonts w:ascii="Times New Roman" w:hAnsi="Times New Roman"/>
          <w:bCs/>
          <w:sz w:val="24"/>
          <w:szCs w:val="24"/>
        </w:rPr>
        <w:t>.</w:t>
      </w:r>
      <w:r w:rsidR="00540A06" w:rsidRPr="00AE0ACC">
        <w:rPr>
          <w:rFonts w:ascii="Times New Roman" w:hAnsi="Times New Roman"/>
          <w:bCs/>
          <w:sz w:val="24"/>
          <w:szCs w:val="24"/>
        </w:rPr>
        <w:t xml:space="preserve"> Зона подтопления</w:t>
      </w:r>
    </w:p>
    <w:p w14:paraId="4BF0D171" w14:textId="46B1E1E1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Предельное количество этажей </w:t>
      </w:r>
      <w:r w:rsidR="00AD4718" w:rsidRPr="00AE0ACC">
        <w:rPr>
          <w:rFonts w:ascii="Times New Roman" w:hAnsi="Times New Roman"/>
          <w:bCs/>
          <w:sz w:val="24"/>
          <w:szCs w:val="24"/>
        </w:rPr>
        <w:t>–</w:t>
      </w:r>
      <w:r w:rsidRPr="00AE0ACC">
        <w:rPr>
          <w:rFonts w:ascii="Times New Roman" w:hAnsi="Times New Roman"/>
          <w:bCs/>
          <w:sz w:val="24"/>
          <w:szCs w:val="24"/>
        </w:rPr>
        <w:t xml:space="preserve"> </w:t>
      </w:r>
      <w:r w:rsidR="00AE0ACC" w:rsidRPr="00AE0ACC">
        <w:rPr>
          <w:rFonts w:ascii="Times New Roman" w:hAnsi="Times New Roman"/>
          <w:bCs/>
          <w:sz w:val="24"/>
          <w:szCs w:val="24"/>
        </w:rPr>
        <w:t>5</w:t>
      </w:r>
      <w:r w:rsidR="00AD4718" w:rsidRPr="00AE0ACC">
        <w:rPr>
          <w:rFonts w:ascii="Times New Roman" w:hAnsi="Times New Roman"/>
          <w:bCs/>
          <w:sz w:val="24"/>
          <w:szCs w:val="24"/>
        </w:rPr>
        <w:t>.</w:t>
      </w:r>
    </w:p>
    <w:p w14:paraId="709FB3CA" w14:textId="47809747" w:rsidR="00C16573" w:rsidRPr="00AE0ACC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Fonts w:ascii="Times New Roman" w:hAnsi="Times New Roman"/>
          <w:bCs/>
          <w:sz w:val="24"/>
          <w:szCs w:val="24"/>
        </w:rPr>
        <w:t xml:space="preserve">Максимальный процент застройки – </w:t>
      </w:r>
      <w:r w:rsidR="00CB74B5" w:rsidRPr="00AE0ACC">
        <w:rPr>
          <w:rFonts w:ascii="Times New Roman" w:hAnsi="Times New Roman"/>
          <w:bCs/>
          <w:sz w:val="24"/>
          <w:szCs w:val="24"/>
        </w:rPr>
        <w:t>60</w:t>
      </w:r>
      <w:r w:rsidRPr="00AE0ACC">
        <w:rPr>
          <w:rFonts w:ascii="Times New Roman" w:hAnsi="Times New Roman"/>
          <w:bCs/>
          <w:sz w:val="24"/>
          <w:szCs w:val="24"/>
        </w:rPr>
        <w:t>%</w:t>
      </w:r>
    </w:p>
    <w:p w14:paraId="39C1411F" w14:textId="14D5A436" w:rsidR="00C16573" w:rsidRPr="00672528" w:rsidRDefault="00C16573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E0ACC">
        <w:rPr>
          <w:rFonts w:ascii="Times New Roman" w:hAnsi="Times New Roman"/>
          <w:bCs/>
          <w:sz w:val="24"/>
          <w:szCs w:val="24"/>
        </w:rPr>
        <w:t>Технические условия подключения объекта к сетям инженерно-технического обеспечения –</w:t>
      </w:r>
      <w:r w:rsidR="00AE0ACC" w:rsidRPr="00AE0ACC">
        <w:rPr>
          <w:rFonts w:ascii="Times New Roman" w:hAnsi="Times New Roman"/>
          <w:bCs/>
          <w:sz w:val="24"/>
          <w:szCs w:val="24"/>
        </w:rPr>
        <w:t>имеется</w:t>
      </w:r>
      <w:r w:rsidR="00CB74B5" w:rsidRPr="00AE0ACC">
        <w:rPr>
          <w:rFonts w:ascii="Times New Roman" w:hAnsi="Times New Roman"/>
          <w:bCs/>
          <w:sz w:val="24"/>
          <w:szCs w:val="24"/>
        </w:rPr>
        <w:t>.</w:t>
      </w:r>
    </w:p>
    <w:p w14:paraId="273E3F67" w14:textId="30CA6BCA" w:rsidR="00990E1F" w:rsidRPr="00AE0ACC" w:rsidRDefault="00990E1F" w:rsidP="00C165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E0ACC">
        <w:rPr>
          <w:rStyle w:val="21"/>
          <w:rFonts w:eastAsiaTheme="minorHAnsi"/>
          <w:sz w:val="24"/>
          <w:szCs w:val="24"/>
        </w:rPr>
        <w:lastRenderedPageBreak/>
        <w:t>Земельный участок расположен в</w:t>
      </w:r>
      <w:r w:rsidR="00AE0ACC" w:rsidRPr="00AE0ACC">
        <w:rPr>
          <w:rStyle w:val="21"/>
          <w:rFonts w:eastAsiaTheme="minorHAnsi"/>
          <w:sz w:val="24"/>
          <w:szCs w:val="24"/>
        </w:rPr>
        <w:t xml:space="preserve"> общественно деловой </w:t>
      </w:r>
      <w:r w:rsidRPr="00AE0ACC">
        <w:rPr>
          <w:rStyle w:val="21"/>
          <w:rFonts w:eastAsiaTheme="minorHAnsi"/>
          <w:sz w:val="24"/>
          <w:szCs w:val="24"/>
        </w:rPr>
        <w:t>зоне</w:t>
      </w:r>
      <w:r w:rsidRPr="00AE0ACC">
        <w:rPr>
          <w:rStyle w:val="21"/>
          <w:rFonts w:eastAsiaTheme="minorHAnsi"/>
          <w:b w:val="0"/>
          <w:bCs w:val="0"/>
          <w:sz w:val="24"/>
          <w:szCs w:val="24"/>
        </w:rPr>
        <w:t>.</w:t>
      </w:r>
    </w:p>
    <w:p w14:paraId="60C5F873" w14:textId="5A3FF260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b/>
          <w:bCs/>
          <w:sz w:val="24"/>
          <w:szCs w:val="24"/>
        </w:rPr>
        <w:t>Начальн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цен</w:t>
      </w:r>
      <w:r w:rsidR="000D66D7" w:rsidRPr="007D175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аукциона</w:t>
      </w:r>
      <w:r w:rsidRPr="007D175E">
        <w:rPr>
          <w:rFonts w:ascii="Times New Roman" w:hAnsi="Times New Roman" w:cs="Times New Roman"/>
          <w:sz w:val="24"/>
          <w:szCs w:val="24"/>
        </w:rPr>
        <w:t xml:space="preserve">: размер ежегодной арендной платы за земельный участок </w:t>
      </w:r>
      <w:r w:rsidR="007D175E"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2 097 000,00 </w:t>
      </w:r>
      <w:r w:rsidR="007D175E" w:rsidRPr="007D175E">
        <w:rPr>
          <w:rFonts w:ascii="Times New Roman" w:hAnsi="Times New Roman" w:cs="Times New Roman"/>
          <w:sz w:val="24"/>
          <w:szCs w:val="24"/>
        </w:rPr>
        <w:t>(два миллиона девяносто семь тысяч)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25D92F91" w14:textId="3AB556B6" w:rsidR="00990E1F" w:rsidRPr="007D175E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7D175E"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419 400,00 </w:t>
      </w:r>
      <w:r w:rsidR="007D175E" w:rsidRPr="007D175E">
        <w:rPr>
          <w:rFonts w:ascii="Times New Roman" w:hAnsi="Times New Roman" w:cs="Times New Roman"/>
          <w:sz w:val="24"/>
          <w:szCs w:val="24"/>
        </w:rPr>
        <w:t>(четыреста девятнадцать тысяч четыреста) рублей</w:t>
      </w:r>
      <w:r w:rsidR="00CB74B5"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175E">
        <w:rPr>
          <w:rFonts w:ascii="Times New Roman" w:hAnsi="Times New Roman" w:cs="Times New Roman"/>
          <w:sz w:val="24"/>
          <w:szCs w:val="24"/>
        </w:rPr>
        <w:t>(20% от суммы ежегодной арендной платы);</w:t>
      </w:r>
    </w:p>
    <w:p w14:paraId="0114FDE0" w14:textId="4FEA9C53" w:rsidR="00C16573" w:rsidRPr="003759B3" w:rsidRDefault="00990E1F" w:rsidP="00990E1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D175E">
        <w:rPr>
          <w:rFonts w:ascii="Times New Roman" w:hAnsi="Times New Roman" w:cs="Times New Roman"/>
          <w:sz w:val="24"/>
          <w:szCs w:val="24"/>
        </w:rPr>
        <w:t xml:space="preserve">Величина повышения («шаг аукциона» 3% от суммы ежегодной арендной платы) в размере </w:t>
      </w:r>
      <w:r w:rsidR="007D175E" w:rsidRPr="007D175E">
        <w:rPr>
          <w:rFonts w:ascii="Times New Roman" w:hAnsi="Times New Roman" w:cs="Times New Roman"/>
          <w:b/>
          <w:bCs/>
          <w:sz w:val="24"/>
          <w:szCs w:val="24"/>
        </w:rPr>
        <w:t xml:space="preserve">62 910,00 </w:t>
      </w:r>
      <w:r w:rsidR="007D175E" w:rsidRPr="007D175E">
        <w:rPr>
          <w:rFonts w:ascii="Times New Roman" w:hAnsi="Times New Roman" w:cs="Times New Roman"/>
          <w:sz w:val="24"/>
          <w:szCs w:val="24"/>
        </w:rPr>
        <w:t>(шестьдесят две тысячи девятьсот десять) рублей</w:t>
      </w:r>
      <w:r w:rsidRPr="007D175E">
        <w:rPr>
          <w:rFonts w:ascii="Times New Roman" w:hAnsi="Times New Roman" w:cs="Times New Roman"/>
          <w:sz w:val="24"/>
          <w:szCs w:val="24"/>
        </w:rPr>
        <w:t>.</w:t>
      </w:r>
    </w:p>
    <w:p w14:paraId="7171A85A" w14:textId="77777777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1709EC" w14:textId="7F388A04" w:rsidR="00F96353" w:rsidRPr="003759B3" w:rsidRDefault="00F96353" w:rsidP="00F9635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3.Форма заявки и порядок приема заявок</w:t>
      </w:r>
    </w:p>
    <w:p w14:paraId="291E9A4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подается по форме, установленной Организатором аукциона в извещении (преобразованной в электронно-цифровую форму путем сканирования),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6B89C4BC" w14:textId="5E8ED8C3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представляют:</w:t>
      </w:r>
    </w:p>
    <w:p w14:paraId="406777C4" w14:textId="49C3F0BB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1) заявку на участие в аукционе по установленной в извещении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проведении аукциона форме с указанием банковских реквизитов счета для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возврата задатка;</w:t>
      </w:r>
    </w:p>
    <w:p w14:paraId="5C6A74F1" w14:textId="14DE2341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</w:t>
      </w:r>
      <w:r w:rsidR="00830429">
        <w:rPr>
          <w:rFonts w:ascii="Times New Roman" w:hAnsi="Times New Roman" w:cs="Times New Roman"/>
          <w:sz w:val="24"/>
          <w:szCs w:val="24"/>
        </w:rPr>
        <w:t>;</w:t>
      </w:r>
    </w:p>
    <w:p w14:paraId="465A710D" w14:textId="0364C825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 государственной регистрации юридического лица в соответствии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 законодательством иностранного государства в случае, если заявителем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является иностранное юридическое лицо;</w:t>
      </w:r>
    </w:p>
    <w:p w14:paraId="16AFE3D4" w14:textId="77777777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23890B2D" w14:textId="6E1E6A70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для каждого лота.</w:t>
      </w:r>
    </w:p>
    <w:p w14:paraId="47C42B21" w14:textId="63E1867C" w:rsidR="00F96353" w:rsidRPr="003759B3" w:rsidRDefault="00F96353" w:rsidP="00830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подачи заявки представителем заявителя к заявке на участие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в электронном аукционе прикладывается файл документа, подтверждающего</w:t>
      </w:r>
      <w:r w:rsidR="00830429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его полномочия (доверенность).</w:t>
      </w:r>
    </w:p>
    <w:p w14:paraId="3713B06B" w14:textId="52647A79" w:rsidR="00F96353" w:rsidRPr="003759B3" w:rsidRDefault="00F96353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заявителя подписана лицом, уполномоченным</w:t>
      </w:r>
      <w:r w:rsidRPr="003759B3">
        <w:rPr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руководителем юридического лица, заявка должна содержать также документ, подтверждающий полномочия этого лица и копию паспорта уполномоченного лица.</w:t>
      </w:r>
    </w:p>
    <w:p w14:paraId="3964875C" w14:textId="7EA9BFA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доверенности на осуществление действий от имени заявителя, указываются полномочия для участия в аукционе, а именно:</w:t>
      </w:r>
    </w:p>
    <w:p w14:paraId="60A9A651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заявки на участие в аукционе в электронной форме;</w:t>
      </w:r>
    </w:p>
    <w:p w14:paraId="675E5FB8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делать предложения по цене в день проведения аукциона;</w:t>
      </w:r>
    </w:p>
    <w:p w14:paraId="3141C56B" w14:textId="5A6766D6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подписывать протокол о результатах аукциона в случае признания победителем аукциона;</w:t>
      </w:r>
    </w:p>
    <w:p w14:paraId="709DC8F2" w14:textId="1240AA61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заключать и подписывать договор аренды земельного участка по результатам аукциона.</w:t>
      </w:r>
    </w:p>
    <w:p w14:paraId="374957E9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Заявка, а также прилагаемые к ней документы подписываются усиленной квалифицированной электронной подписью заявителя.</w:t>
      </w:r>
    </w:p>
    <w:p w14:paraId="04D39E17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25C01CB5" w14:textId="3B5B52D0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Заявка не может быть принята Оператором электронной площадки в случаях:</w:t>
      </w:r>
    </w:p>
    <w:p w14:paraId="41274C2A" w14:textId="367A3B13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заявителем второй заявки на участие в отношении одного и того же лота при условии, что поданная ранее заявка таким заявителем не отозвана;</w:t>
      </w:r>
    </w:p>
    <w:p w14:paraId="1BA1AC32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62B30A56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 заполнения полей, являющихся обязательными для заполнения.</w:t>
      </w:r>
    </w:p>
    <w:p w14:paraId="28BF281C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До окончания срока подачи заявки заявитель, подавший заявку, вправе изменить или отозвать ее.</w:t>
      </w:r>
    </w:p>
    <w:p w14:paraId="388E6E9D" w14:textId="77777777" w:rsidR="00F219F6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заявителем из личного кабинета посредством штатного интерфейса торговой секции. Изменение заявки осуществляется путем отзыва ранее поданной и подачи новой заявки.</w:t>
      </w:r>
    </w:p>
    <w:p w14:paraId="1C8121DD" w14:textId="4CC79293" w:rsidR="00F96353" w:rsidRPr="003759B3" w:rsidRDefault="00F219F6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 xml:space="preserve">В случае отзыва заявки заявителем до окончания срока подачи заявок, Оператор электронной площадки в течение одного часа прекращает блокирование в отношении его </w:t>
      </w:r>
      <w:r w:rsidRPr="003759B3">
        <w:rPr>
          <w:rFonts w:ascii="Times New Roman" w:hAnsi="Times New Roman" w:cs="Times New Roman"/>
          <w:sz w:val="24"/>
          <w:szCs w:val="24"/>
        </w:rPr>
        <w:lastRenderedPageBreak/>
        <w:t>денежных средств, заблокированных на лицевом счете в размере задатка за участие в аукционе. В случае отзыва заявки заявителем до формирования протокола об определении участников, Оператор электронной площадки прекращает блокирование денежных средств такого заявителя в течение одного дня, следующего за днем размещения протокола об определении участников по лоту.</w:t>
      </w:r>
    </w:p>
    <w:p w14:paraId="5B9A88F1" w14:textId="77777777" w:rsidR="001516DF" w:rsidRPr="003759B3" w:rsidRDefault="001516DF" w:rsidP="00F21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4EE3AD" w14:textId="04452CD3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9B3">
        <w:rPr>
          <w:rFonts w:ascii="Times New Roman" w:hAnsi="Times New Roman" w:cs="Times New Roman"/>
          <w:b/>
          <w:bCs/>
          <w:sz w:val="24"/>
          <w:szCs w:val="24"/>
        </w:rPr>
        <w:t>4.Порядок проведения аукциона</w:t>
      </w:r>
    </w:p>
    <w:p w14:paraId="02F534F5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</w:t>
      </w:r>
    </w:p>
    <w:p w14:paraId="6BEBB462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 w14:paraId="4CC081B3" w14:textId="1931B9B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03C9B1A" w14:textId="77777777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непоступление задатка на дату рассмотрения заявок на участие в аукционе;</w:t>
      </w:r>
    </w:p>
    <w:p w14:paraId="739B6B92" w14:textId="2471773E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подача заявки лицом, которое в соответствии с Земельным кодексом Российской Федерации и другими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федеральными законами не имеет права быть участником конкретного аукциона, покупателем земельного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участка;</w:t>
      </w:r>
    </w:p>
    <w:p w14:paraId="10616CCD" w14:textId="18025D95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органов заявителя, лицах, исполняющих функции единоличного исполнительного органа заявителя,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являющегося юридическим лицом, в реестре недобросовестных участников аукциона.</w:t>
      </w:r>
    </w:p>
    <w:p w14:paraId="49E1DDA3" w14:textId="24F2E16A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извещении Проведение аукциона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обеспечивается оператором электронной площадки в соответствии с регламентом площадки.</w:t>
      </w:r>
    </w:p>
    <w:p w14:paraId="2718E9F2" w14:textId="67623E1C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соответствии со следующими требованиями:</w:t>
      </w:r>
    </w:p>
    <w:p w14:paraId="3405B63C" w14:textId="70BDEE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предложение о цене предмета аукциона увеличивает текущее максимальное предложение о цене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на величину «шага аукциона»;</w:t>
      </w:r>
    </w:p>
    <w:p w14:paraId="081DAACF" w14:textId="200AC06D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- участник аукциона не вправе подать предложение о цене предмета аукциона в случае, если текущее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максимальное предложение о цене предмета аукциона подано таким участником аукциона.</w:t>
      </w:r>
    </w:p>
    <w:p w14:paraId="39E7838C" w14:textId="7A84A5C4" w:rsidR="001516DF" w:rsidRPr="003759B3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Время ожидания предложения участника электронного аукциона о цене предмета аукциона составляет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десять минут. При поступлении предложения участника электронного аукциона о повышении цены предмета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аукциона время, оставшееся до истечения указанного срока, обновляется до десяти минут. Если в течение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указанного времени ни одного предложения о более высокой цене предмета аукциона не поступило,</w:t>
      </w:r>
      <w:r w:rsidR="0045697B" w:rsidRPr="003759B3">
        <w:rPr>
          <w:rFonts w:ascii="Times New Roman" w:hAnsi="Times New Roman" w:cs="Times New Roman"/>
          <w:sz w:val="24"/>
          <w:szCs w:val="24"/>
        </w:rPr>
        <w:t xml:space="preserve"> </w:t>
      </w:r>
      <w:r w:rsidRPr="003759B3">
        <w:rPr>
          <w:rFonts w:ascii="Times New Roman" w:hAnsi="Times New Roman" w:cs="Times New Roman"/>
          <w:sz w:val="24"/>
          <w:szCs w:val="24"/>
        </w:rPr>
        <w:t>электронный аукцион завершается.</w:t>
      </w:r>
    </w:p>
    <w:p w14:paraId="6CD54E6D" w14:textId="7AAC07C2" w:rsidR="001516DF" w:rsidRDefault="001516DF" w:rsidP="00151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9B3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</w:t>
      </w:r>
    </w:p>
    <w:p w14:paraId="7D6E8DE7" w14:textId="77777777" w:rsidR="007D175E" w:rsidRDefault="007D175E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F6CD6" w14:textId="3C0A97CE" w:rsid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030F1">
        <w:rPr>
          <w:rFonts w:ascii="Times New Roman" w:hAnsi="Times New Roman" w:cs="Times New Roman"/>
          <w:b/>
          <w:bCs/>
          <w:sz w:val="24"/>
          <w:szCs w:val="24"/>
        </w:rPr>
        <w:t>Сроки заключения договора аренды</w:t>
      </w:r>
    </w:p>
    <w:p w14:paraId="3F05516E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По результатам проведения аукциона не допускается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договора аренды земельного участка ранее чем через десять дней со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размещения протокола рассмотрения заявок на участие в аукционе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если аукцион признан несостоявшимся, либо протокола о результатах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на официальном сайте.</w:t>
      </w:r>
    </w:p>
    <w:p w14:paraId="4A11C499" w14:textId="77777777" w:rsidR="00D030F1" w:rsidRPr="00963B1E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B1E">
        <w:rPr>
          <w:rFonts w:ascii="Times New Roman" w:hAnsi="Times New Roman" w:cs="Times New Roman"/>
          <w:sz w:val="24"/>
          <w:szCs w:val="24"/>
        </w:rPr>
        <w:t>Если аукцион состоялся, то в течение 5 (пяти) дней со дня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10-дневного срока со дня размещения соответствующего протокола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Организатор аукциона направляет победителю аукциона или единственному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участнику подписанный проект договора аренды земельного участка,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следует подписать и представить в адрес Организатора аукциона в течение 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1E">
        <w:rPr>
          <w:rFonts w:ascii="Times New Roman" w:hAnsi="Times New Roman" w:cs="Times New Roman"/>
          <w:sz w:val="24"/>
          <w:szCs w:val="24"/>
        </w:rPr>
        <w:t>(тридцати) дней.</w:t>
      </w:r>
    </w:p>
    <w:p w14:paraId="7B3518CC" w14:textId="77777777" w:rsidR="00D030F1" w:rsidRPr="00D030F1" w:rsidRDefault="00D030F1" w:rsidP="00D030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030F1" w:rsidRPr="00D030F1" w:rsidSect="00C73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14A08"/>
    <w:multiLevelType w:val="multilevel"/>
    <w:tmpl w:val="8CC04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826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B9"/>
    <w:rsid w:val="000111A4"/>
    <w:rsid w:val="000700BF"/>
    <w:rsid w:val="00093902"/>
    <w:rsid w:val="000D66D7"/>
    <w:rsid w:val="000F4CD1"/>
    <w:rsid w:val="001516DF"/>
    <w:rsid w:val="00256E1E"/>
    <w:rsid w:val="0027212A"/>
    <w:rsid w:val="0028136B"/>
    <w:rsid w:val="002947F2"/>
    <w:rsid w:val="003759B3"/>
    <w:rsid w:val="003D1A01"/>
    <w:rsid w:val="003D44B6"/>
    <w:rsid w:val="0040074C"/>
    <w:rsid w:val="0045697B"/>
    <w:rsid w:val="004A1E9C"/>
    <w:rsid w:val="004F0EFE"/>
    <w:rsid w:val="00536DC2"/>
    <w:rsid w:val="00540A06"/>
    <w:rsid w:val="00587969"/>
    <w:rsid w:val="005A0E3F"/>
    <w:rsid w:val="005B1271"/>
    <w:rsid w:val="00672528"/>
    <w:rsid w:val="006E5955"/>
    <w:rsid w:val="00736C26"/>
    <w:rsid w:val="00760D0D"/>
    <w:rsid w:val="007A600D"/>
    <w:rsid w:val="007D175E"/>
    <w:rsid w:val="00830429"/>
    <w:rsid w:val="0090529B"/>
    <w:rsid w:val="00960FE0"/>
    <w:rsid w:val="00990E1F"/>
    <w:rsid w:val="00A20B6C"/>
    <w:rsid w:val="00AD4718"/>
    <w:rsid w:val="00AE0ACC"/>
    <w:rsid w:val="00B10C8E"/>
    <w:rsid w:val="00B61CD6"/>
    <w:rsid w:val="00B62F6A"/>
    <w:rsid w:val="00BA7B4E"/>
    <w:rsid w:val="00BD6010"/>
    <w:rsid w:val="00C16573"/>
    <w:rsid w:val="00C407AB"/>
    <w:rsid w:val="00C73409"/>
    <w:rsid w:val="00CB74B5"/>
    <w:rsid w:val="00D030F1"/>
    <w:rsid w:val="00D064C9"/>
    <w:rsid w:val="00DF2869"/>
    <w:rsid w:val="00EE42B9"/>
    <w:rsid w:val="00F10987"/>
    <w:rsid w:val="00F219F6"/>
    <w:rsid w:val="00F577B0"/>
    <w:rsid w:val="00F9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F0AD"/>
  <w15:chartTrackingRefBased/>
  <w15:docId w15:val="{06E45E60-A7F0-4186-8CFA-891B4D16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0E3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A0E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A0E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5A0E3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0E3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5A0E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5A0E3F"/>
    <w:pPr>
      <w:widowControl w:val="0"/>
      <w:shd w:val="clear" w:color="auto" w:fill="FFFFFF"/>
      <w:spacing w:before="120"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Unresolved Mention"/>
    <w:basedOn w:val="a0"/>
    <w:uiPriority w:val="99"/>
    <w:semiHidden/>
    <w:unhideWhenUsed/>
    <w:rsid w:val="005A0E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C26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a0"/>
    <w:rsid w:val="00990E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rik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izo@admugans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0BCB-876E-446E-88FD-C60EC7DC9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Павлий Виталий Георгиевич</dc:creator>
  <cp:keywords/>
  <dc:description/>
  <cp:lastModifiedBy>Павлий Виталий Георгиевич</cp:lastModifiedBy>
  <cp:revision>24</cp:revision>
  <cp:lastPrinted>2023-11-09T04:02:00Z</cp:lastPrinted>
  <dcterms:created xsi:type="dcterms:W3CDTF">2023-08-23T06:27:00Z</dcterms:created>
  <dcterms:modified xsi:type="dcterms:W3CDTF">2023-11-13T05:17:00Z</dcterms:modified>
</cp:coreProperties>
</file>