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DC7" w:rsidRPr="004F7DC7" w:rsidRDefault="004F7DC7" w:rsidP="004F7DC7">
      <w:pPr>
        <w:spacing w:after="0" w:line="240" w:lineRule="auto"/>
        <w:jc w:val="center"/>
        <w:rPr>
          <w:rFonts w:ascii="Times New Roman" w:eastAsiaTheme="minorEastAsia" w:hAnsi="Times New Roman" w:cs="Times New Roman"/>
          <w:sz w:val="28"/>
          <w:szCs w:val="28"/>
          <w:lang w:eastAsia="ru-RU"/>
        </w:rPr>
      </w:pPr>
      <w:r w:rsidRPr="004F7DC7">
        <w:rPr>
          <w:rFonts w:ascii="Times New Roman" w:eastAsiaTheme="minorEastAsia" w:hAnsi="Times New Roman" w:cs="Times New Roman"/>
          <w:sz w:val="28"/>
          <w:szCs w:val="28"/>
          <w:lang w:eastAsia="ru-RU"/>
        </w:rPr>
        <w:t>Паспорт муниципальной программы</w:t>
      </w:r>
    </w:p>
    <w:p w:rsidR="004F7DC7" w:rsidRPr="004F7DC7" w:rsidRDefault="004F7DC7" w:rsidP="004F7DC7">
      <w:pPr>
        <w:spacing w:after="0" w:line="240" w:lineRule="auto"/>
        <w:jc w:val="center"/>
        <w:rPr>
          <w:rFonts w:ascii="Times New Roman" w:eastAsiaTheme="minorEastAsia" w:hAnsi="Times New Roman" w:cs="Times New Roman"/>
          <w:sz w:val="28"/>
          <w:szCs w:val="28"/>
          <w:lang w:eastAsia="ru-RU"/>
        </w:rPr>
      </w:pPr>
      <w:r w:rsidRPr="004F7DC7">
        <w:rPr>
          <w:rFonts w:ascii="Times New Roman" w:eastAsiaTheme="minorEastAsia" w:hAnsi="Times New Roman" w:cs="Times New Roman"/>
          <w:sz w:val="28"/>
          <w:szCs w:val="28"/>
          <w:lang w:eastAsia="ru-RU"/>
        </w:rPr>
        <w:t>«Социально-экономическое развитие города Нефтеюганска»</w:t>
      </w:r>
    </w:p>
    <w:p w:rsidR="00D35957" w:rsidRDefault="00D35957" w:rsidP="004F7DC7">
      <w:pPr>
        <w:spacing w:after="0" w:line="240" w:lineRule="auto"/>
        <w:jc w:val="center"/>
        <w:rPr>
          <w:rFonts w:ascii="Times New Roman" w:eastAsiaTheme="minorEastAsia" w:hAnsi="Times New Roman" w:cs="Times New Roman"/>
          <w:sz w:val="28"/>
          <w:szCs w:val="28"/>
          <w:lang w:eastAsia="ru-RU"/>
        </w:rPr>
      </w:pPr>
    </w:p>
    <w:p w:rsidR="004F7DC7" w:rsidRPr="004F7DC7" w:rsidRDefault="004F7DC7" w:rsidP="004F7DC7">
      <w:pPr>
        <w:spacing w:after="0" w:line="240" w:lineRule="auto"/>
        <w:jc w:val="center"/>
        <w:rPr>
          <w:rFonts w:ascii="Times New Roman" w:eastAsiaTheme="minorEastAsia" w:hAnsi="Times New Roman" w:cs="Times New Roman"/>
          <w:sz w:val="28"/>
          <w:szCs w:val="28"/>
          <w:lang w:eastAsia="ru-RU"/>
        </w:rPr>
      </w:pPr>
      <w:r w:rsidRPr="004F7DC7">
        <w:rPr>
          <w:rFonts w:ascii="Times New Roman" w:eastAsiaTheme="minorEastAsia" w:hAnsi="Times New Roman" w:cs="Times New Roman"/>
          <w:sz w:val="28"/>
          <w:szCs w:val="28"/>
          <w:lang w:eastAsia="ru-RU"/>
        </w:rPr>
        <w:t>Основные положения</w:t>
      </w: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7"/>
        <w:gridCol w:w="11057"/>
      </w:tblGrid>
      <w:tr w:rsidR="004F7DC7" w:rsidRPr="004F7DC7" w:rsidTr="004F7DC7">
        <w:trPr>
          <w:trHeight w:val="574"/>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Куратор муниципальной программы</w:t>
            </w:r>
          </w:p>
        </w:tc>
        <w:tc>
          <w:tcPr>
            <w:tcW w:w="11057" w:type="dxa"/>
          </w:tcPr>
          <w:p w:rsidR="004F7DC7" w:rsidRPr="004F7DC7" w:rsidRDefault="004F7DC7" w:rsidP="00B04178">
            <w:pPr>
              <w:spacing w:after="0" w:line="240" w:lineRule="auto"/>
              <w:jc w:val="both"/>
              <w:rPr>
                <w:rFonts w:ascii="Times New Roman" w:eastAsiaTheme="minorEastAsia" w:hAnsi="Times New Roman" w:cs="Times New Roman"/>
                <w:sz w:val="24"/>
                <w:szCs w:val="24"/>
                <w:lang w:eastAsia="ru-RU"/>
              </w:rPr>
            </w:pPr>
            <w:proofErr w:type="spellStart"/>
            <w:r w:rsidRPr="004F7DC7">
              <w:rPr>
                <w:rFonts w:ascii="Times New Roman" w:eastAsiaTheme="minorEastAsia" w:hAnsi="Times New Roman" w:cs="Times New Roman"/>
                <w:sz w:val="24"/>
                <w:szCs w:val="24"/>
                <w:lang w:eastAsia="ru-RU"/>
              </w:rPr>
              <w:t>Халезова</w:t>
            </w:r>
            <w:proofErr w:type="spellEnd"/>
            <w:r w:rsidRPr="004F7DC7">
              <w:rPr>
                <w:rFonts w:ascii="Times New Roman" w:eastAsiaTheme="minorEastAsia" w:hAnsi="Times New Roman" w:cs="Times New Roman"/>
                <w:sz w:val="24"/>
                <w:szCs w:val="24"/>
                <w:lang w:eastAsia="ru-RU"/>
              </w:rPr>
              <w:t xml:space="preserve"> Наталья Сергеевна, заместитель главы города Нефтеюганска</w:t>
            </w:r>
          </w:p>
        </w:tc>
      </w:tr>
      <w:tr w:rsidR="004F7DC7" w:rsidRPr="004F7DC7" w:rsidTr="004F7DC7">
        <w:trPr>
          <w:trHeight w:val="613"/>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Ответственный исполнитель муниципальной программы</w:t>
            </w:r>
          </w:p>
        </w:tc>
        <w:tc>
          <w:tcPr>
            <w:tcW w:w="11057" w:type="dxa"/>
          </w:tcPr>
          <w:p w:rsidR="004F7DC7" w:rsidRPr="004F7DC7" w:rsidRDefault="004F7DC7" w:rsidP="004F7DC7">
            <w:pPr>
              <w:spacing w:after="0" w:line="240" w:lineRule="auto"/>
              <w:jc w:val="both"/>
              <w:rPr>
                <w:rFonts w:ascii="Times New Roman" w:eastAsiaTheme="minorEastAsia" w:hAnsi="Times New Roman" w:cs="Times New Roman"/>
                <w:sz w:val="24"/>
                <w:szCs w:val="24"/>
                <w:lang w:eastAsia="ru-RU"/>
              </w:rPr>
            </w:pPr>
            <w:proofErr w:type="spellStart"/>
            <w:r w:rsidRPr="004F7DC7">
              <w:rPr>
                <w:rFonts w:ascii="Times New Roman" w:eastAsiaTheme="minorEastAsia" w:hAnsi="Times New Roman" w:cs="Times New Roman"/>
                <w:sz w:val="24"/>
                <w:szCs w:val="24"/>
                <w:lang w:eastAsia="ru-RU"/>
              </w:rPr>
              <w:t>Невердас</w:t>
            </w:r>
            <w:proofErr w:type="spellEnd"/>
            <w:r w:rsidRPr="004F7DC7">
              <w:rPr>
                <w:rFonts w:ascii="Times New Roman" w:eastAsiaTheme="minorEastAsia" w:hAnsi="Times New Roman" w:cs="Times New Roman"/>
                <w:sz w:val="24"/>
                <w:szCs w:val="24"/>
                <w:lang w:eastAsia="ru-RU"/>
              </w:rPr>
              <w:t xml:space="preserve"> Дарья Юрьевна, директор департамента экономического развития администрации города Нефтеюганска</w:t>
            </w:r>
          </w:p>
        </w:tc>
      </w:tr>
      <w:tr w:rsidR="004F7DC7" w:rsidRPr="004F7DC7" w:rsidTr="004F7DC7">
        <w:trPr>
          <w:trHeight w:val="565"/>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Период реализации муниципальной программы</w:t>
            </w:r>
          </w:p>
        </w:tc>
        <w:tc>
          <w:tcPr>
            <w:tcW w:w="11057" w:type="dxa"/>
          </w:tcPr>
          <w:p w:rsidR="004F7DC7" w:rsidRPr="004F7DC7" w:rsidRDefault="004F7DC7" w:rsidP="004F7DC7">
            <w:pPr>
              <w:spacing w:after="0" w:line="240" w:lineRule="auto"/>
              <w:jc w:val="both"/>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С 2024 по 2030</w:t>
            </w:r>
          </w:p>
        </w:tc>
      </w:tr>
      <w:tr w:rsidR="004F7DC7" w:rsidRPr="004F7DC7" w:rsidTr="004F7DC7">
        <w:trPr>
          <w:trHeight w:val="341"/>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Цели муниципальной программы</w:t>
            </w:r>
          </w:p>
        </w:tc>
        <w:tc>
          <w:tcPr>
            <w:tcW w:w="110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Создание условий для увеличения экономического потенциала города</w:t>
            </w:r>
          </w:p>
        </w:tc>
      </w:tr>
      <w:tr w:rsidR="004F7DC7" w:rsidRPr="004F7DC7" w:rsidTr="004F7DC7">
        <w:trPr>
          <w:trHeight w:val="1135"/>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Направления (подпрограммы) муниципальной программы</w:t>
            </w:r>
          </w:p>
        </w:tc>
        <w:tc>
          <w:tcPr>
            <w:tcW w:w="110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1.Развитие малого и среднего предпринимательства.</w:t>
            </w:r>
          </w:p>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2.Совершенствование муниципального управления</w:t>
            </w:r>
          </w:p>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3.Исполнение отдельных государственных полномочий.</w:t>
            </w:r>
          </w:p>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4.Развитие конкуренции и потребительского рынка.</w:t>
            </w:r>
          </w:p>
        </w:tc>
      </w:tr>
      <w:tr w:rsidR="004F7DC7" w:rsidRPr="004F7DC7" w:rsidTr="004F7DC7">
        <w:trPr>
          <w:trHeight w:val="726"/>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Объемы финансового обеспечения за весь период реализации</w:t>
            </w:r>
          </w:p>
        </w:tc>
        <w:tc>
          <w:tcPr>
            <w:tcW w:w="11057" w:type="dxa"/>
          </w:tcPr>
          <w:p w:rsidR="004F7DC7" w:rsidRPr="004F7DC7" w:rsidRDefault="004F7DC7" w:rsidP="001009D2">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3 </w:t>
            </w:r>
            <w:r w:rsidR="001009D2">
              <w:rPr>
                <w:rFonts w:ascii="Times New Roman" w:eastAsiaTheme="minorEastAsia" w:hAnsi="Times New Roman" w:cs="Times New Roman"/>
                <w:sz w:val="24"/>
                <w:szCs w:val="24"/>
                <w:lang w:eastAsia="ru-RU"/>
              </w:rPr>
              <w:t>441</w:t>
            </w:r>
            <w:r w:rsidRPr="004F7DC7">
              <w:rPr>
                <w:rFonts w:ascii="Times New Roman" w:eastAsiaTheme="minorEastAsia" w:hAnsi="Times New Roman" w:cs="Times New Roman"/>
                <w:sz w:val="24"/>
                <w:szCs w:val="24"/>
                <w:lang w:eastAsia="ru-RU"/>
              </w:rPr>
              <w:t> 8</w:t>
            </w:r>
            <w:r w:rsidR="001009D2">
              <w:rPr>
                <w:rFonts w:ascii="Times New Roman" w:eastAsiaTheme="minorEastAsia" w:hAnsi="Times New Roman" w:cs="Times New Roman"/>
                <w:sz w:val="24"/>
                <w:szCs w:val="24"/>
                <w:lang w:eastAsia="ru-RU"/>
              </w:rPr>
              <w:t>51</w:t>
            </w:r>
            <w:r w:rsidRPr="004F7DC7">
              <w:rPr>
                <w:rFonts w:ascii="Times New Roman" w:eastAsiaTheme="minorEastAsia" w:hAnsi="Times New Roman" w:cs="Times New Roman"/>
                <w:sz w:val="24"/>
                <w:szCs w:val="24"/>
                <w:lang w:eastAsia="ru-RU"/>
              </w:rPr>
              <w:t>,</w:t>
            </w:r>
            <w:r w:rsidR="001009D2">
              <w:rPr>
                <w:rFonts w:ascii="Times New Roman" w:eastAsiaTheme="minorEastAsia" w:hAnsi="Times New Roman" w:cs="Times New Roman"/>
                <w:sz w:val="24"/>
                <w:szCs w:val="24"/>
                <w:lang w:eastAsia="ru-RU"/>
              </w:rPr>
              <w:t>2</w:t>
            </w:r>
            <w:r w:rsidRPr="004F7DC7">
              <w:rPr>
                <w:rFonts w:ascii="Times New Roman" w:eastAsiaTheme="minorEastAsia" w:hAnsi="Times New Roman" w:cs="Times New Roman"/>
                <w:sz w:val="24"/>
                <w:szCs w:val="24"/>
                <w:lang w:eastAsia="ru-RU"/>
              </w:rPr>
              <w:t>00 тыс. рублей</w:t>
            </w:r>
          </w:p>
        </w:tc>
      </w:tr>
      <w:tr w:rsidR="004F7DC7" w:rsidRPr="004F7DC7" w:rsidTr="004F7DC7">
        <w:trPr>
          <w:trHeight w:val="1135"/>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Связь с национальными целями развития Российской Федерации / Региональный проект/ Государственная программа Ханты-Мансийского автономного округа - Югры</w:t>
            </w:r>
          </w:p>
        </w:tc>
        <w:tc>
          <w:tcPr>
            <w:tcW w:w="11057" w:type="dxa"/>
          </w:tcPr>
          <w:p w:rsidR="004F7DC7" w:rsidRPr="004F7DC7" w:rsidRDefault="004F7DC7" w:rsidP="004F7DC7">
            <w:pPr>
              <w:spacing w:after="0" w:line="240" w:lineRule="auto"/>
              <w:jc w:val="both"/>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 xml:space="preserve">Достойный, эффективный труд и успешное предпринимательство/ «Акселерация субъектов малого и среднего предпринимательства», «Создание условий для легкого старта и комфортного ведения </w:t>
            </w:r>
            <w:proofErr w:type="gramStart"/>
            <w:r w:rsidRPr="004F7DC7">
              <w:rPr>
                <w:rFonts w:ascii="Times New Roman" w:eastAsiaTheme="minorEastAsia" w:hAnsi="Times New Roman" w:cs="Times New Roman"/>
                <w:sz w:val="24"/>
                <w:szCs w:val="24"/>
                <w:lang w:eastAsia="ru-RU"/>
              </w:rPr>
              <w:t>бизнеса»/</w:t>
            </w:r>
            <w:proofErr w:type="gramEnd"/>
            <w:r w:rsidRPr="004F7DC7">
              <w:rPr>
                <w:rFonts w:ascii="Times New Roman" w:eastAsiaTheme="minorEastAsia" w:hAnsi="Times New Roman" w:cs="Times New Roman"/>
                <w:sz w:val="24"/>
                <w:szCs w:val="24"/>
                <w:lang w:eastAsia="ru-RU"/>
              </w:rPr>
              <w:t xml:space="preserve"> «Развитие экономического потенциала»</w:t>
            </w:r>
          </w:p>
        </w:tc>
      </w:tr>
    </w:tbl>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F7DC7">
        <w:rPr>
          <w:rFonts w:ascii="Times New Roman" w:eastAsia="Times New Roman" w:hAnsi="Times New Roman" w:cs="Times New Roman"/>
          <w:sz w:val="28"/>
          <w:szCs w:val="28"/>
          <w:lang w:eastAsia="ru-RU"/>
        </w:rPr>
        <w:lastRenderedPageBreak/>
        <w:t>Показатели муниципальной программы</w:t>
      </w:r>
    </w:p>
    <w:tbl>
      <w:tblPr>
        <w:tblStyle w:val="a3"/>
        <w:tblW w:w="0" w:type="auto"/>
        <w:tblLook w:val="04A0" w:firstRow="1" w:lastRow="0" w:firstColumn="1" w:lastColumn="0" w:noHBand="0" w:noVBand="1"/>
      </w:tblPr>
      <w:tblGrid>
        <w:gridCol w:w="434"/>
        <w:gridCol w:w="1818"/>
        <w:gridCol w:w="964"/>
        <w:gridCol w:w="1093"/>
        <w:gridCol w:w="938"/>
        <w:gridCol w:w="834"/>
        <w:gridCol w:w="538"/>
        <w:gridCol w:w="578"/>
        <w:gridCol w:w="578"/>
        <w:gridCol w:w="578"/>
        <w:gridCol w:w="592"/>
        <w:gridCol w:w="1335"/>
        <w:gridCol w:w="1316"/>
        <w:gridCol w:w="1761"/>
        <w:gridCol w:w="1429"/>
      </w:tblGrid>
      <w:tr w:rsidR="008A664F" w:rsidRPr="008A664F" w:rsidTr="008A664F">
        <w:trPr>
          <w:trHeight w:val="660"/>
        </w:trPr>
        <w:tc>
          <w:tcPr>
            <w:tcW w:w="434"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п/п</w:t>
            </w:r>
          </w:p>
        </w:tc>
        <w:tc>
          <w:tcPr>
            <w:tcW w:w="1818"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0" w:name="RANGE!B2"/>
            <w:r w:rsidRPr="008A664F">
              <w:rPr>
                <w:rFonts w:ascii="Times New Roman" w:eastAsia="Times New Roman" w:hAnsi="Times New Roman" w:cs="Times New Roman"/>
                <w:lang w:eastAsia="ru-RU"/>
              </w:rPr>
              <w:t>Наименование показателя</w:t>
            </w:r>
            <w:bookmarkEnd w:id="0"/>
          </w:p>
        </w:tc>
        <w:tc>
          <w:tcPr>
            <w:tcW w:w="964"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1" w:name="RANGE!C2"/>
            <w:r w:rsidRPr="008A664F">
              <w:rPr>
                <w:rFonts w:ascii="Times New Roman" w:eastAsia="Times New Roman" w:hAnsi="Times New Roman" w:cs="Times New Roman"/>
                <w:lang w:eastAsia="ru-RU"/>
              </w:rPr>
              <w:t>Уровень показателя</w:t>
            </w:r>
            <w:bookmarkEnd w:id="1"/>
          </w:p>
        </w:tc>
        <w:tc>
          <w:tcPr>
            <w:tcW w:w="1093"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Признак возрастания/ убывания</w:t>
            </w:r>
          </w:p>
        </w:tc>
        <w:tc>
          <w:tcPr>
            <w:tcW w:w="938"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Единица измерения (по ОКЕИ)</w:t>
            </w:r>
          </w:p>
        </w:tc>
        <w:tc>
          <w:tcPr>
            <w:tcW w:w="1372" w:type="dxa"/>
            <w:gridSpan w:val="2"/>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2" w:name="RANGE!F2"/>
            <w:r w:rsidRPr="008A664F">
              <w:rPr>
                <w:rFonts w:ascii="Times New Roman" w:eastAsia="Times New Roman" w:hAnsi="Times New Roman" w:cs="Times New Roman"/>
                <w:lang w:eastAsia="ru-RU"/>
              </w:rPr>
              <w:t>Базовое значение</w:t>
            </w:r>
            <w:bookmarkEnd w:id="2"/>
          </w:p>
        </w:tc>
        <w:tc>
          <w:tcPr>
            <w:tcW w:w="2326" w:type="dxa"/>
            <w:gridSpan w:val="4"/>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Значение показателя по годам</w:t>
            </w:r>
          </w:p>
        </w:tc>
        <w:tc>
          <w:tcPr>
            <w:tcW w:w="1335"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3" w:name="RANGE!L2"/>
            <w:r w:rsidRPr="008A664F">
              <w:rPr>
                <w:rFonts w:ascii="Times New Roman" w:eastAsia="Times New Roman" w:hAnsi="Times New Roman" w:cs="Times New Roman"/>
                <w:lang w:eastAsia="ru-RU"/>
              </w:rPr>
              <w:t>Документ</w:t>
            </w:r>
            <w:bookmarkEnd w:id="3"/>
          </w:p>
        </w:tc>
        <w:tc>
          <w:tcPr>
            <w:tcW w:w="1316"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4" w:name="RANGE!M2"/>
            <w:r w:rsidRPr="008A664F">
              <w:rPr>
                <w:rFonts w:ascii="Times New Roman" w:eastAsia="Times New Roman" w:hAnsi="Times New Roman" w:cs="Times New Roman"/>
                <w:lang w:eastAsia="ru-RU"/>
              </w:rPr>
              <w:t>Ответственный за достижение показателя</w:t>
            </w:r>
            <w:bookmarkEnd w:id="4"/>
          </w:p>
        </w:tc>
        <w:tc>
          <w:tcPr>
            <w:tcW w:w="2262"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5" w:name="RANGE!N2"/>
            <w:r w:rsidRPr="008A664F">
              <w:rPr>
                <w:rFonts w:ascii="Times New Roman" w:eastAsia="Times New Roman" w:hAnsi="Times New Roman" w:cs="Times New Roman"/>
                <w:lang w:eastAsia="ru-RU"/>
              </w:rPr>
              <w:t>Связь с показателями национальных целей</w:t>
            </w:r>
            <w:bookmarkEnd w:id="5"/>
          </w:p>
        </w:tc>
        <w:tc>
          <w:tcPr>
            <w:tcW w:w="928"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6" w:name="RANGE!O2"/>
            <w:r w:rsidRPr="008A664F">
              <w:rPr>
                <w:rFonts w:ascii="Times New Roman" w:eastAsia="Times New Roman" w:hAnsi="Times New Roman" w:cs="Times New Roman"/>
                <w:lang w:eastAsia="ru-RU"/>
              </w:rPr>
              <w:t>Информационная система</w:t>
            </w:r>
            <w:bookmarkEnd w:id="6"/>
          </w:p>
        </w:tc>
      </w:tr>
      <w:tr w:rsidR="008A664F" w:rsidRPr="008A664F" w:rsidTr="008A664F">
        <w:trPr>
          <w:trHeight w:val="765"/>
        </w:trPr>
        <w:tc>
          <w:tcPr>
            <w:tcW w:w="434"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1818"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964"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1093"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938"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значение</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год</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2024</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2025</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2026</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2027-2030</w:t>
            </w:r>
          </w:p>
        </w:tc>
        <w:tc>
          <w:tcPr>
            <w:tcW w:w="1335"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1316"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2262"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928"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r>
      <w:tr w:rsidR="008A664F" w:rsidRPr="008A664F" w:rsidTr="008A664F">
        <w:trPr>
          <w:trHeight w:val="3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5</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7</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8</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11</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12</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13</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14</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15</w:t>
            </w:r>
          </w:p>
        </w:tc>
      </w:tr>
      <w:tr w:rsidR="008A664F" w:rsidRPr="008A664F" w:rsidTr="008A664F">
        <w:trPr>
          <w:trHeight w:val="300"/>
        </w:trPr>
        <w:tc>
          <w:tcPr>
            <w:tcW w:w="14786" w:type="dxa"/>
            <w:gridSpan w:val="15"/>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Цель муниципальной программы "Создание условий для увеличения экономического потенциала города"</w:t>
            </w:r>
          </w:p>
        </w:tc>
      </w:tr>
      <w:tr w:rsidR="008A664F" w:rsidRPr="008A664F" w:rsidTr="008A664F">
        <w:trPr>
          <w:trHeight w:val="15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7" w:name="RANGE!A6"/>
            <w:r w:rsidRPr="008A664F">
              <w:rPr>
                <w:rFonts w:ascii="Times New Roman" w:eastAsia="Times New Roman" w:hAnsi="Times New Roman" w:cs="Times New Roman"/>
                <w:lang w:eastAsia="ru-RU"/>
              </w:rPr>
              <w:t>1</w:t>
            </w:r>
            <w:bookmarkEnd w:id="7"/>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34</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37</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38</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39</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40</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87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Обеспеченность населения торговой площадью, </w:t>
            </w:r>
            <w:proofErr w:type="spellStart"/>
            <w:r w:rsidRPr="008A664F">
              <w:rPr>
                <w:rFonts w:ascii="Times New Roman" w:eastAsia="Times New Roman" w:hAnsi="Times New Roman" w:cs="Times New Roman"/>
                <w:lang w:eastAsia="ru-RU"/>
              </w:rPr>
              <w:t>кв.м</w:t>
            </w:r>
            <w:proofErr w:type="spellEnd"/>
            <w:r w:rsidRPr="008A664F">
              <w:rPr>
                <w:rFonts w:ascii="Times New Roman" w:eastAsia="Times New Roman" w:hAnsi="Times New Roman" w:cs="Times New Roman"/>
                <w:lang w:eastAsia="ru-RU"/>
              </w:rPr>
              <w:t xml:space="preserve"> на 1000 жителей</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м</w:t>
            </w:r>
            <w:r w:rsidRPr="008A664F">
              <w:rPr>
                <w:rFonts w:ascii="Times New Roman" w:eastAsia="Times New Roman" w:hAnsi="Times New Roman" w:cs="Times New Roman"/>
                <w:vertAlign w:val="superscript"/>
                <w:lang w:eastAsia="ru-RU"/>
              </w:rPr>
              <w:t>2</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998,0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1025</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1045</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1070</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1090</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15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Обеспеченность населения посадочными местами в организациях общественного питания в общедоступной сети, единиц на 1000 жителей</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roofErr w:type="spellStart"/>
            <w:r w:rsidRPr="008A664F">
              <w:rPr>
                <w:rFonts w:ascii="Times New Roman" w:eastAsia="Times New Roman" w:hAnsi="Times New Roman" w:cs="Times New Roman"/>
                <w:lang w:eastAsia="ru-RU"/>
              </w:rPr>
              <w:t>ед</w:t>
            </w:r>
            <w:proofErr w:type="spellEnd"/>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35</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36</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37</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38</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39</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15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lastRenderedPageBreak/>
              <w:t>4</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Развитие услуги доставки готовых блюд организаций общественного питания в общедоступной сети, единиц на 1000 жителей</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roofErr w:type="spellStart"/>
            <w:r w:rsidRPr="008A664F">
              <w:rPr>
                <w:rFonts w:ascii="Times New Roman" w:eastAsia="Times New Roman" w:hAnsi="Times New Roman" w:cs="Times New Roman"/>
                <w:lang w:eastAsia="ru-RU"/>
              </w:rPr>
              <w:t>ед</w:t>
            </w:r>
            <w:proofErr w:type="spellEnd"/>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34</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28</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30</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32</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34</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1296"/>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5</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Число субъектов малого и среднего предпринимательства, в том числе физических лиц, применяющих "Налог на профессиональный доход", на 10 тыс. населения</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НП</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roofErr w:type="spellStart"/>
            <w:r w:rsidRPr="008A664F">
              <w:rPr>
                <w:rFonts w:ascii="Times New Roman" w:eastAsia="Times New Roman" w:hAnsi="Times New Roman" w:cs="Times New Roman"/>
                <w:lang w:eastAsia="ru-RU"/>
              </w:rPr>
              <w:t>ед</w:t>
            </w:r>
            <w:proofErr w:type="spellEnd"/>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333,34</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410,1</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460,1</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510,1</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560,1</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Распоряжение Правительства Ханты-Мансийского АО - Югры от 15 марта 2013 г. N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Количество </w:t>
            </w:r>
            <w:proofErr w:type="spellStart"/>
            <w:r w:rsidRPr="008A664F">
              <w:rPr>
                <w:rFonts w:ascii="Times New Roman" w:eastAsia="Times New Roman" w:hAnsi="Times New Roman" w:cs="Times New Roman"/>
                <w:lang w:eastAsia="ru-RU"/>
              </w:rPr>
              <w:t>самозанятых</w:t>
            </w:r>
            <w:proofErr w:type="spellEnd"/>
            <w:r w:rsidRPr="008A664F">
              <w:rPr>
                <w:rFonts w:ascii="Times New Roman" w:eastAsia="Times New Roman" w:hAnsi="Times New Roman" w:cs="Times New Roman"/>
                <w:lang w:eastAsia="ru-RU"/>
              </w:rPr>
              <w:t xml:space="preserve"> граждан, зафиксировавших свой статус, применяющих специальный налоговый режим «Налог на профессиональный доход» (НПД) и получивших меры поддержки</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33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lastRenderedPageBreak/>
              <w:t>6</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Доля среднесписочной численности занятых на малых и средних предприятиях в общей численности работающих</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НП</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32,0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25</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26</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27</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28</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Распоряжение Правительства Ханты-Мансийского АО - Югры от 15 марта 2013 г. N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Численность занятых в сфере малого и среднего</w:t>
            </w:r>
            <w:r w:rsidRPr="008A664F">
              <w:rPr>
                <w:rFonts w:ascii="Times New Roman" w:eastAsia="Times New Roman" w:hAnsi="Times New Roman" w:cs="Times New Roman"/>
                <w:lang w:eastAsia="ru-RU"/>
              </w:rPr>
              <w:br/>
              <w:t>предпринимательства, включая индивидуальных</w:t>
            </w:r>
            <w:r w:rsidRPr="008A664F">
              <w:rPr>
                <w:rFonts w:ascii="Times New Roman" w:eastAsia="Times New Roman" w:hAnsi="Times New Roman" w:cs="Times New Roman"/>
                <w:lang w:eastAsia="ru-RU"/>
              </w:rPr>
              <w:br/>
              <w:t>предпринимателей</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15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7</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Доля потребительских споров, разрешенных в досудебном и внесудебном порядке, в общем количестве </w:t>
            </w:r>
            <w:r w:rsidRPr="008A664F">
              <w:rPr>
                <w:rFonts w:ascii="Times New Roman" w:eastAsia="Times New Roman" w:hAnsi="Times New Roman" w:cs="Times New Roman"/>
                <w:lang w:eastAsia="ru-RU"/>
              </w:rPr>
              <w:lastRenderedPageBreak/>
              <w:t>споров с участием потребителей</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lastRenderedPageBreak/>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90,8</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90,9</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91</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91,1</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91,2</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2145"/>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8</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Число получателей государственной поддержки сельскохозяйственного производства, </w:t>
            </w:r>
            <w:proofErr w:type="spellStart"/>
            <w:r w:rsidRPr="008A664F">
              <w:rPr>
                <w:rFonts w:ascii="Times New Roman" w:eastAsia="Times New Roman" w:hAnsi="Times New Roman" w:cs="Times New Roman"/>
                <w:lang w:eastAsia="ru-RU"/>
              </w:rPr>
              <w:t>рыбохозяйственного</w:t>
            </w:r>
            <w:proofErr w:type="spellEnd"/>
            <w:r w:rsidRPr="008A664F">
              <w:rPr>
                <w:rFonts w:ascii="Times New Roman" w:eastAsia="Times New Roman" w:hAnsi="Times New Roman" w:cs="Times New Roman"/>
                <w:lang w:eastAsia="ru-RU"/>
              </w:rPr>
              <w:t xml:space="preserve"> комплекса и деятельности по заготовке и переработке дикоросов</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roofErr w:type="spellStart"/>
            <w:r w:rsidRPr="008A664F">
              <w:rPr>
                <w:rFonts w:ascii="Times New Roman" w:eastAsia="Times New Roman" w:hAnsi="Times New Roman" w:cs="Times New Roman"/>
                <w:lang w:eastAsia="ru-RU"/>
              </w:rPr>
              <w:t>ед</w:t>
            </w:r>
            <w:proofErr w:type="spellEnd"/>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7</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8</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8</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Администрация города</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21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100</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100</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100</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100</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roofErr w:type="spellStart"/>
            <w:r w:rsidRPr="008A664F">
              <w:rPr>
                <w:rFonts w:ascii="Times New Roman" w:eastAsia="Times New Roman" w:hAnsi="Times New Roman" w:cs="Times New Roman"/>
                <w:lang w:eastAsia="ru-RU"/>
              </w:rPr>
              <w:t>ДГиЗО</w:t>
            </w:r>
            <w:proofErr w:type="spellEnd"/>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21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Узнаваемость национального проекта</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95</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96</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97</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98</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Перечень поручений Губернатора Ханты-Мансийского АО - Югры по итогам рабочего совещания по вопросу проектирования системы стратегического целеполагания Ханты-Мансийского АО - Югры в сфере внутренней политики от 24.06.2022</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21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11</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61</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63</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64</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Перечень поручений Губернатора Ханты-Мансийского АО - Югры по итогам рабочего совещания по вопросу проектирования системы стратегического целеполагания Ханты-Мансийского АО - Югры в сфере внутренней политики от 24.06.2023</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bl>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8607CE" w:rsidRPr="004F7DC7" w:rsidRDefault="008607CE"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8A664F" w:rsidRPr="004F7DC7" w:rsidRDefault="008A664F"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F7DC7">
        <w:rPr>
          <w:rFonts w:ascii="Times New Roman" w:eastAsia="Times New Roman" w:hAnsi="Times New Roman" w:cs="Times New Roman"/>
          <w:sz w:val="28"/>
          <w:szCs w:val="28"/>
          <w:lang w:eastAsia="ru-RU"/>
        </w:rPr>
        <w:t>План достижения показателей муниципальной программы в 2024 году</w:t>
      </w:r>
    </w:p>
    <w:tbl>
      <w:tblPr>
        <w:tblStyle w:val="a3"/>
        <w:tblW w:w="0" w:type="auto"/>
        <w:tblLook w:val="04A0" w:firstRow="1" w:lastRow="0" w:firstColumn="1" w:lastColumn="0" w:noHBand="0" w:noVBand="1"/>
      </w:tblPr>
      <w:tblGrid>
        <w:gridCol w:w="656"/>
        <w:gridCol w:w="2987"/>
        <w:gridCol w:w="1238"/>
        <w:gridCol w:w="1202"/>
        <w:gridCol w:w="814"/>
        <w:gridCol w:w="617"/>
        <w:gridCol w:w="660"/>
        <w:gridCol w:w="711"/>
        <w:gridCol w:w="574"/>
        <w:gridCol w:w="717"/>
        <w:gridCol w:w="711"/>
        <w:gridCol w:w="566"/>
        <w:gridCol w:w="587"/>
        <w:gridCol w:w="711"/>
        <w:gridCol w:w="602"/>
        <w:gridCol w:w="1433"/>
      </w:tblGrid>
      <w:tr w:rsidR="008607CE" w:rsidRPr="008607CE" w:rsidTr="008607CE">
        <w:trPr>
          <w:trHeight w:val="525"/>
        </w:trPr>
        <w:tc>
          <w:tcPr>
            <w:tcW w:w="656" w:type="dxa"/>
            <w:vMerge w:val="restart"/>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п/п</w:t>
            </w:r>
          </w:p>
        </w:tc>
        <w:tc>
          <w:tcPr>
            <w:tcW w:w="3280" w:type="dxa"/>
            <w:vMerge w:val="restart"/>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Цели/показатели</w:t>
            </w:r>
            <w:r w:rsidRPr="008607CE">
              <w:rPr>
                <w:rFonts w:ascii="Times New Roman" w:eastAsia="Times New Roman" w:hAnsi="Times New Roman" w:cs="Times New Roman"/>
                <w:lang w:eastAsia="ru-RU"/>
              </w:rPr>
              <w:br/>
              <w:t>муниципальной программы</w:t>
            </w:r>
          </w:p>
        </w:tc>
        <w:tc>
          <w:tcPr>
            <w:tcW w:w="830" w:type="dxa"/>
            <w:vMerge w:val="restart"/>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Уровень показателя</w:t>
            </w:r>
          </w:p>
        </w:tc>
        <w:tc>
          <w:tcPr>
            <w:tcW w:w="1202" w:type="dxa"/>
            <w:vMerge w:val="restart"/>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Единица измерения (по ОКЕИ)</w:t>
            </w:r>
          </w:p>
        </w:tc>
        <w:tc>
          <w:tcPr>
            <w:tcW w:w="7385" w:type="dxa"/>
            <w:gridSpan w:val="11"/>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Плановые значения по месяцам</w:t>
            </w:r>
          </w:p>
        </w:tc>
        <w:tc>
          <w:tcPr>
            <w:tcW w:w="1433" w:type="dxa"/>
            <w:vMerge w:val="restart"/>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На конец (указывается год) года</w:t>
            </w:r>
          </w:p>
        </w:tc>
      </w:tr>
      <w:tr w:rsidR="008607CE" w:rsidRPr="008607CE" w:rsidTr="008607CE">
        <w:trPr>
          <w:trHeight w:val="705"/>
        </w:trPr>
        <w:tc>
          <w:tcPr>
            <w:tcW w:w="656" w:type="dxa"/>
            <w:vMerge/>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
        </w:tc>
        <w:tc>
          <w:tcPr>
            <w:tcW w:w="3280" w:type="dxa"/>
            <w:vMerge/>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
        </w:tc>
        <w:tc>
          <w:tcPr>
            <w:tcW w:w="830" w:type="dxa"/>
            <w:vMerge/>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
        </w:tc>
        <w:tc>
          <w:tcPr>
            <w:tcW w:w="1202" w:type="dxa"/>
            <w:vMerge/>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янв.</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фев.</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март</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апр.</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май</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июнь</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июль</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авг.</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сен.</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окт.</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ноя.</w:t>
            </w:r>
          </w:p>
        </w:tc>
        <w:tc>
          <w:tcPr>
            <w:tcW w:w="1433" w:type="dxa"/>
            <w:vMerge/>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
        </w:tc>
      </w:tr>
      <w:tr w:rsidR="008607CE" w:rsidRPr="008607CE" w:rsidTr="008607CE">
        <w:trPr>
          <w:trHeight w:val="3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w:t>
            </w:r>
          </w:p>
        </w:tc>
        <w:tc>
          <w:tcPr>
            <w:tcW w:w="14130" w:type="dxa"/>
            <w:gridSpan w:val="15"/>
            <w:hideMark/>
          </w:tcPr>
          <w:p w:rsidR="008607CE" w:rsidRPr="008607CE" w:rsidRDefault="008A664F" w:rsidP="008A664F">
            <w:pPr>
              <w:widowControl w:val="0"/>
              <w:autoSpaceDE w:val="0"/>
              <w:autoSpaceDN w:val="0"/>
              <w:jc w:val="center"/>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Цель муниципальной программы «</w:t>
            </w:r>
            <w:r w:rsidR="008607CE" w:rsidRPr="008607CE">
              <w:rPr>
                <w:rFonts w:ascii="Times New Roman" w:eastAsia="Times New Roman" w:hAnsi="Times New Roman" w:cs="Times New Roman"/>
                <w:lang w:eastAsia="ru-RU"/>
              </w:rPr>
              <w:t>Создание условий для увеличения экономического потенциала города</w:t>
            </w:r>
            <w:r>
              <w:rPr>
                <w:rFonts w:ascii="Times New Roman" w:eastAsia="Times New Roman" w:hAnsi="Times New Roman" w:cs="Times New Roman"/>
                <w:lang w:eastAsia="ru-RU"/>
              </w:rPr>
              <w:t>»</w:t>
            </w:r>
          </w:p>
        </w:tc>
      </w:tr>
      <w:tr w:rsidR="008607CE" w:rsidRPr="008607CE" w:rsidTr="008607CE">
        <w:trPr>
          <w:trHeight w:val="1073"/>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1.1.</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35,5</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36</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36,5</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37</w:t>
            </w:r>
          </w:p>
        </w:tc>
      </w:tr>
      <w:tr w:rsidR="008607CE" w:rsidRPr="008607CE" w:rsidTr="008607CE">
        <w:trPr>
          <w:trHeight w:val="651"/>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1.2.</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xml:space="preserve">Обеспеченность населения торговой площадью, </w:t>
            </w:r>
            <w:proofErr w:type="spellStart"/>
            <w:r w:rsidRPr="008607CE">
              <w:rPr>
                <w:rFonts w:ascii="Times New Roman" w:eastAsia="Times New Roman" w:hAnsi="Times New Roman" w:cs="Times New Roman"/>
                <w:lang w:eastAsia="ru-RU"/>
              </w:rPr>
              <w:t>кв.м</w:t>
            </w:r>
            <w:proofErr w:type="spellEnd"/>
            <w:r w:rsidRPr="008607CE">
              <w:rPr>
                <w:rFonts w:ascii="Times New Roman" w:eastAsia="Times New Roman" w:hAnsi="Times New Roman" w:cs="Times New Roman"/>
                <w:lang w:eastAsia="ru-RU"/>
              </w:rPr>
              <w:t xml:space="preserve"> на 1000 жителей</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м2</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1000</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1010</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1015</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1025</w:t>
            </w:r>
          </w:p>
        </w:tc>
      </w:tr>
      <w:tr w:rsidR="008607CE" w:rsidRPr="008607CE" w:rsidTr="008607CE">
        <w:trPr>
          <w:trHeight w:val="15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1.3.</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Обеспеченность населения посадочными местами в организациях общественного питания в общедоступной сети, единиц на 1000 жителей</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roofErr w:type="spellStart"/>
            <w:r w:rsidRPr="008607CE">
              <w:rPr>
                <w:rFonts w:ascii="Times New Roman" w:eastAsia="Times New Roman" w:hAnsi="Times New Roman" w:cs="Times New Roman"/>
                <w:lang w:eastAsia="ru-RU"/>
              </w:rPr>
              <w:t>ед</w:t>
            </w:r>
            <w:proofErr w:type="spellEnd"/>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35</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35</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36</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36</w:t>
            </w:r>
          </w:p>
        </w:tc>
      </w:tr>
      <w:tr w:rsidR="008607CE" w:rsidRPr="008607CE" w:rsidTr="008607CE">
        <w:trPr>
          <w:trHeight w:val="1194"/>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1.4.</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Развитие услуги доставки готовых блюд организаций общественного питания в общедоступной сети, единиц на 1000 жителей</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roofErr w:type="spellStart"/>
            <w:r w:rsidRPr="008607CE">
              <w:rPr>
                <w:rFonts w:ascii="Times New Roman" w:eastAsia="Times New Roman" w:hAnsi="Times New Roman" w:cs="Times New Roman"/>
                <w:lang w:eastAsia="ru-RU"/>
              </w:rPr>
              <w:t>ед</w:t>
            </w:r>
            <w:proofErr w:type="spellEnd"/>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25</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26</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27</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28</w:t>
            </w:r>
          </w:p>
        </w:tc>
      </w:tr>
      <w:tr w:rsidR="008607CE" w:rsidRPr="008607CE" w:rsidTr="008607CE">
        <w:trPr>
          <w:trHeight w:val="18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1.5.</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Число субъектов малого и среднего предпринимательства, в том числе физических лиц, применяющих "Налог на профессиональный доход", на 10 тыс. населения</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НП</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roofErr w:type="spellStart"/>
            <w:r w:rsidRPr="008607CE">
              <w:rPr>
                <w:rFonts w:ascii="Times New Roman" w:eastAsia="Times New Roman" w:hAnsi="Times New Roman" w:cs="Times New Roman"/>
                <w:lang w:eastAsia="ru-RU"/>
              </w:rPr>
              <w:t>ед</w:t>
            </w:r>
            <w:proofErr w:type="spellEnd"/>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352,5</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371,7</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390,9</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410,1</w:t>
            </w:r>
          </w:p>
        </w:tc>
      </w:tr>
      <w:tr w:rsidR="008607CE" w:rsidRPr="008607CE" w:rsidTr="008607CE">
        <w:trPr>
          <w:trHeight w:val="12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1.6.</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Доля среднесписочной численности занятых на малых и средних предприятиях в общей численности работающих</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НП</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24</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24</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24,5</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25</w:t>
            </w:r>
          </w:p>
        </w:tc>
      </w:tr>
      <w:tr w:rsidR="008607CE" w:rsidRPr="008607CE" w:rsidTr="008607CE">
        <w:trPr>
          <w:trHeight w:val="15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1.7.</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Доля потребительских споров, разрешенных в досудебном и внесудебном порядке, в общем количестве споров с участием потребителей</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90,6</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90,7</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90,8</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90,9</w:t>
            </w:r>
          </w:p>
        </w:tc>
      </w:tr>
      <w:tr w:rsidR="008607CE" w:rsidRPr="008607CE" w:rsidTr="008607CE">
        <w:trPr>
          <w:trHeight w:val="21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1.8.</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xml:space="preserve">Число получателей государственной поддержки сельскохозяйственного производства, </w:t>
            </w:r>
            <w:proofErr w:type="spellStart"/>
            <w:r w:rsidRPr="008607CE">
              <w:rPr>
                <w:rFonts w:ascii="Times New Roman" w:eastAsia="Times New Roman" w:hAnsi="Times New Roman" w:cs="Times New Roman"/>
                <w:lang w:eastAsia="ru-RU"/>
              </w:rPr>
              <w:t>рыбохозяйственного</w:t>
            </w:r>
            <w:proofErr w:type="spellEnd"/>
            <w:r w:rsidRPr="008607CE">
              <w:rPr>
                <w:rFonts w:ascii="Times New Roman" w:eastAsia="Times New Roman" w:hAnsi="Times New Roman" w:cs="Times New Roman"/>
                <w:lang w:eastAsia="ru-RU"/>
              </w:rPr>
              <w:t xml:space="preserve"> комплекса и деятельности по заготовке и переработке дикоросов</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roofErr w:type="spellStart"/>
            <w:r w:rsidRPr="008607CE">
              <w:rPr>
                <w:rFonts w:ascii="Times New Roman" w:eastAsia="Times New Roman" w:hAnsi="Times New Roman" w:cs="Times New Roman"/>
                <w:lang w:eastAsia="ru-RU"/>
              </w:rPr>
              <w:t>ед</w:t>
            </w:r>
            <w:proofErr w:type="spellEnd"/>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7</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7</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7</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7</w:t>
            </w:r>
          </w:p>
        </w:tc>
      </w:tr>
      <w:tr w:rsidR="008607CE" w:rsidRPr="008607CE" w:rsidTr="008607CE">
        <w:trPr>
          <w:trHeight w:val="18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1.9.</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100</w:t>
            </w:r>
          </w:p>
        </w:tc>
      </w:tr>
      <w:tr w:rsidR="008607CE" w:rsidRPr="008607CE" w:rsidTr="008607CE">
        <w:trPr>
          <w:trHeight w:val="6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1.10.</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Узнаваемость национального проекта</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95</w:t>
            </w:r>
          </w:p>
        </w:tc>
      </w:tr>
      <w:tr w:rsidR="008607CE" w:rsidRPr="008607CE" w:rsidTr="008607CE">
        <w:trPr>
          <w:trHeight w:val="21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1.11.</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61</w:t>
            </w:r>
          </w:p>
        </w:tc>
      </w:tr>
    </w:tbl>
    <w:p w:rsidR="004F7DC7" w:rsidRPr="004F7DC7" w:rsidRDefault="004F7DC7"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F7DC7">
        <w:rPr>
          <w:rFonts w:ascii="Times New Roman" w:eastAsia="Times New Roman" w:hAnsi="Times New Roman" w:cs="Times New Roman"/>
          <w:sz w:val="28"/>
          <w:szCs w:val="28"/>
          <w:lang w:eastAsia="ru-RU"/>
        </w:rPr>
        <w:t>Структура муниципальной программы</w:t>
      </w:r>
    </w:p>
    <w:tbl>
      <w:tblPr>
        <w:tblStyle w:val="a3"/>
        <w:tblW w:w="0" w:type="auto"/>
        <w:tblLook w:val="04A0" w:firstRow="1" w:lastRow="0" w:firstColumn="1" w:lastColumn="0" w:noHBand="0" w:noVBand="1"/>
      </w:tblPr>
      <w:tblGrid>
        <w:gridCol w:w="960"/>
        <w:gridCol w:w="4432"/>
        <w:gridCol w:w="4329"/>
        <w:gridCol w:w="5065"/>
      </w:tblGrid>
      <w:tr w:rsidR="008A664F" w:rsidRPr="008A664F" w:rsidTr="008A664F">
        <w:trPr>
          <w:trHeight w:val="511"/>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п/п</w:t>
            </w:r>
          </w:p>
        </w:tc>
        <w:tc>
          <w:tcPr>
            <w:tcW w:w="472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Задачи структурного элемента</w:t>
            </w:r>
          </w:p>
        </w:tc>
        <w:tc>
          <w:tcPr>
            <w:tcW w:w="460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Краткое описание ожидаемых эффектов </w:t>
            </w:r>
            <w:proofErr w:type="gramStart"/>
            <w:r w:rsidRPr="008A664F">
              <w:rPr>
                <w:rFonts w:ascii="Times New Roman" w:eastAsia="Times New Roman" w:hAnsi="Times New Roman" w:cs="Times New Roman"/>
                <w:lang w:eastAsia="ru-RU"/>
              </w:rPr>
              <w:t>от  реализации</w:t>
            </w:r>
            <w:proofErr w:type="gramEnd"/>
            <w:r w:rsidRPr="008A664F">
              <w:rPr>
                <w:rFonts w:ascii="Times New Roman" w:eastAsia="Times New Roman" w:hAnsi="Times New Roman" w:cs="Times New Roman"/>
                <w:lang w:eastAsia="ru-RU"/>
              </w:rPr>
              <w:t xml:space="preserve"> задачи структурного элемента</w:t>
            </w:r>
          </w:p>
        </w:tc>
        <w:tc>
          <w:tcPr>
            <w:tcW w:w="544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Связь с показателями</w:t>
            </w:r>
          </w:p>
        </w:tc>
      </w:tr>
      <w:tr w:rsidR="008A664F" w:rsidRPr="008A664F" w:rsidTr="008A664F">
        <w:trPr>
          <w:trHeight w:val="315"/>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w:t>
            </w:r>
          </w:p>
        </w:tc>
        <w:tc>
          <w:tcPr>
            <w:tcW w:w="472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w:t>
            </w:r>
          </w:p>
        </w:tc>
        <w:tc>
          <w:tcPr>
            <w:tcW w:w="460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w:t>
            </w:r>
          </w:p>
        </w:tc>
        <w:tc>
          <w:tcPr>
            <w:tcW w:w="544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w:t>
            </w:r>
          </w:p>
        </w:tc>
      </w:tr>
      <w:tr w:rsidR="008A664F" w:rsidRPr="008A664F" w:rsidTr="008A664F">
        <w:trPr>
          <w:trHeight w:val="405"/>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Направление (подпрограмма) 1. «Развитие малого и среднего предпринимательства»</w:t>
            </w:r>
          </w:p>
        </w:tc>
      </w:tr>
      <w:tr w:rsidR="008A664F" w:rsidRPr="008A664F" w:rsidTr="008A664F">
        <w:trPr>
          <w:trHeight w:val="630"/>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1.1.</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Региональный проект «Создание условий для легкого старта и комфортного ведения </w:t>
            </w:r>
            <w:proofErr w:type="gramStart"/>
            <w:r w:rsidRPr="008A664F">
              <w:rPr>
                <w:rFonts w:ascii="Times New Roman" w:eastAsia="Times New Roman" w:hAnsi="Times New Roman" w:cs="Times New Roman"/>
                <w:lang w:eastAsia="ru-RU"/>
              </w:rPr>
              <w:t>бизнеса»</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2801"/>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благоприятных условий для устойчивого развития малого и среднего предпринимательства»</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Обеспечение оказания финансовой и информационной поддержки субъектам малого и среднего предпринимательства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-Число субъектов малого и среднего в том числе физических применяющих "Налог на профессиональный доход", на 10 тыс. населения;                                                                                               -Доля среднесписочной численности занятых на малых и средних предприятиях в общей численности работающих;                                                      -Узнаваемость национального проекта;                              -Доверие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r>
      <w:tr w:rsidR="008A664F" w:rsidRPr="008A664F" w:rsidTr="008A664F">
        <w:trPr>
          <w:trHeight w:val="720"/>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1.2.</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Региональный проект «Акселерация субъектов малого и среднего </w:t>
            </w:r>
            <w:proofErr w:type="gramStart"/>
            <w:r w:rsidRPr="008A664F">
              <w:rPr>
                <w:rFonts w:ascii="Times New Roman" w:eastAsia="Times New Roman" w:hAnsi="Times New Roman" w:cs="Times New Roman"/>
                <w:lang w:eastAsia="ru-RU"/>
              </w:rPr>
              <w:t>предпринимательства»</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2714"/>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благоприятных условий для устойчивого развития малого и среднего предпринимательства»</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Обеспечение оказания финансовой и информационной поддержки субъектам малого и среднего предпринимательства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-Число субъектов малого и среднего в том числе физических применяющих "Налог на профессиональный доход", на 10 тыс. населения;                                                                                               -Доля среднесписочной численности занятых на малых и средних предприятиях в общей численности работающих;                                                      -Узнаваемость национального проекта;                              -Доверие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r>
      <w:tr w:rsidR="008A664F" w:rsidRPr="008A664F" w:rsidTr="008A664F">
        <w:trPr>
          <w:trHeight w:val="705"/>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1.3.</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«Популяризация </w:t>
            </w:r>
            <w:proofErr w:type="gramStart"/>
            <w:r w:rsidRPr="008A664F">
              <w:rPr>
                <w:rFonts w:ascii="Times New Roman" w:eastAsia="Times New Roman" w:hAnsi="Times New Roman" w:cs="Times New Roman"/>
                <w:lang w:eastAsia="ru-RU"/>
              </w:rPr>
              <w:t>предпринимательства»</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A14540">
        <w:trPr>
          <w:trHeight w:val="481"/>
        </w:trPr>
        <w:tc>
          <w:tcPr>
            <w:tcW w:w="960"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539"/>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благоприятных условий для устойчивого развития малого и среднего предпринимательства»</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Обеспечение оказания финансовой и информационной поддержки субъектам малого и среднего предпринимательства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-Число субъектов малого и среднего в том числе физических применяющих "Налог на профессиональный доход", на 10 тыс. </w:t>
            </w:r>
            <w:proofErr w:type="gramStart"/>
            <w:r w:rsidRPr="008A664F">
              <w:rPr>
                <w:rFonts w:ascii="Times New Roman" w:eastAsia="Times New Roman" w:hAnsi="Times New Roman" w:cs="Times New Roman"/>
                <w:lang w:eastAsia="ru-RU"/>
              </w:rPr>
              <w:t xml:space="preserve">населения;   </w:t>
            </w:r>
            <w:proofErr w:type="gramEnd"/>
            <w:r w:rsidRPr="008A664F">
              <w:rPr>
                <w:rFonts w:ascii="Times New Roman" w:eastAsia="Times New Roman" w:hAnsi="Times New Roman" w:cs="Times New Roman"/>
                <w:lang w:eastAsia="ru-RU"/>
              </w:rPr>
              <w:t xml:space="preserve">                                                                                            -Доля среднесписочной численности занятых на малых и средних предприятиях в общей численности работающих</w:t>
            </w:r>
          </w:p>
        </w:tc>
      </w:tr>
      <w:tr w:rsidR="008A664F" w:rsidRPr="008A664F" w:rsidTr="008A664F">
        <w:trPr>
          <w:trHeight w:val="413"/>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1.4.</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«Финансовая поддержка субъектов малого и среднего предпринимательства, имеющих статус «социальное </w:t>
            </w:r>
            <w:proofErr w:type="gramStart"/>
            <w:r w:rsidRPr="008A664F">
              <w:rPr>
                <w:rFonts w:ascii="Times New Roman" w:eastAsia="Times New Roman" w:hAnsi="Times New Roman" w:cs="Times New Roman"/>
                <w:lang w:eastAsia="ru-RU"/>
              </w:rPr>
              <w:t>предприятие»</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890"/>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благоприятных условий для устойчивого развития малого и среднего предпринимательства»</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Обеспечение оказания финансовой и информационной поддержки субъектам малого и среднего предпринимательства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-Число субъектов малого и среднего в том числе физических применяющих "Налог на профессиональный доход", на 10 тыс. </w:t>
            </w:r>
            <w:proofErr w:type="gramStart"/>
            <w:r w:rsidRPr="008A664F">
              <w:rPr>
                <w:rFonts w:ascii="Times New Roman" w:eastAsia="Times New Roman" w:hAnsi="Times New Roman" w:cs="Times New Roman"/>
                <w:lang w:eastAsia="ru-RU"/>
              </w:rPr>
              <w:t xml:space="preserve">населения;   </w:t>
            </w:r>
            <w:proofErr w:type="gramEnd"/>
            <w:r w:rsidRPr="008A664F">
              <w:rPr>
                <w:rFonts w:ascii="Times New Roman" w:eastAsia="Times New Roman" w:hAnsi="Times New Roman" w:cs="Times New Roman"/>
                <w:lang w:eastAsia="ru-RU"/>
              </w:rPr>
              <w:t xml:space="preserve">                                                                                            -Доля среднесписочной численности занятых на малых и средних предприятиях в общей численности работающих</w:t>
            </w:r>
          </w:p>
        </w:tc>
      </w:tr>
      <w:tr w:rsidR="008A664F" w:rsidRPr="008A664F" w:rsidTr="008A664F">
        <w:trPr>
          <w:trHeight w:val="645"/>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1.5.</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«Предоставление в пользование муниципального имущества </w:t>
            </w:r>
            <w:proofErr w:type="gramStart"/>
            <w:r w:rsidRPr="008A664F">
              <w:rPr>
                <w:rFonts w:ascii="Times New Roman" w:eastAsia="Times New Roman" w:hAnsi="Times New Roman" w:cs="Times New Roman"/>
                <w:lang w:eastAsia="ru-RU"/>
              </w:rPr>
              <w:t>организациям»</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315"/>
        </w:trPr>
        <w:tc>
          <w:tcPr>
            <w:tcW w:w="960"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ДМИ</w:t>
            </w:r>
            <w:r w:rsidR="00C4175F">
              <w:rPr>
                <w:rFonts w:ascii="Times New Roman" w:eastAsia="Times New Roman" w:hAnsi="Times New Roman" w:cs="Times New Roman"/>
                <w:lang w:eastAsia="ru-RU"/>
              </w:rPr>
              <w:t xml:space="preserve">, </w:t>
            </w:r>
            <w:proofErr w:type="spellStart"/>
            <w:r w:rsidR="00C4175F">
              <w:rPr>
                <w:rFonts w:ascii="Times New Roman" w:eastAsia="Times New Roman" w:hAnsi="Times New Roman" w:cs="Times New Roman"/>
                <w:lang w:eastAsia="ru-RU"/>
              </w:rPr>
              <w:t>ДГиЗО</w:t>
            </w:r>
            <w:proofErr w:type="spellEnd"/>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4711"/>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благоприятных условий для устойчивого развития малого и среднего предпринимательства»</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Осуществляется на основании муниципальных контрактов (договоров) на выполнение работ по формированию земельных участков,  комплексных кадастровых работ  и определение оценки (рыночной стоимость земельных участков, объектов незавершенного строительства, стоимости сноса самовольной постройки или ее приведение в соответствие с установленными требованиями), проведение кадастровых работ  по подготовке актов (при государственном кадастровом учете и государственной регистрации прекращения прав либо при государственном кадастровом учете в связи с прекращением существования здания, сооружения, объекта незавершенного строительства, помещения) и земельных участков</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-Число субъектов малого и среднего в том числе физических применяющих "Налог на профессиональный доход", на 10 тыс. </w:t>
            </w:r>
            <w:proofErr w:type="gramStart"/>
            <w:r w:rsidRPr="008A664F">
              <w:rPr>
                <w:rFonts w:ascii="Times New Roman" w:eastAsia="Times New Roman" w:hAnsi="Times New Roman" w:cs="Times New Roman"/>
                <w:lang w:eastAsia="ru-RU"/>
              </w:rPr>
              <w:t xml:space="preserve">населения;   </w:t>
            </w:r>
            <w:proofErr w:type="gramEnd"/>
            <w:r w:rsidRPr="008A664F">
              <w:rPr>
                <w:rFonts w:ascii="Times New Roman" w:eastAsia="Times New Roman" w:hAnsi="Times New Roman" w:cs="Times New Roman"/>
                <w:lang w:eastAsia="ru-RU"/>
              </w:rPr>
              <w:t xml:space="preserve">                                                                                            -Доля среднесписочной численности занятых на малых и средних предприятиях в общей численности работающих</w:t>
            </w:r>
          </w:p>
        </w:tc>
      </w:tr>
      <w:tr w:rsidR="008A664F" w:rsidRPr="008A664F" w:rsidTr="008A664F">
        <w:trPr>
          <w:trHeight w:val="315"/>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Направление (подпрограмма) 2. «Совершенствование муниципального управления»</w:t>
            </w:r>
          </w:p>
        </w:tc>
      </w:tr>
      <w:tr w:rsidR="008A664F" w:rsidRPr="008A664F" w:rsidTr="008A664F">
        <w:trPr>
          <w:trHeight w:val="702"/>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2.1.</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«Обеспечение выполнения комплекса работ по повышению качества анализа и разработки (уточнения) стратегий, комплексных программ, концепций, прогнозов, а также целеполагающих документов муниципального образования город </w:t>
            </w:r>
            <w:proofErr w:type="gramStart"/>
            <w:r w:rsidRPr="008A664F">
              <w:rPr>
                <w:rFonts w:ascii="Times New Roman" w:eastAsia="Times New Roman" w:hAnsi="Times New Roman" w:cs="Times New Roman"/>
                <w:lang w:eastAsia="ru-RU"/>
              </w:rPr>
              <w:t>Нефтеюганск»</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945"/>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Развитие конкуренции, повышение качества стратегического планирования и управления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Повышение эффективности стратегического планирования социально-экономического развития города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70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2.2.</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«Мониторинг социально-экономического развития муниципального </w:t>
            </w:r>
            <w:proofErr w:type="gramStart"/>
            <w:r w:rsidRPr="008A664F">
              <w:rPr>
                <w:rFonts w:ascii="Times New Roman" w:eastAsia="Times New Roman" w:hAnsi="Times New Roman" w:cs="Times New Roman"/>
                <w:lang w:eastAsia="ru-RU"/>
              </w:rPr>
              <w:t>образования»</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795"/>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Развитие конкуренции, повышение качества стратегического планирования и управления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Повышение эффективности стратегического планирования социально-экономического развития города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64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2.3.</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«Обеспечение деятельности органов местного самоуправления города </w:t>
            </w:r>
            <w:proofErr w:type="gramStart"/>
            <w:r w:rsidRPr="008A664F">
              <w:rPr>
                <w:rFonts w:ascii="Times New Roman" w:eastAsia="Times New Roman" w:hAnsi="Times New Roman" w:cs="Times New Roman"/>
                <w:lang w:eastAsia="ru-RU"/>
              </w:rPr>
              <w:t>Нефтеюганска»</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A14540">
        <w:trPr>
          <w:trHeight w:val="475"/>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945"/>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Развитие конкуренции, повышение качества стратегического планирования и управления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Осуществление расходов на содержание аппарата администрации города Нефтеюганска и прочие расходы</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64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2.4.</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«Выполнение других обязательств муниципального </w:t>
            </w:r>
            <w:proofErr w:type="gramStart"/>
            <w:r w:rsidRPr="008A664F">
              <w:rPr>
                <w:rFonts w:ascii="Times New Roman" w:eastAsia="Times New Roman" w:hAnsi="Times New Roman" w:cs="Times New Roman"/>
                <w:lang w:eastAsia="ru-RU"/>
              </w:rPr>
              <w:t>образования»</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A14540">
        <w:trPr>
          <w:trHeight w:val="493"/>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268"/>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Развитие конкуренции, повышение качества стратегического планирования и управления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Осуществление расходов на прочие мероприятия органов местного самоуправления в </w:t>
            </w:r>
            <w:proofErr w:type="spellStart"/>
            <w:r w:rsidRPr="008A664F">
              <w:rPr>
                <w:rFonts w:ascii="Times New Roman" w:eastAsia="Times New Roman" w:hAnsi="Times New Roman" w:cs="Times New Roman"/>
                <w:lang w:eastAsia="ru-RU"/>
              </w:rPr>
              <w:t>т.ч</w:t>
            </w:r>
            <w:proofErr w:type="spellEnd"/>
            <w:r w:rsidRPr="008A664F">
              <w:rPr>
                <w:rFonts w:ascii="Times New Roman" w:eastAsia="Times New Roman" w:hAnsi="Times New Roman" w:cs="Times New Roman"/>
                <w:lang w:eastAsia="ru-RU"/>
              </w:rPr>
              <w:t>.: оплату членских взносов; другие расходы, связанные с выполнением других обязательств</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407"/>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2.5.</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«Обеспечение функций казенного </w:t>
            </w:r>
            <w:proofErr w:type="gramStart"/>
            <w:r w:rsidRPr="008A664F">
              <w:rPr>
                <w:rFonts w:ascii="Times New Roman" w:eastAsia="Times New Roman" w:hAnsi="Times New Roman" w:cs="Times New Roman"/>
                <w:lang w:eastAsia="ru-RU"/>
              </w:rPr>
              <w:t>учреждения»</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753"/>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Развитие конкуренции, повышение качества стратегического планирования и управления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Осуществление расходов на содержание МКУ «</w:t>
            </w:r>
            <w:proofErr w:type="spellStart"/>
            <w:r w:rsidRPr="008A664F">
              <w:rPr>
                <w:rFonts w:ascii="Times New Roman" w:eastAsia="Times New Roman" w:hAnsi="Times New Roman" w:cs="Times New Roman"/>
                <w:lang w:eastAsia="ru-RU"/>
              </w:rPr>
              <w:t>УпОДОМС</w:t>
            </w:r>
            <w:proofErr w:type="spellEnd"/>
            <w:r w:rsidRPr="008A664F">
              <w:rPr>
                <w:rFonts w:ascii="Times New Roman" w:eastAsia="Times New Roman" w:hAnsi="Times New Roman" w:cs="Times New Roman"/>
                <w:lang w:eastAsia="ru-RU"/>
              </w:rPr>
              <w:t>»</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729"/>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2.6.</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«Проведение работ по оценке и формированию земельных участков в целях эффективного управления земельными </w:t>
            </w:r>
            <w:proofErr w:type="gramStart"/>
            <w:r w:rsidRPr="008A664F">
              <w:rPr>
                <w:rFonts w:ascii="Times New Roman" w:eastAsia="Times New Roman" w:hAnsi="Times New Roman" w:cs="Times New Roman"/>
                <w:lang w:eastAsia="ru-RU"/>
              </w:rPr>
              <w:t>ресурсами»</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315"/>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Ответственный за реализацию: </w:t>
            </w:r>
            <w:proofErr w:type="spellStart"/>
            <w:r w:rsidRPr="008A664F">
              <w:rPr>
                <w:rFonts w:ascii="Times New Roman" w:eastAsia="Times New Roman" w:hAnsi="Times New Roman" w:cs="Times New Roman"/>
                <w:lang w:eastAsia="ru-RU"/>
              </w:rPr>
              <w:t>ДГиЗО</w:t>
            </w:r>
            <w:proofErr w:type="spellEnd"/>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4840"/>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Эффективное управление земельными ресурсами в границах муниципального образования город Нефтеюганск</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На основании муниципальных контрактов (договоров) на выполнение работ по формированию земельных участков,  комплексных кадастровых работ  и определение оценки (рыночной стоимость земельных участков, объектов незавершенного строительства, стоимости сноса самовольной постройки или ее приведение в соответствие с установленными требованиями), проведение кадастровых работ  по подготовке актов (при государственном кадастровом учете и государственной регистрации прекращения прав либо при государственном кадастровом учете в связи с прекращением существования здания, сооружения, объекта незавершенного строительства, помещения и земельных участков)</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r>
      <w:tr w:rsidR="008A664F" w:rsidRPr="008A664F" w:rsidTr="008A664F">
        <w:trPr>
          <w:trHeight w:val="31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Направление (подпрограмма) 3. «Исполнение отдельных государственных полномочий»</w:t>
            </w:r>
          </w:p>
        </w:tc>
      </w:tr>
      <w:tr w:rsidR="008A664F" w:rsidRPr="008A664F" w:rsidTr="008A664F">
        <w:trPr>
          <w:trHeight w:val="661"/>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3.1.</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w:t>
            </w:r>
            <w:proofErr w:type="gramStart"/>
            <w:r w:rsidRPr="008A664F">
              <w:rPr>
                <w:rFonts w:ascii="Times New Roman" w:eastAsia="Times New Roman" w:hAnsi="Times New Roman" w:cs="Times New Roman"/>
                <w:lang w:eastAsia="ru-RU"/>
              </w:rPr>
              <w:t>самоуправления»</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2430"/>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Эффективное исполнение переданных государственных полномочий</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Расходы на осуществление переданных полномочий: по созданию административных комиссий; в сфере трудовых отношений и государственного управления охраной; на государственную регистрацию актов гражданского состояния; по хранению, комплектованию, учету и использованию архивных документов, относящихся к государственной собственности Ханты- Мансийского автономного округа - Югры</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r>
      <w:tr w:rsidR="008A664F" w:rsidRPr="008A664F" w:rsidTr="008A664F">
        <w:trPr>
          <w:trHeight w:val="587"/>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3.2.</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w:t>
            </w:r>
            <w:proofErr w:type="gramStart"/>
            <w:r w:rsidRPr="008A664F">
              <w:rPr>
                <w:rFonts w:ascii="Times New Roman" w:eastAsia="Times New Roman" w:hAnsi="Times New Roman" w:cs="Times New Roman"/>
                <w:lang w:eastAsia="ru-RU"/>
              </w:rPr>
              <w:t>Федерации»</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302"/>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Эффективное исполнение переданных государственных полномочий</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Расходы на финансовое обеспечение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629"/>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3.3.</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«Развитие сельскохозяйственного производства, </w:t>
            </w:r>
            <w:proofErr w:type="spellStart"/>
            <w:r w:rsidRPr="008A664F">
              <w:rPr>
                <w:rFonts w:ascii="Times New Roman" w:eastAsia="Times New Roman" w:hAnsi="Times New Roman" w:cs="Times New Roman"/>
                <w:lang w:eastAsia="ru-RU"/>
              </w:rPr>
              <w:t>рыбохозяйственного</w:t>
            </w:r>
            <w:proofErr w:type="spellEnd"/>
            <w:r w:rsidRPr="008A664F">
              <w:rPr>
                <w:rFonts w:ascii="Times New Roman" w:eastAsia="Times New Roman" w:hAnsi="Times New Roman" w:cs="Times New Roman"/>
                <w:lang w:eastAsia="ru-RU"/>
              </w:rPr>
              <w:t xml:space="preserve"> комплекса и деятельности по заготовке и переработке </w:t>
            </w:r>
            <w:proofErr w:type="gramStart"/>
            <w:r w:rsidRPr="008A664F">
              <w:rPr>
                <w:rFonts w:ascii="Times New Roman" w:eastAsia="Times New Roman" w:hAnsi="Times New Roman" w:cs="Times New Roman"/>
                <w:lang w:eastAsia="ru-RU"/>
              </w:rPr>
              <w:t>дикоросов»</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060"/>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Эффективное исполнение переданных государственных полномочий</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Предоставление субвенции на поддержку сельскохозяйственного производства и деятельности по заготовке и переработке дикоросов</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Число получателей государственной поддержки сельскохозяйственного производства и деятельности по заготовке и переработке дикоросов</w:t>
            </w:r>
          </w:p>
        </w:tc>
      </w:tr>
      <w:tr w:rsidR="008A664F" w:rsidRPr="008A664F" w:rsidTr="008A664F">
        <w:trPr>
          <w:trHeight w:val="31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Направление (подпрограмма) 4. «Развитие конкуренции и потребительского рынка»</w:t>
            </w:r>
          </w:p>
        </w:tc>
      </w:tr>
      <w:tr w:rsidR="008A664F" w:rsidRPr="008A664F" w:rsidTr="008A664F">
        <w:trPr>
          <w:trHeight w:val="660"/>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4.1.</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«Удовлетворение спроса населения на товары и </w:t>
            </w:r>
            <w:proofErr w:type="gramStart"/>
            <w:r w:rsidRPr="008A664F">
              <w:rPr>
                <w:rFonts w:ascii="Times New Roman" w:eastAsia="Times New Roman" w:hAnsi="Times New Roman" w:cs="Times New Roman"/>
                <w:lang w:eastAsia="ru-RU"/>
              </w:rPr>
              <w:t>услуги»</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2997"/>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Повышение социально-экономической эффективности потребительского рынка, создание условий для наиболее полного удовлетворения спроса населения на качественные товары и услуги</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 целях создания условий для обеспечения населения города услугами торговли, общественного питания, создания условий для развития субъектов сельскохозяйственного производства, расширения рынка сельскохозяйственной продукции отделом развития предпринимательства и потребительского рынка обеспечивается проведение и организация ярмарок по продаже товаров народного потребления иногородних товаропроизводителей и «ярмарок выходного дня» местных производителей</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-Обеспеченность населения торговой площадью, </w:t>
            </w:r>
            <w:proofErr w:type="spellStart"/>
            <w:r w:rsidRPr="008A664F">
              <w:rPr>
                <w:rFonts w:ascii="Times New Roman" w:eastAsia="Times New Roman" w:hAnsi="Times New Roman" w:cs="Times New Roman"/>
                <w:lang w:eastAsia="ru-RU"/>
              </w:rPr>
              <w:t>кв.м</w:t>
            </w:r>
            <w:proofErr w:type="spellEnd"/>
            <w:r w:rsidRPr="008A664F">
              <w:rPr>
                <w:rFonts w:ascii="Times New Roman" w:eastAsia="Times New Roman" w:hAnsi="Times New Roman" w:cs="Times New Roman"/>
                <w:lang w:eastAsia="ru-RU"/>
              </w:rPr>
              <w:t xml:space="preserve"> на 1000 </w:t>
            </w:r>
            <w:proofErr w:type="gramStart"/>
            <w:r w:rsidRPr="008A664F">
              <w:rPr>
                <w:rFonts w:ascii="Times New Roman" w:eastAsia="Times New Roman" w:hAnsi="Times New Roman" w:cs="Times New Roman"/>
                <w:lang w:eastAsia="ru-RU"/>
              </w:rPr>
              <w:t xml:space="preserve">жителей;   </w:t>
            </w:r>
            <w:proofErr w:type="gramEnd"/>
            <w:r w:rsidRPr="008A664F">
              <w:rPr>
                <w:rFonts w:ascii="Times New Roman" w:eastAsia="Times New Roman" w:hAnsi="Times New Roman" w:cs="Times New Roman"/>
                <w:lang w:eastAsia="ru-RU"/>
              </w:rPr>
              <w:t xml:space="preserve">                                                        -Обеспеченность населения торговой площадью, </w:t>
            </w:r>
            <w:proofErr w:type="spellStart"/>
            <w:r w:rsidRPr="008A664F">
              <w:rPr>
                <w:rFonts w:ascii="Times New Roman" w:eastAsia="Times New Roman" w:hAnsi="Times New Roman" w:cs="Times New Roman"/>
                <w:lang w:eastAsia="ru-RU"/>
              </w:rPr>
              <w:t>кв.м</w:t>
            </w:r>
            <w:proofErr w:type="spellEnd"/>
            <w:r w:rsidRPr="008A664F">
              <w:rPr>
                <w:rFonts w:ascii="Times New Roman" w:eastAsia="Times New Roman" w:hAnsi="Times New Roman" w:cs="Times New Roman"/>
                <w:lang w:eastAsia="ru-RU"/>
              </w:rPr>
              <w:t xml:space="preserve"> на 1000 жителей;                                                                           -Обеспеченность населения посадочными местами в организациях общественного питания в общедоступной сети, единиц на 1000 жителей;</w:t>
            </w:r>
          </w:p>
        </w:tc>
      </w:tr>
      <w:tr w:rsidR="008A664F" w:rsidRPr="008A664F" w:rsidTr="008A664F">
        <w:trPr>
          <w:trHeight w:val="67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4.2.</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«Правовое просвещение и информирование в сфере защиты прав </w:t>
            </w:r>
            <w:proofErr w:type="gramStart"/>
            <w:r w:rsidRPr="008A664F">
              <w:rPr>
                <w:rFonts w:ascii="Times New Roman" w:eastAsia="Times New Roman" w:hAnsi="Times New Roman" w:cs="Times New Roman"/>
                <w:lang w:eastAsia="ru-RU"/>
              </w:rPr>
              <w:t>потребителей»</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490"/>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условий для реализации потребителями своих прав и их защиты. Повышение уровня правовой грамотности и формирование у населения навыков рационального потребительского поведения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Консультирование потребителей для восстановления своих прав и их защиты, а также повышения уровня правовой грамотности и формирования у населения навыков рационального потребительского поведения</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Доля потребительских споров, разрешенных в досудебном и внесудебном порядке, в общем количестве споров с участием потребителей</w:t>
            </w:r>
          </w:p>
        </w:tc>
      </w:tr>
    </w:tbl>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A14540" w:rsidRPr="004F7DC7" w:rsidRDefault="00A1454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F7DC7">
        <w:rPr>
          <w:rFonts w:ascii="Times New Roman" w:eastAsia="Times New Roman" w:hAnsi="Times New Roman" w:cs="Times New Roman"/>
          <w:sz w:val="28"/>
          <w:szCs w:val="28"/>
          <w:lang w:eastAsia="ru-RU"/>
        </w:rPr>
        <w:t>Финансовое обеспечение муниципальной программы</w:t>
      </w:r>
    </w:p>
    <w:tbl>
      <w:tblPr>
        <w:tblStyle w:val="a3"/>
        <w:tblW w:w="0" w:type="auto"/>
        <w:tblLook w:val="04A0" w:firstRow="1" w:lastRow="0" w:firstColumn="1" w:lastColumn="0" w:noHBand="0" w:noVBand="1"/>
      </w:tblPr>
      <w:tblGrid>
        <w:gridCol w:w="4947"/>
        <w:gridCol w:w="1782"/>
        <w:gridCol w:w="1583"/>
        <w:gridCol w:w="1536"/>
        <w:gridCol w:w="1536"/>
        <w:gridCol w:w="1701"/>
        <w:gridCol w:w="1701"/>
      </w:tblGrid>
      <w:tr w:rsidR="00A14540" w:rsidRPr="00A14540" w:rsidTr="00A14540">
        <w:trPr>
          <w:trHeight w:val="450"/>
        </w:trPr>
        <w:tc>
          <w:tcPr>
            <w:tcW w:w="5860" w:type="dxa"/>
            <w:vMerge w:val="restart"/>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Наименование муниципальной программы, структурного элемента / источник финансового обеспечения</w:t>
            </w:r>
          </w:p>
        </w:tc>
        <w:tc>
          <w:tcPr>
            <w:tcW w:w="1800" w:type="dxa"/>
            <w:vMerge w:val="restart"/>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Ответственный исполнитель/ соисполнитель</w:t>
            </w:r>
          </w:p>
        </w:tc>
        <w:tc>
          <w:tcPr>
            <w:tcW w:w="8720" w:type="dxa"/>
            <w:gridSpan w:val="5"/>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Объем финансового обеспечения по годам реализации, тыс. рублей</w:t>
            </w:r>
          </w:p>
        </w:tc>
      </w:tr>
      <w:tr w:rsidR="00A14540" w:rsidRPr="00A14540" w:rsidTr="00A14540">
        <w:trPr>
          <w:trHeight w:val="420"/>
        </w:trPr>
        <w:tc>
          <w:tcPr>
            <w:tcW w:w="586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2024</w:t>
            </w:r>
          </w:p>
        </w:tc>
        <w:tc>
          <w:tcPr>
            <w:tcW w:w="166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2025</w:t>
            </w:r>
          </w:p>
        </w:tc>
        <w:tc>
          <w:tcPr>
            <w:tcW w:w="166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2026</w:t>
            </w:r>
          </w:p>
        </w:tc>
        <w:tc>
          <w:tcPr>
            <w:tcW w:w="184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2027-2030</w:t>
            </w:r>
          </w:p>
        </w:tc>
        <w:tc>
          <w:tcPr>
            <w:tcW w:w="184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r>
      <w:tr w:rsidR="00A14540" w:rsidRPr="00A14540" w:rsidTr="00A14540">
        <w:trPr>
          <w:trHeight w:val="300"/>
        </w:trPr>
        <w:tc>
          <w:tcPr>
            <w:tcW w:w="586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1</w:t>
            </w:r>
          </w:p>
        </w:tc>
        <w:tc>
          <w:tcPr>
            <w:tcW w:w="180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w:t>
            </w:r>
          </w:p>
        </w:tc>
        <w:tc>
          <w:tcPr>
            <w:tcW w:w="172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3</w:t>
            </w:r>
          </w:p>
        </w:tc>
        <w:tc>
          <w:tcPr>
            <w:tcW w:w="166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4</w:t>
            </w:r>
          </w:p>
        </w:tc>
        <w:tc>
          <w:tcPr>
            <w:tcW w:w="166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5</w:t>
            </w:r>
          </w:p>
        </w:tc>
        <w:tc>
          <w:tcPr>
            <w:tcW w:w="184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6</w:t>
            </w:r>
          </w:p>
        </w:tc>
        <w:tc>
          <w:tcPr>
            <w:tcW w:w="184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7</w:t>
            </w:r>
          </w:p>
        </w:tc>
      </w:tr>
      <w:tr w:rsidR="00A14540" w:rsidRPr="00A14540" w:rsidTr="00A14540">
        <w:trPr>
          <w:trHeight w:val="443"/>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 по муниципальной программе "Социально-экономическое развитие города Нефтеюганска", в том числе:</w:t>
            </w:r>
          </w:p>
        </w:tc>
        <w:tc>
          <w:tcPr>
            <w:tcW w:w="1720" w:type="dxa"/>
            <w:hideMark/>
          </w:tcPr>
          <w:p w:rsidR="00A14540" w:rsidRPr="00A14540" w:rsidRDefault="00A14540" w:rsidP="000621DF">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w:t>
            </w:r>
            <w:r w:rsidR="000621DF">
              <w:rPr>
                <w:rFonts w:ascii="Times New Roman" w:eastAsia="Times New Roman" w:hAnsi="Times New Roman" w:cs="Times New Roman"/>
                <w:lang w:eastAsia="ru-RU"/>
              </w:rPr>
              <w:t>90</w:t>
            </w:r>
            <w:r w:rsidRPr="00A14540">
              <w:rPr>
                <w:rFonts w:ascii="Times New Roman" w:eastAsia="Times New Roman" w:hAnsi="Times New Roman" w:cs="Times New Roman"/>
                <w:lang w:eastAsia="ru-RU"/>
              </w:rPr>
              <w:t xml:space="preserve"> </w:t>
            </w:r>
            <w:r w:rsidR="000621DF">
              <w:rPr>
                <w:rFonts w:ascii="Times New Roman" w:eastAsia="Times New Roman" w:hAnsi="Times New Roman" w:cs="Times New Roman"/>
                <w:lang w:eastAsia="ru-RU"/>
              </w:rPr>
              <w:t>429</w:t>
            </w:r>
            <w:r w:rsidRPr="00A14540">
              <w:rPr>
                <w:rFonts w:ascii="Times New Roman" w:eastAsia="Times New Roman" w:hAnsi="Times New Roman" w:cs="Times New Roman"/>
                <w:lang w:eastAsia="ru-RU"/>
              </w:rPr>
              <w:t>,</w:t>
            </w:r>
            <w:r w:rsidR="000621DF">
              <w:rPr>
                <w:rFonts w:ascii="Times New Roman" w:eastAsia="Times New Roman" w:hAnsi="Times New Roman" w:cs="Times New Roman"/>
                <w:lang w:eastAsia="ru-RU"/>
              </w:rPr>
              <w:t>0</w:t>
            </w:r>
            <w:r w:rsidRPr="00A14540">
              <w:rPr>
                <w:rFonts w:ascii="Times New Roman" w:eastAsia="Times New Roman" w:hAnsi="Times New Roman" w:cs="Times New Roman"/>
                <w:lang w:eastAsia="ru-RU"/>
              </w:rPr>
              <w:t xml:space="preserve">00   </w:t>
            </w:r>
          </w:p>
        </w:tc>
        <w:tc>
          <w:tcPr>
            <w:tcW w:w="1660" w:type="dxa"/>
            <w:hideMark/>
          </w:tcPr>
          <w:p w:rsidR="00A14540" w:rsidRPr="00A14540" w:rsidRDefault="00A14540" w:rsidP="000621DF">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w:t>
            </w:r>
            <w:r w:rsidR="000621DF">
              <w:rPr>
                <w:rFonts w:ascii="Times New Roman" w:eastAsia="Times New Roman" w:hAnsi="Times New Roman" w:cs="Times New Roman"/>
                <w:lang w:eastAsia="ru-RU"/>
              </w:rPr>
              <w:t>9</w:t>
            </w:r>
            <w:r w:rsidRPr="00A14540">
              <w:rPr>
                <w:rFonts w:ascii="Times New Roman" w:eastAsia="Times New Roman" w:hAnsi="Times New Roman" w:cs="Times New Roman"/>
                <w:lang w:eastAsia="ru-RU"/>
              </w:rPr>
              <w:t xml:space="preserve">4 </w:t>
            </w:r>
            <w:r w:rsidR="000621DF">
              <w:rPr>
                <w:rFonts w:ascii="Times New Roman" w:eastAsia="Times New Roman" w:hAnsi="Times New Roman" w:cs="Times New Roman"/>
                <w:lang w:eastAsia="ru-RU"/>
              </w:rPr>
              <w:t>286</w:t>
            </w:r>
            <w:r w:rsidRPr="00A14540">
              <w:rPr>
                <w:rFonts w:ascii="Times New Roman" w:eastAsia="Times New Roman" w:hAnsi="Times New Roman" w:cs="Times New Roman"/>
                <w:lang w:eastAsia="ru-RU"/>
              </w:rPr>
              <w:t>,</w:t>
            </w:r>
            <w:r w:rsidR="000621DF">
              <w:rPr>
                <w:rFonts w:ascii="Times New Roman" w:eastAsia="Times New Roman" w:hAnsi="Times New Roman" w:cs="Times New Roman"/>
                <w:lang w:eastAsia="ru-RU"/>
              </w:rPr>
              <w:t>3</w:t>
            </w:r>
            <w:r w:rsidRPr="00A14540">
              <w:rPr>
                <w:rFonts w:ascii="Times New Roman" w:eastAsia="Times New Roman" w:hAnsi="Times New Roman" w:cs="Times New Roman"/>
                <w:lang w:eastAsia="ru-RU"/>
              </w:rPr>
              <w:t xml:space="preserve">00   </w:t>
            </w:r>
          </w:p>
        </w:tc>
        <w:tc>
          <w:tcPr>
            <w:tcW w:w="1660" w:type="dxa"/>
            <w:hideMark/>
          </w:tcPr>
          <w:p w:rsidR="00A14540" w:rsidRPr="00A14540" w:rsidRDefault="00A14540" w:rsidP="000621DF">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w:t>
            </w:r>
            <w:r w:rsidR="000621DF">
              <w:rPr>
                <w:rFonts w:ascii="Times New Roman" w:eastAsia="Times New Roman" w:hAnsi="Times New Roman" w:cs="Times New Roman"/>
                <w:lang w:eastAsia="ru-RU"/>
              </w:rPr>
              <w:t>91</w:t>
            </w:r>
            <w:r w:rsidRPr="00A14540">
              <w:rPr>
                <w:rFonts w:ascii="Times New Roman" w:eastAsia="Times New Roman" w:hAnsi="Times New Roman" w:cs="Times New Roman"/>
                <w:lang w:eastAsia="ru-RU"/>
              </w:rPr>
              <w:t xml:space="preserve"> </w:t>
            </w:r>
            <w:r w:rsidR="000621DF">
              <w:rPr>
                <w:rFonts w:ascii="Times New Roman" w:eastAsia="Times New Roman" w:hAnsi="Times New Roman" w:cs="Times New Roman"/>
                <w:lang w:eastAsia="ru-RU"/>
              </w:rPr>
              <w:t>515,1</w:t>
            </w:r>
            <w:r w:rsidRPr="00A14540">
              <w:rPr>
                <w:rFonts w:ascii="Times New Roman" w:eastAsia="Times New Roman" w:hAnsi="Times New Roman" w:cs="Times New Roman"/>
                <w:lang w:eastAsia="ru-RU"/>
              </w:rPr>
              <w:t xml:space="preserve">00   </w:t>
            </w:r>
          </w:p>
        </w:tc>
        <w:tc>
          <w:tcPr>
            <w:tcW w:w="1840" w:type="dxa"/>
            <w:hideMark/>
          </w:tcPr>
          <w:p w:rsidR="00A14540" w:rsidRPr="00A14540" w:rsidRDefault="00A14540" w:rsidP="000621DF">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1 9</w:t>
            </w:r>
            <w:r w:rsidR="000621DF">
              <w:rPr>
                <w:rFonts w:ascii="Times New Roman" w:eastAsia="Times New Roman" w:hAnsi="Times New Roman" w:cs="Times New Roman"/>
                <w:lang w:eastAsia="ru-RU"/>
              </w:rPr>
              <w:t>65</w:t>
            </w:r>
            <w:r w:rsidRPr="00A14540">
              <w:rPr>
                <w:rFonts w:ascii="Times New Roman" w:eastAsia="Times New Roman" w:hAnsi="Times New Roman" w:cs="Times New Roman"/>
                <w:lang w:eastAsia="ru-RU"/>
              </w:rPr>
              <w:t xml:space="preserve"> 6</w:t>
            </w:r>
            <w:r w:rsidR="000621DF">
              <w:rPr>
                <w:rFonts w:ascii="Times New Roman" w:eastAsia="Times New Roman" w:hAnsi="Times New Roman" w:cs="Times New Roman"/>
                <w:lang w:eastAsia="ru-RU"/>
              </w:rPr>
              <w:t>20</w:t>
            </w:r>
            <w:bookmarkStart w:id="8" w:name="_GoBack"/>
            <w:bookmarkEnd w:id="8"/>
            <w:r w:rsidRPr="00A14540">
              <w:rPr>
                <w:rFonts w:ascii="Times New Roman" w:eastAsia="Times New Roman" w:hAnsi="Times New Roman" w:cs="Times New Roman"/>
                <w:lang w:eastAsia="ru-RU"/>
              </w:rPr>
              <w:t xml:space="preserve">,800   </w:t>
            </w:r>
          </w:p>
        </w:tc>
        <w:tc>
          <w:tcPr>
            <w:tcW w:w="1840" w:type="dxa"/>
            <w:hideMark/>
          </w:tcPr>
          <w:p w:rsidR="00A14540" w:rsidRPr="00A14540" w:rsidRDefault="00A14540" w:rsidP="001009D2">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w:t>
            </w:r>
            <w:r w:rsidR="001009D2">
              <w:rPr>
                <w:rFonts w:ascii="Times New Roman" w:eastAsia="Times New Roman" w:hAnsi="Times New Roman" w:cs="Times New Roman"/>
                <w:lang w:eastAsia="ru-RU"/>
              </w:rPr>
              <w:t>441</w:t>
            </w:r>
            <w:r w:rsidRPr="00A14540">
              <w:rPr>
                <w:rFonts w:ascii="Times New Roman" w:eastAsia="Times New Roman" w:hAnsi="Times New Roman" w:cs="Times New Roman"/>
                <w:lang w:eastAsia="ru-RU"/>
              </w:rPr>
              <w:t xml:space="preserve"> 8</w:t>
            </w:r>
            <w:r w:rsidR="001009D2">
              <w:rPr>
                <w:rFonts w:ascii="Times New Roman" w:eastAsia="Times New Roman" w:hAnsi="Times New Roman" w:cs="Times New Roman"/>
                <w:lang w:eastAsia="ru-RU"/>
              </w:rPr>
              <w:t>51</w:t>
            </w:r>
            <w:r w:rsidRPr="00A14540">
              <w:rPr>
                <w:rFonts w:ascii="Times New Roman" w:eastAsia="Times New Roman" w:hAnsi="Times New Roman" w:cs="Times New Roman"/>
                <w:lang w:eastAsia="ru-RU"/>
              </w:rPr>
              <w:t>,</w:t>
            </w:r>
            <w:r w:rsidR="001009D2">
              <w:rPr>
                <w:rFonts w:ascii="Times New Roman" w:eastAsia="Times New Roman" w:hAnsi="Times New Roman" w:cs="Times New Roman"/>
                <w:lang w:eastAsia="ru-RU"/>
              </w:rPr>
              <w:t>2</w:t>
            </w:r>
            <w:r w:rsidRPr="00A14540">
              <w:rPr>
                <w:rFonts w:ascii="Times New Roman" w:eastAsia="Times New Roman" w:hAnsi="Times New Roman" w:cs="Times New Roman"/>
                <w:lang w:eastAsia="ru-RU"/>
              </w:rPr>
              <w:t xml:space="preserve">00   </w:t>
            </w:r>
          </w:p>
        </w:tc>
      </w:tr>
      <w:tr w:rsidR="00A14540" w:rsidRPr="00A14540" w:rsidTr="00A14540">
        <w:trPr>
          <w:trHeight w:val="315"/>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423 629,000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427 450,500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426 914,900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1 707 659,600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2 985 654,000   </w:t>
            </w:r>
          </w:p>
        </w:tc>
      </w:tr>
      <w:tr w:rsidR="00A14540" w:rsidRPr="00A14540" w:rsidTr="00A14540">
        <w:trPr>
          <w:trHeight w:val="315"/>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57 630,400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57 346,400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55 009,800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220 039,200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390 025,800   </w:t>
            </w:r>
          </w:p>
        </w:tc>
      </w:tr>
      <w:tr w:rsidR="00A14540" w:rsidRPr="00A14540" w:rsidTr="00A14540">
        <w:trPr>
          <w:trHeight w:val="315"/>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720" w:type="dxa"/>
            <w:hideMark/>
          </w:tcPr>
          <w:p w:rsidR="00A14540" w:rsidRPr="00A14540" w:rsidRDefault="001009D2" w:rsidP="001009D2">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A14540" w:rsidRPr="00A1454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9 169</w:t>
            </w:r>
            <w:r w:rsidR="00A14540" w:rsidRPr="00A14540">
              <w:rPr>
                <w:rFonts w:ascii="Times New Roman" w:eastAsia="Times New Roman" w:hAnsi="Times New Roman" w:cs="Times New Roman"/>
                <w:lang w:eastAsia="ru-RU"/>
              </w:rPr>
              <w:t>,</w:t>
            </w:r>
            <w:r>
              <w:rPr>
                <w:rFonts w:ascii="Times New Roman" w:eastAsia="Times New Roman" w:hAnsi="Times New Roman" w:cs="Times New Roman"/>
                <w:lang w:eastAsia="ru-RU"/>
              </w:rPr>
              <w:t>6</w:t>
            </w:r>
            <w:r w:rsidR="00A14540" w:rsidRPr="00A14540">
              <w:rPr>
                <w:rFonts w:ascii="Times New Roman" w:eastAsia="Times New Roman" w:hAnsi="Times New Roman" w:cs="Times New Roman"/>
                <w:lang w:eastAsia="ru-RU"/>
              </w:rPr>
              <w:t xml:space="preserve">00   </w:t>
            </w:r>
          </w:p>
        </w:tc>
        <w:tc>
          <w:tcPr>
            <w:tcW w:w="1660" w:type="dxa"/>
            <w:hideMark/>
          </w:tcPr>
          <w:p w:rsidR="00A14540" w:rsidRPr="00A14540" w:rsidRDefault="001009D2" w:rsidP="001009D2">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9 489</w:t>
            </w:r>
            <w:r w:rsidR="00A14540" w:rsidRPr="00A14540">
              <w:rPr>
                <w:rFonts w:ascii="Times New Roman" w:eastAsia="Times New Roman" w:hAnsi="Times New Roman" w:cs="Times New Roman"/>
                <w:lang w:eastAsia="ru-RU"/>
              </w:rPr>
              <w:t>,</w:t>
            </w:r>
            <w:r>
              <w:rPr>
                <w:rFonts w:ascii="Times New Roman" w:eastAsia="Times New Roman" w:hAnsi="Times New Roman" w:cs="Times New Roman"/>
                <w:lang w:eastAsia="ru-RU"/>
              </w:rPr>
              <w:t>4</w:t>
            </w:r>
            <w:r w:rsidR="00A14540" w:rsidRPr="00A14540">
              <w:rPr>
                <w:rFonts w:ascii="Times New Roman" w:eastAsia="Times New Roman" w:hAnsi="Times New Roman" w:cs="Times New Roman"/>
                <w:lang w:eastAsia="ru-RU"/>
              </w:rPr>
              <w:t xml:space="preserve">00   </w:t>
            </w:r>
          </w:p>
        </w:tc>
        <w:tc>
          <w:tcPr>
            <w:tcW w:w="1660" w:type="dxa"/>
            <w:hideMark/>
          </w:tcPr>
          <w:p w:rsidR="00A14540" w:rsidRPr="00A14540" w:rsidRDefault="001009D2" w:rsidP="001009D2">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9 590</w:t>
            </w:r>
            <w:r w:rsidR="00A14540" w:rsidRPr="00A14540">
              <w:rPr>
                <w:rFonts w:ascii="Times New Roman" w:eastAsia="Times New Roman" w:hAnsi="Times New Roman" w:cs="Times New Roman"/>
                <w:lang w:eastAsia="ru-RU"/>
              </w:rPr>
              <w:t>,</w:t>
            </w:r>
            <w:r>
              <w:rPr>
                <w:rFonts w:ascii="Times New Roman" w:eastAsia="Times New Roman" w:hAnsi="Times New Roman" w:cs="Times New Roman"/>
                <w:lang w:eastAsia="ru-RU"/>
              </w:rPr>
              <w:t>4</w:t>
            </w:r>
            <w:r w:rsidR="00A14540" w:rsidRPr="00A14540">
              <w:rPr>
                <w:rFonts w:ascii="Times New Roman" w:eastAsia="Times New Roman" w:hAnsi="Times New Roman" w:cs="Times New Roman"/>
                <w:lang w:eastAsia="ru-RU"/>
              </w:rPr>
              <w:t xml:space="preserve">00   </w:t>
            </w:r>
          </w:p>
        </w:tc>
        <w:tc>
          <w:tcPr>
            <w:tcW w:w="1840" w:type="dxa"/>
            <w:hideMark/>
          </w:tcPr>
          <w:p w:rsidR="00A14540" w:rsidRPr="00A14540" w:rsidRDefault="001009D2" w:rsidP="00A14540">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37 922,000</w:t>
            </w:r>
            <w:r w:rsidR="00A14540" w:rsidRPr="00A14540">
              <w:rPr>
                <w:rFonts w:ascii="Times New Roman" w:eastAsia="Times New Roman" w:hAnsi="Times New Roman" w:cs="Times New Roman"/>
                <w:lang w:eastAsia="ru-RU"/>
              </w:rPr>
              <w:t xml:space="preserve">     </w:t>
            </w:r>
          </w:p>
        </w:tc>
        <w:tc>
          <w:tcPr>
            <w:tcW w:w="1840" w:type="dxa"/>
            <w:hideMark/>
          </w:tcPr>
          <w:p w:rsidR="00A14540" w:rsidRPr="00A14540" w:rsidRDefault="001009D2" w:rsidP="00A14540">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66 171,4</w:t>
            </w:r>
            <w:r w:rsidR="00A14540" w:rsidRPr="00A14540">
              <w:rPr>
                <w:rFonts w:ascii="Times New Roman" w:eastAsia="Times New Roman" w:hAnsi="Times New Roman" w:cs="Times New Roman"/>
                <w:lang w:eastAsia="ru-RU"/>
              </w:rPr>
              <w:t xml:space="preserve">00   </w:t>
            </w:r>
          </w:p>
        </w:tc>
      </w:tr>
      <w:tr w:rsidR="00A14540" w:rsidRPr="00A14540" w:rsidTr="00A14540">
        <w:trPr>
          <w:trHeight w:val="315"/>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60"/>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из них по ответственным соисполнителям:</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9C76DF">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w:t>
            </w:r>
            <w:r w:rsidR="009C76DF">
              <w:rPr>
                <w:rFonts w:ascii="Times New Roman" w:eastAsia="Times New Roman" w:hAnsi="Times New Roman" w:cs="Times New Roman"/>
                <w:lang w:eastAsia="ru-RU"/>
              </w:rPr>
              <w:t>8</w:t>
            </w:r>
            <w:r w:rsidRPr="00A14540">
              <w:rPr>
                <w:rFonts w:ascii="Times New Roman" w:eastAsia="Times New Roman" w:hAnsi="Times New Roman" w:cs="Times New Roman"/>
                <w:lang w:eastAsia="ru-RU"/>
              </w:rPr>
              <w:t xml:space="preserve">9 </w:t>
            </w:r>
            <w:r w:rsidR="009C76DF">
              <w:rPr>
                <w:rFonts w:ascii="Times New Roman" w:eastAsia="Times New Roman" w:hAnsi="Times New Roman" w:cs="Times New Roman"/>
                <w:lang w:eastAsia="ru-RU"/>
              </w:rPr>
              <w:t>129</w:t>
            </w:r>
            <w:r w:rsidRPr="00A14540">
              <w:rPr>
                <w:rFonts w:ascii="Times New Roman" w:eastAsia="Times New Roman" w:hAnsi="Times New Roman" w:cs="Times New Roman"/>
                <w:lang w:eastAsia="ru-RU"/>
              </w:rPr>
              <w:t>,</w:t>
            </w:r>
            <w:r w:rsidR="009C76DF">
              <w:rPr>
                <w:rFonts w:ascii="Times New Roman" w:eastAsia="Times New Roman" w:hAnsi="Times New Roman" w:cs="Times New Roman"/>
                <w:lang w:eastAsia="ru-RU"/>
              </w:rPr>
              <w:t>0</w:t>
            </w:r>
            <w:r w:rsidRPr="00A14540">
              <w:rPr>
                <w:rFonts w:ascii="Times New Roman" w:eastAsia="Times New Roman" w:hAnsi="Times New Roman" w:cs="Times New Roman"/>
                <w:lang w:eastAsia="ru-RU"/>
              </w:rPr>
              <w:t xml:space="preserve">0   </w:t>
            </w:r>
          </w:p>
        </w:tc>
        <w:tc>
          <w:tcPr>
            <w:tcW w:w="1660" w:type="dxa"/>
            <w:hideMark/>
          </w:tcPr>
          <w:p w:rsidR="00A14540" w:rsidRPr="00A14540" w:rsidRDefault="00A14540" w:rsidP="009C76DF">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w:t>
            </w:r>
            <w:r w:rsidR="009C76DF">
              <w:rPr>
                <w:rFonts w:ascii="Times New Roman" w:eastAsia="Times New Roman" w:hAnsi="Times New Roman" w:cs="Times New Roman"/>
                <w:lang w:eastAsia="ru-RU"/>
              </w:rPr>
              <w:t>92</w:t>
            </w:r>
            <w:r w:rsidRPr="00A14540">
              <w:rPr>
                <w:rFonts w:ascii="Times New Roman" w:eastAsia="Times New Roman" w:hAnsi="Times New Roman" w:cs="Times New Roman"/>
                <w:lang w:eastAsia="ru-RU"/>
              </w:rPr>
              <w:t xml:space="preserve"> </w:t>
            </w:r>
            <w:r w:rsidR="009C76DF">
              <w:rPr>
                <w:rFonts w:ascii="Times New Roman" w:eastAsia="Times New Roman" w:hAnsi="Times New Roman" w:cs="Times New Roman"/>
                <w:lang w:eastAsia="ru-RU"/>
              </w:rPr>
              <w:t>986</w:t>
            </w:r>
            <w:r w:rsidRPr="00A14540">
              <w:rPr>
                <w:rFonts w:ascii="Times New Roman" w:eastAsia="Times New Roman" w:hAnsi="Times New Roman" w:cs="Times New Roman"/>
                <w:lang w:eastAsia="ru-RU"/>
              </w:rPr>
              <w:t>,</w:t>
            </w:r>
            <w:r w:rsidR="009C76DF">
              <w:rPr>
                <w:rFonts w:ascii="Times New Roman" w:eastAsia="Times New Roman" w:hAnsi="Times New Roman" w:cs="Times New Roman"/>
                <w:lang w:eastAsia="ru-RU"/>
              </w:rPr>
              <w:t>3</w:t>
            </w:r>
            <w:r w:rsidRPr="00A14540">
              <w:rPr>
                <w:rFonts w:ascii="Times New Roman" w:eastAsia="Times New Roman" w:hAnsi="Times New Roman" w:cs="Times New Roman"/>
                <w:lang w:eastAsia="ru-RU"/>
              </w:rPr>
              <w:t xml:space="preserve">0   </w:t>
            </w:r>
          </w:p>
        </w:tc>
        <w:tc>
          <w:tcPr>
            <w:tcW w:w="1660" w:type="dxa"/>
            <w:hideMark/>
          </w:tcPr>
          <w:p w:rsidR="00A14540" w:rsidRPr="00A14540" w:rsidRDefault="00A14540" w:rsidP="009C76DF">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w:t>
            </w:r>
            <w:r w:rsidR="009C76DF">
              <w:rPr>
                <w:rFonts w:ascii="Times New Roman" w:eastAsia="Times New Roman" w:hAnsi="Times New Roman" w:cs="Times New Roman"/>
                <w:lang w:eastAsia="ru-RU"/>
              </w:rPr>
              <w:t>9</w:t>
            </w:r>
            <w:r w:rsidRPr="00A14540">
              <w:rPr>
                <w:rFonts w:ascii="Times New Roman" w:eastAsia="Times New Roman" w:hAnsi="Times New Roman" w:cs="Times New Roman"/>
                <w:lang w:eastAsia="ru-RU"/>
              </w:rPr>
              <w:t xml:space="preserve">0 </w:t>
            </w:r>
            <w:r w:rsidR="009C76DF">
              <w:rPr>
                <w:rFonts w:ascii="Times New Roman" w:eastAsia="Times New Roman" w:hAnsi="Times New Roman" w:cs="Times New Roman"/>
                <w:lang w:eastAsia="ru-RU"/>
              </w:rPr>
              <w:t>215</w:t>
            </w:r>
            <w:r w:rsidRPr="00A14540">
              <w:rPr>
                <w:rFonts w:ascii="Times New Roman" w:eastAsia="Times New Roman" w:hAnsi="Times New Roman" w:cs="Times New Roman"/>
                <w:lang w:eastAsia="ru-RU"/>
              </w:rPr>
              <w:t>,</w:t>
            </w:r>
            <w:r w:rsidR="009C76DF">
              <w:rPr>
                <w:rFonts w:ascii="Times New Roman" w:eastAsia="Times New Roman" w:hAnsi="Times New Roman" w:cs="Times New Roman"/>
                <w:lang w:eastAsia="ru-RU"/>
              </w:rPr>
              <w:t>1</w:t>
            </w:r>
            <w:r w:rsidRPr="00A14540">
              <w:rPr>
                <w:rFonts w:ascii="Times New Roman" w:eastAsia="Times New Roman" w:hAnsi="Times New Roman" w:cs="Times New Roman"/>
                <w:lang w:eastAsia="ru-RU"/>
              </w:rPr>
              <w:t xml:space="preserve">0   </w:t>
            </w:r>
          </w:p>
        </w:tc>
        <w:tc>
          <w:tcPr>
            <w:tcW w:w="1840" w:type="dxa"/>
            <w:hideMark/>
          </w:tcPr>
          <w:p w:rsidR="00A14540" w:rsidRPr="00A14540" w:rsidRDefault="00A14540" w:rsidP="009C76DF">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1 9</w:t>
            </w:r>
            <w:r w:rsidR="009C76DF">
              <w:rPr>
                <w:rFonts w:ascii="Times New Roman" w:eastAsia="Times New Roman" w:hAnsi="Times New Roman" w:cs="Times New Roman"/>
                <w:lang w:eastAsia="ru-RU"/>
              </w:rPr>
              <w:t>60</w:t>
            </w:r>
            <w:r w:rsidRPr="00A14540">
              <w:rPr>
                <w:rFonts w:ascii="Times New Roman" w:eastAsia="Times New Roman" w:hAnsi="Times New Roman" w:cs="Times New Roman"/>
                <w:lang w:eastAsia="ru-RU"/>
              </w:rPr>
              <w:t xml:space="preserve"> 4</w:t>
            </w:r>
            <w:r w:rsidR="009C76DF">
              <w:rPr>
                <w:rFonts w:ascii="Times New Roman" w:eastAsia="Times New Roman" w:hAnsi="Times New Roman" w:cs="Times New Roman"/>
                <w:lang w:eastAsia="ru-RU"/>
              </w:rPr>
              <w:t>20</w:t>
            </w:r>
            <w:r w:rsidRPr="00A14540">
              <w:rPr>
                <w:rFonts w:ascii="Times New Roman" w:eastAsia="Times New Roman" w:hAnsi="Times New Roman" w:cs="Times New Roman"/>
                <w:lang w:eastAsia="ru-RU"/>
              </w:rPr>
              <w:t xml:space="preserve">,80   </w:t>
            </w:r>
          </w:p>
        </w:tc>
        <w:tc>
          <w:tcPr>
            <w:tcW w:w="1840" w:type="dxa"/>
            <w:hideMark/>
          </w:tcPr>
          <w:p w:rsidR="00A14540" w:rsidRPr="00A14540" w:rsidRDefault="00A14540" w:rsidP="009C76DF">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w:t>
            </w:r>
            <w:r w:rsidR="009C76DF">
              <w:rPr>
                <w:rFonts w:ascii="Times New Roman" w:eastAsia="Times New Roman" w:hAnsi="Times New Roman" w:cs="Times New Roman"/>
                <w:lang w:eastAsia="ru-RU"/>
              </w:rPr>
              <w:t>432</w:t>
            </w:r>
            <w:r w:rsidRPr="00A14540">
              <w:rPr>
                <w:rFonts w:ascii="Times New Roman" w:eastAsia="Times New Roman" w:hAnsi="Times New Roman" w:cs="Times New Roman"/>
                <w:lang w:eastAsia="ru-RU"/>
              </w:rPr>
              <w:t xml:space="preserve"> 7</w:t>
            </w:r>
            <w:r w:rsidR="009C76DF">
              <w:rPr>
                <w:rFonts w:ascii="Times New Roman" w:eastAsia="Times New Roman" w:hAnsi="Times New Roman" w:cs="Times New Roman"/>
                <w:lang w:eastAsia="ru-RU"/>
              </w:rPr>
              <w:t>51</w:t>
            </w:r>
            <w:r w:rsidRPr="00A14540">
              <w:rPr>
                <w:rFonts w:ascii="Times New Roman" w:eastAsia="Times New Roman" w:hAnsi="Times New Roman" w:cs="Times New Roman"/>
                <w:lang w:eastAsia="ru-RU"/>
              </w:rPr>
              <w:t>,</w:t>
            </w:r>
            <w:r w:rsidR="009C76DF">
              <w:rPr>
                <w:rFonts w:ascii="Times New Roman" w:eastAsia="Times New Roman" w:hAnsi="Times New Roman" w:cs="Times New Roman"/>
                <w:lang w:eastAsia="ru-RU"/>
              </w:rPr>
              <w:t>2</w:t>
            </w:r>
            <w:r w:rsidRPr="00A14540">
              <w:rPr>
                <w:rFonts w:ascii="Times New Roman" w:eastAsia="Times New Roman" w:hAnsi="Times New Roman" w:cs="Times New Roman"/>
                <w:lang w:eastAsia="ru-RU"/>
              </w:rPr>
              <w:t xml:space="preserve">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422 329,00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426 150,50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425 614,90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1 702 459,60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2 976 554,00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57 630,40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57 346,40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55 009,80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220 039,20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390 025,80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9C76DF" w:rsidP="009C76DF">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A14540" w:rsidRPr="00A1454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9 169,6</w:t>
            </w:r>
            <w:r w:rsidR="00A14540" w:rsidRPr="00A14540">
              <w:rPr>
                <w:rFonts w:ascii="Times New Roman" w:eastAsia="Times New Roman" w:hAnsi="Times New Roman" w:cs="Times New Roman"/>
                <w:lang w:eastAsia="ru-RU"/>
              </w:rPr>
              <w:t xml:space="preserve">0   </w:t>
            </w:r>
          </w:p>
        </w:tc>
        <w:tc>
          <w:tcPr>
            <w:tcW w:w="1660" w:type="dxa"/>
            <w:hideMark/>
          </w:tcPr>
          <w:p w:rsidR="00A14540" w:rsidRPr="00A14540" w:rsidRDefault="009C76DF" w:rsidP="009C76DF">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9 489</w:t>
            </w:r>
            <w:r w:rsidR="00A14540" w:rsidRPr="00A14540">
              <w:rPr>
                <w:rFonts w:ascii="Times New Roman" w:eastAsia="Times New Roman" w:hAnsi="Times New Roman" w:cs="Times New Roman"/>
                <w:lang w:eastAsia="ru-RU"/>
              </w:rPr>
              <w:t>,</w:t>
            </w:r>
            <w:r>
              <w:rPr>
                <w:rFonts w:ascii="Times New Roman" w:eastAsia="Times New Roman" w:hAnsi="Times New Roman" w:cs="Times New Roman"/>
                <w:lang w:eastAsia="ru-RU"/>
              </w:rPr>
              <w:t>4</w:t>
            </w:r>
            <w:r w:rsidR="00A14540" w:rsidRPr="00A14540">
              <w:rPr>
                <w:rFonts w:ascii="Times New Roman" w:eastAsia="Times New Roman" w:hAnsi="Times New Roman" w:cs="Times New Roman"/>
                <w:lang w:eastAsia="ru-RU"/>
              </w:rPr>
              <w:t xml:space="preserve">0   </w:t>
            </w:r>
          </w:p>
        </w:tc>
        <w:tc>
          <w:tcPr>
            <w:tcW w:w="1660" w:type="dxa"/>
            <w:hideMark/>
          </w:tcPr>
          <w:p w:rsidR="00A14540" w:rsidRPr="00A14540" w:rsidRDefault="009C76DF" w:rsidP="009C76DF">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9 590</w:t>
            </w:r>
            <w:r w:rsidR="00A14540" w:rsidRPr="00A14540">
              <w:rPr>
                <w:rFonts w:ascii="Times New Roman" w:eastAsia="Times New Roman" w:hAnsi="Times New Roman" w:cs="Times New Roman"/>
                <w:lang w:eastAsia="ru-RU"/>
              </w:rPr>
              <w:t>,</w:t>
            </w:r>
            <w:r>
              <w:rPr>
                <w:rFonts w:ascii="Times New Roman" w:eastAsia="Times New Roman" w:hAnsi="Times New Roman" w:cs="Times New Roman"/>
                <w:lang w:eastAsia="ru-RU"/>
              </w:rPr>
              <w:t>4</w:t>
            </w:r>
            <w:r w:rsidR="00A14540" w:rsidRPr="00A14540">
              <w:rPr>
                <w:rFonts w:ascii="Times New Roman" w:eastAsia="Times New Roman" w:hAnsi="Times New Roman" w:cs="Times New Roman"/>
                <w:lang w:eastAsia="ru-RU"/>
              </w:rPr>
              <w:t xml:space="preserve">0   </w:t>
            </w:r>
          </w:p>
        </w:tc>
        <w:tc>
          <w:tcPr>
            <w:tcW w:w="1840" w:type="dxa"/>
            <w:hideMark/>
          </w:tcPr>
          <w:p w:rsidR="00A14540" w:rsidRPr="00A14540" w:rsidRDefault="009C76DF" w:rsidP="00A14540">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37 922,00</w:t>
            </w:r>
            <w:r w:rsidR="00A14540" w:rsidRPr="00A14540">
              <w:rPr>
                <w:rFonts w:ascii="Times New Roman" w:eastAsia="Times New Roman" w:hAnsi="Times New Roman" w:cs="Times New Roman"/>
                <w:lang w:eastAsia="ru-RU"/>
              </w:rPr>
              <w:t xml:space="preserve">     </w:t>
            </w:r>
          </w:p>
        </w:tc>
        <w:tc>
          <w:tcPr>
            <w:tcW w:w="1840" w:type="dxa"/>
            <w:hideMark/>
          </w:tcPr>
          <w:p w:rsidR="00A14540" w:rsidRPr="00A14540" w:rsidRDefault="009C76DF" w:rsidP="009C76DF">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66 171,4</w:t>
            </w:r>
            <w:r w:rsidR="00A14540" w:rsidRPr="00A14540">
              <w:rPr>
                <w:rFonts w:ascii="Times New Roman" w:eastAsia="Times New Roman" w:hAnsi="Times New Roman" w:cs="Times New Roman"/>
                <w:lang w:eastAsia="ru-RU"/>
              </w:rPr>
              <w:t xml:space="preserve">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roofErr w:type="spellStart"/>
            <w:r w:rsidRPr="00A14540">
              <w:rPr>
                <w:rFonts w:ascii="Times New Roman" w:eastAsia="Times New Roman" w:hAnsi="Times New Roman" w:cs="Times New Roman"/>
                <w:lang w:eastAsia="ru-RU"/>
              </w:rPr>
              <w:t>ДГиЗО</w:t>
            </w:r>
            <w:proofErr w:type="spellEnd"/>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5 200,00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9 100,00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5 200,00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9 100,00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Подпрограмма 1. «Развитие малого и среднего предпринимательства»</w:t>
            </w:r>
          </w:p>
        </w:tc>
      </w:tr>
      <w:tr w:rsidR="00A14540" w:rsidRPr="00A14540" w:rsidTr="00A14540">
        <w:trPr>
          <w:trHeight w:val="31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1.1.Региональный проект «Создание условий для легкого старта и комфортного ведения бизнеса»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582,000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582,000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517,400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2 069,600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3 751,000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51,800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207,200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375,400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523,800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523,800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465,600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1 862,400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3 375,600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251"/>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1.2.Региональный проект «Акселерация субъектов малого и среднего предпринимательства»</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9 435,100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9 435,100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7 113,400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28 453,600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54 437,200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3 032,800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3 032,800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3 039,200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12 156,800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21 261,600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6 402,300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6 402,300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4 074,200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16 296,800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33 175,600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66"/>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1.3.Комплекс процессных мероприятий "Популяризация предпринимательства"</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240,000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240,000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552"/>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1.4.Комплекс процессных мероприятий "Финансовая поддержка субъектов малого и среднего предпринимательства, имеющих статус "социальное предприятие"</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2 400,000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4 200,000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2 400,000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4 200,000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Подпрограмма 2. «Совершенствование муниципального управления»</w:t>
            </w:r>
          </w:p>
        </w:tc>
      </w:tr>
      <w:tr w:rsidR="00A14540" w:rsidRPr="00A14540" w:rsidTr="00A14540">
        <w:trPr>
          <w:trHeight w:val="333"/>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2.3.Комплекс процессных мероприятий "Обеспечение деятельности органов местного самоуправления города Нефтеюганска"</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292 383,400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293 622,200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292 311,900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1 169 247,600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2 047 565,100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292 383,400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293 622,200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292 311,900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1 169 247,600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2 047 565,100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7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2.4.Комплекс процессных мероприятий "Выполнение других обязательств муниципального образования"</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5 522,000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9 663,500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5 522,000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9 663,500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27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2.5.Комплекс процессных мероприятий "Обеспечение функций казенного учреждения"</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124 747,200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127 329,900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128 104,600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512 418,400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892 600,100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124 747,200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127 329,900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128 104,600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512 418,400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892 600,100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7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2.6.Комплекс процессных мероприятий "Проведение работ по оценке и формированию земельных участков в целях эффективного управления земельными ресурсами"</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roofErr w:type="spellStart"/>
            <w:r w:rsidRPr="00A14540">
              <w:rPr>
                <w:rFonts w:ascii="Times New Roman" w:eastAsia="Times New Roman" w:hAnsi="Times New Roman" w:cs="Times New Roman"/>
                <w:lang w:eastAsia="ru-RU"/>
              </w:rPr>
              <w:t>ДГиЗО</w:t>
            </w:r>
            <w:proofErr w:type="spellEnd"/>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5 200,000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9 100,000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5 200,000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9 100,000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Подпрограмма 3. «Исполнение отдельных государственных полномочий».</w:t>
            </w:r>
          </w:p>
        </w:tc>
      </w:tr>
      <w:tr w:rsidR="00A14540" w:rsidRPr="00A14540" w:rsidTr="00A14540">
        <w:trPr>
          <w:trHeight w:val="400"/>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3.1.Комплекс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4A2353">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w:t>
            </w:r>
            <w:r w:rsidR="004A2353">
              <w:rPr>
                <w:rFonts w:ascii="Times New Roman" w:eastAsia="Times New Roman" w:hAnsi="Times New Roman" w:cs="Times New Roman"/>
                <w:lang w:eastAsia="ru-RU"/>
              </w:rPr>
              <w:t>4</w:t>
            </w:r>
            <w:r w:rsidRPr="00A14540">
              <w:rPr>
                <w:rFonts w:ascii="Times New Roman" w:eastAsia="Times New Roman" w:hAnsi="Times New Roman" w:cs="Times New Roman"/>
                <w:lang w:eastAsia="ru-RU"/>
              </w:rPr>
              <w:t xml:space="preserve">4 </w:t>
            </w:r>
            <w:r w:rsidR="004A2353">
              <w:rPr>
                <w:rFonts w:ascii="Times New Roman" w:eastAsia="Times New Roman" w:hAnsi="Times New Roman" w:cs="Times New Roman"/>
                <w:lang w:eastAsia="ru-RU"/>
              </w:rPr>
              <w:t>067</w:t>
            </w:r>
            <w:r w:rsidRPr="00A14540">
              <w:rPr>
                <w:rFonts w:ascii="Times New Roman" w:eastAsia="Times New Roman" w:hAnsi="Times New Roman" w:cs="Times New Roman"/>
                <w:lang w:eastAsia="ru-RU"/>
              </w:rPr>
              <w:t>,</w:t>
            </w:r>
            <w:r w:rsidR="004A2353">
              <w:rPr>
                <w:rFonts w:ascii="Times New Roman" w:eastAsia="Times New Roman" w:hAnsi="Times New Roman" w:cs="Times New Roman"/>
                <w:lang w:eastAsia="ru-RU"/>
              </w:rPr>
              <w:t>8</w:t>
            </w:r>
            <w:r w:rsidRPr="00A14540">
              <w:rPr>
                <w:rFonts w:ascii="Times New Roman" w:eastAsia="Times New Roman" w:hAnsi="Times New Roman" w:cs="Times New Roman"/>
                <w:lang w:eastAsia="ru-RU"/>
              </w:rPr>
              <w:t xml:space="preserve">00   </w:t>
            </w:r>
          </w:p>
        </w:tc>
        <w:tc>
          <w:tcPr>
            <w:tcW w:w="1660" w:type="dxa"/>
            <w:hideMark/>
          </w:tcPr>
          <w:p w:rsidR="00A14540" w:rsidRPr="00A14540" w:rsidRDefault="00A14540" w:rsidP="004A2353">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w:t>
            </w:r>
            <w:r w:rsidR="004A2353">
              <w:rPr>
                <w:rFonts w:ascii="Times New Roman" w:eastAsia="Times New Roman" w:hAnsi="Times New Roman" w:cs="Times New Roman"/>
                <w:lang w:eastAsia="ru-RU"/>
              </w:rPr>
              <w:t>4</w:t>
            </w:r>
            <w:r w:rsidRPr="00A14540">
              <w:rPr>
                <w:rFonts w:ascii="Times New Roman" w:eastAsia="Times New Roman" w:hAnsi="Times New Roman" w:cs="Times New Roman"/>
                <w:lang w:eastAsia="ru-RU"/>
              </w:rPr>
              <w:t xml:space="preserve">4 </w:t>
            </w:r>
            <w:r w:rsidR="004A2353">
              <w:rPr>
                <w:rFonts w:ascii="Times New Roman" w:eastAsia="Times New Roman" w:hAnsi="Times New Roman" w:cs="Times New Roman"/>
                <w:lang w:eastAsia="ru-RU"/>
              </w:rPr>
              <w:t>083</w:t>
            </w:r>
            <w:r w:rsidRPr="00A14540">
              <w:rPr>
                <w:rFonts w:ascii="Times New Roman" w:eastAsia="Times New Roman" w:hAnsi="Times New Roman" w:cs="Times New Roman"/>
                <w:lang w:eastAsia="ru-RU"/>
              </w:rPr>
              <w:t>,</w:t>
            </w:r>
            <w:r w:rsidR="004A2353">
              <w:rPr>
                <w:rFonts w:ascii="Times New Roman" w:eastAsia="Times New Roman" w:hAnsi="Times New Roman" w:cs="Times New Roman"/>
                <w:lang w:eastAsia="ru-RU"/>
              </w:rPr>
              <w:t>3</w:t>
            </w:r>
            <w:r w:rsidRPr="00A14540">
              <w:rPr>
                <w:rFonts w:ascii="Times New Roman" w:eastAsia="Times New Roman" w:hAnsi="Times New Roman" w:cs="Times New Roman"/>
                <w:lang w:eastAsia="ru-RU"/>
              </w:rPr>
              <w:t xml:space="preserve">00   </w:t>
            </w:r>
          </w:p>
        </w:tc>
        <w:tc>
          <w:tcPr>
            <w:tcW w:w="1660" w:type="dxa"/>
            <w:hideMark/>
          </w:tcPr>
          <w:p w:rsidR="00A14540" w:rsidRPr="00A14540" w:rsidRDefault="00A14540" w:rsidP="004A2353">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w:t>
            </w:r>
            <w:r w:rsidR="004A2353">
              <w:rPr>
                <w:rFonts w:ascii="Times New Roman" w:eastAsia="Times New Roman" w:hAnsi="Times New Roman" w:cs="Times New Roman"/>
                <w:lang w:eastAsia="ru-RU"/>
              </w:rPr>
              <w:t>4</w:t>
            </w:r>
            <w:r w:rsidRPr="00A14540">
              <w:rPr>
                <w:rFonts w:ascii="Times New Roman" w:eastAsia="Times New Roman" w:hAnsi="Times New Roman" w:cs="Times New Roman"/>
                <w:lang w:eastAsia="ru-RU"/>
              </w:rPr>
              <w:t xml:space="preserve">4 </w:t>
            </w:r>
            <w:r w:rsidR="004A2353">
              <w:rPr>
                <w:rFonts w:ascii="Times New Roman" w:eastAsia="Times New Roman" w:hAnsi="Times New Roman" w:cs="Times New Roman"/>
                <w:lang w:eastAsia="ru-RU"/>
              </w:rPr>
              <w:t>11</w:t>
            </w:r>
            <w:r w:rsidRPr="00A14540">
              <w:rPr>
                <w:rFonts w:ascii="Times New Roman" w:eastAsia="Times New Roman" w:hAnsi="Times New Roman" w:cs="Times New Roman"/>
                <w:lang w:eastAsia="ru-RU"/>
              </w:rPr>
              <w:t>7,</w:t>
            </w:r>
            <w:r w:rsidR="004A2353">
              <w:rPr>
                <w:rFonts w:ascii="Times New Roman" w:eastAsia="Times New Roman" w:hAnsi="Times New Roman" w:cs="Times New Roman"/>
                <w:lang w:eastAsia="ru-RU"/>
              </w:rPr>
              <w:t>9</w:t>
            </w:r>
            <w:r w:rsidRPr="00A14540">
              <w:rPr>
                <w:rFonts w:ascii="Times New Roman" w:eastAsia="Times New Roman" w:hAnsi="Times New Roman" w:cs="Times New Roman"/>
                <w:lang w:eastAsia="ru-RU"/>
              </w:rPr>
              <w:t xml:space="preserve">00   </w:t>
            </w:r>
          </w:p>
        </w:tc>
        <w:tc>
          <w:tcPr>
            <w:tcW w:w="1840" w:type="dxa"/>
            <w:hideMark/>
          </w:tcPr>
          <w:p w:rsidR="00A14540" w:rsidRPr="00A14540" w:rsidRDefault="00A14540" w:rsidP="004A2353">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w:t>
            </w:r>
            <w:r w:rsidR="004A2353">
              <w:rPr>
                <w:rFonts w:ascii="Times New Roman" w:eastAsia="Times New Roman" w:hAnsi="Times New Roman" w:cs="Times New Roman"/>
                <w:lang w:eastAsia="ru-RU"/>
              </w:rPr>
              <w:t>76</w:t>
            </w:r>
            <w:r w:rsidRPr="00A14540">
              <w:rPr>
                <w:rFonts w:ascii="Times New Roman" w:eastAsia="Times New Roman" w:hAnsi="Times New Roman" w:cs="Times New Roman"/>
                <w:lang w:eastAsia="ru-RU"/>
              </w:rPr>
              <w:t xml:space="preserve"> </w:t>
            </w:r>
            <w:r w:rsidR="004A2353">
              <w:rPr>
                <w:rFonts w:ascii="Times New Roman" w:eastAsia="Times New Roman" w:hAnsi="Times New Roman" w:cs="Times New Roman"/>
                <w:lang w:eastAsia="ru-RU"/>
              </w:rPr>
              <w:t>471</w:t>
            </w:r>
            <w:r w:rsidRPr="00A14540">
              <w:rPr>
                <w:rFonts w:ascii="Times New Roman" w:eastAsia="Times New Roman" w:hAnsi="Times New Roman" w:cs="Times New Roman"/>
                <w:lang w:eastAsia="ru-RU"/>
              </w:rPr>
              <w:t xml:space="preserve">,600   </w:t>
            </w:r>
          </w:p>
        </w:tc>
        <w:tc>
          <w:tcPr>
            <w:tcW w:w="1840" w:type="dxa"/>
            <w:hideMark/>
          </w:tcPr>
          <w:p w:rsidR="00A14540" w:rsidRPr="00A14540" w:rsidRDefault="00A14540" w:rsidP="004A2353">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w:t>
            </w:r>
            <w:r w:rsidR="004A2353">
              <w:rPr>
                <w:rFonts w:ascii="Times New Roman" w:eastAsia="Times New Roman" w:hAnsi="Times New Roman" w:cs="Times New Roman"/>
                <w:lang w:eastAsia="ru-RU"/>
              </w:rPr>
              <w:t>308</w:t>
            </w:r>
            <w:r w:rsidRPr="00A14540">
              <w:rPr>
                <w:rFonts w:ascii="Times New Roman" w:eastAsia="Times New Roman" w:hAnsi="Times New Roman" w:cs="Times New Roman"/>
                <w:lang w:eastAsia="ru-RU"/>
              </w:rPr>
              <w:t xml:space="preserve"> </w:t>
            </w:r>
            <w:r w:rsidR="004A2353">
              <w:rPr>
                <w:rFonts w:ascii="Times New Roman" w:eastAsia="Times New Roman" w:hAnsi="Times New Roman" w:cs="Times New Roman"/>
                <w:lang w:eastAsia="ru-RU"/>
              </w:rPr>
              <w:t>740</w:t>
            </w:r>
            <w:r w:rsidRPr="00A14540">
              <w:rPr>
                <w:rFonts w:ascii="Times New Roman" w:eastAsia="Times New Roman" w:hAnsi="Times New Roman" w:cs="Times New Roman"/>
                <w:lang w:eastAsia="ru-RU"/>
              </w:rPr>
              <w:t>,</w:t>
            </w:r>
            <w:r w:rsidR="004A2353">
              <w:rPr>
                <w:rFonts w:ascii="Times New Roman" w:eastAsia="Times New Roman" w:hAnsi="Times New Roman" w:cs="Times New Roman"/>
                <w:lang w:eastAsia="ru-RU"/>
              </w:rPr>
              <w:t>6</w:t>
            </w:r>
            <w:r w:rsidRPr="00A14540">
              <w:rPr>
                <w:rFonts w:ascii="Times New Roman" w:eastAsia="Times New Roman" w:hAnsi="Times New Roman" w:cs="Times New Roman"/>
                <w:lang w:eastAsia="ru-RU"/>
              </w:rPr>
              <w:t xml:space="preserve">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66,900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66,900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66,900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267,600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468,300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34 837,100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34 535,900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34 570,500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138 282,000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242 225,500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4A2353" w:rsidP="00A14540">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9 163,800</w:t>
            </w:r>
            <w:r w:rsidR="00A14540" w:rsidRPr="00A14540">
              <w:rPr>
                <w:rFonts w:ascii="Times New Roman" w:eastAsia="Times New Roman" w:hAnsi="Times New Roman" w:cs="Times New Roman"/>
                <w:lang w:eastAsia="ru-RU"/>
              </w:rPr>
              <w:t xml:space="preserve">     </w:t>
            </w:r>
          </w:p>
        </w:tc>
        <w:tc>
          <w:tcPr>
            <w:tcW w:w="1660" w:type="dxa"/>
            <w:hideMark/>
          </w:tcPr>
          <w:p w:rsidR="00A14540" w:rsidRPr="00A14540" w:rsidRDefault="004A2353" w:rsidP="004A2353">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9 480,500</w:t>
            </w:r>
            <w:r w:rsidR="00A14540" w:rsidRPr="00A14540">
              <w:rPr>
                <w:rFonts w:ascii="Times New Roman" w:eastAsia="Times New Roman" w:hAnsi="Times New Roman" w:cs="Times New Roman"/>
                <w:lang w:eastAsia="ru-RU"/>
              </w:rPr>
              <w:t xml:space="preserve">  </w:t>
            </w:r>
          </w:p>
        </w:tc>
        <w:tc>
          <w:tcPr>
            <w:tcW w:w="1660" w:type="dxa"/>
            <w:hideMark/>
          </w:tcPr>
          <w:p w:rsidR="00A14540" w:rsidRPr="00A14540" w:rsidRDefault="004A2353" w:rsidP="00A14540">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9 480,500</w:t>
            </w:r>
            <w:r w:rsidR="00A14540" w:rsidRPr="00A14540">
              <w:rPr>
                <w:rFonts w:ascii="Times New Roman" w:eastAsia="Times New Roman" w:hAnsi="Times New Roman" w:cs="Times New Roman"/>
                <w:lang w:eastAsia="ru-RU"/>
              </w:rPr>
              <w:t xml:space="preserve">   </w:t>
            </w:r>
          </w:p>
        </w:tc>
        <w:tc>
          <w:tcPr>
            <w:tcW w:w="1840" w:type="dxa"/>
            <w:hideMark/>
          </w:tcPr>
          <w:p w:rsidR="00A14540" w:rsidRPr="00A14540" w:rsidRDefault="004A2353" w:rsidP="00A14540">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37 922,000</w:t>
            </w:r>
            <w:r w:rsidR="00A14540" w:rsidRPr="00A14540">
              <w:rPr>
                <w:rFonts w:ascii="Times New Roman" w:eastAsia="Times New Roman" w:hAnsi="Times New Roman" w:cs="Times New Roman"/>
                <w:lang w:eastAsia="ru-RU"/>
              </w:rPr>
              <w:t xml:space="preserve">     </w:t>
            </w:r>
          </w:p>
        </w:tc>
        <w:tc>
          <w:tcPr>
            <w:tcW w:w="1840" w:type="dxa"/>
            <w:hideMark/>
          </w:tcPr>
          <w:p w:rsidR="00A14540" w:rsidRPr="00A14540" w:rsidRDefault="004A2353" w:rsidP="00A14540">
            <w:pPr>
              <w:widowControl w:val="0"/>
              <w:autoSpaceDE w:val="0"/>
              <w:autoSpaceDN w:val="0"/>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66 046,800</w:t>
            </w:r>
            <w:r w:rsidR="00A14540" w:rsidRPr="00A14540">
              <w:rPr>
                <w:rFonts w:ascii="Times New Roman" w:eastAsia="Times New Roman" w:hAnsi="Times New Roman" w:cs="Times New Roman"/>
                <w:lang w:eastAsia="ru-RU"/>
              </w:rPr>
              <w:t xml:space="preserve">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587"/>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3.2.Комплекс процессных мероприятий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8,900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109,900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124,600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8,900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109,900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124,600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492"/>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3.3.Комплекс процессных мероприятий "Развитие сельскохозяйственного производства, </w:t>
            </w:r>
            <w:proofErr w:type="spellStart"/>
            <w:r w:rsidRPr="00A14540">
              <w:rPr>
                <w:rFonts w:ascii="Times New Roman" w:eastAsia="Times New Roman" w:hAnsi="Times New Roman" w:cs="Times New Roman"/>
                <w:lang w:eastAsia="ru-RU"/>
              </w:rPr>
              <w:t>рыбохозяйственного</w:t>
            </w:r>
            <w:proofErr w:type="spellEnd"/>
            <w:r w:rsidRPr="00A14540">
              <w:rPr>
                <w:rFonts w:ascii="Times New Roman" w:eastAsia="Times New Roman" w:hAnsi="Times New Roman" w:cs="Times New Roman"/>
                <w:lang w:eastAsia="ru-RU"/>
              </w:rPr>
              <w:t xml:space="preserve"> комплекса и деятельности по заготовке и переработке дикоросов"</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15 867,200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15 884,400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15 899,500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63 598,000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111 249,100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15 867,200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15 884,400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15 899,500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63 598,000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111 249,100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bl>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577E6F" w:rsidRPr="0063154B" w:rsidRDefault="00577E6F" w:rsidP="0063154B">
      <w:pPr>
        <w:rPr>
          <w:rFonts w:ascii="Times New Roman" w:hAnsi="Times New Roman" w:cs="Times New Roman"/>
          <w:sz w:val="28"/>
          <w:szCs w:val="28"/>
        </w:rPr>
        <w:sectPr w:rsidR="00577E6F" w:rsidRPr="0063154B" w:rsidSect="00B04178">
          <w:headerReference w:type="default" r:id="rId8"/>
          <w:headerReference w:type="first" r:id="rId9"/>
          <w:pgSz w:w="16838" w:h="11906" w:orient="landscape"/>
          <w:pgMar w:top="567" w:right="1134" w:bottom="1135" w:left="1134" w:header="709" w:footer="709" w:gutter="0"/>
          <w:cols w:space="708"/>
          <w:titlePg/>
          <w:docGrid w:linePitch="360"/>
        </w:sectPr>
      </w:pPr>
    </w:p>
    <w:p w:rsidR="00D0104F" w:rsidRPr="0054010C" w:rsidRDefault="00D0104F" w:rsidP="00473E7E">
      <w:pPr>
        <w:autoSpaceDE w:val="0"/>
        <w:autoSpaceDN w:val="0"/>
        <w:adjustRightInd w:val="0"/>
        <w:spacing w:after="0" w:line="240" w:lineRule="auto"/>
        <w:jc w:val="both"/>
        <w:rPr>
          <w:rFonts w:ascii="Times New Roman" w:hAnsi="Times New Roman" w:cs="Times New Roman"/>
          <w:sz w:val="28"/>
          <w:szCs w:val="28"/>
        </w:rPr>
      </w:pPr>
    </w:p>
    <w:sectPr w:rsidR="00D0104F" w:rsidRPr="0054010C" w:rsidSect="00944181">
      <w:pgSz w:w="11906" w:h="16838" w:code="9"/>
      <w:pgMar w:top="1134" w:right="567" w:bottom="90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6DF" w:rsidRDefault="009C76DF" w:rsidP="00B3333C">
      <w:pPr>
        <w:spacing w:after="0" w:line="240" w:lineRule="auto"/>
      </w:pPr>
      <w:r>
        <w:separator/>
      </w:r>
    </w:p>
  </w:endnote>
  <w:endnote w:type="continuationSeparator" w:id="0">
    <w:p w:rsidR="009C76DF" w:rsidRDefault="009C76DF" w:rsidP="00B3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bertus Extra Bold">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roman"/>
    <w:pitch w:val="variable"/>
    <w:sig w:usb0="00002003" w:usb1="80000000" w:usb2="00000008" w:usb3="00000000" w:csb0="00000041"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6DF" w:rsidRDefault="009C76DF" w:rsidP="00B3333C">
      <w:pPr>
        <w:spacing w:after="0" w:line="240" w:lineRule="auto"/>
      </w:pPr>
      <w:r>
        <w:separator/>
      </w:r>
    </w:p>
  </w:footnote>
  <w:footnote w:type="continuationSeparator" w:id="0">
    <w:p w:rsidR="009C76DF" w:rsidRDefault="009C76DF" w:rsidP="00B333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92743"/>
      <w:docPartObj>
        <w:docPartGallery w:val="Page Numbers (Top of Page)"/>
        <w:docPartUnique/>
      </w:docPartObj>
    </w:sdtPr>
    <w:sdtContent>
      <w:p w:rsidR="009C76DF" w:rsidRDefault="009C76DF">
        <w:pPr>
          <w:pStyle w:val="a4"/>
          <w:jc w:val="center"/>
        </w:pPr>
        <w:r>
          <w:fldChar w:fldCharType="begin"/>
        </w:r>
        <w:r>
          <w:instrText>PAGE   \* MERGEFORMAT</w:instrText>
        </w:r>
        <w:r>
          <w:fldChar w:fldCharType="separate"/>
        </w:r>
        <w:r w:rsidR="000621DF">
          <w:rPr>
            <w:noProof/>
          </w:rPr>
          <w:t>22</w:t>
        </w:r>
        <w:r>
          <w:fldChar w:fldCharType="end"/>
        </w:r>
      </w:p>
    </w:sdtContent>
  </w:sdt>
  <w:p w:rsidR="009C76DF" w:rsidRDefault="009C76D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6DF" w:rsidRDefault="009C76DF">
    <w:pPr>
      <w:pStyle w:val="a4"/>
      <w:jc w:val="center"/>
    </w:pPr>
  </w:p>
  <w:p w:rsidR="009C76DF" w:rsidRDefault="009C76D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3" w15:restartNumberingAfterBreak="0">
    <w:nsid w:val="03766AFE"/>
    <w:multiLevelType w:val="hybridMultilevel"/>
    <w:tmpl w:val="BDC001C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05C50153"/>
    <w:multiLevelType w:val="hybridMultilevel"/>
    <w:tmpl w:val="0D083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518DF"/>
    <w:multiLevelType w:val="hybridMultilevel"/>
    <w:tmpl w:val="C4301DDA"/>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15:restartNumberingAfterBreak="0">
    <w:nsid w:val="0E5F7961"/>
    <w:multiLevelType w:val="hybridMultilevel"/>
    <w:tmpl w:val="8D5A59E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0FF14C15"/>
    <w:multiLevelType w:val="hybridMultilevel"/>
    <w:tmpl w:val="3184054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114E1C51"/>
    <w:multiLevelType w:val="hybridMultilevel"/>
    <w:tmpl w:val="CBA05780"/>
    <w:lvl w:ilvl="0" w:tplc="CA1AF35C">
      <w:start w:val="2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7B00216"/>
    <w:multiLevelType w:val="hybridMultilevel"/>
    <w:tmpl w:val="5058D854"/>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1AAE287A"/>
    <w:multiLevelType w:val="hybridMultilevel"/>
    <w:tmpl w:val="279CE07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15:restartNumberingAfterBreak="0">
    <w:nsid w:val="1AD232CE"/>
    <w:multiLevelType w:val="multilevel"/>
    <w:tmpl w:val="3C841986"/>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12" w15:restartNumberingAfterBreak="0">
    <w:nsid w:val="270D613C"/>
    <w:multiLevelType w:val="hybridMultilevel"/>
    <w:tmpl w:val="5CB86006"/>
    <w:lvl w:ilvl="0" w:tplc="88886B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82550CC"/>
    <w:multiLevelType w:val="hybridMultilevel"/>
    <w:tmpl w:val="D0AABAF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298217B0"/>
    <w:multiLevelType w:val="hybridMultilevel"/>
    <w:tmpl w:val="D0E46D16"/>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15:restartNumberingAfterBreak="0">
    <w:nsid w:val="2A9C6525"/>
    <w:multiLevelType w:val="hybridMultilevel"/>
    <w:tmpl w:val="358489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2F690134"/>
    <w:multiLevelType w:val="hybridMultilevel"/>
    <w:tmpl w:val="B87035C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33A90D96"/>
    <w:multiLevelType w:val="hybridMultilevel"/>
    <w:tmpl w:val="AFA4999E"/>
    <w:lvl w:ilvl="0" w:tplc="48A2E7A6">
      <w:start w:val="1"/>
      <w:numFmt w:val="bullet"/>
      <w:lvlText w:val=""/>
      <w:lvlJc w:val="left"/>
      <w:pPr>
        <w:tabs>
          <w:tab w:val="num" w:pos="2149"/>
        </w:tabs>
        <w:ind w:left="2149" w:hanging="360"/>
      </w:pPr>
      <w:rPr>
        <w:rFonts w:ascii="Symbol" w:hAnsi="Symbol" w:cs="Symbol" w:hint="default"/>
        <w:color w:val="auto"/>
        <w:sz w:val="16"/>
        <w:szCs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34DC0974"/>
    <w:multiLevelType w:val="hybridMultilevel"/>
    <w:tmpl w:val="D312FBB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3949760B"/>
    <w:multiLevelType w:val="hybridMultilevel"/>
    <w:tmpl w:val="15F0FAB8"/>
    <w:lvl w:ilvl="0" w:tplc="D2EA051A">
      <w:start w:val="11"/>
      <w:numFmt w:val="bullet"/>
      <w:lvlText w:val=""/>
      <w:lvlJc w:val="left"/>
      <w:pPr>
        <w:ind w:left="900" w:hanging="360"/>
      </w:pPr>
      <w:rPr>
        <w:rFonts w:ascii="Symbol" w:eastAsia="Times New Roman" w:hAnsi="Symbol" w:cs="Times New Roman" w:hint="default"/>
        <w:sz w:val="16"/>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15:restartNumberingAfterBreak="0">
    <w:nsid w:val="3A8F304E"/>
    <w:multiLevelType w:val="hybridMultilevel"/>
    <w:tmpl w:val="BFEA0B14"/>
    <w:lvl w:ilvl="0" w:tplc="DDE65B8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1" w15:restartNumberingAfterBreak="0">
    <w:nsid w:val="400250A7"/>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22" w15:restartNumberingAfterBreak="0">
    <w:nsid w:val="469D49FB"/>
    <w:multiLevelType w:val="hybridMultilevel"/>
    <w:tmpl w:val="3AAA0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A700FA"/>
    <w:multiLevelType w:val="hybridMultilevel"/>
    <w:tmpl w:val="2FEA798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15:restartNumberingAfterBreak="0">
    <w:nsid w:val="4B53034A"/>
    <w:multiLevelType w:val="hybridMultilevel"/>
    <w:tmpl w:val="759A00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4D3D58F2"/>
    <w:multiLevelType w:val="hybridMultilevel"/>
    <w:tmpl w:val="057A96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559B7390"/>
    <w:multiLevelType w:val="hybridMultilevel"/>
    <w:tmpl w:val="4F62DBB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15:restartNumberingAfterBreak="0">
    <w:nsid w:val="560422AB"/>
    <w:multiLevelType w:val="hybridMultilevel"/>
    <w:tmpl w:val="3BB89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D8533E"/>
    <w:multiLevelType w:val="hybridMultilevel"/>
    <w:tmpl w:val="8AA8E538"/>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15:restartNumberingAfterBreak="0">
    <w:nsid w:val="62325E20"/>
    <w:multiLevelType w:val="hybridMultilevel"/>
    <w:tmpl w:val="8FD2EC4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A2C4B"/>
    <w:multiLevelType w:val="multilevel"/>
    <w:tmpl w:val="042202CC"/>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79A478E"/>
    <w:multiLevelType w:val="hybridMultilevel"/>
    <w:tmpl w:val="87A8D4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15:restartNumberingAfterBreak="0">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6F54353D"/>
    <w:multiLevelType w:val="hybridMultilevel"/>
    <w:tmpl w:val="6358B25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15:restartNumberingAfterBreak="0">
    <w:nsid w:val="715B7B47"/>
    <w:multiLevelType w:val="hybridMultilevel"/>
    <w:tmpl w:val="96001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9942DD"/>
    <w:multiLevelType w:val="hybridMultilevel"/>
    <w:tmpl w:val="00C61D78"/>
    <w:lvl w:ilvl="0" w:tplc="6584D9F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2DC446D"/>
    <w:multiLevelType w:val="multilevel"/>
    <w:tmpl w:val="87625536"/>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37" w15:restartNumberingAfterBreak="0">
    <w:nsid w:val="73AE1F64"/>
    <w:multiLevelType w:val="hybridMultilevel"/>
    <w:tmpl w:val="160AFB4C"/>
    <w:lvl w:ilvl="0" w:tplc="7BC8221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4496BCE"/>
    <w:multiLevelType w:val="hybridMultilevel"/>
    <w:tmpl w:val="2AE88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52E43F7"/>
    <w:multiLevelType w:val="hybridMultilevel"/>
    <w:tmpl w:val="566A8B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0" w15:restartNumberingAfterBreak="0">
    <w:nsid w:val="75B45158"/>
    <w:multiLevelType w:val="multilevel"/>
    <w:tmpl w:val="D4A4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C718E1"/>
    <w:multiLevelType w:val="hybridMultilevel"/>
    <w:tmpl w:val="726E8262"/>
    <w:lvl w:ilvl="0" w:tplc="2FECE456">
      <w:start w:val="1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2" w15:restartNumberingAfterBreak="0">
    <w:nsid w:val="78244B67"/>
    <w:multiLevelType w:val="multilevel"/>
    <w:tmpl w:val="ED488F78"/>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3" w15:restartNumberingAfterBreak="0">
    <w:nsid w:val="7C297C95"/>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4" w15:restartNumberingAfterBreak="0">
    <w:nsid w:val="7FC61DAA"/>
    <w:multiLevelType w:val="multilevel"/>
    <w:tmpl w:val="DFFC7D28"/>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34"/>
  </w:num>
  <w:num w:numId="2">
    <w:abstractNumId w:val="1"/>
  </w:num>
  <w:num w:numId="3">
    <w:abstractNumId w:val="0"/>
  </w:num>
  <w:num w:numId="4">
    <w:abstractNumId w:val="12"/>
  </w:num>
  <w:num w:numId="5">
    <w:abstractNumId w:val="27"/>
  </w:num>
  <w:num w:numId="6">
    <w:abstractNumId w:val="37"/>
  </w:num>
  <w:num w:numId="7">
    <w:abstractNumId w:val="18"/>
  </w:num>
  <w:num w:numId="8">
    <w:abstractNumId w:val="5"/>
  </w:num>
  <w:num w:numId="9">
    <w:abstractNumId w:val="20"/>
  </w:num>
  <w:num w:numId="10">
    <w:abstractNumId w:val="15"/>
  </w:num>
  <w:num w:numId="11">
    <w:abstractNumId w:val="7"/>
  </w:num>
  <w:num w:numId="12">
    <w:abstractNumId w:val="6"/>
  </w:num>
  <w:num w:numId="13">
    <w:abstractNumId w:val="3"/>
  </w:num>
  <w:num w:numId="14">
    <w:abstractNumId w:val="9"/>
  </w:num>
  <w:num w:numId="15">
    <w:abstractNumId w:val="8"/>
  </w:num>
  <w:num w:numId="16">
    <w:abstractNumId w:val="16"/>
  </w:num>
  <w:num w:numId="17">
    <w:abstractNumId w:val="33"/>
  </w:num>
  <w:num w:numId="18">
    <w:abstractNumId w:val="11"/>
  </w:num>
  <w:num w:numId="19">
    <w:abstractNumId w:val="10"/>
  </w:num>
  <w:num w:numId="20">
    <w:abstractNumId w:val="31"/>
  </w:num>
  <w:num w:numId="21">
    <w:abstractNumId w:val="28"/>
  </w:num>
  <w:num w:numId="22">
    <w:abstractNumId w:val="14"/>
  </w:num>
  <w:num w:numId="23">
    <w:abstractNumId w:val="23"/>
  </w:num>
  <w:num w:numId="24">
    <w:abstractNumId w:val="26"/>
  </w:num>
  <w:num w:numId="25">
    <w:abstractNumId w:val="17"/>
  </w:num>
  <w:num w:numId="26">
    <w:abstractNumId w:val="39"/>
  </w:num>
  <w:num w:numId="27">
    <w:abstractNumId w:val="13"/>
  </w:num>
  <w:num w:numId="28">
    <w:abstractNumId w:val="4"/>
  </w:num>
  <w:num w:numId="29">
    <w:abstractNumId w:val="32"/>
  </w:num>
  <w:num w:numId="30">
    <w:abstractNumId w:val="29"/>
  </w:num>
  <w:num w:numId="31">
    <w:abstractNumId w:val="22"/>
  </w:num>
  <w:num w:numId="32">
    <w:abstractNumId w:val="43"/>
  </w:num>
  <w:num w:numId="33">
    <w:abstractNumId w:val="21"/>
  </w:num>
  <w:num w:numId="34">
    <w:abstractNumId w:val="38"/>
  </w:num>
  <w:num w:numId="35">
    <w:abstractNumId w:val="25"/>
  </w:num>
  <w:num w:numId="36">
    <w:abstractNumId w:val="42"/>
  </w:num>
  <w:num w:numId="37">
    <w:abstractNumId w:val="44"/>
  </w:num>
  <w:num w:numId="38">
    <w:abstractNumId w:val="24"/>
  </w:num>
  <w:num w:numId="39">
    <w:abstractNumId w:val="35"/>
  </w:num>
  <w:num w:numId="40">
    <w:abstractNumId w:val="41"/>
  </w:num>
  <w:num w:numId="41">
    <w:abstractNumId w:val="19"/>
  </w:num>
  <w:num w:numId="42">
    <w:abstractNumId w:val="30"/>
  </w:num>
  <w:num w:numId="43">
    <w:abstractNumId w:val="36"/>
  </w:num>
  <w:num w:numId="44">
    <w:abstractNumId w:val="40"/>
  </w:num>
  <w:num w:numId="4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DE4"/>
    <w:rsid w:val="0000142E"/>
    <w:rsid w:val="00001757"/>
    <w:rsid w:val="000020A1"/>
    <w:rsid w:val="0000272C"/>
    <w:rsid w:val="00003DF1"/>
    <w:rsid w:val="0000505B"/>
    <w:rsid w:val="0001006E"/>
    <w:rsid w:val="00010CE7"/>
    <w:rsid w:val="00011F37"/>
    <w:rsid w:val="0001484F"/>
    <w:rsid w:val="000157CB"/>
    <w:rsid w:val="000170FF"/>
    <w:rsid w:val="00017C6A"/>
    <w:rsid w:val="00020E5F"/>
    <w:rsid w:val="000218B6"/>
    <w:rsid w:val="000219D0"/>
    <w:rsid w:val="00023865"/>
    <w:rsid w:val="00023CB8"/>
    <w:rsid w:val="00025223"/>
    <w:rsid w:val="00026507"/>
    <w:rsid w:val="00026C1D"/>
    <w:rsid w:val="00027798"/>
    <w:rsid w:val="00027E0E"/>
    <w:rsid w:val="000300E8"/>
    <w:rsid w:val="00030522"/>
    <w:rsid w:val="00030A5A"/>
    <w:rsid w:val="0003177B"/>
    <w:rsid w:val="00032052"/>
    <w:rsid w:val="00033327"/>
    <w:rsid w:val="00033374"/>
    <w:rsid w:val="00033625"/>
    <w:rsid w:val="0003428A"/>
    <w:rsid w:val="00034679"/>
    <w:rsid w:val="00034C31"/>
    <w:rsid w:val="00034F28"/>
    <w:rsid w:val="00035DAF"/>
    <w:rsid w:val="000365B9"/>
    <w:rsid w:val="00036C74"/>
    <w:rsid w:val="00041605"/>
    <w:rsid w:val="000416F8"/>
    <w:rsid w:val="00041C35"/>
    <w:rsid w:val="00041F73"/>
    <w:rsid w:val="00042339"/>
    <w:rsid w:val="00043135"/>
    <w:rsid w:val="0004413C"/>
    <w:rsid w:val="00044CE6"/>
    <w:rsid w:val="0004548F"/>
    <w:rsid w:val="00045491"/>
    <w:rsid w:val="0004595A"/>
    <w:rsid w:val="00045A66"/>
    <w:rsid w:val="00046703"/>
    <w:rsid w:val="00052188"/>
    <w:rsid w:val="00052FC5"/>
    <w:rsid w:val="00053FE6"/>
    <w:rsid w:val="00054376"/>
    <w:rsid w:val="00056848"/>
    <w:rsid w:val="00057640"/>
    <w:rsid w:val="000621DF"/>
    <w:rsid w:val="00063520"/>
    <w:rsid w:val="00064E78"/>
    <w:rsid w:val="00064E93"/>
    <w:rsid w:val="0006560F"/>
    <w:rsid w:val="00066707"/>
    <w:rsid w:val="00066A75"/>
    <w:rsid w:val="00066BE3"/>
    <w:rsid w:val="0007082C"/>
    <w:rsid w:val="000719A9"/>
    <w:rsid w:val="00075F6B"/>
    <w:rsid w:val="0007630E"/>
    <w:rsid w:val="0007783D"/>
    <w:rsid w:val="000804EC"/>
    <w:rsid w:val="00082B66"/>
    <w:rsid w:val="00083F04"/>
    <w:rsid w:val="00084754"/>
    <w:rsid w:val="000858BA"/>
    <w:rsid w:val="00086434"/>
    <w:rsid w:val="00087383"/>
    <w:rsid w:val="00087A18"/>
    <w:rsid w:val="000906F8"/>
    <w:rsid w:val="000941C1"/>
    <w:rsid w:val="00094305"/>
    <w:rsid w:val="000954FC"/>
    <w:rsid w:val="000961FA"/>
    <w:rsid w:val="000A0F3C"/>
    <w:rsid w:val="000A1476"/>
    <w:rsid w:val="000A39E4"/>
    <w:rsid w:val="000A3FF6"/>
    <w:rsid w:val="000A4504"/>
    <w:rsid w:val="000A473D"/>
    <w:rsid w:val="000A4DC4"/>
    <w:rsid w:val="000A4FD2"/>
    <w:rsid w:val="000B325C"/>
    <w:rsid w:val="000B37DF"/>
    <w:rsid w:val="000B3CD3"/>
    <w:rsid w:val="000B4DA6"/>
    <w:rsid w:val="000B590C"/>
    <w:rsid w:val="000B7E8B"/>
    <w:rsid w:val="000C11B6"/>
    <w:rsid w:val="000C1B62"/>
    <w:rsid w:val="000C1C54"/>
    <w:rsid w:val="000C20B5"/>
    <w:rsid w:val="000C229A"/>
    <w:rsid w:val="000C2834"/>
    <w:rsid w:val="000C73CE"/>
    <w:rsid w:val="000C7487"/>
    <w:rsid w:val="000D2319"/>
    <w:rsid w:val="000D29E8"/>
    <w:rsid w:val="000D3BD5"/>
    <w:rsid w:val="000D7CB6"/>
    <w:rsid w:val="000D7E6F"/>
    <w:rsid w:val="000E243B"/>
    <w:rsid w:val="000E452A"/>
    <w:rsid w:val="000E511D"/>
    <w:rsid w:val="000E5AE7"/>
    <w:rsid w:val="000E7FA3"/>
    <w:rsid w:val="000F027A"/>
    <w:rsid w:val="000F0D7A"/>
    <w:rsid w:val="000F2745"/>
    <w:rsid w:val="000F30E0"/>
    <w:rsid w:val="000F3A65"/>
    <w:rsid w:val="000F3B3D"/>
    <w:rsid w:val="000F3DD2"/>
    <w:rsid w:val="000F3E4B"/>
    <w:rsid w:val="000F47BC"/>
    <w:rsid w:val="000F4ED5"/>
    <w:rsid w:val="000F72CA"/>
    <w:rsid w:val="000F75AF"/>
    <w:rsid w:val="000F77BC"/>
    <w:rsid w:val="00100200"/>
    <w:rsid w:val="001009D2"/>
    <w:rsid w:val="0010256E"/>
    <w:rsid w:val="00102C7E"/>
    <w:rsid w:val="001034F4"/>
    <w:rsid w:val="00105880"/>
    <w:rsid w:val="0010732B"/>
    <w:rsid w:val="0010781A"/>
    <w:rsid w:val="00111A0B"/>
    <w:rsid w:val="00112D42"/>
    <w:rsid w:val="00112D91"/>
    <w:rsid w:val="00114944"/>
    <w:rsid w:val="00117A5A"/>
    <w:rsid w:val="001208C2"/>
    <w:rsid w:val="00120CE1"/>
    <w:rsid w:val="00120F9A"/>
    <w:rsid w:val="00121413"/>
    <w:rsid w:val="0012233B"/>
    <w:rsid w:val="0012380A"/>
    <w:rsid w:val="0012546A"/>
    <w:rsid w:val="001255B4"/>
    <w:rsid w:val="00126C23"/>
    <w:rsid w:val="001304BF"/>
    <w:rsid w:val="00136AE2"/>
    <w:rsid w:val="00140C87"/>
    <w:rsid w:val="00141B3F"/>
    <w:rsid w:val="0014223D"/>
    <w:rsid w:val="0014380A"/>
    <w:rsid w:val="00143B4F"/>
    <w:rsid w:val="00144CA6"/>
    <w:rsid w:val="00144EF1"/>
    <w:rsid w:val="001466F3"/>
    <w:rsid w:val="00147F68"/>
    <w:rsid w:val="0015287D"/>
    <w:rsid w:val="00154238"/>
    <w:rsid w:val="0015493F"/>
    <w:rsid w:val="00155099"/>
    <w:rsid w:val="00160A51"/>
    <w:rsid w:val="00163A97"/>
    <w:rsid w:val="00163C85"/>
    <w:rsid w:val="001654D1"/>
    <w:rsid w:val="00166461"/>
    <w:rsid w:val="00166BE0"/>
    <w:rsid w:val="00167DD9"/>
    <w:rsid w:val="00167F10"/>
    <w:rsid w:val="001704EA"/>
    <w:rsid w:val="00173109"/>
    <w:rsid w:val="001754AC"/>
    <w:rsid w:val="001800AD"/>
    <w:rsid w:val="0018138D"/>
    <w:rsid w:val="0018179F"/>
    <w:rsid w:val="0018197F"/>
    <w:rsid w:val="001824F2"/>
    <w:rsid w:val="001828CB"/>
    <w:rsid w:val="00183129"/>
    <w:rsid w:val="0018328A"/>
    <w:rsid w:val="0018466D"/>
    <w:rsid w:val="001846C6"/>
    <w:rsid w:val="00185FAE"/>
    <w:rsid w:val="0018618C"/>
    <w:rsid w:val="00187851"/>
    <w:rsid w:val="00190160"/>
    <w:rsid w:val="00190AA4"/>
    <w:rsid w:val="0019129D"/>
    <w:rsid w:val="001913CC"/>
    <w:rsid w:val="00193C7D"/>
    <w:rsid w:val="00196ED4"/>
    <w:rsid w:val="00197223"/>
    <w:rsid w:val="001A099B"/>
    <w:rsid w:val="001A14D1"/>
    <w:rsid w:val="001A23A0"/>
    <w:rsid w:val="001A3372"/>
    <w:rsid w:val="001A3528"/>
    <w:rsid w:val="001A3655"/>
    <w:rsid w:val="001A7282"/>
    <w:rsid w:val="001B0300"/>
    <w:rsid w:val="001B0C17"/>
    <w:rsid w:val="001B43E4"/>
    <w:rsid w:val="001B46F2"/>
    <w:rsid w:val="001C1A68"/>
    <w:rsid w:val="001C1C77"/>
    <w:rsid w:val="001C3CCE"/>
    <w:rsid w:val="001D0691"/>
    <w:rsid w:val="001D08DD"/>
    <w:rsid w:val="001D2B41"/>
    <w:rsid w:val="001D30FE"/>
    <w:rsid w:val="001D4A7C"/>
    <w:rsid w:val="001D4A99"/>
    <w:rsid w:val="001D4F45"/>
    <w:rsid w:val="001D54E9"/>
    <w:rsid w:val="001D6236"/>
    <w:rsid w:val="001D6307"/>
    <w:rsid w:val="001D75B1"/>
    <w:rsid w:val="001D79E1"/>
    <w:rsid w:val="001E114A"/>
    <w:rsid w:val="001E29A4"/>
    <w:rsid w:val="001E2A1C"/>
    <w:rsid w:val="001E3BAA"/>
    <w:rsid w:val="001E41F3"/>
    <w:rsid w:val="001F0FE4"/>
    <w:rsid w:val="001F49EB"/>
    <w:rsid w:val="001F5934"/>
    <w:rsid w:val="001F6CDA"/>
    <w:rsid w:val="0020006C"/>
    <w:rsid w:val="002006EB"/>
    <w:rsid w:val="00200B9B"/>
    <w:rsid w:val="00201C4B"/>
    <w:rsid w:val="002034A0"/>
    <w:rsid w:val="002038CD"/>
    <w:rsid w:val="002041A3"/>
    <w:rsid w:val="00204DF2"/>
    <w:rsid w:val="0020529C"/>
    <w:rsid w:val="002055BE"/>
    <w:rsid w:val="00211A8E"/>
    <w:rsid w:val="002128E1"/>
    <w:rsid w:val="002159EA"/>
    <w:rsid w:val="00217ADA"/>
    <w:rsid w:val="00222F2C"/>
    <w:rsid w:val="0022354B"/>
    <w:rsid w:val="00223707"/>
    <w:rsid w:val="00224356"/>
    <w:rsid w:val="0022436E"/>
    <w:rsid w:val="002246DA"/>
    <w:rsid w:val="0022593A"/>
    <w:rsid w:val="0022795A"/>
    <w:rsid w:val="00232424"/>
    <w:rsid w:val="00232CBC"/>
    <w:rsid w:val="00232FAB"/>
    <w:rsid w:val="00233CE7"/>
    <w:rsid w:val="0023497E"/>
    <w:rsid w:val="00234A86"/>
    <w:rsid w:val="002354CA"/>
    <w:rsid w:val="00235746"/>
    <w:rsid w:val="00236251"/>
    <w:rsid w:val="00236A18"/>
    <w:rsid w:val="00237168"/>
    <w:rsid w:val="00240145"/>
    <w:rsid w:val="00241A5B"/>
    <w:rsid w:val="00241ACC"/>
    <w:rsid w:val="0025035F"/>
    <w:rsid w:val="00252E2D"/>
    <w:rsid w:val="00253973"/>
    <w:rsid w:val="00256EBA"/>
    <w:rsid w:val="0026023E"/>
    <w:rsid w:val="00260F14"/>
    <w:rsid w:val="002614F2"/>
    <w:rsid w:val="002622A2"/>
    <w:rsid w:val="00262B8A"/>
    <w:rsid w:val="00263C57"/>
    <w:rsid w:val="002658B6"/>
    <w:rsid w:val="00266CA9"/>
    <w:rsid w:val="0027068E"/>
    <w:rsid w:val="00271A8C"/>
    <w:rsid w:val="002724D8"/>
    <w:rsid w:val="00272B76"/>
    <w:rsid w:val="00272FE3"/>
    <w:rsid w:val="002757B5"/>
    <w:rsid w:val="00275B00"/>
    <w:rsid w:val="002807B6"/>
    <w:rsid w:val="00281748"/>
    <w:rsid w:val="00282E10"/>
    <w:rsid w:val="0028353C"/>
    <w:rsid w:val="00286DEF"/>
    <w:rsid w:val="002872E2"/>
    <w:rsid w:val="002925F6"/>
    <w:rsid w:val="00294B5F"/>
    <w:rsid w:val="002A1160"/>
    <w:rsid w:val="002A2142"/>
    <w:rsid w:val="002A3E81"/>
    <w:rsid w:val="002A4A8B"/>
    <w:rsid w:val="002A5729"/>
    <w:rsid w:val="002A6100"/>
    <w:rsid w:val="002A730C"/>
    <w:rsid w:val="002B06E7"/>
    <w:rsid w:val="002B2212"/>
    <w:rsid w:val="002B4219"/>
    <w:rsid w:val="002B630B"/>
    <w:rsid w:val="002B6D89"/>
    <w:rsid w:val="002B7419"/>
    <w:rsid w:val="002B7FFE"/>
    <w:rsid w:val="002C1F52"/>
    <w:rsid w:val="002C3380"/>
    <w:rsid w:val="002C4C41"/>
    <w:rsid w:val="002C6872"/>
    <w:rsid w:val="002C7328"/>
    <w:rsid w:val="002D0DB9"/>
    <w:rsid w:val="002D2B43"/>
    <w:rsid w:val="002D4FB2"/>
    <w:rsid w:val="002D66A1"/>
    <w:rsid w:val="002D710E"/>
    <w:rsid w:val="002E2B50"/>
    <w:rsid w:val="002E2F2D"/>
    <w:rsid w:val="002E32FD"/>
    <w:rsid w:val="002E3B45"/>
    <w:rsid w:val="002E3D5F"/>
    <w:rsid w:val="002E46F9"/>
    <w:rsid w:val="002E5A4B"/>
    <w:rsid w:val="002E5A9D"/>
    <w:rsid w:val="002E5C8C"/>
    <w:rsid w:val="002E5CCE"/>
    <w:rsid w:val="002E6F2F"/>
    <w:rsid w:val="002F0EF7"/>
    <w:rsid w:val="002F18FC"/>
    <w:rsid w:val="002F2C6A"/>
    <w:rsid w:val="002F31A1"/>
    <w:rsid w:val="002F3AA3"/>
    <w:rsid w:val="002F3F62"/>
    <w:rsid w:val="002F46AD"/>
    <w:rsid w:val="002F6BF1"/>
    <w:rsid w:val="002F6CE6"/>
    <w:rsid w:val="002F747F"/>
    <w:rsid w:val="002F7A06"/>
    <w:rsid w:val="002F7D8F"/>
    <w:rsid w:val="003004F4"/>
    <w:rsid w:val="00301672"/>
    <w:rsid w:val="0030189A"/>
    <w:rsid w:val="00303423"/>
    <w:rsid w:val="00303F25"/>
    <w:rsid w:val="003054DF"/>
    <w:rsid w:val="003109D3"/>
    <w:rsid w:val="00310D41"/>
    <w:rsid w:val="0031293C"/>
    <w:rsid w:val="003134CD"/>
    <w:rsid w:val="00313CF4"/>
    <w:rsid w:val="003153F6"/>
    <w:rsid w:val="0031588F"/>
    <w:rsid w:val="00315FF3"/>
    <w:rsid w:val="0031727D"/>
    <w:rsid w:val="00317C28"/>
    <w:rsid w:val="00320D2A"/>
    <w:rsid w:val="00324C34"/>
    <w:rsid w:val="003308B5"/>
    <w:rsid w:val="003315EA"/>
    <w:rsid w:val="00332B5E"/>
    <w:rsid w:val="00333B5D"/>
    <w:rsid w:val="00335105"/>
    <w:rsid w:val="00335DE7"/>
    <w:rsid w:val="003363B5"/>
    <w:rsid w:val="0034238E"/>
    <w:rsid w:val="0034243A"/>
    <w:rsid w:val="00342A58"/>
    <w:rsid w:val="00342F6A"/>
    <w:rsid w:val="0034415E"/>
    <w:rsid w:val="00344B85"/>
    <w:rsid w:val="003478C7"/>
    <w:rsid w:val="003507D7"/>
    <w:rsid w:val="00350CB1"/>
    <w:rsid w:val="003520E1"/>
    <w:rsid w:val="00353523"/>
    <w:rsid w:val="00354845"/>
    <w:rsid w:val="00354952"/>
    <w:rsid w:val="00355B26"/>
    <w:rsid w:val="00356E5A"/>
    <w:rsid w:val="00360264"/>
    <w:rsid w:val="003616BB"/>
    <w:rsid w:val="00361950"/>
    <w:rsid w:val="00361B37"/>
    <w:rsid w:val="00362030"/>
    <w:rsid w:val="00362149"/>
    <w:rsid w:val="003636FB"/>
    <w:rsid w:val="003648AA"/>
    <w:rsid w:val="0036709F"/>
    <w:rsid w:val="00371B73"/>
    <w:rsid w:val="003722AE"/>
    <w:rsid w:val="003737F9"/>
    <w:rsid w:val="00374347"/>
    <w:rsid w:val="00374F68"/>
    <w:rsid w:val="00377865"/>
    <w:rsid w:val="00377ED5"/>
    <w:rsid w:val="003801AD"/>
    <w:rsid w:val="003830EA"/>
    <w:rsid w:val="003832D7"/>
    <w:rsid w:val="00383B2B"/>
    <w:rsid w:val="003842BA"/>
    <w:rsid w:val="00386766"/>
    <w:rsid w:val="00387613"/>
    <w:rsid w:val="00387A8C"/>
    <w:rsid w:val="00392A0E"/>
    <w:rsid w:val="00392D6A"/>
    <w:rsid w:val="003933E3"/>
    <w:rsid w:val="00393760"/>
    <w:rsid w:val="0039664E"/>
    <w:rsid w:val="00396980"/>
    <w:rsid w:val="003979C7"/>
    <w:rsid w:val="003A063C"/>
    <w:rsid w:val="003A2FE1"/>
    <w:rsid w:val="003A41B1"/>
    <w:rsid w:val="003A5EB3"/>
    <w:rsid w:val="003A6303"/>
    <w:rsid w:val="003A668F"/>
    <w:rsid w:val="003A6D33"/>
    <w:rsid w:val="003A7447"/>
    <w:rsid w:val="003B1E32"/>
    <w:rsid w:val="003B2D85"/>
    <w:rsid w:val="003B3288"/>
    <w:rsid w:val="003B3426"/>
    <w:rsid w:val="003B488B"/>
    <w:rsid w:val="003B5F42"/>
    <w:rsid w:val="003B6D20"/>
    <w:rsid w:val="003B6E5D"/>
    <w:rsid w:val="003B782D"/>
    <w:rsid w:val="003C0BD6"/>
    <w:rsid w:val="003C1718"/>
    <w:rsid w:val="003C31F9"/>
    <w:rsid w:val="003C3442"/>
    <w:rsid w:val="003C3E4E"/>
    <w:rsid w:val="003C45E6"/>
    <w:rsid w:val="003C4EA2"/>
    <w:rsid w:val="003C7771"/>
    <w:rsid w:val="003D13B9"/>
    <w:rsid w:val="003D27EA"/>
    <w:rsid w:val="003D3572"/>
    <w:rsid w:val="003D4576"/>
    <w:rsid w:val="003D6A93"/>
    <w:rsid w:val="003D7AF8"/>
    <w:rsid w:val="003E1A1D"/>
    <w:rsid w:val="003E4C2E"/>
    <w:rsid w:val="003E5FB3"/>
    <w:rsid w:val="003E6985"/>
    <w:rsid w:val="003E6CC6"/>
    <w:rsid w:val="003E787D"/>
    <w:rsid w:val="003E78A2"/>
    <w:rsid w:val="003F0852"/>
    <w:rsid w:val="003F09CD"/>
    <w:rsid w:val="003F0A10"/>
    <w:rsid w:val="003F17CD"/>
    <w:rsid w:val="003F3849"/>
    <w:rsid w:val="003F47E2"/>
    <w:rsid w:val="003F49A3"/>
    <w:rsid w:val="003F7F1E"/>
    <w:rsid w:val="00400A4E"/>
    <w:rsid w:val="00400AE9"/>
    <w:rsid w:val="00400B58"/>
    <w:rsid w:val="00402502"/>
    <w:rsid w:val="00402680"/>
    <w:rsid w:val="00402B98"/>
    <w:rsid w:val="00403884"/>
    <w:rsid w:val="004051A6"/>
    <w:rsid w:val="004064F3"/>
    <w:rsid w:val="0040713D"/>
    <w:rsid w:val="00407581"/>
    <w:rsid w:val="00407828"/>
    <w:rsid w:val="004125C8"/>
    <w:rsid w:val="00412E02"/>
    <w:rsid w:val="0041476F"/>
    <w:rsid w:val="00416CF8"/>
    <w:rsid w:val="00417091"/>
    <w:rsid w:val="00420481"/>
    <w:rsid w:val="00420873"/>
    <w:rsid w:val="00420879"/>
    <w:rsid w:val="00422216"/>
    <w:rsid w:val="004235D6"/>
    <w:rsid w:val="00427D30"/>
    <w:rsid w:val="00432425"/>
    <w:rsid w:val="00433DFB"/>
    <w:rsid w:val="00435676"/>
    <w:rsid w:val="004368F3"/>
    <w:rsid w:val="00437A5C"/>
    <w:rsid w:val="0044030C"/>
    <w:rsid w:val="004420EC"/>
    <w:rsid w:val="00442551"/>
    <w:rsid w:val="00442C06"/>
    <w:rsid w:val="00443506"/>
    <w:rsid w:val="00443728"/>
    <w:rsid w:val="00446790"/>
    <w:rsid w:val="004467FB"/>
    <w:rsid w:val="004504AB"/>
    <w:rsid w:val="0045091D"/>
    <w:rsid w:val="00451571"/>
    <w:rsid w:val="0045541A"/>
    <w:rsid w:val="00455943"/>
    <w:rsid w:val="00455E32"/>
    <w:rsid w:val="00456AF4"/>
    <w:rsid w:val="00456FC6"/>
    <w:rsid w:val="00460A70"/>
    <w:rsid w:val="0046111F"/>
    <w:rsid w:val="004645DA"/>
    <w:rsid w:val="004659CA"/>
    <w:rsid w:val="004678C3"/>
    <w:rsid w:val="00467B09"/>
    <w:rsid w:val="004702D1"/>
    <w:rsid w:val="004716D3"/>
    <w:rsid w:val="00471AC0"/>
    <w:rsid w:val="00471BF1"/>
    <w:rsid w:val="00473E22"/>
    <w:rsid w:val="00473E7E"/>
    <w:rsid w:val="00473F1E"/>
    <w:rsid w:val="0047543A"/>
    <w:rsid w:val="00475C7D"/>
    <w:rsid w:val="004770B8"/>
    <w:rsid w:val="00480187"/>
    <w:rsid w:val="0048242E"/>
    <w:rsid w:val="00482C80"/>
    <w:rsid w:val="00483C7B"/>
    <w:rsid w:val="00483F46"/>
    <w:rsid w:val="004848CB"/>
    <w:rsid w:val="00484984"/>
    <w:rsid w:val="004854BA"/>
    <w:rsid w:val="00486968"/>
    <w:rsid w:val="004878EC"/>
    <w:rsid w:val="0049005C"/>
    <w:rsid w:val="004912EE"/>
    <w:rsid w:val="00491B53"/>
    <w:rsid w:val="0049247E"/>
    <w:rsid w:val="0049490F"/>
    <w:rsid w:val="00495F24"/>
    <w:rsid w:val="004A2353"/>
    <w:rsid w:val="004A2CA8"/>
    <w:rsid w:val="004A2D47"/>
    <w:rsid w:val="004A4915"/>
    <w:rsid w:val="004A5865"/>
    <w:rsid w:val="004A6627"/>
    <w:rsid w:val="004A74A0"/>
    <w:rsid w:val="004B0111"/>
    <w:rsid w:val="004B22BA"/>
    <w:rsid w:val="004B2B32"/>
    <w:rsid w:val="004B2F36"/>
    <w:rsid w:val="004B33A6"/>
    <w:rsid w:val="004B3ADA"/>
    <w:rsid w:val="004B5302"/>
    <w:rsid w:val="004B5BC2"/>
    <w:rsid w:val="004B7FC9"/>
    <w:rsid w:val="004C37C4"/>
    <w:rsid w:val="004C4AA0"/>
    <w:rsid w:val="004C4BA9"/>
    <w:rsid w:val="004C4CAC"/>
    <w:rsid w:val="004C4F52"/>
    <w:rsid w:val="004C5D87"/>
    <w:rsid w:val="004C7EBF"/>
    <w:rsid w:val="004D0FDC"/>
    <w:rsid w:val="004D45CB"/>
    <w:rsid w:val="004D4F2D"/>
    <w:rsid w:val="004D595D"/>
    <w:rsid w:val="004D5A44"/>
    <w:rsid w:val="004D6015"/>
    <w:rsid w:val="004D7C62"/>
    <w:rsid w:val="004E1057"/>
    <w:rsid w:val="004E1A69"/>
    <w:rsid w:val="004E1ECC"/>
    <w:rsid w:val="004E4306"/>
    <w:rsid w:val="004E4539"/>
    <w:rsid w:val="004E4653"/>
    <w:rsid w:val="004E5374"/>
    <w:rsid w:val="004E5D7C"/>
    <w:rsid w:val="004E6A7A"/>
    <w:rsid w:val="004F0642"/>
    <w:rsid w:val="004F2B84"/>
    <w:rsid w:val="004F38A2"/>
    <w:rsid w:val="004F3C3D"/>
    <w:rsid w:val="004F3D44"/>
    <w:rsid w:val="004F4332"/>
    <w:rsid w:val="004F55FF"/>
    <w:rsid w:val="004F5788"/>
    <w:rsid w:val="004F5A2D"/>
    <w:rsid w:val="004F5ABE"/>
    <w:rsid w:val="004F6D30"/>
    <w:rsid w:val="004F7DC7"/>
    <w:rsid w:val="0050191F"/>
    <w:rsid w:val="00502954"/>
    <w:rsid w:val="00502A73"/>
    <w:rsid w:val="00503374"/>
    <w:rsid w:val="00503486"/>
    <w:rsid w:val="00504C05"/>
    <w:rsid w:val="00504D72"/>
    <w:rsid w:val="005061AF"/>
    <w:rsid w:val="00510371"/>
    <w:rsid w:val="00510427"/>
    <w:rsid w:val="00511E21"/>
    <w:rsid w:val="005132DA"/>
    <w:rsid w:val="00515979"/>
    <w:rsid w:val="00520DCE"/>
    <w:rsid w:val="005229DF"/>
    <w:rsid w:val="00522E63"/>
    <w:rsid w:val="00523D29"/>
    <w:rsid w:val="00523F8B"/>
    <w:rsid w:val="00525A7E"/>
    <w:rsid w:val="00526011"/>
    <w:rsid w:val="00530A13"/>
    <w:rsid w:val="00530D08"/>
    <w:rsid w:val="00530FFB"/>
    <w:rsid w:val="00534A88"/>
    <w:rsid w:val="00536388"/>
    <w:rsid w:val="005372E8"/>
    <w:rsid w:val="00537B95"/>
    <w:rsid w:val="00537F8C"/>
    <w:rsid w:val="0054010C"/>
    <w:rsid w:val="00541856"/>
    <w:rsid w:val="005443FF"/>
    <w:rsid w:val="0054679B"/>
    <w:rsid w:val="00546F1D"/>
    <w:rsid w:val="00550E36"/>
    <w:rsid w:val="00551B95"/>
    <w:rsid w:val="00552DB0"/>
    <w:rsid w:val="00553004"/>
    <w:rsid w:val="0055405C"/>
    <w:rsid w:val="0055459A"/>
    <w:rsid w:val="0055637A"/>
    <w:rsid w:val="005613FE"/>
    <w:rsid w:val="00561F78"/>
    <w:rsid w:val="005632A3"/>
    <w:rsid w:val="00565F4A"/>
    <w:rsid w:val="00566B7A"/>
    <w:rsid w:val="00567BD0"/>
    <w:rsid w:val="005717ED"/>
    <w:rsid w:val="005721E5"/>
    <w:rsid w:val="0057336B"/>
    <w:rsid w:val="0057364E"/>
    <w:rsid w:val="005740E5"/>
    <w:rsid w:val="00574B4C"/>
    <w:rsid w:val="00574FF0"/>
    <w:rsid w:val="005753BD"/>
    <w:rsid w:val="00576E67"/>
    <w:rsid w:val="00577E6F"/>
    <w:rsid w:val="00580A40"/>
    <w:rsid w:val="00581166"/>
    <w:rsid w:val="005811AD"/>
    <w:rsid w:val="00582663"/>
    <w:rsid w:val="0058322B"/>
    <w:rsid w:val="00583308"/>
    <w:rsid w:val="005937C8"/>
    <w:rsid w:val="0059426E"/>
    <w:rsid w:val="005953D0"/>
    <w:rsid w:val="00595CCF"/>
    <w:rsid w:val="0059698E"/>
    <w:rsid w:val="00596FA9"/>
    <w:rsid w:val="005A0B65"/>
    <w:rsid w:val="005A2821"/>
    <w:rsid w:val="005A495F"/>
    <w:rsid w:val="005A7C97"/>
    <w:rsid w:val="005B11A5"/>
    <w:rsid w:val="005B1FC4"/>
    <w:rsid w:val="005B47FC"/>
    <w:rsid w:val="005B4C77"/>
    <w:rsid w:val="005B62CD"/>
    <w:rsid w:val="005B669F"/>
    <w:rsid w:val="005B6B1B"/>
    <w:rsid w:val="005B6B1C"/>
    <w:rsid w:val="005B704D"/>
    <w:rsid w:val="005B7B91"/>
    <w:rsid w:val="005C133F"/>
    <w:rsid w:val="005C17C9"/>
    <w:rsid w:val="005C2A75"/>
    <w:rsid w:val="005C2C7A"/>
    <w:rsid w:val="005C4764"/>
    <w:rsid w:val="005C499E"/>
    <w:rsid w:val="005C4D41"/>
    <w:rsid w:val="005D185D"/>
    <w:rsid w:val="005D2063"/>
    <w:rsid w:val="005D2752"/>
    <w:rsid w:val="005D3583"/>
    <w:rsid w:val="005D374E"/>
    <w:rsid w:val="005D3911"/>
    <w:rsid w:val="005D4F61"/>
    <w:rsid w:val="005E0DEA"/>
    <w:rsid w:val="005E47AF"/>
    <w:rsid w:val="005E5BDF"/>
    <w:rsid w:val="005E66EE"/>
    <w:rsid w:val="005E74EB"/>
    <w:rsid w:val="005F00B1"/>
    <w:rsid w:val="005F155A"/>
    <w:rsid w:val="005F2404"/>
    <w:rsid w:val="005F2983"/>
    <w:rsid w:val="005F3B1C"/>
    <w:rsid w:val="005F3C4F"/>
    <w:rsid w:val="005F454A"/>
    <w:rsid w:val="005F50D2"/>
    <w:rsid w:val="006004FE"/>
    <w:rsid w:val="0060089D"/>
    <w:rsid w:val="00601907"/>
    <w:rsid w:val="00601D28"/>
    <w:rsid w:val="00602140"/>
    <w:rsid w:val="00604576"/>
    <w:rsid w:val="006045FB"/>
    <w:rsid w:val="00604DCD"/>
    <w:rsid w:val="00606B3E"/>
    <w:rsid w:val="006116C2"/>
    <w:rsid w:val="00615D73"/>
    <w:rsid w:val="006164D8"/>
    <w:rsid w:val="00616F06"/>
    <w:rsid w:val="00620B15"/>
    <w:rsid w:val="0062158A"/>
    <w:rsid w:val="00621D61"/>
    <w:rsid w:val="00622993"/>
    <w:rsid w:val="006238FF"/>
    <w:rsid w:val="00623D7B"/>
    <w:rsid w:val="0062673B"/>
    <w:rsid w:val="00626F66"/>
    <w:rsid w:val="00627275"/>
    <w:rsid w:val="00630042"/>
    <w:rsid w:val="0063154B"/>
    <w:rsid w:val="00631A7C"/>
    <w:rsid w:val="006341CF"/>
    <w:rsid w:val="00634454"/>
    <w:rsid w:val="006346B5"/>
    <w:rsid w:val="00635F8F"/>
    <w:rsid w:val="006375B8"/>
    <w:rsid w:val="00640E1D"/>
    <w:rsid w:val="00641A4D"/>
    <w:rsid w:val="00641DE1"/>
    <w:rsid w:val="006429F7"/>
    <w:rsid w:val="00644977"/>
    <w:rsid w:val="0064585E"/>
    <w:rsid w:val="00645FEC"/>
    <w:rsid w:val="00647BA2"/>
    <w:rsid w:val="00650F25"/>
    <w:rsid w:val="0065366C"/>
    <w:rsid w:val="00653E56"/>
    <w:rsid w:val="00655B15"/>
    <w:rsid w:val="00657150"/>
    <w:rsid w:val="006578DC"/>
    <w:rsid w:val="006614B6"/>
    <w:rsid w:val="0066263F"/>
    <w:rsid w:val="00662774"/>
    <w:rsid w:val="00665692"/>
    <w:rsid w:val="00665AFA"/>
    <w:rsid w:val="006660D1"/>
    <w:rsid w:val="00666C11"/>
    <w:rsid w:val="00667F48"/>
    <w:rsid w:val="00670AFF"/>
    <w:rsid w:val="00673FC3"/>
    <w:rsid w:val="0067498B"/>
    <w:rsid w:val="00675187"/>
    <w:rsid w:val="00675D35"/>
    <w:rsid w:val="0067786C"/>
    <w:rsid w:val="006808E1"/>
    <w:rsid w:val="0068107A"/>
    <w:rsid w:val="00681F20"/>
    <w:rsid w:val="00684411"/>
    <w:rsid w:val="00684A2C"/>
    <w:rsid w:val="00691A18"/>
    <w:rsid w:val="00691C8A"/>
    <w:rsid w:val="00693E3A"/>
    <w:rsid w:val="00694390"/>
    <w:rsid w:val="0069467D"/>
    <w:rsid w:val="006978D0"/>
    <w:rsid w:val="006A001E"/>
    <w:rsid w:val="006A02C4"/>
    <w:rsid w:val="006A165F"/>
    <w:rsid w:val="006A17A6"/>
    <w:rsid w:val="006A26F0"/>
    <w:rsid w:val="006A2CFF"/>
    <w:rsid w:val="006A44EA"/>
    <w:rsid w:val="006A45B7"/>
    <w:rsid w:val="006B0045"/>
    <w:rsid w:val="006B059A"/>
    <w:rsid w:val="006B0E9D"/>
    <w:rsid w:val="006B195B"/>
    <w:rsid w:val="006B575E"/>
    <w:rsid w:val="006B5C24"/>
    <w:rsid w:val="006B681F"/>
    <w:rsid w:val="006B6A62"/>
    <w:rsid w:val="006B6CD2"/>
    <w:rsid w:val="006C1C99"/>
    <w:rsid w:val="006C212F"/>
    <w:rsid w:val="006C28FE"/>
    <w:rsid w:val="006C50C8"/>
    <w:rsid w:val="006D118C"/>
    <w:rsid w:val="006D17D8"/>
    <w:rsid w:val="006D1C7B"/>
    <w:rsid w:val="006D1E91"/>
    <w:rsid w:val="006D326F"/>
    <w:rsid w:val="006D49BC"/>
    <w:rsid w:val="006D53A9"/>
    <w:rsid w:val="006D727F"/>
    <w:rsid w:val="006E289C"/>
    <w:rsid w:val="006E2FAC"/>
    <w:rsid w:val="006E3DC2"/>
    <w:rsid w:val="006E5141"/>
    <w:rsid w:val="006E56AE"/>
    <w:rsid w:val="006E6FDA"/>
    <w:rsid w:val="006E7050"/>
    <w:rsid w:val="006F1AB0"/>
    <w:rsid w:val="006F2A32"/>
    <w:rsid w:val="006F3CA0"/>
    <w:rsid w:val="006F5123"/>
    <w:rsid w:val="006F52CB"/>
    <w:rsid w:val="006F624B"/>
    <w:rsid w:val="006F62E2"/>
    <w:rsid w:val="006F6AA0"/>
    <w:rsid w:val="006F75D0"/>
    <w:rsid w:val="006F7FC4"/>
    <w:rsid w:val="00701355"/>
    <w:rsid w:val="0070146F"/>
    <w:rsid w:val="0070343B"/>
    <w:rsid w:val="0070527B"/>
    <w:rsid w:val="00707F7F"/>
    <w:rsid w:val="00711242"/>
    <w:rsid w:val="00711C23"/>
    <w:rsid w:val="00711F29"/>
    <w:rsid w:val="007123C6"/>
    <w:rsid w:val="007126E8"/>
    <w:rsid w:val="00712849"/>
    <w:rsid w:val="00714071"/>
    <w:rsid w:val="00716898"/>
    <w:rsid w:val="00717E86"/>
    <w:rsid w:val="00717F6C"/>
    <w:rsid w:val="007202FC"/>
    <w:rsid w:val="0072069F"/>
    <w:rsid w:val="00721215"/>
    <w:rsid w:val="007214ED"/>
    <w:rsid w:val="00722761"/>
    <w:rsid w:val="00723E2C"/>
    <w:rsid w:val="00723E7D"/>
    <w:rsid w:val="00723EEC"/>
    <w:rsid w:val="0072401E"/>
    <w:rsid w:val="007244C9"/>
    <w:rsid w:val="0072531E"/>
    <w:rsid w:val="00726818"/>
    <w:rsid w:val="00727303"/>
    <w:rsid w:val="00731308"/>
    <w:rsid w:val="007327C7"/>
    <w:rsid w:val="00733748"/>
    <w:rsid w:val="00736A53"/>
    <w:rsid w:val="00737179"/>
    <w:rsid w:val="00737301"/>
    <w:rsid w:val="00737991"/>
    <w:rsid w:val="0074116D"/>
    <w:rsid w:val="0074312C"/>
    <w:rsid w:val="007449EC"/>
    <w:rsid w:val="00745E52"/>
    <w:rsid w:val="00746788"/>
    <w:rsid w:val="00746A9A"/>
    <w:rsid w:val="00747123"/>
    <w:rsid w:val="00750822"/>
    <w:rsid w:val="00752F63"/>
    <w:rsid w:val="00753E4E"/>
    <w:rsid w:val="0075453E"/>
    <w:rsid w:val="00754F02"/>
    <w:rsid w:val="00756821"/>
    <w:rsid w:val="0075735A"/>
    <w:rsid w:val="007609C3"/>
    <w:rsid w:val="00760E09"/>
    <w:rsid w:val="0076118C"/>
    <w:rsid w:val="007619A1"/>
    <w:rsid w:val="007621E6"/>
    <w:rsid w:val="00763429"/>
    <w:rsid w:val="0076525F"/>
    <w:rsid w:val="007667E2"/>
    <w:rsid w:val="007671DA"/>
    <w:rsid w:val="007672B0"/>
    <w:rsid w:val="00773396"/>
    <w:rsid w:val="007759D6"/>
    <w:rsid w:val="00780E7E"/>
    <w:rsid w:val="00781764"/>
    <w:rsid w:val="00781984"/>
    <w:rsid w:val="007829F2"/>
    <w:rsid w:val="007833AF"/>
    <w:rsid w:val="00790307"/>
    <w:rsid w:val="007928BE"/>
    <w:rsid w:val="00792F9D"/>
    <w:rsid w:val="0079322E"/>
    <w:rsid w:val="007936FF"/>
    <w:rsid w:val="007939A8"/>
    <w:rsid w:val="00793DCD"/>
    <w:rsid w:val="007A0845"/>
    <w:rsid w:val="007A1480"/>
    <w:rsid w:val="007A5A81"/>
    <w:rsid w:val="007A682C"/>
    <w:rsid w:val="007A6F1D"/>
    <w:rsid w:val="007A7069"/>
    <w:rsid w:val="007B280A"/>
    <w:rsid w:val="007B2E47"/>
    <w:rsid w:val="007B498C"/>
    <w:rsid w:val="007B7124"/>
    <w:rsid w:val="007C0E49"/>
    <w:rsid w:val="007C116B"/>
    <w:rsid w:val="007C26C1"/>
    <w:rsid w:val="007C273E"/>
    <w:rsid w:val="007C2A0F"/>
    <w:rsid w:val="007C365E"/>
    <w:rsid w:val="007C3B11"/>
    <w:rsid w:val="007C5CF7"/>
    <w:rsid w:val="007C66C7"/>
    <w:rsid w:val="007D0785"/>
    <w:rsid w:val="007D1318"/>
    <w:rsid w:val="007D18E3"/>
    <w:rsid w:val="007D329E"/>
    <w:rsid w:val="007D4A02"/>
    <w:rsid w:val="007D5CD3"/>
    <w:rsid w:val="007D63D7"/>
    <w:rsid w:val="007D642A"/>
    <w:rsid w:val="007D64C9"/>
    <w:rsid w:val="007E1533"/>
    <w:rsid w:val="007E1F62"/>
    <w:rsid w:val="007E3158"/>
    <w:rsid w:val="007F0849"/>
    <w:rsid w:val="007F584C"/>
    <w:rsid w:val="007F5941"/>
    <w:rsid w:val="007F5AF7"/>
    <w:rsid w:val="007F7A4E"/>
    <w:rsid w:val="007F7E41"/>
    <w:rsid w:val="008002D5"/>
    <w:rsid w:val="00800ECD"/>
    <w:rsid w:val="008021D9"/>
    <w:rsid w:val="008023D6"/>
    <w:rsid w:val="00802636"/>
    <w:rsid w:val="00803CFC"/>
    <w:rsid w:val="0080595B"/>
    <w:rsid w:val="008077E0"/>
    <w:rsid w:val="00810060"/>
    <w:rsid w:val="0081044C"/>
    <w:rsid w:val="00810D21"/>
    <w:rsid w:val="00812769"/>
    <w:rsid w:val="0081518C"/>
    <w:rsid w:val="008173C8"/>
    <w:rsid w:val="00820487"/>
    <w:rsid w:val="008206F7"/>
    <w:rsid w:val="00821046"/>
    <w:rsid w:val="008219D2"/>
    <w:rsid w:val="0082319F"/>
    <w:rsid w:val="008233DB"/>
    <w:rsid w:val="00824B83"/>
    <w:rsid w:val="008256F3"/>
    <w:rsid w:val="00825F85"/>
    <w:rsid w:val="00826332"/>
    <w:rsid w:val="00830A10"/>
    <w:rsid w:val="00831124"/>
    <w:rsid w:val="00832270"/>
    <w:rsid w:val="00832CF3"/>
    <w:rsid w:val="00834324"/>
    <w:rsid w:val="00834D14"/>
    <w:rsid w:val="008352EA"/>
    <w:rsid w:val="008354A3"/>
    <w:rsid w:val="008355B8"/>
    <w:rsid w:val="008361ED"/>
    <w:rsid w:val="0083649A"/>
    <w:rsid w:val="00836813"/>
    <w:rsid w:val="00836BB0"/>
    <w:rsid w:val="00840764"/>
    <w:rsid w:val="00841C3C"/>
    <w:rsid w:val="008420B2"/>
    <w:rsid w:val="00842A99"/>
    <w:rsid w:val="00843065"/>
    <w:rsid w:val="0084389D"/>
    <w:rsid w:val="00844553"/>
    <w:rsid w:val="00844953"/>
    <w:rsid w:val="00844CAF"/>
    <w:rsid w:val="00844E7B"/>
    <w:rsid w:val="00844FAC"/>
    <w:rsid w:val="0084506A"/>
    <w:rsid w:val="00845894"/>
    <w:rsid w:val="0085032F"/>
    <w:rsid w:val="00851215"/>
    <w:rsid w:val="00851B00"/>
    <w:rsid w:val="00852E31"/>
    <w:rsid w:val="00853AD5"/>
    <w:rsid w:val="00854455"/>
    <w:rsid w:val="00860024"/>
    <w:rsid w:val="008607CE"/>
    <w:rsid w:val="008636E4"/>
    <w:rsid w:val="008637E4"/>
    <w:rsid w:val="00863C24"/>
    <w:rsid w:val="00864CC6"/>
    <w:rsid w:val="008675C1"/>
    <w:rsid w:val="00874498"/>
    <w:rsid w:val="00875190"/>
    <w:rsid w:val="00876324"/>
    <w:rsid w:val="00880BA3"/>
    <w:rsid w:val="00881D1F"/>
    <w:rsid w:val="00883F84"/>
    <w:rsid w:val="0088779C"/>
    <w:rsid w:val="00890878"/>
    <w:rsid w:val="00891D68"/>
    <w:rsid w:val="00892937"/>
    <w:rsid w:val="00893F9A"/>
    <w:rsid w:val="0089541B"/>
    <w:rsid w:val="008957D7"/>
    <w:rsid w:val="0089600F"/>
    <w:rsid w:val="008978FE"/>
    <w:rsid w:val="008A015C"/>
    <w:rsid w:val="008A0CB4"/>
    <w:rsid w:val="008A0D66"/>
    <w:rsid w:val="008A1B41"/>
    <w:rsid w:val="008A3747"/>
    <w:rsid w:val="008A50F3"/>
    <w:rsid w:val="008A5ED1"/>
    <w:rsid w:val="008A664F"/>
    <w:rsid w:val="008A6F18"/>
    <w:rsid w:val="008B1E90"/>
    <w:rsid w:val="008B2E9A"/>
    <w:rsid w:val="008B5304"/>
    <w:rsid w:val="008B65FC"/>
    <w:rsid w:val="008B700F"/>
    <w:rsid w:val="008B7B00"/>
    <w:rsid w:val="008B7F6F"/>
    <w:rsid w:val="008C14F7"/>
    <w:rsid w:val="008C17C8"/>
    <w:rsid w:val="008C2ED1"/>
    <w:rsid w:val="008C472F"/>
    <w:rsid w:val="008C5F0B"/>
    <w:rsid w:val="008C76F4"/>
    <w:rsid w:val="008C7B0C"/>
    <w:rsid w:val="008D1E50"/>
    <w:rsid w:val="008D2A48"/>
    <w:rsid w:val="008D4EDC"/>
    <w:rsid w:val="008D545C"/>
    <w:rsid w:val="008D56F5"/>
    <w:rsid w:val="008D68D4"/>
    <w:rsid w:val="008E06EE"/>
    <w:rsid w:val="008E2CB9"/>
    <w:rsid w:val="008E32CB"/>
    <w:rsid w:val="008E388C"/>
    <w:rsid w:val="008E3D84"/>
    <w:rsid w:val="008E56C4"/>
    <w:rsid w:val="008E6850"/>
    <w:rsid w:val="008E6DD3"/>
    <w:rsid w:val="008F1E94"/>
    <w:rsid w:val="008F2029"/>
    <w:rsid w:val="008F43C2"/>
    <w:rsid w:val="008F45B5"/>
    <w:rsid w:val="008F6A83"/>
    <w:rsid w:val="008F6CE1"/>
    <w:rsid w:val="0090042A"/>
    <w:rsid w:val="00900DBF"/>
    <w:rsid w:val="00901295"/>
    <w:rsid w:val="009047B3"/>
    <w:rsid w:val="00904BE0"/>
    <w:rsid w:val="00907257"/>
    <w:rsid w:val="00911315"/>
    <w:rsid w:val="0091216F"/>
    <w:rsid w:val="00912C06"/>
    <w:rsid w:val="00912C3C"/>
    <w:rsid w:val="00913D78"/>
    <w:rsid w:val="0092131E"/>
    <w:rsid w:val="009219A6"/>
    <w:rsid w:val="00922EE3"/>
    <w:rsid w:val="00923C5F"/>
    <w:rsid w:val="00924A4F"/>
    <w:rsid w:val="00925967"/>
    <w:rsid w:val="00925FBC"/>
    <w:rsid w:val="0093061D"/>
    <w:rsid w:val="00930C86"/>
    <w:rsid w:val="00932692"/>
    <w:rsid w:val="00932738"/>
    <w:rsid w:val="00932EDA"/>
    <w:rsid w:val="00933BBE"/>
    <w:rsid w:val="00934048"/>
    <w:rsid w:val="00934341"/>
    <w:rsid w:val="00935911"/>
    <w:rsid w:val="0094017A"/>
    <w:rsid w:val="009411C3"/>
    <w:rsid w:val="0094186B"/>
    <w:rsid w:val="009429F1"/>
    <w:rsid w:val="00942BC4"/>
    <w:rsid w:val="00944181"/>
    <w:rsid w:val="00946017"/>
    <w:rsid w:val="009473DB"/>
    <w:rsid w:val="009474E5"/>
    <w:rsid w:val="009500E7"/>
    <w:rsid w:val="0095242C"/>
    <w:rsid w:val="00952524"/>
    <w:rsid w:val="009528E9"/>
    <w:rsid w:val="009537EE"/>
    <w:rsid w:val="009543BB"/>
    <w:rsid w:val="00954410"/>
    <w:rsid w:val="00955872"/>
    <w:rsid w:val="00955E54"/>
    <w:rsid w:val="00956AB1"/>
    <w:rsid w:val="009600CE"/>
    <w:rsid w:val="009610DD"/>
    <w:rsid w:val="009610F0"/>
    <w:rsid w:val="009612C8"/>
    <w:rsid w:val="009626B7"/>
    <w:rsid w:val="00964525"/>
    <w:rsid w:val="00965840"/>
    <w:rsid w:val="00966E13"/>
    <w:rsid w:val="00967BF9"/>
    <w:rsid w:val="0097094B"/>
    <w:rsid w:val="009716DD"/>
    <w:rsid w:val="00971778"/>
    <w:rsid w:val="00972A87"/>
    <w:rsid w:val="009735DD"/>
    <w:rsid w:val="0097644D"/>
    <w:rsid w:val="0097768F"/>
    <w:rsid w:val="009829FF"/>
    <w:rsid w:val="0098572B"/>
    <w:rsid w:val="00986656"/>
    <w:rsid w:val="0098701E"/>
    <w:rsid w:val="00991140"/>
    <w:rsid w:val="009920D9"/>
    <w:rsid w:val="0099255A"/>
    <w:rsid w:val="00992D5F"/>
    <w:rsid w:val="00993B15"/>
    <w:rsid w:val="009946E1"/>
    <w:rsid w:val="00995F2A"/>
    <w:rsid w:val="00996D69"/>
    <w:rsid w:val="00997991"/>
    <w:rsid w:val="009A00C3"/>
    <w:rsid w:val="009A12C0"/>
    <w:rsid w:val="009A2464"/>
    <w:rsid w:val="009A27F1"/>
    <w:rsid w:val="009A27FD"/>
    <w:rsid w:val="009A3CC0"/>
    <w:rsid w:val="009A4314"/>
    <w:rsid w:val="009A5435"/>
    <w:rsid w:val="009A6A8F"/>
    <w:rsid w:val="009B3055"/>
    <w:rsid w:val="009B344A"/>
    <w:rsid w:val="009B3656"/>
    <w:rsid w:val="009B3C85"/>
    <w:rsid w:val="009C082F"/>
    <w:rsid w:val="009C11A6"/>
    <w:rsid w:val="009C2BFE"/>
    <w:rsid w:val="009C4307"/>
    <w:rsid w:val="009C616B"/>
    <w:rsid w:val="009C646F"/>
    <w:rsid w:val="009C68B7"/>
    <w:rsid w:val="009C6AB1"/>
    <w:rsid w:val="009C6ED4"/>
    <w:rsid w:val="009C7537"/>
    <w:rsid w:val="009C76DF"/>
    <w:rsid w:val="009D1430"/>
    <w:rsid w:val="009D1E4C"/>
    <w:rsid w:val="009D1F65"/>
    <w:rsid w:val="009D28FE"/>
    <w:rsid w:val="009D4082"/>
    <w:rsid w:val="009D50D8"/>
    <w:rsid w:val="009D5910"/>
    <w:rsid w:val="009E0678"/>
    <w:rsid w:val="009E0B02"/>
    <w:rsid w:val="009E1805"/>
    <w:rsid w:val="009E47BF"/>
    <w:rsid w:val="009E5910"/>
    <w:rsid w:val="009E6091"/>
    <w:rsid w:val="009E683E"/>
    <w:rsid w:val="009F01C5"/>
    <w:rsid w:val="009F01E4"/>
    <w:rsid w:val="009F07EC"/>
    <w:rsid w:val="009F0BA7"/>
    <w:rsid w:val="009F154E"/>
    <w:rsid w:val="009F1CA9"/>
    <w:rsid w:val="009F2379"/>
    <w:rsid w:val="009F511F"/>
    <w:rsid w:val="009F73E6"/>
    <w:rsid w:val="009F78F5"/>
    <w:rsid w:val="00A00FDD"/>
    <w:rsid w:val="00A04B29"/>
    <w:rsid w:val="00A05D47"/>
    <w:rsid w:val="00A06DFB"/>
    <w:rsid w:val="00A07119"/>
    <w:rsid w:val="00A077B0"/>
    <w:rsid w:val="00A07DA1"/>
    <w:rsid w:val="00A108D3"/>
    <w:rsid w:val="00A11225"/>
    <w:rsid w:val="00A11CEE"/>
    <w:rsid w:val="00A121C1"/>
    <w:rsid w:val="00A122DB"/>
    <w:rsid w:val="00A125DF"/>
    <w:rsid w:val="00A14295"/>
    <w:rsid w:val="00A14540"/>
    <w:rsid w:val="00A1524B"/>
    <w:rsid w:val="00A15252"/>
    <w:rsid w:val="00A160A0"/>
    <w:rsid w:val="00A161D7"/>
    <w:rsid w:val="00A165C0"/>
    <w:rsid w:val="00A167B1"/>
    <w:rsid w:val="00A179DD"/>
    <w:rsid w:val="00A202E7"/>
    <w:rsid w:val="00A20C57"/>
    <w:rsid w:val="00A20F40"/>
    <w:rsid w:val="00A20FCA"/>
    <w:rsid w:val="00A21006"/>
    <w:rsid w:val="00A213E7"/>
    <w:rsid w:val="00A216B2"/>
    <w:rsid w:val="00A22FFC"/>
    <w:rsid w:val="00A253FD"/>
    <w:rsid w:val="00A258C1"/>
    <w:rsid w:val="00A259CC"/>
    <w:rsid w:val="00A261CD"/>
    <w:rsid w:val="00A26DE8"/>
    <w:rsid w:val="00A27437"/>
    <w:rsid w:val="00A2750A"/>
    <w:rsid w:val="00A30747"/>
    <w:rsid w:val="00A30855"/>
    <w:rsid w:val="00A30908"/>
    <w:rsid w:val="00A32858"/>
    <w:rsid w:val="00A33767"/>
    <w:rsid w:val="00A3499C"/>
    <w:rsid w:val="00A350F0"/>
    <w:rsid w:val="00A35411"/>
    <w:rsid w:val="00A35D3F"/>
    <w:rsid w:val="00A36852"/>
    <w:rsid w:val="00A378CC"/>
    <w:rsid w:val="00A42A7E"/>
    <w:rsid w:val="00A42CEF"/>
    <w:rsid w:val="00A42F8F"/>
    <w:rsid w:val="00A42FA4"/>
    <w:rsid w:val="00A4318D"/>
    <w:rsid w:val="00A432C4"/>
    <w:rsid w:val="00A478D0"/>
    <w:rsid w:val="00A53796"/>
    <w:rsid w:val="00A55240"/>
    <w:rsid w:val="00A56839"/>
    <w:rsid w:val="00A60C48"/>
    <w:rsid w:val="00A6306C"/>
    <w:rsid w:val="00A631A6"/>
    <w:rsid w:val="00A67A88"/>
    <w:rsid w:val="00A700EB"/>
    <w:rsid w:val="00A71105"/>
    <w:rsid w:val="00A7128D"/>
    <w:rsid w:val="00A72006"/>
    <w:rsid w:val="00A7222F"/>
    <w:rsid w:val="00A7320E"/>
    <w:rsid w:val="00A7593B"/>
    <w:rsid w:val="00A75F23"/>
    <w:rsid w:val="00A7781D"/>
    <w:rsid w:val="00A801AC"/>
    <w:rsid w:val="00A809DE"/>
    <w:rsid w:val="00A82282"/>
    <w:rsid w:val="00A85CDF"/>
    <w:rsid w:val="00A8774D"/>
    <w:rsid w:val="00A87908"/>
    <w:rsid w:val="00A901F9"/>
    <w:rsid w:val="00A9114B"/>
    <w:rsid w:val="00A913D2"/>
    <w:rsid w:val="00A91D43"/>
    <w:rsid w:val="00A92B47"/>
    <w:rsid w:val="00A93EAB"/>
    <w:rsid w:val="00A956DA"/>
    <w:rsid w:val="00A96E4B"/>
    <w:rsid w:val="00A972BB"/>
    <w:rsid w:val="00A976C0"/>
    <w:rsid w:val="00AA12EB"/>
    <w:rsid w:val="00AA2F93"/>
    <w:rsid w:val="00AA49A9"/>
    <w:rsid w:val="00AA5A7B"/>
    <w:rsid w:val="00AA67C0"/>
    <w:rsid w:val="00AA768D"/>
    <w:rsid w:val="00AB0CE9"/>
    <w:rsid w:val="00AB0EC5"/>
    <w:rsid w:val="00AB13CE"/>
    <w:rsid w:val="00AB3A8E"/>
    <w:rsid w:val="00AB3AEB"/>
    <w:rsid w:val="00AB4366"/>
    <w:rsid w:val="00AB49E5"/>
    <w:rsid w:val="00AB5824"/>
    <w:rsid w:val="00AB728B"/>
    <w:rsid w:val="00AC0655"/>
    <w:rsid w:val="00AC0B7C"/>
    <w:rsid w:val="00AC22DE"/>
    <w:rsid w:val="00AC2BA2"/>
    <w:rsid w:val="00AC2E19"/>
    <w:rsid w:val="00AC6BEE"/>
    <w:rsid w:val="00AD17EE"/>
    <w:rsid w:val="00AD24DF"/>
    <w:rsid w:val="00AD2DF5"/>
    <w:rsid w:val="00AD439D"/>
    <w:rsid w:val="00AD4CBE"/>
    <w:rsid w:val="00AD5A71"/>
    <w:rsid w:val="00AD68AA"/>
    <w:rsid w:val="00AE2D52"/>
    <w:rsid w:val="00AE4291"/>
    <w:rsid w:val="00AE4ED0"/>
    <w:rsid w:val="00AE62B8"/>
    <w:rsid w:val="00AE7B9B"/>
    <w:rsid w:val="00AF03CE"/>
    <w:rsid w:val="00AF095B"/>
    <w:rsid w:val="00AF25B5"/>
    <w:rsid w:val="00AF4EA6"/>
    <w:rsid w:val="00AF59C2"/>
    <w:rsid w:val="00B0007A"/>
    <w:rsid w:val="00B00224"/>
    <w:rsid w:val="00B00637"/>
    <w:rsid w:val="00B00C0D"/>
    <w:rsid w:val="00B02399"/>
    <w:rsid w:val="00B03954"/>
    <w:rsid w:val="00B04178"/>
    <w:rsid w:val="00B04EE8"/>
    <w:rsid w:val="00B0669F"/>
    <w:rsid w:val="00B073DB"/>
    <w:rsid w:val="00B07B28"/>
    <w:rsid w:val="00B07E2C"/>
    <w:rsid w:val="00B07F6B"/>
    <w:rsid w:val="00B1117C"/>
    <w:rsid w:val="00B14A10"/>
    <w:rsid w:val="00B15144"/>
    <w:rsid w:val="00B155B5"/>
    <w:rsid w:val="00B217C3"/>
    <w:rsid w:val="00B21E91"/>
    <w:rsid w:val="00B25423"/>
    <w:rsid w:val="00B25889"/>
    <w:rsid w:val="00B27508"/>
    <w:rsid w:val="00B303E7"/>
    <w:rsid w:val="00B30544"/>
    <w:rsid w:val="00B3197A"/>
    <w:rsid w:val="00B32D87"/>
    <w:rsid w:val="00B3333C"/>
    <w:rsid w:val="00B34D35"/>
    <w:rsid w:val="00B3580B"/>
    <w:rsid w:val="00B36A38"/>
    <w:rsid w:val="00B40EF6"/>
    <w:rsid w:val="00B44175"/>
    <w:rsid w:val="00B44722"/>
    <w:rsid w:val="00B4548B"/>
    <w:rsid w:val="00B4584C"/>
    <w:rsid w:val="00B501C0"/>
    <w:rsid w:val="00B51618"/>
    <w:rsid w:val="00B5232C"/>
    <w:rsid w:val="00B523A5"/>
    <w:rsid w:val="00B52DC1"/>
    <w:rsid w:val="00B54787"/>
    <w:rsid w:val="00B54930"/>
    <w:rsid w:val="00B55A2B"/>
    <w:rsid w:val="00B566BD"/>
    <w:rsid w:val="00B56782"/>
    <w:rsid w:val="00B609E5"/>
    <w:rsid w:val="00B6128C"/>
    <w:rsid w:val="00B627D9"/>
    <w:rsid w:val="00B629DF"/>
    <w:rsid w:val="00B62D91"/>
    <w:rsid w:val="00B646A9"/>
    <w:rsid w:val="00B64938"/>
    <w:rsid w:val="00B6713F"/>
    <w:rsid w:val="00B6749B"/>
    <w:rsid w:val="00B70532"/>
    <w:rsid w:val="00B7086A"/>
    <w:rsid w:val="00B77D84"/>
    <w:rsid w:val="00B80F84"/>
    <w:rsid w:val="00B82B41"/>
    <w:rsid w:val="00B83510"/>
    <w:rsid w:val="00B84592"/>
    <w:rsid w:val="00B846AB"/>
    <w:rsid w:val="00B84C34"/>
    <w:rsid w:val="00B85699"/>
    <w:rsid w:val="00B865AF"/>
    <w:rsid w:val="00B86A00"/>
    <w:rsid w:val="00B87706"/>
    <w:rsid w:val="00B87A53"/>
    <w:rsid w:val="00B87A76"/>
    <w:rsid w:val="00B908B8"/>
    <w:rsid w:val="00B90A90"/>
    <w:rsid w:val="00B92479"/>
    <w:rsid w:val="00B92E6F"/>
    <w:rsid w:val="00B93CDC"/>
    <w:rsid w:val="00B96BC1"/>
    <w:rsid w:val="00BA0607"/>
    <w:rsid w:val="00BA118C"/>
    <w:rsid w:val="00BA13EF"/>
    <w:rsid w:val="00BA1430"/>
    <w:rsid w:val="00BA25CF"/>
    <w:rsid w:val="00BA3672"/>
    <w:rsid w:val="00BA388A"/>
    <w:rsid w:val="00BA47A1"/>
    <w:rsid w:val="00BA608A"/>
    <w:rsid w:val="00BA6956"/>
    <w:rsid w:val="00BB1FB7"/>
    <w:rsid w:val="00BB3016"/>
    <w:rsid w:val="00BB59DC"/>
    <w:rsid w:val="00BC14E1"/>
    <w:rsid w:val="00BC165E"/>
    <w:rsid w:val="00BC4666"/>
    <w:rsid w:val="00BC673D"/>
    <w:rsid w:val="00BD285B"/>
    <w:rsid w:val="00BD3F39"/>
    <w:rsid w:val="00BD49A1"/>
    <w:rsid w:val="00BD7E07"/>
    <w:rsid w:val="00BE036F"/>
    <w:rsid w:val="00BE26A5"/>
    <w:rsid w:val="00BE363F"/>
    <w:rsid w:val="00BE41CC"/>
    <w:rsid w:val="00BE45A0"/>
    <w:rsid w:val="00BE555D"/>
    <w:rsid w:val="00BE6A24"/>
    <w:rsid w:val="00BE71DF"/>
    <w:rsid w:val="00BF1F0E"/>
    <w:rsid w:val="00BF2D06"/>
    <w:rsid w:val="00BF53EA"/>
    <w:rsid w:val="00BF5F40"/>
    <w:rsid w:val="00BF604D"/>
    <w:rsid w:val="00BF725F"/>
    <w:rsid w:val="00C00582"/>
    <w:rsid w:val="00C00B67"/>
    <w:rsid w:val="00C02A78"/>
    <w:rsid w:val="00C0338C"/>
    <w:rsid w:val="00C03B6F"/>
    <w:rsid w:val="00C04656"/>
    <w:rsid w:val="00C04CDD"/>
    <w:rsid w:val="00C06CC5"/>
    <w:rsid w:val="00C07155"/>
    <w:rsid w:val="00C11712"/>
    <w:rsid w:val="00C132BA"/>
    <w:rsid w:val="00C1574D"/>
    <w:rsid w:val="00C157F3"/>
    <w:rsid w:val="00C15D4D"/>
    <w:rsid w:val="00C16355"/>
    <w:rsid w:val="00C1696A"/>
    <w:rsid w:val="00C17E5B"/>
    <w:rsid w:val="00C211F4"/>
    <w:rsid w:val="00C22A5D"/>
    <w:rsid w:val="00C22D5A"/>
    <w:rsid w:val="00C231B8"/>
    <w:rsid w:val="00C23A14"/>
    <w:rsid w:val="00C2474F"/>
    <w:rsid w:val="00C260C0"/>
    <w:rsid w:val="00C2642B"/>
    <w:rsid w:val="00C27C6B"/>
    <w:rsid w:val="00C32E2A"/>
    <w:rsid w:val="00C330DA"/>
    <w:rsid w:val="00C3387F"/>
    <w:rsid w:val="00C351C7"/>
    <w:rsid w:val="00C35C4D"/>
    <w:rsid w:val="00C36EB5"/>
    <w:rsid w:val="00C4040B"/>
    <w:rsid w:val="00C4175F"/>
    <w:rsid w:val="00C425CC"/>
    <w:rsid w:val="00C42ADC"/>
    <w:rsid w:val="00C432CC"/>
    <w:rsid w:val="00C445EE"/>
    <w:rsid w:val="00C46AB4"/>
    <w:rsid w:val="00C50354"/>
    <w:rsid w:val="00C507E4"/>
    <w:rsid w:val="00C51DDF"/>
    <w:rsid w:val="00C53667"/>
    <w:rsid w:val="00C54979"/>
    <w:rsid w:val="00C56A99"/>
    <w:rsid w:val="00C62856"/>
    <w:rsid w:val="00C66138"/>
    <w:rsid w:val="00C662BC"/>
    <w:rsid w:val="00C66506"/>
    <w:rsid w:val="00C70137"/>
    <w:rsid w:val="00C702A5"/>
    <w:rsid w:val="00C70671"/>
    <w:rsid w:val="00C70DC3"/>
    <w:rsid w:val="00C7128F"/>
    <w:rsid w:val="00C71E8B"/>
    <w:rsid w:val="00C74CE9"/>
    <w:rsid w:val="00C775EF"/>
    <w:rsid w:val="00C80AA5"/>
    <w:rsid w:val="00C82A85"/>
    <w:rsid w:val="00C833DA"/>
    <w:rsid w:val="00C85420"/>
    <w:rsid w:val="00C90818"/>
    <w:rsid w:val="00C94DD5"/>
    <w:rsid w:val="00C956D6"/>
    <w:rsid w:val="00C97407"/>
    <w:rsid w:val="00CA0A15"/>
    <w:rsid w:val="00CA30FC"/>
    <w:rsid w:val="00CA454B"/>
    <w:rsid w:val="00CA556C"/>
    <w:rsid w:val="00CA70BE"/>
    <w:rsid w:val="00CA7AC1"/>
    <w:rsid w:val="00CB0C1C"/>
    <w:rsid w:val="00CB0F28"/>
    <w:rsid w:val="00CB1B47"/>
    <w:rsid w:val="00CB32BE"/>
    <w:rsid w:val="00CB3A24"/>
    <w:rsid w:val="00CB72EC"/>
    <w:rsid w:val="00CB7525"/>
    <w:rsid w:val="00CB79A9"/>
    <w:rsid w:val="00CB7EDC"/>
    <w:rsid w:val="00CC0055"/>
    <w:rsid w:val="00CC1BAD"/>
    <w:rsid w:val="00CC2654"/>
    <w:rsid w:val="00CC2A7F"/>
    <w:rsid w:val="00CC4293"/>
    <w:rsid w:val="00CC4A24"/>
    <w:rsid w:val="00CC4EBC"/>
    <w:rsid w:val="00CC59F8"/>
    <w:rsid w:val="00CC69C5"/>
    <w:rsid w:val="00CD112D"/>
    <w:rsid w:val="00CD1535"/>
    <w:rsid w:val="00CD1763"/>
    <w:rsid w:val="00CD1CAC"/>
    <w:rsid w:val="00CD26B5"/>
    <w:rsid w:val="00CD26B9"/>
    <w:rsid w:val="00CD33B3"/>
    <w:rsid w:val="00CD3EAD"/>
    <w:rsid w:val="00CD6A7F"/>
    <w:rsid w:val="00CE0030"/>
    <w:rsid w:val="00CE1D03"/>
    <w:rsid w:val="00CE32C2"/>
    <w:rsid w:val="00CE4DAA"/>
    <w:rsid w:val="00CE6EB1"/>
    <w:rsid w:val="00CF0459"/>
    <w:rsid w:val="00CF3FC7"/>
    <w:rsid w:val="00CF6472"/>
    <w:rsid w:val="00CF7E50"/>
    <w:rsid w:val="00CF7EC5"/>
    <w:rsid w:val="00D0104F"/>
    <w:rsid w:val="00D01162"/>
    <w:rsid w:val="00D019D1"/>
    <w:rsid w:val="00D01A86"/>
    <w:rsid w:val="00D02082"/>
    <w:rsid w:val="00D029A0"/>
    <w:rsid w:val="00D03DF3"/>
    <w:rsid w:val="00D0662D"/>
    <w:rsid w:val="00D10478"/>
    <w:rsid w:val="00D11027"/>
    <w:rsid w:val="00D11FCA"/>
    <w:rsid w:val="00D14790"/>
    <w:rsid w:val="00D1556C"/>
    <w:rsid w:val="00D15BF1"/>
    <w:rsid w:val="00D21DD6"/>
    <w:rsid w:val="00D2322C"/>
    <w:rsid w:val="00D2359B"/>
    <w:rsid w:val="00D23A59"/>
    <w:rsid w:val="00D25022"/>
    <w:rsid w:val="00D26296"/>
    <w:rsid w:val="00D269CA"/>
    <w:rsid w:val="00D27B2E"/>
    <w:rsid w:val="00D30711"/>
    <w:rsid w:val="00D31CD4"/>
    <w:rsid w:val="00D32538"/>
    <w:rsid w:val="00D34382"/>
    <w:rsid w:val="00D3438F"/>
    <w:rsid w:val="00D35957"/>
    <w:rsid w:val="00D36972"/>
    <w:rsid w:val="00D373D3"/>
    <w:rsid w:val="00D401F4"/>
    <w:rsid w:val="00D40CC6"/>
    <w:rsid w:val="00D4381C"/>
    <w:rsid w:val="00D445DB"/>
    <w:rsid w:val="00D47767"/>
    <w:rsid w:val="00D47991"/>
    <w:rsid w:val="00D5125E"/>
    <w:rsid w:val="00D51DCD"/>
    <w:rsid w:val="00D52938"/>
    <w:rsid w:val="00D52B31"/>
    <w:rsid w:val="00D53925"/>
    <w:rsid w:val="00D553CC"/>
    <w:rsid w:val="00D57180"/>
    <w:rsid w:val="00D579FF"/>
    <w:rsid w:val="00D615A5"/>
    <w:rsid w:val="00D654E8"/>
    <w:rsid w:val="00D65A45"/>
    <w:rsid w:val="00D66D8B"/>
    <w:rsid w:val="00D6733E"/>
    <w:rsid w:val="00D67967"/>
    <w:rsid w:val="00D71A6F"/>
    <w:rsid w:val="00D71D02"/>
    <w:rsid w:val="00D720BF"/>
    <w:rsid w:val="00D744D5"/>
    <w:rsid w:val="00D7494F"/>
    <w:rsid w:val="00D76F64"/>
    <w:rsid w:val="00D80421"/>
    <w:rsid w:val="00D8100A"/>
    <w:rsid w:val="00D82FA6"/>
    <w:rsid w:val="00D84A65"/>
    <w:rsid w:val="00D85C48"/>
    <w:rsid w:val="00D862C3"/>
    <w:rsid w:val="00D87064"/>
    <w:rsid w:val="00D875A2"/>
    <w:rsid w:val="00D87EC6"/>
    <w:rsid w:val="00D92DE9"/>
    <w:rsid w:val="00D92EE5"/>
    <w:rsid w:val="00D93EB2"/>
    <w:rsid w:val="00D97A83"/>
    <w:rsid w:val="00DA0BA1"/>
    <w:rsid w:val="00DA1F8E"/>
    <w:rsid w:val="00DA23DE"/>
    <w:rsid w:val="00DA2FAB"/>
    <w:rsid w:val="00DA3725"/>
    <w:rsid w:val="00DA40C6"/>
    <w:rsid w:val="00DB1413"/>
    <w:rsid w:val="00DB18EE"/>
    <w:rsid w:val="00DB2A83"/>
    <w:rsid w:val="00DB2FEE"/>
    <w:rsid w:val="00DB3A1B"/>
    <w:rsid w:val="00DB570B"/>
    <w:rsid w:val="00DC01BC"/>
    <w:rsid w:val="00DC0920"/>
    <w:rsid w:val="00DC0B74"/>
    <w:rsid w:val="00DC5702"/>
    <w:rsid w:val="00DC59DC"/>
    <w:rsid w:val="00DC621F"/>
    <w:rsid w:val="00DD0B45"/>
    <w:rsid w:val="00DD15C7"/>
    <w:rsid w:val="00DD3A42"/>
    <w:rsid w:val="00DD5DE4"/>
    <w:rsid w:val="00DD5FD8"/>
    <w:rsid w:val="00DD60E7"/>
    <w:rsid w:val="00DD7E69"/>
    <w:rsid w:val="00DE2242"/>
    <w:rsid w:val="00DE3B5B"/>
    <w:rsid w:val="00DE41EE"/>
    <w:rsid w:val="00DE559C"/>
    <w:rsid w:val="00DE5BB1"/>
    <w:rsid w:val="00DE6210"/>
    <w:rsid w:val="00DF135F"/>
    <w:rsid w:val="00DF301A"/>
    <w:rsid w:val="00DF411C"/>
    <w:rsid w:val="00DF62FB"/>
    <w:rsid w:val="00E027C3"/>
    <w:rsid w:val="00E029F5"/>
    <w:rsid w:val="00E02B80"/>
    <w:rsid w:val="00E03836"/>
    <w:rsid w:val="00E071A5"/>
    <w:rsid w:val="00E07887"/>
    <w:rsid w:val="00E07FCC"/>
    <w:rsid w:val="00E10BCB"/>
    <w:rsid w:val="00E1179C"/>
    <w:rsid w:val="00E12AC2"/>
    <w:rsid w:val="00E15BE3"/>
    <w:rsid w:val="00E21191"/>
    <w:rsid w:val="00E21AE4"/>
    <w:rsid w:val="00E22583"/>
    <w:rsid w:val="00E226C0"/>
    <w:rsid w:val="00E24C05"/>
    <w:rsid w:val="00E24F4A"/>
    <w:rsid w:val="00E26093"/>
    <w:rsid w:val="00E267D0"/>
    <w:rsid w:val="00E27A8A"/>
    <w:rsid w:val="00E30663"/>
    <w:rsid w:val="00E31E73"/>
    <w:rsid w:val="00E326BF"/>
    <w:rsid w:val="00E3493A"/>
    <w:rsid w:val="00E34E07"/>
    <w:rsid w:val="00E3541F"/>
    <w:rsid w:val="00E354A7"/>
    <w:rsid w:val="00E365D2"/>
    <w:rsid w:val="00E36600"/>
    <w:rsid w:val="00E3706D"/>
    <w:rsid w:val="00E37430"/>
    <w:rsid w:val="00E37811"/>
    <w:rsid w:val="00E42C8B"/>
    <w:rsid w:val="00E42F80"/>
    <w:rsid w:val="00E45014"/>
    <w:rsid w:val="00E4505A"/>
    <w:rsid w:val="00E45591"/>
    <w:rsid w:val="00E46834"/>
    <w:rsid w:val="00E50B3B"/>
    <w:rsid w:val="00E5285F"/>
    <w:rsid w:val="00E5588C"/>
    <w:rsid w:val="00E56DB5"/>
    <w:rsid w:val="00E5709A"/>
    <w:rsid w:val="00E61431"/>
    <w:rsid w:val="00E6201D"/>
    <w:rsid w:val="00E62516"/>
    <w:rsid w:val="00E629AF"/>
    <w:rsid w:val="00E62CF7"/>
    <w:rsid w:val="00E64403"/>
    <w:rsid w:val="00E6568B"/>
    <w:rsid w:val="00E66545"/>
    <w:rsid w:val="00E676D7"/>
    <w:rsid w:val="00E67AC6"/>
    <w:rsid w:val="00E70E58"/>
    <w:rsid w:val="00E72A5A"/>
    <w:rsid w:val="00E72BB9"/>
    <w:rsid w:val="00E73067"/>
    <w:rsid w:val="00E734AD"/>
    <w:rsid w:val="00E755FC"/>
    <w:rsid w:val="00E76116"/>
    <w:rsid w:val="00E80889"/>
    <w:rsid w:val="00E81669"/>
    <w:rsid w:val="00E82119"/>
    <w:rsid w:val="00E8492A"/>
    <w:rsid w:val="00E85946"/>
    <w:rsid w:val="00E85CF8"/>
    <w:rsid w:val="00E877C0"/>
    <w:rsid w:val="00E87B1C"/>
    <w:rsid w:val="00E9214B"/>
    <w:rsid w:val="00E947CC"/>
    <w:rsid w:val="00E94DE9"/>
    <w:rsid w:val="00E96F29"/>
    <w:rsid w:val="00E974A6"/>
    <w:rsid w:val="00E97CE4"/>
    <w:rsid w:val="00E97F17"/>
    <w:rsid w:val="00EA08D7"/>
    <w:rsid w:val="00EA150B"/>
    <w:rsid w:val="00EA3704"/>
    <w:rsid w:val="00EA3CC1"/>
    <w:rsid w:val="00EA49AC"/>
    <w:rsid w:val="00EA5118"/>
    <w:rsid w:val="00EA5425"/>
    <w:rsid w:val="00EA66DD"/>
    <w:rsid w:val="00EA705B"/>
    <w:rsid w:val="00EA7399"/>
    <w:rsid w:val="00EA7CBF"/>
    <w:rsid w:val="00EB0046"/>
    <w:rsid w:val="00EB0BC5"/>
    <w:rsid w:val="00EB1BED"/>
    <w:rsid w:val="00EB2851"/>
    <w:rsid w:val="00EB2981"/>
    <w:rsid w:val="00EB3D73"/>
    <w:rsid w:val="00EB4C29"/>
    <w:rsid w:val="00EB625A"/>
    <w:rsid w:val="00EB707B"/>
    <w:rsid w:val="00EC0292"/>
    <w:rsid w:val="00EC48E4"/>
    <w:rsid w:val="00EC5155"/>
    <w:rsid w:val="00EC5581"/>
    <w:rsid w:val="00ED0E0E"/>
    <w:rsid w:val="00ED246A"/>
    <w:rsid w:val="00ED26D2"/>
    <w:rsid w:val="00ED2D9E"/>
    <w:rsid w:val="00ED368D"/>
    <w:rsid w:val="00ED46EB"/>
    <w:rsid w:val="00ED4DA8"/>
    <w:rsid w:val="00ED6EB3"/>
    <w:rsid w:val="00ED70E7"/>
    <w:rsid w:val="00EE0BE8"/>
    <w:rsid w:val="00EE0CD3"/>
    <w:rsid w:val="00EE203B"/>
    <w:rsid w:val="00EE718D"/>
    <w:rsid w:val="00EE71DE"/>
    <w:rsid w:val="00EE71E2"/>
    <w:rsid w:val="00EE76CA"/>
    <w:rsid w:val="00EE7E41"/>
    <w:rsid w:val="00EF01C4"/>
    <w:rsid w:val="00EF1BC3"/>
    <w:rsid w:val="00EF33E4"/>
    <w:rsid w:val="00EF3F59"/>
    <w:rsid w:val="00EF420B"/>
    <w:rsid w:val="00EF48AF"/>
    <w:rsid w:val="00EF6FF5"/>
    <w:rsid w:val="00F01575"/>
    <w:rsid w:val="00F0319B"/>
    <w:rsid w:val="00F034F1"/>
    <w:rsid w:val="00F049D3"/>
    <w:rsid w:val="00F051A4"/>
    <w:rsid w:val="00F059DD"/>
    <w:rsid w:val="00F07C9A"/>
    <w:rsid w:val="00F1084C"/>
    <w:rsid w:val="00F11030"/>
    <w:rsid w:val="00F1175D"/>
    <w:rsid w:val="00F122AD"/>
    <w:rsid w:val="00F12373"/>
    <w:rsid w:val="00F152B0"/>
    <w:rsid w:val="00F1563C"/>
    <w:rsid w:val="00F16048"/>
    <w:rsid w:val="00F16768"/>
    <w:rsid w:val="00F17CF5"/>
    <w:rsid w:val="00F2171E"/>
    <w:rsid w:val="00F21D73"/>
    <w:rsid w:val="00F220AD"/>
    <w:rsid w:val="00F22982"/>
    <w:rsid w:val="00F244A4"/>
    <w:rsid w:val="00F2793E"/>
    <w:rsid w:val="00F31FF6"/>
    <w:rsid w:val="00F32A9A"/>
    <w:rsid w:val="00F334AE"/>
    <w:rsid w:val="00F35C72"/>
    <w:rsid w:val="00F36A9E"/>
    <w:rsid w:val="00F36F8F"/>
    <w:rsid w:val="00F37482"/>
    <w:rsid w:val="00F37614"/>
    <w:rsid w:val="00F410C4"/>
    <w:rsid w:val="00F416AE"/>
    <w:rsid w:val="00F4220D"/>
    <w:rsid w:val="00F43ECE"/>
    <w:rsid w:val="00F43EE6"/>
    <w:rsid w:val="00F44A3C"/>
    <w:rsid w:val="00F44E33"/>
    <w:rsid w:val="00F463D0"/>
    <w:rsid w:val="00F46D8D"/>
    <w:rsid w:val="00F476AD"/>
    <w:rsid w:val="00F5474E"/>
    <w:rsid w:val="00F568A0"/>
    <w:rsid w:val="00F6000D"/>
    <w:rsid w:val="00F61948"/>
    <w:rsid w:val="00F62234"/>
    <w:rsid w:val="00F638D4"/>
    <w:rsid w:val="00F653ED"/>
    <w:rsid w:val="00F66030"/>
    <w:rsid w:val="00F703F3"/>
    <w:rsid w:val="00F70A57"/>
    <w:rsid w:val="00F713F8"/>
    <w:rsid w:val="00F74476"/>
    <w:rsid w:val="00F749B7"/>
    <w:rsid w:val="00F75511"/>
    <w:rsid w:val="00F75953"/>
    <w:rsid w:val="00F76A72"/>
    <w:rsid w:val="00F812C0"/>
    <w:rsid w:val="00F83086"/>
    <w:rsid w:val="00F83D63"/>
    <w:rsid w:val="00F84901"/>
    <w:rsid w:val="00F85C2C"/>
    <w:rsid w:val="00F8639E"/>
    <w:rsid w:val="00F87362"/>
    <w:rsid w:val="00F91BAE"/>
    <w:rsid w:val="00F957F2"/>
    <w:rsid w:val="00F97EE7"/>
    <w:rsid w:val="00FA0BD7"/>
    <w:rsid w:val="00FA510C"/>
    <w:rsid w:val="00FA5113"/>
    <w:rsid w:val="00FA58DB"/>
    <w:rsid w:val="00FA6298"/>
    <w:rsid w:val="00FA7A82"/>
    <w:rsid w:val="00FB117E"/>
    <w:rsid w:val="00FB2744"/>
    <w:rsid w:val="00FB36EB"/>
    <w:rsid w:val="00FB3B05"/>
    <w:rsid w:val="00FB3E3F"/>
    <w:rsid w:val="00FB4D14"/>
    <w:rsid w:val="00FB52BC"/>
    <w:rsid w:val="00FB5FE3"/>
    <w:rsid w:val="00FB7A2A"/>
    <w:rsid w:val="00FC079D"/>
    <w:rsid w:val="00FC1544"/>
    <w:rsid w:val="00FC187E"/>
    <w:rsid w:val="00FC3614"/>
    <w:rsid w:val="00FC4EC6"/>
    <w:rsid w:val="00FC61BF"/>
    <w:rsid w:val="00FC7BD7"/>
    <w:rsid w:val="00FC7C64"/>
    <w:rsid w:val="00FD2B04"/>
    <w:rsid w:val="00FD6750"/>
    <w:rsid w:val="00FE38F5"/>
    <w:rsid w:val="00FE3CD7"/>
    <w:rsid w:val="00FE4659"/>
    <w:rsid w:val="00FE4D7F"/>
    <w:rsid w:val="00FE549F"/>
    <w:rsid w:val="00FE6D27"/>
    <w:rsid w:val="00FF0842"/>
    <w:rsid w:val="00FF0902"/>
    <w:rsid w:val="00FF1797"/>
    <w:rsid w:val="00FF303E"/>
    <w:rsid w:val="00FF3823"/>
    <w:rsid w:val="00FF409D"/>
    <w:rsid w:val="00FF5EA4"/>
    <w:rsid w:val="00FF62D5"/>
    <w:rsid w:val="00FF6400"/>
    <w:rsid w:val="00FF6C84"/>
    <w:rsid w:val="00FF7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46F19453-C37F-4EE5-BAD3-7D3C3869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B00"/>
  </w:style>
  <w:style w:type="paragraph" w:styleId="1">
    <w:name w:val="heading 1"/>
    <w:aliases w:val="Знак Знак Знак Знак"/>
    <w:basedOn w:val="a"/>
    <w:next w:val="a"/>
    <w:link w:val="10"/>
    <w:uiPriority w:val="99"/>
    <w:qFormat/>
    <w:rsid w:val="00C157F3"/>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1 Знак,Знак2 Знак,Знак2 Знак Знак,Заголовок 21,Заголовок 21 Знак"/>
    <w:basedOn w:val="a"/>
    <w:link w:val="20"/>
    <w:uiPriority w:val="9"/>
    <w:qFormat/>
    <w:rsid w:val="00C157F3"/>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0">
    <w:name w:val="heading 3"/>
    <w:aliases w:val="H3,&quot;Сапфир&quot;,numbered indent 3,ni3,h3,Hangcontinued"/>
    <w:basedOn w:val="a"/>
    <w:next w:val="a"/>
    <w:uiPriority w:val="99"/>
    <w:qFormat/>
    <w:rsid w:val="00C157F3"/>
    <w:pPr>
      <w:keepNext/>
      <w:numPr>
        <w:ilvl w:val="2"/>
        <w:numId w:val="2"/>
      </w:numPr>
      <w:suppressAutoHyphens/>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rsid w:val="00C157F3"/>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rsid w:val="00C157F3"/>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aliases w:val="H6"/>
    <w:basedOn w:val="a"/>
    <w:next w:val="a"/>
    <w:link w:val="60"/>
    <w:uiPriority w:val="99"/>
    <w:qFormat/>
    <w:rsid w:val="00C157F3"/>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rsid w:val="00C157F3"/>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rsid w:val="00C157F3"/>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rsid w:val="00C157F3"/>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3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3333C"/>
  </w:style>
  <w:style w:type="paragraph" w:styleId="a6">
    <w:name w:val="footer"/>
    <w:basedOn w:val="a"/>
    <w:link w:val="a7"/>
    <w:uiPriority w:val="99"/>
    <w:unhideWhenUsed/>
    <w:rsid w:val="00B333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3333C"/>
  </w:style>
  <w:style w:type="numbering" w:customStyle="1" w:styleId="11">
    <w:name w:val="Нет списка1"/>
    <w:next w:val="a2"/>
    <w:uiPriority w:val="99"/>
    <w:semiHidden/>
    <w:unhideWhenUsed/>
    <w:rsid w:val="009F07EC"/>
  </w:style>
  <w:style w:type="paragraph" w:styleId="21">
    <w:name w:val="Body Text 2"/>
    <w:basedOn w:val="a"/>
    <w:link w:val="22"/>
    <w:uiPriority w:val="99"/>
    <w:rsid w:val="009F07EC"/>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8"/>
      <w:szCs w:val="20"/>
    </w:rPr>
  </w:style>
  <w:style w:type="character" w:customStyle="1" w:styleId="22">
    <w:name w:val="Основной текст 2 Знак"/>
    <w:basedOn w:val="a0"/>
    <w:link w:val="21"/>
    <w:uiPriority w:val="99"/>
    <w:rsid w:val="009F07EC"/>
    <w:rPr>
      <w:rFonts w:ascii="Times New Roman CYR" w:eastAsia="Times New Roman" w:hAnsi="Times New Roman CYR" w:cs="Times New Roman"/>
      <w:sz w:val="28"/>
      <w:szCs w:val="20"/>
    </w:rPr>
  </w:style>
  <w:style w:type="paragraph" w:customStyle="1" w:styleId="12">
    <w:name w:val="Без интервала1"/>
    <w:uiPriority w:val="99"/>
    <w:qFormat/>
    <w:rsid w:val="009F07EC"/>
    <w:pPr>
      <w:spacing w:after="0" w:line="240" w:lineRule="auto"/>
    </w:pPr>
    <w:rPr>
      <w:rFonts w:ascii="Calibri" w:eastAsia="Calibri" w:hAnsi="Calibri" w:cs="Times New Roman"/>
      <w:lang w:eastAsia="ru-RU"/>
    </w:rPr>
  </w:style>
  <w:style w:type="paragraph" w:styleId="a8">
    <w:name w:val="List Paragraph"/>
    <w:basedOn w:val="a"/>
    <w:uiPriority w:val="34"/>
    <w:qFormat/>
    <w:rsid w:val="009F07EC"/>
    <w:pPr>
      <w:spacing w:after="0" w:line="240" w:lineRule="auto"/>
      <w:ind w:left="720"/>
    </w:pPr>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67786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7786C"/>
    <w:rPr>
      <w:rFonts w:ascii="Segoe UI" w:hAnsi="Segoe UI" w:cs="Segoe UI"/>
      <w:sz w:val="18"/>
      <w:szCs w:val="18"/>
    </w:rPr>
  </w:style>
  <w:style w:type="character" w:customStyle="1" w:styleId="10">
    <w:name w:val="Заголовок 1 Знак"/>
    <w:aliases w:val="Знак Знак Знак Знак Знак"/>
    <w:basedOn w:val="a0"/>
    <w:link w:val="1"/>
    <w:uiPriority w:val="99"/>
    <w:rsid w:val="00C157F3"/>
    <w:rPr>
      <w:rFonts w:ascii="Times New Roman" w:eastAsia="Times New Roman" w:hAnsi="Times New Roman" w:cs="Times New Roman"/>
      <w:b/>
      <w:bCs/>
      <w:sz w:val="20"/>
      <w:szCs w:val="20"/>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1 Знак Знак1,Знак2 Знак Знак3,Знак2 Знак Знак Знак2"/>
    <w:basedOn w:val="a0"/>
    <w:link w:val="2"/>
    <w:uiPriority w:val="9"/>
    <w:rsid w:val="00C157F3"/>
    <w:rPr>
      <w:rFonts w:ascii="Times New Roman" w:eastAsia="Batang" w:hAnsi="Times New Roman" w:cs="Times New Roman"/>
      <w:b/>
      <w:bCs/>
      <w:sz w:val="36"/>
      <w:szCs w:val="36"/>
    </w:rPr>
  </w:style>
  <w:style w:type="character" w:customStyle="1" w:styleId="31">
    <w:name w:val="Заголовок 3 Знак"/>
    <w:aliases w:val="H3 Знак,&quot;Сапфир&quot; Знак,numbered indent 3 Знак,ni3 Знак,h3 Знак,Hangcontinued Знак1"/>
    <w:basedOn w:val="a0"/>
    <w:uiPriority w:val="99"/>
    <w:rsid w:val="00C157F3"/>
    <w:rPr>
      <w:rFonts w:ascii="Times New Roman" w:eastAsia="Times New Roman" w:hAnsi="Times New Roman" w:cs="Times New Roman"/>
      <w:b/>
      <w:sz w:val="28"/>
      <w:szCs w:val="24"/>
    </w:rPr>
  </w:style>
  <w:style w:type="character" w:customStyle="1" w:styleId="40">
    <w:name w:val="Заголовок 4 Знак"/>
    <w:basedOn w:val="a0"/>
    <w:link w:val="4"/>
    <w:uiPriority w:val="99"/>
    <w:rsid w:val="00C157F3"/>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C157F3"/>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rsid w:val="00C157F3"/>
    <w:rPr>
      <w:rFonts w:ascii="PetersburgCTT" w:eastAsia="Times New Roman" w:hAnsi="PetersburgCTT" w:cs="Times New Roman"/>
      <w:i/>
      <w:szCs w:val="24"/>
    </w:rPr>
  </w:style>
  <w:style w:type="character" w:customStyle="1" w:styleId="70">
    <w:name w:val="Заголовок 7 Знак"/>
    <w:basedOn w:val="a0"/>
    <w:link w:val="7"/>
    <w:uiPriority w:val="99"/>
    <w:rsid w:val="00C157F3"/>
    <w:rPr>
      <w:rFonts w:ascii="PetersburgCTT" w:eastAsia="Times New Roman" w:hAnsi="PetersburgCTT" w:cs="Times New Roman"/>
      <w:szCs w:val="24"/>
    </w:rPr>
  </w:style>
  <w:style w:type="character" w:customStyle="1" w:styleId="80">
    <w:name w:val="Заголовок 8 Знак"/>
    <w:basedOn w:val="a0"/>
    <w:link w:val="8"/>
    <w:uiPriority w:val="99"/>
    <w:rsid w:val="00C157F3"/>
    <w:rPr>
      <w:rFonts w:ascii="PetersburgCTT" w:eastAsia="Times New Roman" w:hAnsi="PetersburgCTT" w:cs="Times New Roman"/>
      <w:i/>
      <w:szCs w:val="24"/>
    </w:rPr>
  </w:style>
  <w:style w:type="character" w:customStyle="1" w:styleId="90">
    <w:name w:val="Заголовок 9 Знак"/>
    <w:basedOn w:val="a0"/>
    <w:link w:val="9"/>
    <w:uiPriority w:val="99"/>
    <w:rsid w:val="00C157F3"/>
    <w:rPr>
      <w:rFonts w:ascii="PetersburgCTT" w:eastAsia="Times New Roman" w:hAnsi="PetersburgCTT" w:cs="Times New Roman"/>
      <w:i/>
      <w:sz w:val="18"/>
      <w:szCs w:val="24"/>
    </w:rPr>
  </w:style>
  <w:style w:type="numbering" w:customStyle="1" w:styleId="23">
    <w:name w:val="Нет списка2"/>
    <w:next w:val="a2"/>
    <w:uiPriority w:val="99"/>
    <w:semiHidden/>
    <w:unhideWhenUsed/>
    <w:rsid w:val="00C157F3"/>
  </w:style>
  <w:style w:type="paragraph" w:customStyle="1" w:styleId="24">
    <w:name w:val="заголовок 2"/>
    <w:basedOn w:val="a"/>
    <w:next w:val="a"/>
    <w:uiPriority w:val="99"/>
    <w:rsid w:val="00C157F3"/>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b">
    <w:name w:val="Title"/>
    <w:basedOn w:val="a"/>
    <w:link w:val="13"/>
    <w:uiPriority w:val="99"/>
    <w:qFormat/>
    <w:rsid w:val="00C157F3"/>
    <w:pPr>
      <w:widowControl w:val="0"/>
      <w:spacing w:after="0" w:line="240" w:lineRule="auto"/>
      <w:jc w:val="center"/>
    </w:pPr>
    <w:rPr>
      <w:rFonts w:ascii="Arial Narrow" w:eastAsia="Times New Roman" w:hAnsi="Arial Narrow" w:cs="Times New Roman"/>
      <w:b/>
      <w:bCs/>
      <w:sz w:val="20"/>
      <w:szCs w:val="20"/>
    </w:rPr>
  </w:style>
  <w:style w:type="character" w:customStyle="1" w:styleId="13">
    <w:name w:val="Название Знак1"/>
    <w:basedOn w:val="a0"/>
    <w:link w:val="ab"/>
    <w:uiPriority w:val="99"/>
    <w:rsid w:val="00C157F3"/>
    <w:rPr>
      <w:rFonts w:ascii="Arial Narrow" w:eastAsia="Times New Roman" w:hAnsi="Arial Narrow" w:cs="Times New Roman"/>
      <w:b/>
      <w:bCs/>
      <w:sz w:val="20"/>
      <w:szCs w:val="20"/>
    </w:rPr>
  </w:style>
  <w:style w:type="character" w:styleId="ac">
    <w:name w:val="Hyperlink"/>
    <w:uiPriority w:val="99"/>
    <w:rsid w:val="00C157F3"/>
    <w:rPr>
      <w:color w:val="0000FF"/>
      <w:u w:val="single"/>
    </w:rPr>
  </w:style>
  <w:style w:type="character" w:styleId="ad">
    <w:name w:val="Strong"/>
    <w:uiPriority w:val="22"/>
    <w:qFormat/>
    <w:rsid w:val="00C157F3"/>
    <w:rPr>
      <w:b/>
      <w:bCs/>
    </w:rPr>
  </w:style>
  <w:style w:type="table" w:customStyle="1" w:styleId="14">
    <w:name w:val="Сетка таблицы1"/>
    <w:basedOn w:val="a1"/>
    <w:next w:val="a3"/>
    <w:rsid w:val="00C157F3"/>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C157F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qFormat/>
    <w:rsid w:val="00C157F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e">
    <w:name w:val="Знак Знак"/>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25">
    <w:name w:val="Абзац списка2"/>
    <w:basedOn w:val="a"/>
    <w:uiPriority w:val="99"/>
    <w:rsid w:val="00C157F3"/>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C157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sid w:val="00C157F3"/>
    <w:rPr>
      <w:rFonts w:ascii="Times New Roman" w:hAnsi="Times New Roman" w:cs="Times New Roman"/>
      <w:b/>
      <w:bCs/>
      <w:sz w:val="24"/>
      <w:szCs w:val="24"/>
    </w:rPr>
  </w:style>
  <w:style w:type="paragraph" w:customStyle="1" w:styleId="ConsPlusTitle">
    <w:name w:val="ConsPlusTitle"/>
    <w:uiPriority w:val="99"/>
    <w:rsid w:val="00C157F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
    <w:name w:val="Знак"/>
    <w:basedOn w:val="a"/>
    <w:uiPriority w:val="99"/>
    <w:rsid w:val="00C157F3"/>
    <w:pPr>
      <w:spacing w:line="240" w:lineRule="exact"/>
    </w:pPr>
    <w:rPr>
      <w:rFonts w:ascii="Verdana" w:eastAsia="Times New Roman" w:hAnsi="Verdana" w:cs="Verdana"/>
      <w:sz w:val="20"/>
      <w:szCs w:val="20"/>
      <w:lang w:val="en-US"/>
    </w:rPr>
  </w:style>
  <w:style w:type="character" w:styleId="af0">
    <w:name w:val="page number"/>
    <w:uiPriority w:val="99"/>
    <w:rsid w:val="00C157F3"/>
    <w:rPr>
      <w:rFonts w:cs="Times New Roman"/>
    </w:rPr>
  </w:style>
  <w:style w:type="paragraph" w:customStyle="1" w:styleId="15">
    <w:name w:val="Абзац списка1"/>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32">
    <w:name w:val="Абзац списка3"/>
    <w:basedOn w:val="a"/>
    <w:rsid w:val="00C157F3"/>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rsid w:val="00C157F3"/>
  </w:style>
  <w:style w:type="paragraph" w:customStyle="1" w:styleId="af1">
    <w:name w:val="Знак Знак Знак Знак Знак Знак Знак"/>
    <w:basedOn w:val="a"/>
    <w:rsid w:val="00C157F3"/>
    <w:pPr>
      <w:spacing w:after="0" w:line="240" w:lineRule="auto"/>
    </w:pPr>
    <w:rPr>
      <w:rFonts w:ascii="Verdana" w:eastAsia="Times New Roman" w:hAnsi="Verdana" w:cs="Verdana"/>
      <w:sz w:val="20"/>
      <w:szCs w:val="20"/>
      <w:lang w:val="en-US"/>
    </w:rPr>
  </w:style>
  <w:style w:type="paragraph" w:customStyle="1" w:styleId="16">
    <w:name w:val="Знак Знак Знак Знак Знак Знак Знак1"/>
    <w:basedOn w:val="a"/>
    <w:rsid w:val="00C157F3"/>
    <w:pPr>
      <w:spacing w:after="0" w:line="240" w:lineRule="auto"/>
    </w:pPr>
    <w:rPr>
      <w:rFonts w:ascii="Verdana" w:eastAsia="Times New Roman" w:hAnsi="Verdana" w:cs="Verdana"/>
      <w:sz w:val="20"/>
      <w:szCs w:val="20"/>
      <w:lang w:val="en-US"/>
    </w:rPr>
  </w:style>
  <w:style w:type="character" w:styleId="af2">
    <w:name w:val="annotation reference"/>
    <w:uiPriority w:val="99"/>
    <w:rsid w:val="00C157F3"/>
    <w:rPr>
      <w:sz w:val="16"/>
      <w:szCs w:val="16"/>
    </w:rPr>
  </w:style>
  <w:style w:type="paragraph" w:styleId="af3">
    <w:name w:val="annotation text"/>
    <w:basedOn w:val="a"/>
    <w:link w:val="af4"/>
    <w:uiPriority w:val="99"/>
    <w:rsid w:val="00C157F3"/>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uiPriority w:val="99"/>
    <w:rsid w:val="00C157F3"/>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rsid w:val="00C157F3"/>
    <w:rPr>
      <w:b/>
      <w:bCs/>
    </w:rPr>
  </w:style>
  <w:style w:type="character" w:customStyle="1" w:styleId="af6">
    <w:name w:val="Тема примечания Знак"/>
    <w:basedOn w:val="af4"/>
    <w:link w:val="af5"/>
    <w:uiPriority w:val="99"/>
    <w:rsid w:val="00C157F3"/>
    <w:rPr>
      <w:rFonts w:ascii="Times New Roman" w:eastAsia="Times New Roman" w:hAnsi="Times New Roman" w:cs="Times New Roman"/>
      <w:b/>
      <w:bCs/>
      <w:sz w:val="20"/>
      <w:szCs w:val="20"/>
      <w:lang w:eastAsia="ru-RU"/>
    </w:rPr>
  </w:style>
  <w:style w:type="character" w:customStyle="1" w:styleId="17">
    <w:name w:val="Просмотренная гиперссылка1"/>
    <w:uiPriority w:val="99"/>
    <w:semiHidden/>
    <w:unhideWhenUsed/>
    <w:rsid w:val="00C157F3"/>
    <w:rPr>
      <w:color w:val="800080"/>
      <w:u w:val="single"/>
    </w:rPr>
  </w:style>
  <w:style w:type="character" w:styleId="af7">
    <w:name w:val="FollowedHyperlink"/>
    <w:uiPriority w:val="99"/>
    <w:unhideWhenUsed/>
    <w:rsid w:val="00C157F3"/>
    <w:rPr>
      <w:color w:val="800080"/>
      <w:u w:val="single"/>
    </w:rPr>
  </w:style>
  <w:style w:type="paragraph" w:customStyle="1" w:styleId="font5">
    <w:name w:val="font5"/>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157F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rsid w:val="00C157F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C157F3"/>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rsid w:val="00C157F3"/>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rsid w:val="00C157F3"/>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4">
    <w:name w:val="xl7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6">
    <w:name w:val="xl7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2">
    <w:name w:val="xl8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3">
    <w:name w:val="xl8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4">
    <w:name w:val="xl8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5">
    <w:name w:val="xl8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6">
    <w:name w:val="xl8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7">
    <w:name w:val="xl8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8">
    <w:name w:val="xl8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9">
    <w:name w:val="xl8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0">
    <w:name w:val="xl9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97">
    <w:name w:val="xl9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8">
    <w:name w:val="xl9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9">
    <w:name w:val="xl9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5">
    <w:name w:val="xl10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6">
    <w:name w:val="xl10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5">
    <w:name w:val="xl11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6">
    <w:name w:val="xl11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9">
    <w:name w:val="xl119"/>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3">
    <w:name w:val="xl12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5">
    <w:name w:val="xl12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7">
    <w:name w:val="xl12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8">
    <w:name w:val="xl12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7">
    <w:name w:val="xl13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41">
    <w:name w:val="Абзац списка4"/>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rsid w:val="00C157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rsid w:val="00C157F3"/>
  </w:style>
  <w:style w:type="paragraph" w:styleId="af8">
    <w:name w:val="Normal (Web)"/>
    <w:basedOn w:val="a"/>
    <w:uiPriority w:val="99"/>
    <w:unhideWhenUsed/>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Body Text"/>
    <w:aliases w:val="Основной текст1,Основной текст Знак Знак,bt,TabelTekst Знак1,text Знак1,Body Text2 Знак,Body Text2 Char Char Char Char Char Char Char Char Char Знак Знак2,Body Text2 Знак Знак1,Char Знак Знак,Body Text Char1 Знак"/>
    <w:basedOn w:val="a"/>
    <w:link w:val="afa"/>
    <w:uiPriority w:val="99"/>
    <w:unhideWhenUsed/>
    <w:rsid w:val="00C157F3"/>
    <w:pPr>
      <w:spacing w:after="120" w:line="240" w:lineRule="auto"/>
    </w:pPr>
    <w:rPr>
      <w:rFonts w:ascii="Pragmatica" w:eastAsia="Times New Roman" w:hAnsi="Pragmatica" w:cs="Times New Roman"/>
      <w:b/>
      <w:sz w:val="20"/>
      <w:szCs w:val="20"/>
    </w:rPr>
  </w:style>
  <w:style w:type="character" w:customStyle="1" w:styleId="afa">
    <w:name w:val="Основной текст Знак"/>
    <w:aliases w:val="Основной текст1 Знак1,Основной текст Знак Знак Знак1,bt Знак1,TabelTekst Знак1 Знак1,text Знак1 Знак1,Body Text2 Знак Знак3,Body Text2 Char Char Char Char Char Char Char Char Char Знак Знак2 Знак1,Body Text2 Знак Знак1 Знак"/>
    <w:basedOn w:val="a0"/>
    <w:link w:val="af9"/>
    <w:uiPriority w:val="99"/>
    <w:rsid w:val="00C157F3"/>
    <w:rPr>
      <w:rFonts w:ascii="Pragmatica" w:eastAsia="Times New Roman" w:hAnsi="Pragmatica" w:cs="Times New Roman"/>
      <w:b/>
      <w:sz w:val="20"/>
      <w:szCs w:val="20"/>
    </w:rPr>
  </w:style>
  <w:style w:type="numbering" w:customStyle="1" w:styleId="210">
    <w:name w:val="Нет списка21"/>
    <w:next w:val="a2"/>
    <w:uiPriority w:val="99"/>
    <w:semiHidden/>
    <w:unhideWhenUsed/>
    <w:rsid w:val="00C157F3"/>
  </w:style>
  <w:style w:type="paragraph" w:customStyle="1" w:styleId="afb">
    <w:name w:val="Таблицы (моноширинный)"/>
    <w:basedOn w:val="a"/>
    <w:next w:val="a"/>
    <w:uiPriority w:val="99"/>
    <w:rsid w:val="00C157F3"/>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styleId="afc">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en"/>
    <w:basedOn w:val="a"/>
    <w:link w:val="18"/>
    <w:uiPriority w:val="99"/>
    <w:rsid w:val="00C157F3"/>
    <w:pPr>
      <w:spacing w:after="0" w:line="240" w:lineRule="auto"/>
    </w:pPr>
    <w:rPr>
      <w:rFonts w:ascii="Times New Roman" w:eastAsia="Batang" w:hAnsi="Times New Roman" w:cs="Times New Roman"/>
      <w:sz w:val="20"/>
      <w:szCs w:val="20"/>
      <w:lang w:eastAsia="ko-KR"/>
    </w:rPr>
  </w:style>
  <w:style w:type="character" w:customStyle="1" w:styleId="afd">
    <w:name w:val="Текст сноски Знак"/>
    <w:basedOn w:val="a0"/>
    <w:uiPriority w:val="99"/>
    <w:semiHidden/>
    <w:rsid w:val="00C157F3"/>
    <w:rPr>
      <w:sz w:val="20"/>
      <w:szCs w:val="20"/>
    </w:rPr>
  </w:style>
  <w:style w:type="character" w:customStyle="1" w:styleId="18">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link w:val="afc"/>
    <w:uiPriority w:val="99"/>
    <w:locked/>
    <w:rsid w:val="00C157F3"/>
    <w:rPr>
      <w:rFonts w:ascii="Times New Roman" w:eastAsia="Batang" w:hAnsi="Times New Roman" w:cs="Times New Roman"/>
      <w:sz w:val="20"/>
      <w:szCs w:val="20"/>
      <w:lang w:eastAsia="ko-KR"/>
    </w:rPr>
  </w:style>
  <w:style w:type="character" w:styleId="afe">
    <w:name w:val="footnote reference"/>
    <w:aliases w:val="Знак сноски 1,Знак сноски-FN,Ciae niinee-FN,SUPERS,Referencia nota al pie,fr,Used by Word for Help footnote symbols,Ссылка на сноску 45,Footnote Reference Number,Appel note de bas de page"/>
    <w:uiPriority w:val="99"/>
    <w:rsid w:val="00C157F3"/>
    <w:rPr>
      <w:vertAlign w:val="superscript"/>
    </w:rPr>
  </w:style>
  <w:style w:type="paragraph" w:customStyle="1" w:styleId="BodyText22">
    <w:name w:val="Body Text 22"/>
    <w:basedOn w:val="a"/>
    <w:rsid w:val="00C157F3"/>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rsid w:val="00C157F3"/>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sid w:val="00C157F3"/>
    <w:rPr>
      <w:rFonts w:ascii="Times New Roman" w:eastAsia="Batang" w:hAnsi="Times New Roman" w:cs="Times New Roman"/>
      <w:sz w:val="24"/>
      <w:szCs w:val="24"/>
    </w:rPr>
  </w:style>
  <w:style w:type="character" w:customStyle="1" w:styleId="apple-style-span">
    <w:name w:val="apple-style-span"/>
    <w:rsid w:val="00C157F3"/>
  </w:style>
  <w:style w:type="table" w:customStyle="1" w:styleId="111">
    <w:name w:val="Сетка таблицы11"/>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uiPriority w:val="99"/>
    <w:locked/>
    <w:rsid w:val="00C157F3"/>
    <w:rPr>
      <w:rFonts w:eastAsia="Times New Roman"/>
      <w:sz w:val="28"/>
    </w:rPr>
  </w:style>
  <w:style w:type="paragraph" w:styleId="aff">
    <w:name w:val="Subtitle"/>
    <w:basedOn w:val="a"/>
    <w:link w:val="aff0"/>
    <w:qFormat/>
    <w:rsid w:val="00C157F3"/>
    <w:pPr>
      <w:spacing w:after="0" w:line="240" w:lineRule="auto"/>
      <w:jc w:val="center"/>
    </w:pPr>
    <w:rPr>
      <w:rFonts w:ascii="Times New Roman" w:eastAsia="Times New Roman" w:hAnsi="Times New Roman" w:cs="Times New Roman"/>
      <w:b/>
      <w:bCs/>
      <w:sz w:val="28"/>
      <w:szCs w:val="17"/>
    </w:rPr>
  </w:style>
  <w:style w:type="character" w:customStyle="1" w:styleId="aff0">
    <w:name w:val="Подзаголовок Знак"/>
    <w:basedOn w:val="a0"/>
    <w:link w:val="aff"/>
    <w:rsid w:val="00C157F3"/>
    <w:rPr>
      <w:rFonts w:ascii="Times New Roman" w:eastAsia="Times New Roman" w:hAnsi="Times New Roman" w:cs="Times New Roman"/>
      <w:b/>
      <w:bCs/>
      <w:sz w:val="28"/>
      <w:szCs w:val="17"/>
    </w:rPr>
  </w:style>
  <w:style w:type="paragraph" w:customStyle="1" w:styleId="BodyText21">
    <w:name w:val="Body Text 2.Основной текст 1"/>
    <w:basedOn w:val="a"/>
    <w:rsid w:val="00C157F3"/>
    <w:pPr>
      <w:spacing w:after="0" w:line="240" w:lineRule="auto"/>
      <w:ind w:firstLine="720"/>
      <w:jc w:val="both"/>
    </w:pPr>
    <w:rPr>
      <w:rFonts w:ascii="Times New Roman" w:eastAsia="Times New Roman" w:hAnsi="Times New Roman" w:cs="Times New Roman"/>
      <w:sz w:val="28"/>
      <w:szCs w:val="20"/>
      <w:lang w:eastAsia="ru-RU"/>
    </w:rPr>
  </w:style>
  <w:style w:type="paragraph" w:styleId="26">
    <w:name w:val="Body Text Indent 2"/>
    <w:basedOn w:val="a"/>
    <w:link w:val="27"/>
    <w:uiPriority w:val="99"/>
    <w:rsid w:val="00C157F3"/>
    <w:pPr>
      <w:spacing w:after="120" w:line="480" w:lineRule="auto"/>
      <w:ind w:left="283"/>
    </w:pPr>
    <w:rPr>
      <w:rFonts w:ascii="Times New Roman" w:eastAsia="Batang" w:hAnsi="Times New Roman" w:cs="Times New Roman"/>
      <w:sz w:val="24"/>
      <w:szCs w:val="24"/>
    </w:rPr>
  </w:style>
  <w:style w:type="character" w:customStyle="1" w:styleId="27">
    <w:name w:val="Основной текст с отступом 2 Знак"/>
    <w:basedOn w:val="a0"/>
    <w:link w:val="26"/>
    <w:uiPriority w:val="99"/>
    <w:rsid w:val="00C157F3"/>
    <w:rPr>
      <w:rFonts w:ascii="Times New Roman" w:eastAsia="Batang" w:hAnsi="Times New Roman" w:cs="Times New Roman"/>
      <w:sz w:val="24"/>
      <w:szCs w:val="24"/>
    </w:rPr>
  </w:style>
  <w:style w:type="paragraph" w:customStyle="1" w:styleId="aff1">
    <w:name w:val="Скобки буквы"/>
    <w:basedOn w:val="a"/>
    <w:rsid w:val="00C157F3"/>
    <w:pPr>
      <w:tabs>
        <w:tab w:val="num" w:pos="360"/>
      </w:tabs>
      <w:spacing w:after="0" w:line="240" w:lineRule="auto"/>
      <w:ind w:left="360" w:hanging="360"/>
    </w:pPr>
    <w:rPr>
      <w:rFonts w:ascii="Times New Roman" w:eastAsia="Times New Roman" w:hAnsi="Times New Roman" w:cs="Times New Roman"/>
      <w:sz w:val="20"/>
      <w:szCs w:val="20"/>
    </w:rPr>
  </w:style>
  <w:style w:type="paragraph" w:styleId="33">
    <w:name w:val="Body Text Indent 3"/>
    <w:basedOn w:val="a"/>
    <w:link w:val="34"/>
    <w:uiPriority w:val="99"/>
    <w:rsid w:val="00C157F3"/>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4">
    <w:name w:val="Основной текст с отступом 3 Знак"/>
    <w:basedOn w:val="a0"/>
    <w:link w:val="33"/>
    <w:uiPriority w:val="99"/>
    <w:rsid w:val="00C157F3"/>
    <w:rPr>
      <w:rFonts w:ascii="Times New Roman" w:eastAsia="Times New Roman" w:hAnsi="Times New Roman" w:cs="Times New Roman"/>
      <w:sz w:val="28"/>
      <w:szCs w:val="24"/>
      <w:lang w:val="en-US"/>
    </w:rPr>
  </w:style>
  <w:style w:type="paragraph" w:styleId="35">
    <w:name w:val="Body Text 3"/>
    <w:basedOn w:val="a"/>
    <w:link w:val="36"/>
    <w:uiPriority w:val="99"/>
    <w:rsid w:val="00C157F3"/>
    <w:pPr>
      <w:spacing w:after="0" w:line="240" w:lineRule="auto"/>
      <w:jc w:val="both"/>
    </w:pPr>
    <w:rPr>
      <w:rFonts w:ascii="Times New Roman" w:eastAsia="Times New Roman" w:hAnsi="Times New Roman" w:cs="Times New Roman"/>
      <w:sz w:val="28"/>
      <w:szCs w:val="24"/>
    </w:rPr>
  </w:style>
  <w:style w:type="character" w:customStyle="1" w:styleId="36">
    <w:name w:val="Основной текст 3 Знак"/>
    <w:basedOn w:val="a0"/>
    <w:link w:val="35"/>
    <w:uiPriority w:val="99"/>
    <w:rsid w:val="00C157F3"/>
    <w:rPr>
      <w:rFonts w:ascii="Times New Roman" w:eastAsia="Times New Roman" w:hAnsi="Times New Roman" w:cs="Times New Roman"/>
      <w:sz w:val="28"/>
      <w:szCs w:val="24"/>
    </w:rPr>
  </w:style>
  <w:style w:type="paragraph" w:customStyle="1" w:styleId="aff2">
    <w:name w:val="Заголовок текста"/>
    <w:rsid w:val="00C157F3"/>
    <w:pPr>
      <w:spacing w:after="240" w:line="240" w:lineRule="auto"/>
      <w:jc w:val="center"/>
    </w:pPr>
    <w:rPr>
      <w:rFonts w:ascii="Times New Roman" w:eastAsia="Times New Roman" w:hAnsi="Times New Roman" w:cs="Times New Roman"/>
      <w:b/>
      <w:noProof/>
      <w:sz w:val="27"/>
      <w:szCs w:val="20"/>
      <w:lang w:eastAsia="ru-RU"/>
    </w:rPr>
  </w:style>
  <w:style w:type="character" w:customStyle="1" w:styleId="211">
    <w:name w:val="Основной текст 2 Знак1"/>
    <w:uiPriority w:val="99"/>
    <w:locked/>
    <w:rsid w:val="00C157F3"/>
    <w:rPr>
      <w:rFonts w:eastAsia="Times New Roman"/>
      <w:sz w:val="28"/>
      <w:szCs w:val="24"/>
    </w:rPr>
  </w:style>
  <w:style w:type="paragraph" w:styleId="aff3">
    <w:name w:val="Body Text Indent"/>
    <w:basedOn w:val="a"/>
    <w:link w:val="aff4"/>
    <w:uiPriority w:val="99"/>
    <w:rsid w:val="00C157F3"/>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4">
    <w:name w:val="Основной текст с отступом Знак"/>
    <w:basedOn w:val="a0"/>
    <w:link w:val="aff3"/>
    <w:uiPriority w:val="99"/>
    <w:rsid w:val="00C157F3"/>
    <w:rPr>
      <w:rFonts w:ascii="Times New Roman" w:eastAsia="Times New Roman" w:hAnsi="Times New Roman" w:cs="Times New Roman"/>
      <w:sz w:val="24"/>
      <w:szCs w:val="24"/>
    </w:rPr>
  </w:style>
  <w:style w:type="paragraph" w:customStyle="1" w:styleId="aff5">
    <w:name w:val="Нумерованный абзац"/>
    <w:rsid w:val="00C157F3"/>
    <w:pPr>
      <w:tabs>
        <w:tab w:val="num" w:pos="-1701"/>
        <w:tab w:val="left" w:pos="1134"/>
      </w:tabs>
      <w:suppressAutoHyphens/>
      <w:spacing w:before="240" w:after="0" w:line="240" w:lineRule="auto"/>
      <w:ind w:left="-1701" w:hanging="851"/>
      <w:jc w:val="both"/>
    </w:pPr>
    <w:rPr>
      <w:rFonts w:ascii="Times New Roman" w:eastAsia="Times New Roman" w:hAnsi="Times New Roman" w:cs="Times New Roman"/>
      <w:noProof/>
      <w:sz w:val="28"/>
      <w:szCs w:val="20"/>
      <w:lang w:eastAsia="ru-RU"/>
    </w:rPr>
  </w:style>
  <w:style w:type="paragraph" w:styleId="aff6">
    <w:name w:val="Plain Text"/>
    <w:basedOn w:val="a"/>
    <w:link w:val="aff7"/>
    <w:uiPriority w:val="99"/>
    <w:rsid w:val="00C157F3"/>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7">
    <w:name w:val="Текст Знак"/>
    <w:basedOn w:val="a0"/>
    <w:link w:val="aff6"/>
    <w:uiPriority w:val="99"/>
    <w:rsid w:val="00C157F3"/>
    <w:rPr>
      <w:rFonts w:ascii="Courier New" w:eastAsia="Times New Roman" w:hAnsi="Courier New" w:cs="Times New Roman"/>
      <w:sz w:val="20"/>
      <w:szCs w:val="24"/>
    </w:rPr>
  </w:style>
  <w:style w:type="paragraph" w:styleId="aff8">
    <w:name w:val="List Bullet"/>
    <w:basedOn w:val="af9"/>
    <w:autoRedefine/>
    <w:uiPriority w:val="99"/>
    <w:rsid w:val="00C157F3"/>
    <w:pPr>
      <w:suppressAutoHyphens/>
      <w:spacing w:after="0"/>
      <w:ind w:firstLine="709"/>
      <w:jc w:val="both"/>
    </w:pPr>
    <w:rPr>
      <w:rFonts w:ascii="Times New Roman" w:hAnsi="Times New Roman"/>
      <w:b w:val="0"/>
      <w:sz w:val="24"/>
      <w:szCs w:val="24"/>
    </w:rPr>
  </w:style>
  <w:style w:type="paragraph" w:styleId="aff9">
    <w:name w:val="endnote text"/>
    <w:basedOn w:val="a"/>
    <w:link w:val="affa"/>
    <w:rsid w:val="00C157F3"/>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0"/>
    <w:link w:val="aff9"/>
    <w:rsid w:val="00C157F3"/>
    <w:rPr>
      <w:rFonts w:ascii="Times New Roman" w:eastAsia="Times New Roman" w:hAnsi="Times New Roman" w:cs="Times New Roman"/>
      <w:sz w:val="20"/>
      <w:szCs w:val="20"/>
      <w:lang w:eastAsia="ru-RU"/>
    </w:rPr>
  </w:style>
  <w:style w:type="character" w:styleId="affb">
    <w:name w:val="endnote reference"/>
    <w:rsid w:val="00C157F3"/>
    <w:rPr>
      <w:vertAlign w:val="superscript"/>
    </w:rPr>
  </w:style>
  <w:style w:type="paragraph" w:styleId="affc">
    <w:name w:val="Document Map"/>
    <w:basedOn w:val="a"/>
    <w:link w:val="affd"/>
    <w:uiPriority w:val="99"/>
    <w:rsid w:val="00C157F3"/>
    <w:pPr>
      <w:spacing w:after="0" w:line="240" w:lineRule="auto"/>
    </w:pPr>
    <w:rPr>
      <w:rFonts w:ascii="Tahoma" w:eastAsia="Batang" w:hAnsi="Tahoma" w:cs="Times New Roman"/>
      <w:sz w:val="16"/>
      <w:szCs w:val="16"/>
    </w:rPr>
  </w:style>
  <w:style w:type="character" w:customStyle="1" w:styleId="affd">
    <w:name w:val="Схема документа Знак"/>
    <w:basedOn w:val="a0"/>
    <w:link w:val="affc"/>
    <w:uiPriority w:val="99"/>
    <w:rsid w:val="00C157F3"/>
    <w:rPr>
      <w:rFonts w:ascii="Tahoma" w:eastAsia="Batang" w:hAnsi="Tahoma" w:cs="Times New Roman"/>
      <w:sz w:val="16"/>
      <w:szCs w:val="16"/>
    </w:rPr>
  </w:style>
  <w:style w:type="paragraph" w:customStyle="1" w:styleId="affe">
    <w:name w:val="Нормальный (таблица)"/>
    <w:basedOn w:val="a"/>
    <w:next w:val="a"/>
    <w:uiPriority w:val="99"/>
    <w:rsid w:val="00C157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
    <w:name w:val="Прижатый влево"/>
    <w:basedOn w:val="a"/>
    <w:next w:val="a"/>
    <w:uiPriority w:val="99"/>
    <w:rsid w:val="00C157F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0">
    <w:name w:val="Гипертекстовая ссылка"/>
    <w:uiPriority w:val="99"/>
    <w:rsid w:val="00C157F3"/>
    <w:rPr>
      <w:b/>
      <w:bCs/>
      <w:color w:val="008000"/>
    </w:rPr>
  </w:style>
  <w:style w:type="paragraph" w:customStyle="1" w:styleId="rvps698610">
    <w:name w:val="rvps698610"/>
    <w:basedOn w:val="a"/>
    <w:rsid w:val="00C157F3"/>
    <w:pPr>
      <w:spacing w:after="120" w:line="240" w:lineRule="auto"/>
      <w:ind w:right="240"/>
    </w:pPr>
    <w:rPr>
      <w:rFonts w:ascii="Arial Unicode MS" w:eastAsia="Arial Unicode MS" w:hAnsi="Arial Unicode MS" w:cs="Arial Unicode MS"/>
      <w:sz w:val="24"/>
      <w:szCs w:val="24"/>
      <w:lang w:eastAsia="ru-RU"/>
    </w:rPr>
  </w:style>
  <w:style w:type="paragraph" w:styleId="28">
    <w:name w:val="List 2"/>
    <w:basedOn w:val="a"/>
    <w:rsid w:val="00C157F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rsid w:val="00C1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sid w:val="00C157F3"/>
    <w:rPr>
      <w:rFonts w:ascii="Courier New" w:eastAsia="Times New Roman" w:hAnsi="Courier New" w:cs="Times New Roman"/>
      <w:sz w:val="16"/>
      <w:szCs w:val="16"/>
      <w:lang w:eastAsia="ar-SA"/>
    </w:rPr>
  </w:style>
  <w:style w:type="paragraph" w:customStyle="1" w:styleId="ConsNonformat">
    <w:name w:val="ConsNonformat"/>
    <w:rsid w:val="00C157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data">
    <w:name w:val="data"/>
    <w:rsid w:val="00C157F3"/>
  </w:style>
  <w:style w:type="table" w:customStyle="1" w:styleId="1110">
    <w:name w:val="Сетка таблицы111"/>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C157F3"/>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1">
    <w:name w:val="Комментарий"/>
    <w:basedOn w:val="a"/>
    <w:next w:val="a"/>
    <w:uiPriority w:val="99"/>
    <w:rsid w:val="00C157F3"/>
    <w:pPr>
      <w:autoSpaceDE w:val="0"/>
      <w:autoSpaceDN w:val="0"/>
      <w:adjustRightInd w:val="0"/>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9">
    <w:name w:val="Сетка таблицы2"/>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9"/>
    <w:link w:val="BodyTextKeepChar"/>
    <w:uiPriority w:val="99"/>
    <w:rsid w:val="00C157F3"/>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locked/>
    <w:rsid w:val="00C157F3"/>
    <w:rPr>
      <w:rFonts w:ascii="Times New Roman" w:eastAsia="Times New Roman" w:hAnsi="Times New Roman" w:cs="Times New Roman"/>
      <w:spacing w:val="-5"/>
      <w:sz w:val="24"/>
      <w:szCs w:val="24"/>
    </w:rPr>
  </w:style>
  <w:style w:type="paragraph" w:styleId="afff2">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f3"/>
    <w:uiPriority w:val="99"/>
    <w:qFormat/>
    <w:rsid w:val="00C157F3"/>
    <w:pPr>
      <w:spacing w:after="0" w:line="240" w:lineRule="auto"/>
    </w:pPr>
    <w:rPr>
      <w:rFonts w:ascii="Times New Roman" w:eastAsia="Times New Roman" w:hAnsi="Times New Roman" w:cs="Times New Roman"/>
      <w:b/>
      <w:bCs/>
      <w:sz w:val="20"/>
      <w:szCs w:val="20"/>
      <w:lang w:eastAsia="ko-KR"/>
    </w:rPr>
  </w:style>
  <w:style w:type="character" w:customStyle="1" w:styleId="afff3">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f2"/>
    <w:uiPriority w:val="99"/>
    <w:locked/>
    <w:rsid w:val="00C157F3"/>
    <w:rPr>
      <w:rFonts w:ascii="Times New Roman" w:eastAsia="Times New Roman" w:hAnsi="Times New Roman" w:cs="Times New Roman"/>
      <w:b/>
      <w:bCs/>
      <w:sz w:val="20"/>
      <w:szCs w:val="20"/>
      <w:lang w:eastAsia="ko-KR"/>
    </w:rPr>
  </w:style>
  <w:style w:type="paragraph" w:customStyle="1" w:styleId="Style11">
    <w:name w:val="Style11"/>
    <w:basedOn w:val="a"/>
    <w:uiPriority w:val="99"/>
    <w:rsid w:val="00C157F3"/>
    <w:pPr>
      <w:widowControl w:val="0"/>
      <w:autoSpaceDE w:val="0"/>
      <w:autoSpaceDN w:val="0"/>
      <w:adjustRightInd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157F3"/>
    <w:rPr>
      <w:rFonts w:ascii="Times New Roman" w:hAnsi="Times New Roman" w:cs="Times New Roman"/>
      <w:sz w:val="24"/>
      <w:szCs w:val="24"/>
    </w:rPr>
  </w:style>
  <w:style w:type="paragraph" w:customStyle="1" w:styleId="afff4">
    <w:name w:val="Îñíîâíîé òåêñò"/>
    <w:basedOn w:val="a"/>
    <w:rsid w:val="00C157F3"/>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rsid w:val="00C157F3"/>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
    <w:name w:val="List Bullet 3"/>
    <w:basedOn w:val="a"/>
    <w:uiPriority w:val="99"/>
    <w:rsid w:val="00C157F3"/>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aliases w:val="Знак2 Знак Знак Знак1,Заголовок 21 Знак2,Заголовок 21 Знак Знак"/>
    <w:uiPriority w:val="99"/>
    <w:locked/>
    <w:rsid w:val="00C157F3"/>
    <w:rPr>
      <w:rFonts w:ascii="Arial" w:hAnsi="Arial" w:cs="Arial"/>
      <w:b/>
      <w:bCs/>
      <w:i/>
      <w:iCs/>
      <w:sz w:val="28"/>
      <w:szCs w:val="28"/>
    </w:rPr>
  </w:style>
  <w:style w:type="paragraph" w:customStyle="1" w:styleId="FrontPage1">
    <w:name w:val="FrontPage1"/>
    <w:basedOn w:val="a"/>
    <w:next w:val="af9"/>
    <w:uiPriority w:val="99"/>
    <w:rsid w:val="00C157F3"/>
    <w:pPr>
      <w:suppressAutoHyphens/>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5"/>
    <w:uiPriority w:val="99"/>
    <w:rsid w:val="00C157F3"/>
    <w:pPr>
      <w:spacing w:before="160" w:after="0"/>
    </w:pPr>
    <w:rPr>
      <w:sz w:val="20"/>
      <w:szCs w:val="20"/>
    </w:rPr>
  </w:style>
  <w:style w:type="paragraph" w:styleId="afff5">
    <w:name w:val="Block Text"/>
    <w:basedOn w:val="a"/>
    <w:uiPriority w:val="99"/>
    <w:rsid w:val="00C157F3"/>
    <w:pPr>
      <w:spacing w:after="120" w:line="240" w:lineRule="auto"/>
      <w:ind w:left="1440" w:right="1440"/>
    </w:pPr>
    <w:rPr>
      <w:rFonts w:ascii="Times New Roman" w:eastAsia="Times New Roman" w:hAnsi="Times New Roman" w:cs="Times New Roman"/>
      <w:sz w:val="24"/>
      <w:szCs w:val="24"/>
      <w:lang w:eastAsia="ru-RU"/>
    </w:rPr>
  </w:style>
  <w:style w:type="paragraph" w:styleId="1a">
    <w:name w:val="toc 1"/>
    <w:basedOn w:val="a"/>
    <w:next w:val="a"/>
    <w:autoRedefine/>
    <w:uiPriority w:val="99"/>
    <w:rsid w:val="00C157F3"/>
    <w:pPr>
      <w:spacing w:after="0" w:line="240" w:lineRule="auto"/>
    </w:pPr>
    <w:rPr>
      <w:rFonts w:ascii="Times New Roman" w:eastAsia="Times New Roman" w:hAnsi="Times New Roman" w:cs="Times New Roman"/>
      <w:sz w:val="24"/>
      <w:szCs w:val="24"/>
      <w:lang w:eastAsia="ru-RU"/>
    </w:rPr>
  </w:style>
  <w:style w:type="paragraph" w:styleId="2a">
    <w:name w:val="toc 2"/>
    <w:basedOn w:val="a"/>
    <w:next w:val="a"/>
    <w:autoRedefine/>
    <w:uiPriority w:val="99"/>
    <w:rsid w:val="00C157F3"/>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9"/>
    <w:uiPriority w:val="99"/>
    <w:rsid w:val="00C157F3"/>
    <w:pPr>
      <w:spacing w:after="0" w:line="270" w:lineRule="atLeast"/>
    </w:pPr>
    <w:rPr>
      <w:rFonts w:ascii="Times New Roman" w:hAnsi="Times New Roman"/>
      <w:b w:val="0"/>
      <w:sz w:val="23"/>
      <w:szCs w:val="23"/>
      <w:lang w:val="en-GB" w:eastAsia="ru-RU"/>
    </w:rPr>
  </w:style>
  <w:style w:type="paragraph" w:styleId="38">
    <w:name w:val="toc 3"/>
    <w:basedOn w:val="a"/>
    <w:next w:val="a"/>
    <w:autoRedefine/>
    <w:uiPriority w:val="99"/>
    <w:rsid w:val="00C157F3"/>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rsid w:val="00C157F3"/>
    <w:pPr>
      <w:widowControl w:val="0"/>
      <w:autoSpaceDE w:val="0"/>
      <w:autoSpaceDN w:val="0"/>
      <w:adjustRightInd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sid w:val="00C157F3"/>
    <w:rPr>
      <w:rFonts w:cs="Times New Roman"/>
      <w:sz w:val="24"/>
      <w:szCs w:val="24"/>
      <w:lang w:val="en-GB" w:eastAsia="en-US"/>
    </w:rPr>
  </w:style>
  <w:style w:type="character" w:customStyle="1" w:styleId="51">
    <w:name w:val="Знак Знак5"/>
    <w:uiPriority w:val="99"/>
    <w:rsid w:val="00C157F3"/>
    <w:rPr>
      <w:rFonts w:ascii="DaneHelveticaNeue" w:hAnsi="DaneHelveticaNeue" w:cs="DaneHelveticaNeue"/>
      <w:b/>
      <w:bCs/>
      <w:sz w:val="27"/>
      <w:szCs w:val="27"/>
      <w:lang w:val="en-GB" w:eastAsia="ru-RU"/>
    </w:rPr>
  </w:style>
  <w:style w:type="character" w:customStyle="1" w:styleId="42">
    <w:name w:val="Знак Знак4"/>
    <w:uiPriority w:val="99"/>
    <w:rsid w:val="00C157F3"/>
    <w:rPr>
      <w:rFonts w:ascii="DaneHelveticaNeue" w:hAnsi="DaneHelveticaNeue" w:cs="DaneHelveticaNeue"/>
      <w:b/>
      <w:bCs/>
      <w:sz w:val="24"/>
      <w:szCs w:val="24"/>
      <w:lang w:val="en-GB" w:eastAsia="ru-RU"/>
    </w:rPr>
  </w:style>
  <w:style w:type="paragraph" w:styleId="afff6">
    <w:name w:val="List Continue"/>
    <w:basedOn w:val="afff7"/>
    <w:uiPriority w:val="99"/>
    <w:rsid w:val="00C157F3"/>
    <w:pPr>
      <w:tabs>
        <w:tab w:val="clear" w:pos="360"/>
      </w:tabs>
    </w:pPr>
  </w:style>
  <w:style w:type="paragraph" w:styleId="afff7">
    <w:name w:val="List Number"/>
    <w:basedOn w:val="af9"/>
    <w:uiPriority w:val="99"/>
    <w:rsid w:val="00C157F3"/>
    <w:pPr>
      <w:tabs>
        <w:tab w:val="num" w:pos="360"/>
      </w:tabs>
      <w:spacing w:after="270" w:line="270" w:lineRule="atLeast"/>
    </w:pPr>
    <w:rPr>
      <w:rFonts w:ascii="Times New Roman" w:hAnsi="Times New Roman"/>
      <w:b w:val="0"/>
      <w:sz w:val="23"/>
      <w:szCs w:val="23"/>
      <w:lang w:val="en-GB" w:eastAsia="ru-RU"/>
    </w:rPr>
  </w:style>
  <w:style w:type="character" w:customStyle="1" w:styleId="1b">
    <w:name w:val="Знак Знак1"/>
    <w:uiPriority w:val="99"/>
    <w:rsid w:val="00C157F3"/>
    <w:rPr>
      <w:sz w:val="23"/>
      <w:lang w:val="en-GB" w:eastAsia="ru-RU"/>
    </w:rPr>
  </w:style>
  <w:style w:type="paragraph" w:styleId="2b">
    <w:name w:val="List Continue 2"/>
    <w:basedOn w:val="afff6"/>
    <w:uiPriority w:val="99"/>
    <w:rsid w:val="00C157F3"/>
    <w:pPr>
      <w:ind w:left="851"/>
    </w:pPr>
  </w:style>
  <w:style w:type="paragraph" w:customStyle="1" w:styleId="ListNumberNoSpace">
    <w:name w:val="List Number NoSpace"/>
    <w:basedOn w:val="afff7"/>
    <w:uiPriority w:val="99"/>
    <w:rsid w:val="00C157F3"/>
    <w:pPr>
      <w:spacing w:after="0"/>
    </w:pPr>
  </w:style>
  <w:style w:type="paragraph" w:customStyle="1" w:styleId="ListBullet1Continue">
    <w:name w:val="List Bullet 1 Continue"/>
    <w:basedOn w:val="aff8"/>
    <w:uiPriority w:val="99"/>
    <w:rsid w:val="00C157F3"/>
    <w:pPr>
      <w:keepNext/>
      <w:suppressAutoHyphens w:val="0"/>
      <w:spacing w:before="120" w:after="120"/>
      <w:ind w:left="284" w:hanging="284"/>
    </w:pPr>
    <w:rPr>
      <w:color w:val="000000"/>
      <w:lang w:eastAsia="ru-RU"/>
    </w:rPr>
  </w:style>
  <w:style w:type="paragraph" w:customStyle="1" w:styleId="FrontPage2">
    <w:name w:val="FrontPage2"/>
    <w:basedOn w:val="FrontPage1"/>
    <w:next w:val="af9"/>
    <w:uiPriority w:val="99"/>
    <w:rsid w:val="00C157F3"/>
    <w:pPr>
      <w:spacing w:line="400" w:lineRule="exact"/>
    </w:pPr>
    <w:rPr>
      <w:rFonts w:ascii="TrueHelveticaBlack" w:hAnsi="TrueHelveticaBlack" w:cs="TrueHelveticaBlack"/>
      <w:sz w:val="36"/>
      <w:szCs w:val="36"/>
    </w:rPr>
  </w:style>
  <w:style w:type="paragraph" w:customStyle="1" w:styleId="ContentsPage">
    <w:name w:val="ContentsPage"/>
    <w:basedOn w:val="a"/>
    <w:next w:val="af9"/>
    <w:uiPriority w:val="99"/>
    <w:rsid w:val="00C157F3"/>
    <w:pPr>
      <w:pageBreakBefore/>
      <w:suppressAutoHyphens/>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157F3"/>
    <w:pPr>
      <w:pageBreakBefore w:val="0"/>
      <w:spacing w:before="120" w:after="320"/>
    </w:pPr>
  </w:style>
  <w:style w:type="paragraph" w:styleId="71">
    <w:name w:val="toc 7"/>
    <w:basedOn w:val="2a"/>
    <w:next w:val="a"/>
    <w:autoRedefine/>
    <w:uiPriority w:val="99"/>
    <w:rsid w:val="00C157F3"/>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f8"/>
    <w:uiPriority w:val="99"/>
    <w:rsid w:val="00C157F3"/>
    <w:pPr>
      <w:tabs>
        <w:tab w:val="left" w:pos="425"/>
      </w:tabs>
      <w:suppressAutoHyphens w:val="0"/>
      <w:spacing w:before="120"/>
    </w:pPr>
    <w:rPr>
      <w:color w:val="000000"/>
      <w:lang w:eastAsia="ru-RU"/>
    </w:rPr>
  </w:style>
  <w:style w:type="paragraph" w:customStyle="1" w:styleId="source">
    <w:name w:val="source"/>
    <w:basedOn w:val="af9"/>
    <w:uiPriority w:val="99"/>
    <w:rsid w:val="00C157F3"/>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rsid w:val="00C157F3"/>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rsid w:val="00C157F3"/>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sid w:val="00C157F3"/>
    <w:rPr>
      <w:rFonts w:cs="Times New Roman"/>
      <w:sz w:val="23"/>
      <w:szCs w:val="23"/>
      <w:lang w:val="en-GB" w:eastAsia="ru-RU"/>
    </w:rPr>
  </w:style>
  <w:style w:type="paragraph" w:customStyle="1" w:styleId="-">
    <w:name w:val="Название объекта.Таблица - Название объекта"/>
    <w:basedOn w:val="a"/>
    <w:next w:val="af9"/>
    <w:uiPriority w:val="99"/>
    <w:rsid w:val="00C157F3"/>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c">
    <w:name w:val="List Bullet 2"/>
    <w:aliases w:val="СТАТПеречень"/>
    <w:basedOn w:val="aff8"/>
    <w:autoRedefine/>
    <w:uiPriority w:val="99"/>
    <w:rsid w:val="00C157F3"/>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157F3"/>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9"/>
    <w:uiPriority w:val="99"/>
    <w:rsid w:val="00C157F3"/>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157F3"/>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157F3"/>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3">
    <w:name w:val="toc 4"/>
    <w:basedOn w:val="a"/>
    <w:next w:val="a"/>
    <w:autoRedefine/>
    <w:uiPriority w:val="99"/>
    <w:rsid w:val="00C157F3"/>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2">
    <w:name w:val="toc 5"/>
    <w:basedOn w:val="a"/>
    <w:next w:val="a"/>
    <w:autoRedefine/>
    <w:uiPriority w:val="99"/>
    <w:rsid w:val="00C157F3"/>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autoRedefine/>
    <w:uiPriority w:val="99"/>
    <w:rsid w:val="00C157F3"/>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autoRedefine/>
    <w:uiPriority w:val="99"/>
    <w:rsid w:val="00C157F3"/>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autoRedefine/>
    <w:uiPriority w:val="99"/>
    <w:rsid w:val="00C157F3"/>
    <w:pPr>
      <w:spacing w:after="0" w:line="240" w:lineRule="auto"/>
      <w:ind w:left="1600"/>
    </w:pPr>
    <w:rPr>
      <w:rFonts w:ascii="Times New Roman" w:eastAsia="Times New Roman" w:hAnsi="Times New Roman" w:cs="Times New Roman"/>
      <w:sz w:val="20"/>
      <w:szCs w:val="20"/>
      <w:lang w:eastAsia="ru-RU"/>
    </w:rPr>
  </w:style>
  <w:style w:type="paragraph" w:styleId="2d">
    <w:name w:val="List Number 2"/>
    <w:basedOn w:val="afff7"/>
    <w:uiPriority w:val="99"/>
    <w:rsid w:val="00C157F3"/>
    <w:pPr>
      <w:tabs>
        <w:tab w:val="clear" w:pos="360"/>
        <w:tab w:val="num" w:pos="851"/>
      </w:tabs>
      <w:ind w:left="850" w:hanging="425"/>
    </w:pPr>
  </w:style>
  <w:style w:type="paragraph" w:customStyle="1" w:styleId="BodyMargin">
    <w:name w:val="Body Margin"/>
    <w:basedOn w:val="af9"/>
    <w:next w:val="af9"/>
    <w:uiPriority w:val="99"/>
    <w:rsid w:val="00C157F3"/>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sid w:val="00C157F3"/>
    <w:rPr>
      <w:sz w:val="23"/>
      <w:lang w:val="en-GB" w:eastAsia="ru-RU"/>
    </w:rPr>
  </w:style>
  <w:style w:type="character" w:customStyle="1" w:styleId="TabelTekst">
    <w:name w:val="TabelTekst Знак"/>
    <w:aliases w:val="text Знак,Body Text2 Знак Знак"/>
    <w:uiPriority w:val="99"/>
    <w:rsid w:val="00C157F3"/>
    <w:rPr>
      <w:rFonts w:cs="Times New Roman"/>
      <w:sz w:val="23"/>
      <w:szCs w:val="23"/>
      <w:lang w:val="en-GB" w:eastAsia="ru-RU"/>
    </w:rPr>
  </w:style>
  <w:style w:type="paragraph" w:customStyle="1" w:styleId="Stylefortableheading">
    <w:name w:val="Style for table heading"/>
    <w:basedOn w:val="a"/>
    <w:uiPriority w:val="99"/>
    <w:rsid w:val="00C157F3"/>
    <w:pPr>
      <w:keepNext/>
      <w:keepLines/>
      <w:suppressAutoHyphen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rsid w:val="00C157F3"/>
    <w:pPr>
      <w:suppressAutoHyphens/>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rsid w:val="00C157F3"/>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sid w:val="00C157F3"/>
    <w:rPr>
      <w:rFonts w:cs="Times New Roman"/>
      <w:spacing w:val="-5"/>
      <w:sz w:val="24"/>
      <w:szCs w:val="24"/>
      <w:lang w:val="ru-RU" w:eastAsia="ru-RU"/>
    </w:rPr>
  </w:style>
  <w:style w:type="paragraph" w:styleId="afff8">
    <w:name w:val="List"/>
    <w:aliases w:val="List Char,Char Char"/>
    <w:basedOn w:val="a"/>
    <w:uiPriority w:val="99"/>
    <w:rsid w:val="00C157F3"/>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2"/>
    <w:uiPriority w:val="99"/>
    <w:rsid w:val="00C157F3"/>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1"/>
    <w:uiPriority w:val="99"/>
    <w:rsid w:val="00C157F3"/>
    <w:pPr>
      <w:overflowPunct/>
      <w:autoSpaceDE/>
      <w:autoSpaceDN/>
      <w:adjustRightInd/>
      <w:spacing w:before="120" w:after="120"/>
      <w:textAlignment w:val="auto"/>
    </w:pPr>
    <w:rPr>
      <w:rFonts w:ascii="Times New Roman" w:hAnsi="Times New Roman"/>
      <w:b/>
      <w:bCs/>
      <w:spacing w:val="-5"/>
      <w:sz w:val="24"/>
      <w:szCs w:val="24"/>
    </w:rPr>
  </w:style>
  <w:style w:type="character" w:customStyle="1" w:styleId="BodyText2Char1">
    <w:name w:val="Body Text 2 Char1"/>
    <w:uiPriority w:val="99"/>
    <w:rsid w:val="00C157F3"/>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157F3"/>
    <w:rPr>
      <w:rFonts w:cs="Times New Roman"/>
      <w:sz w:val="23"/>
      <w:szCs w:val="23"/>
      <w:lang w:val="en-GB" w:eastAsia="ru-RU"/>
    </w:rPr>
  </w:style>
  <w:style w:type="character" w:customStyle="1" w:styleId="BodyTextKeepChar3">
    <w:name w:val="Body Text Keep Char3"/>
    <w:uiPriority w:val="99"/>
    <w:rsid w:val="00C157F3"/>
    <w:rPr>
      <w:rFonts w:cs="Times New Roman"/>
      <w:spacing w:val="-5"/>
      <w:sz w:val="24"/>
      <w:szCs w:val="24"/>
      <w:lang w:val="ru-RU" w:eastAsia="en-US"/>
    </w:rPr>
  </w:style>
  <w:style w:type="paragraph" w:customStyle="1" w:styleId="Bullet1">
    <w:name w:val="Bullet1"/>
    <w:basedOn w:val="a"/>
    <w:next w:val="a"/>
    <w:uiPriority w:val="99"/>
    <w:rsid w:val="00C157F3"/>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rsid w:val="00C157F3"/>
    <w:pPr>
      <w:tabs>
        <w:tab w:val="clear" w:pos="926"/>
        <w:tab w:val="num" w:pos="360"/>
        <w:tab w:val="num" w:pos="1209"/>
      </w:tabs>
      <w:ind w:left="1209"/>
    </w:pPr>
  </w:style>
  <w:style w:type="paragraph" w:customStyle="1" w:styleId="PartTitle">
    <w:name w:val="Part Title"/>
    <w:basedOn w:val="a"/>
    <w:next w:val="a"/>
    <w:uiPriority w:val="99"/>
    <w:rsid w:val="00C157F3"/>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sid w:val="00C157F3"/>
    <w:rPr>
      <w:rFonts w:cs="Times New Roman"/>
      <w:sz w:val="23"/>
      <w:szCs w:val="23"/>
      <w:lang w:val="en-GB" w:eastAsia="ru-RU"/>
    </w:rPr>
  </w:style>
  <w:style w:type="paragraph" w:customStyle="1" w:styleId="xl24">
    <w:name w:val="xl24"/>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8">
    <w:name w:val="xl28"/>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33">
    <w:name w:val="xl33"/>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rsid w:val="00C157F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rsid w:val="00C157F3"/>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157F3"/>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rsid w:val="00C157F3"/>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rsid w:val="00C157F3"/>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rsid w:val="00C157F3"/>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rsid w:val="00C157F3"/>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rsid w:val="00C157F3"/>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rsid w:val="00C157F3"/>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rsid w:val="00C157F3"/>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rsid w:val="00C157F3"/>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rsid w:val="00C157F3"/>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6"/>
    <w:uiPriority w:val="99"/>
    <w:rsid w:val="00C157F3"/>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6"/>
    <w:uiPriority w:val="99"/>
    <w:rsid w:val="00C157F3"/>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rsid w:val="00C157F3"/>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rsid w:val="00C157F3"/>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rsid w:val="00C157F3"/>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rsid w:val="00C157F3"/>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rsid w:val="00C157F3"/>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rsid w:val="00C157F3"/>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rsid w:val="00C157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9">
    <w:name w:val="table of figures"/>
    <w:basedOn w:val="a"/>
    <w:next w:val="a"/>
    <w:uiPriority w:val="99"/>
    <w:rsid w:val="00C157F3"/>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rsid w:val="00C157F3"/>
    <w:pPr>
      <w:spacing w:after="240" w:line="240" w:lineRule="auto"/>
      <w:jc w:val="both"/>
      <w:outlineLvl w:val="2"/>
    </w:pPr>
    <w:rPr>
      <w:rFonts w:ascii="Tahoma" w:eastAsia="Times New Roman" w:hAnsi="Tahoma" w:cs="Tahoma"/>
      <w:color w:val="0000FF"/>
      <w:sz w:val="24"/>
      <w:szCs w:val="24"/>
      <w:lang w:eastAsia="ru-RU"/>
    </w:rPr>
  </w:style>
  <w:style w:type="character" w:customStyle="1" w:styleId="39">
    <w:name w:val="Знак Знак3"/>
    <w:uiPriority w:val="99"/>
    <w:rsid w:val="00C157F3"/>
  </w:style>
  <w:style w:type="paragraph" w:customStyle="1" w:styleId="SectionIndent">
    <w:name w:val="Section Indent"/>
    <w:basedOn w:val="a"/>
    <w:uiPriority w:val="99"/>
    <w:rsid w:val="00C157F3"/>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rsid w:val="00C157F3"/>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rsid w:val="00C157F3"/>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sid w:val="00C157F3"/>
    <w:rPr>
      <w:rFonts w:ascii="Tahoma" w:hAnsi="Tahoma" w:cs="Tahoma"/>
      <w:b/>
      <w:bCs/>
      <w:color w:val="800000"/>
      <w:sz w:val="18"/>
      <w:szCs w:val="18"/>
      <w:u w:val="single"/>
    </w:rPr>
  </w:style>
  <w:style w:type="paragraph" w:customStyle="1" w:styleId="ListBullet2NoSpace">
    <w:name w:val="List Bullet 2 NoSpace"/>
    <w:basedOn w:val="2c"/>
    <w:uiPriority w:val="99"/>
    <w:rsid w:val="00C157F3"/>
    <w:pPr>
      <w:tabs>
        <w:tab w:val="clear" w:pos="851"/>
      </w:tabs>
      <w:overflowPunct w:val="0"/>
      <w:autoSpaceDE w:val="0"/>
      <w:autoSpaceDN w:val="0"/>
      <w:adjustRightInd w:val="0"/>
      <w:spacing w:after="0"/>
      <w:textAlignment w:val="baseline"/>
    </w:pPr>
    <w:rPr>
      <w:u w:val="single"/>
      <w:lang w:val="en-GB" w:eastAsia="da-DK"/>
    </w:rPr>
  </w:style>
  <w:style w:type="paragraph" w:styleId="1c">
    <w:name w:val="index 1"/>
    <w:basedOn w:val="a"/>
    <w:next w:val="a"/>
    <w:autoRedefine/>
    <w:uiPriority w:val="99"/>
    <w:rsid w:val="00C157F3"/>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157F3"/>
    <w:rPr>
      <w:rFonts w:cs="Times New Roman"/>
      <w:sz w:val="23"/>
      <w:szCs w:val="23"/>
      <w:lang w:val="en-GB" w:eastAsia="ru-RU"/>
    </w:rPr>
  </w:style>
  <w:style w:type="character" w:customStyle="1" w:styleId="Hangcontinued">
    <w:name w:val="Hangcontinued Знак"/>
    <w:uiPriority w:val="99"/>
    <w:rsid w:val="00C157F3"/>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157F3"/>
    <w:rPr>
      <w:rFonts w:cs="Times New Roman"/>
    </w:rPr>
  </w:style>
  <w:style w:type="paragraph" w:customStyle="1" w:styleId="1d">
    <w:name w:val="Стиль1"/>
    <w:basedOn w:val="afff8"/>
    <w:uiPriority w:val="99"/>
    <w:rsid w:val="00C157F3"/>
  </w:style>
  <w:style w:type="character" w:customStyle="1" w:styleId="53">
    <w:name w:val="Знак5"/>
    <w:uiPriority w:val="99"/>
    <w:rsid w:val="00C157F3"/>
    <w:rPr>
      <w:rFonts w:ascii="DaneHelveticaNeue" w:hAnsi="DaneHelveticaNeue" w:cs="DaneHelveticaNeue"/>
      <w:b/>
      <w:bCs/>
      <w:sz w:val="32"/>
      <w:szCs w:val="32"/>
      <w:lang w:val="en-GB" w:eastAsia="ru-RU"/>
    </w:rPr>
  </w:style>
  <w:style w:type="character" w:customStyle="1" w:styleId="62">
    <w:name w:val="Знак Знак6"/>
    <w:uiPriority w:val="99"/>
    <w:rsid w:val="00C157F3"/>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157F3"/>
    <w:pPr>
      <w:framePr w:hSpace="284" w:wrap="auto" w:vAnchor="text" w:hAnchor="margin" w:xAlign="right" w:y="1"/>
      <w:spacing w:after="0"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rsid w:val="00C157F3"/>
    <w:pPr>
      <w:widowControl w:val="0"/>
      <w:tabs>
        <w:tab w:val="num" w:pos="567"/>
      </w:tabs>
      <w:adjustRightInd w:val="0"/>
      <w:spacing w:after="0" w:line="360" w:lineRule="auto"/>
      <w:ind w:left="567" w:hanging="567"/>
      <w:jc w:val="both"/>
      <w:textAlignment w:val="baseline"/>
    </w:pPr>
    <w:rPr>
      <w:rFonts w:ascii="Times New Roman" w:eastAsia="Times New Roman" w:hAnsi="Times New Roman" w:cs="Times New Roman"/>
      <w:sz w:val="24"/>
      <w:szCs w:val="24"/>
      <w:lang w:val="en-GB"/>
    </w:rPr>
  </w:style>
  <w:style w:type="character" w:customStyle="1" w:styleId="stwibulletlistChar">
    <w:name w:val="stwi bullet list Char"/>
    <w:uiPriority w:val="99"/>
    <w:rsid w:val="00C157F3"/>
    <w:rPr>
      <w:rFonts w:cs="Times New Roman"/>
      <w:sz w:val="24"/>
      <w:szCs w:val="24"/>
      <w:lang w:val="en-GB" w:eastAsia="en-US"/>
    </w:rPr>
  </w:style>
  <w:style w:type="character" w:customStyle="1" w:styleId="stwitextCharCharChar">
    <w:name w:val="stwi text Char Char Char"/>
    <w:uiPriority w:val="99"/>
    <w:rsid w:val="00C157F3"/>
    <w:rPr>
      <w:rFonts w:cs="Times New Roman"/>
      <w:sz w:val="24"/>
      <w:szCs w:val="24"/>
      <w:lang w:val="en-GB" w:eastAsia="en-US"/>
    </w:rPr>
  </w:style>
  <w:style w:type="paragraph" w:customStyle="1" w:styleId="stwitextCharChar">
    <w:name w:val="stwi text Char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rsid w:val="00C157F3"/>
    <w:pPr>
      <w:widowControl w:val="0"/>
      <w:adjustRightInd w:val="0"/>
      <w:spacing w:before="120" w:after="240" w:line="360" w:lineRule="auto"/>
      <w:jc w:val="both"/>
      <w:textAlignment w:val="baseline"/>
    </w:pPr>
    <w:rPr>
      <w:rFonts w:ascii="Times New Roman" w:eastAsia="Times New Roman" w:hAnsi="Times New Roman" w:cs="Times New Roman"/>
      <w:sz w:val="24"/>
      <w:szCs w:val="24"/>
      <w:lang w:val="en-GB"/>
    </w:rPr>
  </w:style>
  <w:style w:type="paragraph" w:customStyle="1" w:styleId="center1">
    <w:name w:val="center1"/>
    <w:basedOn w:val="a"/>
    <w:uiPriority w:val="99"/>
    <w:rsid w:val="00C157F3"/>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sid w:val="00C157F3"/>
    <w:rPr>
      <w:rFonts w:cs="Times New Roman"/>
      <w:color w:val="0000FF"/>
    </w:rPr>
  </w:style>
  <w:style w:type="paragraph" w:customStyle="1" w:styleId="Standaardzonderwitregel">
    <w:name w:val="Standaard zonder witregel"/>
    <w:basedOn w:val="a"/>
    <w:next w:val="a"/>
    <w:uiPriority w:val="99"/>
    <w:rsid w:val="00C157F3"/>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157F3"/>
    <w:pPr>
      <w:tabs>
        <w:tab w:val="num" w:pos="737"/>
      </w:tabs>
      <w:ind w:left="737" w:hanging="397"/>
    </w:pPr>
  </w:style>
  <w:style w:type="paragraph" w:customStyle="1" w:styleId="opsomming1">
    <w:name w:val="opsomming 1"/>
    <w:basedOn w:val="Standaardzonderwitregel"/>
    <w:uiPriority w:val="99"/>
    <w:rsid w:val="00C157F3"/>
    <w:pPr>
      <w:tabs>
        <w:tab w:val="left" w:pos="357"/>
      </w:tabs>
      <w:ind w:left="357" w:hanging="357"/>
    </w:pPr>
  </w:style>
  <w:style w:type="paragraph" w:customStyle="1" w:styleId="opsomming0">
    <w:name w:val="opsomming0"/>
    <w:basedOn w:val="Standaardzonderwitregel"/>
    <w:uiPriority w:val="99"/>
    <w:rsid w:val="00C157F3"/>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157F3"/>
    <w:rPr>
      <w:rFonts w:cs="Times New Roman"/>
      <w:sz w:val="24"/>
      <w:szCs w:val="24"/>
      <w:lang w:val="en-GB" w:eastAsia="en-US"/>
    </w:rPr>
  </w:style>
  <w:style w:type="paragraph" w:customStyle="1" w:styleId="TableText">
    <w:name w:val="Table Text"/>
    <w:basedOn w:val="a"/>
    <w:uiPriority w:val="99"/>
    <w:rsid w:val="00C157F3"/>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rsid w:val="00C157F3"/>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rsid w:val="00C157F3"/>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rsid w:val="00C157F3"/>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aliases w:val="Знак2 Знак Знак Знак,Заголовок 21 Знак1,Заголовок 21 Знак Знак Знак"/>
    <w:uiPriority w:val="99"/>
    <w:rsid w:val="00C157F3"/>
    <w:rPr>
      <w:rFonts w:ascii="DaneHelveticaNeue" w:hAnsi="DaneHelveticaNeue" w:cs="DaneHelveticaNeue"/>
      <w:b/>
      <w:bCs/>
      <w:sz w:val="27"/>
      <w:szCs w:val="27"/>
      <w:lang w:val="en-GB" w:eastAsia="ru-RU"/>
    </w:rPr>
  </w:style>
  <w:style w:type="character" w:customStyle="1" w:styleId="63">
    <w:name w:val="Знак6"/>
    <w:uiPriority w:val="99"/>
    <w:rsid w:val="00C157F3"/>
    <w:rPr>
      <w:rFonts w:ascii="DaneHelveticaNeue" w:hAnsi="DaneHelveticaNeue" w:cs="DaneHelveticaNeue"/>
      <w:b/>
      <w:bCs/>
      <w:sz w:val="27"/>
      <w:szCs w:val="27"/>
      <w:lang w:val="en-GB" w:eastAsia="ru-RU"/>
    </w:rPr>
  </w:style>
  <w:style w:type="character" w:customStyle="1" w:styleId="72">
    <w:name w:val="Знак Знак7"/>
    <w:uiPriority w:val="99"/>
    <w:rsid w:val="00C157F3"/>
    <w:rPr>
      <w:rFonts w:ascii="DaneHelveticaNeue" w:hAnsi="DaneHelveticaNeue" w:cs="DaneHelveticaNeue"/>
      <w:b/>
      <w:bCs/>
      <w:sz w:val="27"/>
      <w:szCs w:val="27"/>
      <w:lang w:val="en-GB" w:eastAsia="ru-RU"/>
    </w:rPr>
  </w:style>
  <w:style w:type="character" w:customStyle="1" w:styleId="3a">
    <w:name w:val="Знак3"/>
    <w:uiPriority w:val="99"/>
    <w:rsid w:val="00C157F3"/>
    <w:rPr>
      <w:rFonts w:ascii="DaneHelveticaNeue" w:hAnsi="DaneHelveticaNeue" w:cs="DaneHelveticaNeue"/>
      <w:b/>
      <w:bCs/>
      <w:sz w:val="23"/>
      <w:szCs w:val="23"/>
      <w:lang w:val="en-GB" w:eastAsia="ru-RU"/>
    </w:rPr>
  </w:style>
  <w:style w:type="paragraph" w:customStyle="1" w:styleId="1e">
    <w:name w:val="Знак1"/>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rsid w:val="00C157F3"/>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157F3"/>
    <w:rPr>
      <w:rFonts w:cs="Times New Roman"/>
      <w:sz w:val="23"/>
      <w:szCs w:val="23"/>
      <w:lang w:val="en-GB" w:eastAsia="da-DK"/>
    </w:rPr>
  </w:style>
  <w:style w:type="paragraph" w:customStyle="1" w:styleId="CM74">
    <w:name w:val="CM74"/>
    <w:basedOn w:val="a"/>
    <w:next w:val="a"/>
    <w:uiPriority w:val="99"/>
    <w:rsid w:val="00C157F3"/>
    <w:pPr>
      <w:widowControl w:val="0"/>
      <w:autoSpaceDE w:val="0"/>
      <w:autoSpaceDN w:val="0"/>
      <w:adjustRightInd w:val="0"/>
      <w:spacing w:after="0" w:line="240" w:lineRule="auto"/>
    </w:pPr>
    <w:rPr>
      <w:rFonts w:ascii="TTE1A887F8t00" w:eastAsia="Times New Roman" w:hAnsi="TTE1A887F8t00" w:cs="TTE1A887F8t00"/>
      <w:sz w:val="24"/>
      <w:szCs w:val="24"/>
      <w:lang w:eastAsia="ru-RU"/>
    </w:rPr>
  </w:style>
  <w:style w:type="paragraph" w:customStyle="1" w:styleId="afffa">
    <w:name w:val="Обложка"/>
    <w:next w:val="a"/>
    <w:uiPriority w:val="99"/>
    <w:rsid w:val="00C157F3"/>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rsid w:val="00C157F3"/>
    <w:pPr>
      <w:spacing w:after="0" w:line="240" w:lineRule="auto"/>
      <w:jc w:val="right"/>
    </w:pPr>
    <w:rPr>
      <w:rFonts w:ascii="Times New Roman" w:eastAsia="Times New Roman" w:hAnsi="Times New Roman" w:cs="Times New Roman"/>
      <w:b/>
      <w:bCs/>
      <w:color w:val="000099"/>
      <w:sz w:val="32"/>
      <w:szCs w:val="32"/>
    </w:rPr>
  </w:style>
  <w:style w:type="paragraph" w:customStyle="1" w:styleId="afffb">
    <w:name w:val="Обложка название"/>
    <w:uiPriority w:val="99"/>
    <w:rsid w:val="00C157F3"/>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c">
    <w:name w:val="Таблица Ж слева"/>
    <w:uiPriority w:val="99"/>
    <w:rsid w:val="00C157F3"/>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d">
    <w:name w:val="Таблица Ж справа"/>
    <w:uiPriority w:val="99"/>
    <w:rsid w:val="00C157F3"/>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e">
    <w:name w:val="Таблица слева"/>
    <w:uiPriority w:val="99"/>
    <w:rsid w:val="00C157F3"/>
    <w:pPr>
      <w:spacing w:after="0" w:line="240" w:lineRule="auto"/>
    </w:pPr>
    <w:rPr>
      <w:rFonts w:ascii="Arial Narrow" w:eastAsia="Times New Roman" w:hAnsi="Arial Narrow" w:cs="Arial Narrow"/>
    </w:rPr>
  </w:style>
  <w:style w:type="paragraph" w:customStyle="1" w:styleId="affff">
    <w:name w:val="Таблица справа"/>
    <w:uiPriority w:val="99"/>
    <w:rsid w:val="00C157F3"/>
    <w:pPr>
      <w:spacing w:after="0" w:line="240" w:lineRule="auto"/>
      <w:jc w:val="right"/>
    </w:pPr>
    <w:rPr>
      <w:rFonts w:ascii="Times New Roman" w:eastAsia="Times New Roman" w:hAnsi="Times New Roman" w:cs="Times New Roman"/>
      <w:color w:val="000099"/>
      <w:sz w:val="24"/>
      <w:szCs w:val="24"/>
    </w:rPr>
  </w:style>
  <w:style w:type="table" w:customStyle="1" w:styleId="44">
    <w:name w:val="Сетка таблицы4"/>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2"/>
    <w:uiPriority w:val="99"/>
    <w:semiHidden/>
    <w:unhideWhenUsed/>
    <w:rsid w:val="00C157F3"/>
  </w:style>
  <w:style w:type="table" w:customStyle="1" w:styleId="54">
    <w:name w:val="Сетка таблицы5"/>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line number"/>
    <w:basedOn w:val="a0"/>
    <w:uiPriority w:val="99"/>
    <w:semiHidden/>
    <w:unhideWhenUsed/>
    <w:rsid w:val="00C157F3"/>
  </w:style>
  <w:style w:type="paragraph" w:styleId="affff1">
    <w:name w:val="No Spacing"/>
    <w:uiPriority w:val="1"/>
    <w:qFormat/>
    <w:rsid w:val="00FF3823"/>
    <w:pPr>
      <w:spacing w:after="0" w:line="240" w:lineRule="auto"/>
    </w:pPr>
  </w:style>
  <w:style w:type="numbering" w:customStyle="1" w:styleId="45">
    <w:name w:val="Нет списка4"/>
    <w:next w:val="a2"/>
    <w:uiPriority w:val="99"/>
    <w:semiHidden/>
    <w:unhideWhenUsed/>
    <w:rsid w:val="0054010C"/>
  </w:style>
  <w:style w:type="numbering" w:customStyle="1" w:styleId="121">
    <w:name w:val="Нет списка12"/>
    <w:next w:val="a2"/>
    <w:uiPriority w:val="99"/>
    <w:semiHidden/>
    <w:unhideWhenUsed/>
    <w:rsid w:val="0054010C"/>
  </w:style>
  <w:style w:type="paragraph" w:customStyle="1" w:styleId="affff2">
    <w:basedOn w:val="a"/>
    <w:next w:val="ab"/>
    <w:link w:val="affff3"/>
    <w:qFormat/>
    <w:rsid w:val="0054010C"/>
    <w:pPr>
      <w:spacing w:after="0" w:line="240" w:lineRule="auto"/>
      <w:jc w:val="center"/>
    </w:pPr>
    <w:rPr>
      <w:rFonts w:ascii="Times New Roman" w:eastAsia="Times New Roman" w:hAnsi="Times New Roman" w:cs="Times New Roman"/>
      <w:sz w:val="24"/>
      <w:szCs w:val="20"/>
      <w:lang w:eastAsia="ru-RU"/>
    </w:rPr>
  </w:style>
  <w:style w:type="character" w:customStyle="1" w:styleId="affff3">
    <w:name w:val="Название Знак"/>
    <w:link w:val="affff2"/>
    <w:rsid w:val="0054010C"/>
    <w:rPr>
      <w:rFonts w:ascii="Times New Roman" w:eastAsia="Times New Roman" w:hAnsi="Times New Roman" w:cs="Times New Roman"/>
      <w:sz w:val="24"/>
      <w:szCs w:val="20"/>
      <w:lang w:eastAsia="ru-RU"/>
    </w:rPr>
  </w:style>
  <w:style w:type="paragraph" w:customStyle="1" w:styleId="affff4">
    <w:name w:val="Стиль"/>
    <w:basedOn w:val="a"/>
    <w:uiPriority w:val="99"/>
    <w:rsid w:val="0054010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f5">
    <w:name w:val="Заголовок статьи"/>
    <w:basedOn w:val="a"/>
    <w:next w:val="a"/>
    <w:uiPriority w:val="99"/>
    <w:rsid w:val="0054010C"/>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ffff6">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7">
    <w:name w:val="Внимание: недобросовестность!"/>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8">
    <w:name w:val="Основное меню (преемственное)"/>
    <w:basedOn w:val="a"/>
    <w:next w:val="a"/>
    <w:uiPriority w:val="99"/>
    <w:rsid w:val="0054010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9">
    <w:name w:val="Интерактивный заголовок"/>
    <w:basedOn w:val="ab"/>
    <w:next w:val="a"/>
    <w:uiPriority w:val="99"/>
    <w:rsid w:val="0054010C"/>
    <w:pPr>
      <w:autoSpaceDE w:val="0"/>
      <w:autoSpaceDN w:val="0"/>
      <w:adjustRightInd w:val="0"/>
      <w:jc w:val="both"/>
    </w:pPr>
    <w:rPr>
      <w:rFonts w:ascii="Arial" w:hAnsi="Arial" w:cs="Arial"/>
      <w:b w:val="0"/>
      <w:bCs w:val="0"/>
      <w:sz w:val="24"/>
      <w:szCs w:val="24"/>
      <w:u w:val="single"/>
      <w:lang w:eastAsia="ru-RU"/>
    </w:rPr>
  </w:style>
  <w:style w:type="paragraph" w:customStyle="1" w:styleId="affffa">
    <w:name w:val="Интерфейс"/>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color w:val="E3E2EC"/>
      <w:lang w:eastAsia="ru-RU"/>
    </w:rPr>
  </w:style>
  <w:style w:type="paragraph" w:customStyle="1" w:styleId="affffb">
    <w:name w:val="Информация об изменениях документа"/>
    <w:basedOn w:val="afff1"/>
    <w:next w:val="a"/>
    <w:uiPriority w:val="99"/>
    <w:rsid w:val="0054010C"/>
    <w:pPr>
      <w:widowControl w:val="0"/>
      <w:spacing w:before="0"/>
    </w:pPr>
    <w:rPr>
      <w:rFonts w:eastAsia="Times New Roman"/>
      <w:i/>
      <w:iCs/>
      <w:color w:val="800080"/>
      <w:shd w:val="clear" w:color="auto" w:fill="auto"/>
    </w:rPr>
  </w:style>
  <w:style w:type="paragraph" w:customStyle="1" w:styleId="affffc">
    <w:name w:val="Текст (лев. подпись)"/>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d">
    <w:name w:val="Колонтитул (левый)"/>
    <w:basedOn w:val="affffc"/>
    <w:next w:val="a"/>
    <w:uiPriority w:val="99"/>
    <w:rsid w:val="0054010C"/>
    <w:pPr>
      <w:jc w:val="both"/>
    </w:pPr>
    <w:rPr>
      <w:sz w:val="16"/>
      <w:szCs w:val="16"/>
    </w:rPr>
  </w:style>
  <w:style w:type="paragraph" w:customStyle="1" w:styleId="affffe">
    <w:name w:val="Текст (прав. подпись)"/>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
    <w:name w:val="Колонтитул (правый)"/>
    <w:basedOn w:val="affffe"/>
    <w:next w:val="a"/>
    <w:uiPriority w:val="99"/>
    <w:rsid w:val="0054010C"/>
    <w:pPr>
      <w:jc w:val="both"/>
    </w:pPr>
    <w:rPr>
      <w:sz w:val="16"/>
      <w:szCs w:val="16"/>
    </w:rPr>
  </w:style>
  <w:style w:type="paragraph" w:customStyle="1" w:styleId="afffff0">
    <w:name w:val="Комментарий пользователя"/>
    <w:basedOn w:val="afff1"/>
    <w:next w:val="a"/>
    <w:uiPriority w:val="99"/>
    <w:rsid w:val="0054010C"/>
    <w:pPr>
      <w:widowControl w:val="0"/>
      <w:spacing w:before="0"/>
      <w:jc w:val="left"/>
    </w:pPr>
    <w:rPr>
      <w:rFonts w:eastAsia="Times New Roman"/>
      <w:color w:val="000080"/>
      <w:shd w:val="clear" w:color="auto" w:fill="auto"/>
    </w:rPr>
  </w:style>
  <w:style w:type="paragraph" w:customStyle="1" w:styleId="afffff1">
    <w:name w:val="Куда обратиться?"/>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2">
    <w:name w:val="Моноширинный"/>
    <w:basedOn w:val="a"/>
    <w:next w:val="a"/>
    <w:uiPriority w:val="99"/>
    <w:rsid w:val="0054010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3">
    <w:name w:val="Необходимые документы"/>
    <w:basedOn w:val="a"/>
    <w:next w:val="a"/>
    <w:uiPriority w:val="99"/>
    <w:rsid w:val="0054010C"/>
    <w:pPr>
      <w:widowControl w:val="0"/>
      <w:autoSpaceDE w:val="0"/>
      <w:autoSpaceDN w:val="0"/>
      <w:adjustRightInd w:val="0"/>
      <w:spacing w:after="0" w:line="240" w:lineRule="auto"/>
      <w:ind w:left="118"/>
      <w:jc w:val="both"/>
    </w:pPr>
    <w:rPr>
      <w:rFonts w:ascii="Arial" w:eastAsia="Times New Roman" w:hAnsi="Arial" w:cs="Arial"/>
      <w:sz w:val="24"/>
      <w:szCs w:val="24"/>
      <w:lang w:eastAsia="ru-RU"/>
    </w:rPr>
  </w:style>
  <w:style w:type="paragraph" w:customStyle="1" w:styleId="afffff4">
    <w:name w:val="Объект"/>
    <w:basedOn w:val="a"/>
    <w:next w:val="a"/>
    <w:uiPriority w:val="99"/>
    <w:rsid w:val="0054010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5">
    <w:name w:val="Оглавление"/>
    <w:basedOn w:val="afb"/>
    <w:next w:val="a"/>
    <w:uiPriority w:val="99"/>
    <w:rsid w:val="0054010C"/>
    <w:pPr>
      <w:spacing w:line="240" w:lineRule="auto"/>
      <w:ind w:left="140" w:right="0"/>
    </w:pPr>
    <w:rPr>
      <w:rFonts w:ascii="Arial" w:hAnsi="Arial" w:cs="Arial"/>
      <w:sz w:val="24"/>
      <w:szCs w:val="24"/>
    </w:rPr>
  </w:style>
  <w:style w:type="paragraph" w:customStyle="1" w:styleId="afffff6">
    <w:name w:val="Переменная часть"/>
    <w:basedOn w:val="affff8"/>
    <w:next w:val="a"/>
    <w:uiPriority w:val="99"/>
    <w:rsid w:val="0054010C"/>
    <w:rPr>
      <w:rFonts w:ascii="Arial" w:hAnsi="Arial" w:cs="Arial"/>
      <w:sz w:val="20"/>
      <w:szCs w:val="20"/>
    </w:rPr>
  </w:style>
  <w:style w:type="paragraph" w:customStyle="1" w:styleId="afffff7">
    <w:name w:val="Постоянная часть"/>
    <w:basedOn w:val="affff8"/>
    <w:next w:val="a"/>
    <w:uiPriority w:val="99"/>
    <w:rsid w:val="0054010C"/>
    <w:rPr>
      <w:rFonts w:ascii="Arial" w:hAnsi="Arial" w:cs="Arial"/>
      <w:sz w:val="22"/>
      <w:szCs w:val="22"/>
    </w:rPr>
  </w:style>
  <w:style w:type="paragraph" w:customStyle="1" w:styleId="afffff8">
    <w:name w:val="Пример."/>
    <w:basedOn w:val="a"/>
    <w:next w:val="a"/>
    <w:uiPriority w:val="99"/>
    <w:rsid w:val="0054010C"/>
    <w:pPr>
      <w:widowControl w:val="0"/>
      <w:autoSpaceDE w:val="0"/>
      <w:autoSpaceDN w:val="0"/>
      <w:adjustRightInd w:val="0"/>
      <w:spacing w:after="0" w:line="240" w:lineRule="auto"/>
      <w:ind w:left="118" w:firstLine="602"/>
      <w:jc w:val="both"/>
    </w:pPr>
    <w:rPr>
      <w:rFonts w:ascii="Arial" w:eastAsia="Times New Roman" w:hAnsi="Arial" w:cs="Arial"/>
      <w:sz w:val="24"/>
      <w:szCs w:val="24"/>
      <w:lang w:eastAsia="ru-RU"/>
    </w:rPr>
  </w:style>
  <w:style w:type="paragraph" w:customStyle="1" w:styleId="afffff9">
    <w:name w:val="Примечание."/>
    <w:basedOn w:val="afff1"/>
    <w:next w:val="a"/>
    <w:uiPriority w:val="99"/>
    <w:rsid w:val="0054010C"/>
    <w:pPr>
      <w:widowControl w:val="0"/>
      <w:spacing w:before="0"/>
    </w:pPr>
    <w:rPr>
      <w:rFonts w:eastAsia="Times New Roman"/>
      <w:color w:val="auto"/>
      <w:shd w:val="clear" w:color="auto" w:fill="auto"/>
    </w:rPr>
  </w:style>
  <w:style w:type="paragraph" w:customStyle="1" w:styleId="afffffa">
    <w:name w:val="Словарная статья"/>
    <w:basedOn w:val="a"/>
    <w:next w:val="a"/>
    <w:uiPriority w:val="99"/>
    <w:rsid w:val="0054010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paragraph" w:customStyle="1" w:styleId="afffffb">
    <w:name w:val="Текст (справка)"/>
    <w:basedOn w:val="a"/>
    <w:next w:val="a"/>
    <w:uiPriority w:val="99"/>
    <w:rsid w:val="0054010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c">
    <w:name w:val="Текст в таблице"/>
    <w:basedOn w:val="affe"/>
    <w:next w:val="a"/>
    <w:uiPriority w:val="99"/>
    <w:rsid w:val="0054010C"/>
    <w:pPr>
      <w:ind w:firstLine="500"/>
    </w:pPr>
  </w:style>
  <w:style w:type="paragraph" w:customStyle="1" w:styleId="afffffd">
    <w:name w:val="Технический комментарий"/>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e">
    <w:name w:val="Центрированный (таблица)"/>
    <w:basedOn w:val="affe"/>
    <w:next w:val="a"/>
    <w:uiPriority w:val="99"/>
    <w:rsid w:val="0054010C"/>
    <w:pPr>
      <w:jc w:val="center"/>
    </w:pPr>
  </w:style>
  <w:style w:type="paragraph" w:customStyle="1" w:styleId="affffff">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0">
    <w:name w:val="Заголовок группы контролов"/>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ffff1">
    <w:name w:val="Заголовок для информации об изменениях"/>
    <w:basedOn w:val="1"/>
    <w:next w:val="a"/>
    <w:uiPriority w:val="99"/>
    <w:rsid w:val="0054010C"/>
    <w:pPr>
      <w:keepNext w:val="0"/>
      <w:shd w:val="clear" w:color="auto" w:fill="FFFFFF"/>
      <w:autoSpaceDE w:val="0"/>
      <w:autoSpaceDN w:val="0"/>
      <w:adjustRightInd w:val="0"/>
      <w:jc w:val="both"/>
      <w:outlineLvl w:val="9"/>
    </w:pPr>
    <w:rPr>
      <w:rFonts w:ascii="Arial" w:hAnsi="Arial" w:cs="Arial"/>
      <w:b w:val="0"/>
      <w:bCs w:val="0"/>
      <w:lang w:eastAsia="ru-RU"/>
    </w:rPr>
  </w:style>
  <w:style w:type="paragraph" w:customStyle="1" w:styleId="affffff2">
    <w:name w:val="Заголовок приложения"/>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f3">
    <w:name w:val="Заголовок распахивающейся части диалога"/>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paragraph" w:customStyle="1" w:styleId="affffff4">
    <w:name w:val="Текст информации об изменениях"/>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fff5">
    <w:name w:val="Информация об изменениях"/>
    <w:basedOn w:val="affffff4"/>
    <w:next w:val="a"/>
    <w:uiPriority w:val="99"/>
    <w:rsid w:val="0054010C"/>
    <w:pPr>
      <w:shd w:val="clear" w:color="auto" w:fill="EAEFED"/>
      <w:spacing w:before="180"/>
      <w:ind w:left="360" w:right="360"/>
    </w:pPr>
    <w:rPr>
      <w:sz w:val="24"/>
      <w:szCs w:val="24"/>
    </w:rPr>
  </w:style>
  <w:style w:type="paragraph" w:customStyle="1" w:styleId="affffff6">
    <w:name w:val="Подвал для информации об изменениях"/>
    <w:basedOn w:val="1"/>
    <w:next w:val="a"/>
    <w:uiPriority w:val="99"/>
    <w:rsid w:val="0054010C"/>
    <w:pPr>
      <w:keepNext w:val="0"/>
      <w:autoSpaceDE w:val="0"/>
      <w:autoSpaceDN w:val="0"/>
      <w:adjustRightInd w:val="0"/>
      <w:jc w:val="both"/>
      <w:outlineLvl w:val="9"/>
    </w:pPr>
    <w:rPr>
      <w:rFonts w:ascii="Arial" w:hAnsi="Arial" w:cs="Arial"/>
      <w:b w:val="0"/>
      <w:bCs w:val="0"/>
      <w:lang w:eastAsia="ru-RU"/>
    </w:rPr>
  </w:style>
  <w:style w:type="paragraph" w:customStyle="1" w:styleId="affffff7">
    <w:name w:val="Подзаголовок для информации об изменениях"/>
    <w:basedOn w:val="affffff4"/>
    <w:next w:val="a"/>
    <w:uiPriority w:val="99"/>
    <w:rsid w:val="0054010C"/>
    <w:rPr>
      <w:b/>
      <w:bCs/>
      <w:color w:val="000080"/>
      <w:sz w:val="24"/>
      <w:szCs w:val="24"/>
    </w:rPr>
  </w:style>
  <w:style w:type="paragraph" w:customStyle="1" w:styleId="affffff8">
    <w:name w:val="Подчёркнуный текст"/>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9">
    <w:name w:val="Ссылка на официальную публикацию"/>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rsid w:val="005401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rsid w:val="0054010C"/>
    <w:pPr>
      <w:spacing w:after="200" w:line="276" w:lineRule="auto"/>
      <w:ind w:left="720"/>
      <w:contextualSpacing/>
    </w:pPr>
    <w:rPr>
      <w:rFonts w:ascii="Calibri" w:eastAsia="Calibri" w:hAnsi="Calibri" w:cs="Times New Roman"/>
    </w:rPr>
  </w:style>
  <w:style w:type="paragraph" w:customStyle="1" w:styleId="affffffa">
    <w:name w:val="Нормальный.представление"/>
    <w:uiPriority w:val="99"/>
    <w:rsid w:val="0054010C"/>
    <w:pPr>
      <w:spacing w:after="200" w:line="252" w:lineRule="auto"/>
    </w:pPr>
    <w:rPr>
      <w:rFonts w:ascii="Cambria" w:eastAsia="Times New Roman" w:hAnsi="Cambria" w:cs="Times New Roman"/>
      <w:lang w:eastAsia="ru-RU"/>
    </w:rPr>
  </w:style>
  <w:style w:type="paragraph" w:customStyle="1" w:styleId="affffffb">
    <w:name w:val="Знак Знак Знак Знак Знак Знак Знак Знак Знак Знак"/>
    <w:basedOn w:val="a"/>
    <w:uiPriority w:val="99"/>
    <w:rsid w:val="0054010C"/>
    <w:pPr>
      <w:spacing w:line="240" w:lineRule="exact"/>
    </w:pPr>
    <w:rPr>
      <w:rFonts w:ascii="Verdana" w:eastAsia="Times New Roman" w:hAnsi="Verdana" w:cs="Times New Roman"/>
      <w:sz w:val="20"/>
      <w:szCs w:val="20"/>
      <w:lang w:val="en-US"/>
    </w:rPr>
  </w:style>
  <w:style w:type="character" w:customStyle="1" w:styleId="affffffc">
    <w:name w:val="Цветовое выделение"/>
    <w:uiPriority w:val="99"/>
    <w:rsid w:val="0054010C"/>
    <w:rPr>
      <w:b/>
      <w:bCs/>
      <w:color w:val="000080"/>
    </w:rPr>
  </w:style>
  <w:style w:type="character" w:customStyle="1" w:styleId="affffffd">
    <w:name w:val="Активная гипертекстовая ссылка"/>
    <w:uiPriority w:val="99"/>
    <w:rsid w:val="0054010C"/>
    <w:rPr>
      <w:b/>
      <w:bCs/>
      <w:color w:val="008000"/>
      <w:u w:val="single"/>
    </w:rPr>
  </w:style>
  <w:style w:type="character" w:customStyle="1" w:styleId="affffffe">
    <w:name w:val="Заголовок своего сообщения"/>
    <w:uiPriority w:val="99"/>
    <w:rsid w:val="0054010C"/>
    <w:rPr>
      <w:b/>
      <w:bCs/>
      <w:color w:val="000080"/>
    </w:rPr>
  </w:style>
  <w:style w:type="character" w:customStyle="1" w:styleId="afffffff">
    <w:name w:val="Заголовок чужого сообщения"/>
    <w:uiPriority w:val="99"/>
    <w:rsid w:val="0054010C"/>
    <w:rPr>
      <w:b/>
      <w:bCs/>
      <w:color w:val="FF0000"/>
    </w:rPr>
  </w:style>
  <w:style w:type="character" w:customStyle="1" w:styleId="afffffff0">
    <w:name w:val="Найденные слова"/>
    <w:uiPriority w:val="99"/>
    <w:rsid w:val="0054010C"/>
    <w:rPr>
      <w:b/>
      <w:bCs/>
      <w:color w:val="000080"/>
    </w:rPr>
  </w:style>
  <w:style w:type="character" w:customStyle="1" w:styleId="afffffff1">
    <w:name w:val="Не вступил в силу"/>
    <w:uiPriority w:val="99"/>
    <w:rsid w:val="0054010C"/>
    <w:rPr>
      <w:b/>
      <w:bCs/>
      <w:color w:val="008080"/>
    </w:rPr>
  </w:style>
  <w:style w:type="character" w:customStyle="1" w:styleId="afffffff2">
    <w:name w:val="Опечатки"/>
    <w:uiPriority w:val="99"/>
    <w:rsid w:val="0054010C"/>
    <w:rPr>
      <w:color w:val="FF0000"/>
    </w:rPr>
  </w:style>
  <w:style w:type="character" w:customStyle="1" w:styleId="afffffff3">
    <w:name w:val="Продолжение ссылки"/>
    <w:uiPriority w:val="99"/>
    <w:rsid w:val="0054010C"/>
    <w:rPr>
      <w:b/>
      <w:bCs/>
      <w:color w:val="008000"/>
    </w:rPr>
  </w:style>
  <w:style w:type="character" w:customStyle="1" w:styleId="afffffff4">
    <w:name w:val="Сравнение редакций"/>
    <w:uiPriority w:val="99"/>
    <w:rsid w:val="0054010C"/>
    <w:rPr>
      <w:b/>
      <w:bCs/>
      <w:color w:val="000080"/>
    </w:rPr>
  </w:style>
  <w:style w:type="character" w:customStyle="1" w:styleId="afffffff5">
    <w:name w:val="Сравнение редакций. Добавленный фрагмент"/>
    <w:uiPriority w:val="99"/>
    <w:rsid w:val="0054010C"/>
    <w:rPr>
      <w:color w:val="0000FF"/>
    </w:rPr>
  </w:style>
  <w:style w:type="character" w:customStyle="1" w:styleId="afffffff6">
    <w:name w:val="Сравнение редакций. Удаленный фрагмент"/>
    <w:uiPriority w:val="99"/>
    <w:rsid w:val="0054010C"/>
    <w:rPr>
      <w:strike/>
      <w:color w:val="808000"/>
    </w:rPr>
  </w:style>
  <w:style w:type="character" w:customStyle="1" w:styleId="afffffff7">
    <w:name w:val="Утратил силу"/>
    <w:uiPriority w:val="99"/>
    <w:rsid w:val="0054010C"/>
    <w:rPr>
      <w:b/>
      <w:bCs/>
      <w:strike/>
      <w:color w:val="808000"/>
    </w:rPr>
  </w:style>
  <w:style w:type="character" w:customStyle="1" w:styleId="afffffff8">
    <w:name w:val="Выделение для Базового Поиска"/>
    <w:uiPriority w:val="99"/>
    <w:rsid w:val="0054010C"/>
    <w:rPr>
      <w:rFonts w:ascii="Times New Roman" w:hAnsi="Times New Roman" w:cs="Times New Roman" w:hint="default"/>
      <w:b w:val="0"/>
      <w:bCs w:val="0"/>
      <w:color w:val="0058A9"/>
    </w:rPr>
  </w:style>
  <w:style w:type="character" w:customStyle="1" w:styleId="afffffff9">
    <w:name w:val="Выделение для Базового Поиска (курсив)"/>
    <w:uiPriority w:val="99"/>
    <w:rsid w:val="0054010C"/>
    <w:rPr>
      <w:rFonts w:ascii="Times New Roman" w:hAnsi="Times New Roman" w:cs="Times New Roman" w:hint="default"/>
      <w:b w:val="0"/>
      <w:bCs w:val="0"/>
      <w:i/>
      <w:iCs/>
      <w:color w:val="0058A9"/>
    </w:rPr>
  </w:style>
  <w:style w:type="table" w:customStyle="1" w:styleId="64">
    <w:name w:val="Сетка таблицы6"/>
    <w:basedOn w:val="a1"/>
    <w:next w:val="a3"/>
    <w:uiPriority w:val="99"/>
    <w:rsid w:val="005401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rsid w:val="0054010C"/>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rsid w:val="005401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
    <w:rsid w:val="0054010C"/>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2">
    <w:name w:val="xl142"/>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rsid w:val="0054010C"/>
    <w:pPr>
      <w:pBdr>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6">
    <w:name w:val="xl146"/>
    <w:basedOn w:val="a"/>
    <w:rsid w:val="0054010C"/>
    <w:pPr>
      <w:pBdr>
        <w:top w:val="single" w:sz="4" w:space="0" w:color="auto"/>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7">
    <w:name w:val="xl147"/>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0">
    <w:name w:val="xl150"/>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1">
    <w:name w:val="xl151"/>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2">
    <w:name w:val="xl152"/>
    <w:basedOn w:val="a"/>
    <w:rsid w:val="0054010C"/>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3">
    <w:name w:val="xl153"/>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rsid w:val="0054010C"/>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8">
    <w:name w:val="xl15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9">
    <w:name w:val="xl159"/>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60">
    <w:name w:val="xl160"/>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54010C"/>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4">
    <w:name w:val="xl164"/>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6">
    <w:name w:val="xl166"/>
    <w:basedOn w:val="a"/>
    <w:rsid w:val="00540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7">
    <w:name w:val="xl167"/>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8">
    <w:name w:val="xl168"/>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9">
    <w:name w:val="xl169"/>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0">
    <w:name w:val="xl170"/>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1">
    <w:name w:val="xl17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2">
    <w:name w:val="xl172"/>
    <w:basedOn w:val="a"/>
    <w:rsid w:val="0054010C"/>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3">
    <w:name w:val="xl17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4">
    <w:name w:val="xl174"/>
    <w:basedOn w:val="a"/>
    <w:rsid w:val="005401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5">
    <w:name w:val="xl175"/>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
    <w:rsid w:val="0054010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0">
    <w:name w:val="xl180"/>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1">
    <w:name w:val="xl181"/>
    <w:basedOn w:val="a"/>
    <w:rsid w:val="0054010C"/>
    <w:pPr>
      <w:pBdr>
        <w:top w:val="single" w:sz="4" w:space="0" w:color="auto"/>
        <w:left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2">
    <w:name w:val="xl182"/>
    <w:basedOn w:val="a"/>
    <w:rsid w:val="0054010C"/>
    <w:pPr>
      <w:pBdr>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afffffffa">
    <w:name w:val="Знак Знак Знак Знак Знак Знак"/>
    <w:basedOn w:val="a"/>
    <w:rsid w:val="0054010C"/>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rsid w:val="0054010C"/>
  </w:style>
  <w:style w:type="paragraph" w:customStyle="1" w:styleId="xl63">
    <w:name w:val="xl63"/>
    <w:basedOn w:val="a"/>
    <w:rsid w:val="00540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4">
    <w:name w:val="xl64"/>
    <w:basedOn w:val="a"/>
    <w:rsid w:val="0054010C"/>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54010C"/>
    <w:rPr>
      <w:rFonts w:ascii="Arial" w:eastAsia="Times New Roman" w:hAnsi="Arial" w:cs="Arial"/>
      <w:sz w:val="20"/>
      <w:szCs w:val="20"/>
      <w:lang w:eastAsia="ru-RU"/>
    </w:rPr>
  </w:style>
  <w:style w:type="paragraph" w:customStyle="1" w:styleId="msonormal0">
    <w:name w:val="msonormal"/>
    <w:basedOn w:val="a"/>
    <w:rsid w:val="004C5D8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3">
    <w:name w:val="Сетка таблицы7"/>
    <w:basedOn w:val="a1"/>
    <w:next w:val="a3"/>
    <w:uiPriority w:val="39"/>
    <w:rsid w:val="004F7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2"/>
    <w:uiPriority w:val="99"/>
    <w:semiHidden/>
    <w:unhideWhenUsed/>
    <w:rsid w:val="004F7DC7"/>
  </w:style>
  <w:style w:type="table" w:customStyle="1" w:styleId="82">
    <w:name w:val="Сетка таблицы8"/>
    <w:basedOn w:val="a1"/>
    <w:next w:val="a3"/>
    <w:uiPriority w:val="39"/>
    <w:rsid w:val="004F7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4F7DC7"/>
  </w:style>
  <w:style w:type="numbering" w:customStyle="1" w:styleId="230">
    <w:name w:val="Нет списка23"/>
    <w:next w:val="a2"/>
    <w:uiPriority w:val="99"/>
    <w:semiHidden/>
    <w:unhideWhenUsed/>
    <w:rsid w:val="004F7DC7"/>
  </w:style>
  <w:style w:type="table" w:customStyle="1" w:styleId="131">
    <w:name w:val="Сетка таблицы13"/>
    <w:basedOn w:val="a1"/>
    <w:next w:val="a3"/>
    <w:rsid w:val="004F7DC7"/>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
    <w:name w:val="Нет списка111"/>
    <w:next w:val="a2"/>
    <w:semiHidden/>
    <w:unhideWhenUsed/>
    <w:rsid w:val="004F7DC7"/>
  </w:style>
  <w:style w:type="numbering" w:customStyle="1" w:styleId="2110">
    <w:name w:val="Нет списка211"/>
    <w:next w:val="a2"/>
    <w:uiPriority w:val="99"/>
    <w:semiHidden/>
    <w:unhideWhenUsed/>
    <w:rsid w:val="004F7DC7"/>
  </w:style>
  <w:style w:type="table" w:customStyle="1" w:styleId="1120">
    <w:name w:val="Сетка таблицы112"/>
    <w:basedOn w:val="a1"/>
    <w:next w:val="a3"/>
    <w:rsid w:val="004F7D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3"/>
    <w:uiPriority w:val="59"/>
    <w:rsid w:val="004F7D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1"/>
    <w:next w:val="a3"/>
    <w:rsid w:val="004F7DC7"/>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3"/>
    <w:rsid w:val="004F7DC7"/>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3"/>
    <w:rsid w:val="004F7D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4F7DC7"/>
  </w:style>
  <w:style w:type="table" w:customStyle="1" w:styleId="510">
    <w:name w:val="Сетка таблицы51"/>
    <w:basedOn w:val="a1"/>
    <w:next w:val="a3"/>
    <w:rsid w:val="004F7D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rsid w:val="004F7D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2"/>
    <w:uiPriority w:val="99"/>
    <w:semiHidden/>
    <w:unhideWhenUsed/>
    <w:rsid w:val="004F7DC7"/>
  </w:style>
  <w:style w:type="numbering" w:customStyle="1" w:styleId="1211">
    <w:name w:val="Нет списка121"/>
    <w:next w:val="a2"/>
    <w:uiPriority w:val="99"/>
    <w:semiHidden/>
    <w:unhideWhenUsed/>
    <w:rsid w:val="004F7DC7"/>
  </w:style>
  <w:style w:type="table" w:customStyle="1" w:styleId="610">
    <w:name w:val="Сетка таблицы61"/>
    <w:basedOn w:val="a1"/>
    <w:next w:val="a3"/>
    <w:uiPriority w:val="99"/>
    <w:rsid w:val="004F7D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2"/>
    <w:uiPriority w:val="99"/>
    <w:semiHidden/>
    <w:unhideWhenUsed/>
    <w:rsid w:val="004F7DC7"/>
  </w:style>
  <w:style w:type="table" w:customStyle="1" w:styleId="92">
    <w:name w:val="Сетка таблицы9"/>
    <w:basedOn w:val="a1"/>
    <w:next w:val="a3"/>
    <w:uiPriority w:val="39"/>
    <w:rsid w:val="004F7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39"/>
    <w:rsid w:val="004F7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3"/>
    <w:uiPriority w:val="39"/>
    <w:rsid w:val="004F7DC7"/>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378">
      <w:bodyDiv w:val="1"/>
      <w:marLeft w:val="0"/>
      <w:marRight w:val="0"/>
      <w:marTop w:val="0"/>
      <w:marBottom w:val="0"/>
      <w:divBdr>
        <w:top w:val="none" w:sz="0" w:space="0" w:color="auto"/>
        <w:left w:val="none" w:sz="0" w:space="0" w:color="auto"/>
        <w:bottom w:val="none" w:sz="0" w:space="0" w:color="auto"/>
        <w:right w:val="none" w:sz="0" w:space="0" w:color="auto"/>
      </w:divBdr>
    </w:div>
    <w:div w:id="19627184">
      <w:bodyDiv w:val="1"/>
      <w:marLeft w:val="0"/>
      <w:marRight w:val="0"/>
      <w:marTop w:val="0"/>
      <w:marBottom w:val="0"/>
      <w:divBdr>
        <w:top w:val="none" w:sz="0" w:space="0" w:color="auto"/>
        <w:left w:val="none" w:sz="0" w:space="0" w:color="auto"/>
        <w:bottom w:val="none" w:sz="0" w:space="0" w:color="auto"/>
        <w:right w:val="none" w:sz="0" w:space="0" w:color="auto"/>
      </w:divBdr>
    </w:div>
    <w:div w:id="20057207">
      <w:bodyDiv w:val="1"/>
      <w:marLeft w:val="0"/>
      <w:marRight w:val="0"/>
      <w:marTop w:val="0"/>
      <w:marBottom w:val="0"/>
      <w:divBdr>
        <w:top w:val="none" w:sz="0" w:space="0" w:color="auto"/>
        <w:left w:val="none" w:sz="0" w:space="0" w:color="auto"/>
        <w:bottom w:val="none" w:sz="0" w:space="0" w:color="auto"/>
        <w:right w:val="none" w:sz="0" w:space="0" w:color="auto"/>
      </w:divBdr>
    </w:div>
    <w:div w:id="27881032">
      <w:bodyDiv w:val="1"/>
      <w:marLeft w:val="0"/>
      <w:marRight w:val="0"/>
      <w:marTop w:val="0"/>
      <w:marBottom w:val="0"/>
      <w:divBdr>
        <w:top w:val="none" w:sz="0" w:space="0" w:color="auto"/>
        <w:left w:val="none" w:sz="0" w:space="0" w:color="auto"/>
        <w:bottom w:val="none" w:sz="0" w:space="0" w:color="auto"/>
        <w:right w:val="none" w:sz="0" w:space="0" w:color="auto"/>
      </w:divBdr>
    </w:div>
    <w:div w:id="42945455">
      <w:bodyDiv w:val="1"/>
      <w:marLeft w:val="0"/>
      <w:marRight w:val="0"/>
      <w:marTop w:val="0"/>
      <w:marBottom w:val="0"/>
      <w:divBdr>
        <w:top w:val="none" w:sz="0" w:space="0" w:color="auto"/>
        <w:left w:val="none" w:sz="0" w:space="0" w:color="auto"/>
        <w:bottom w:val="none" w:sz="0" w:space="0" w:color="auto"/>
        <w:right w:val="none" w:sz="0" w:space="0" w:color="auto"/>
      </w:divBdr>
    </w:div>
    <w:div w:id="64645190">
      <w:bodyDiv w:val="1"/>
      <w:marLeft w:val="0"/>
      <w:marRight w:val="0"/>
      <w:marTop w:val="0"/>
      <w:marBottom w:val="0"/>
      <w:divBdr>
        <w:top w:val="none" w:sz="0" w:space="0" w:color="auto"/>
        <w:left w:val="none" w:sz="0" w:space="0" w:color="auto"/>
        <w:bottom w:val="none" w:sz="0" w:space="0" w:color="auto"/>
        <w:right w:val="none" w:sz="0" w:space="0" w:color="auto"/>
      </w:divBdr>
    </w:div>
    <w:div w:id="72239798">
      <w:bodyDiv w:val="1"/>
      <w:marLeft w:val="0"/>
      <w:marRight w:val="0"/>
      <w:marTop w:val="0"/>
      <w:marBottom w:val="0"/>
      <w:divBdr>
        <w:top w:val="none" w:sz="0" w:space="0" w:color="auto"/>
        <w:left w:val="none" w:sz="0" w:space="0" w:color="auto"/>
        <w:bottom w:val="none" w:sz="0" w:space="0" w:color="auto"/>
        <w:right w:val="none" w:sz="0" w:space="0" w:color="auto"/>
      </w:divBdr>
    </w:div>
    <w:div w:id="122817193">
      <w:bodyDiv w:val="1"/>
      <w:marLeft w:val="0"/>
      <w:marRight w:val="0"/>
      <w:marTop w:val="0"/>
      <w:marBottom w:val="0"/>
      <w:divBdr>
        <w:top w:val="none" w:sz="0" w:space="0" w:color="auto"/>
        <w:left w:val="none" w:sz="0" w:space="0" w:color="auto"/>
        <w:bottom w:val="none" w:sz="0" w:space="0" w:color="auto"/>
        <w:right w:val="none" w:sz="0" w:space="0" w:color="auto"/>
      </w:divBdr>
    </w:div>
    <w:div w:id="129130076">
      <w:bodyDiv w:val="1"/>
      <w:marLeft w:val="0"/>
      <w:marRight w:val="0"/>
      <w:marTop w:val="0"/>
      <w:marBottom w:val="0"/>
      <w:divBdr>
        <w:top w:val="none" w:sz="0" w:space="0" w:color="auto"/>
        <w:left w:val="none" w:sz="0" w:space="0" w:color="auto"/>
        <w:bottom w:val="none" w:sz="0" w:space="0" w:color="auto"/>
        <w:right w:val="none" w:sz="0" w:space="0" w:color="auto"/>
      </w:divBdr>
    </w:div>
    <w:div w:id="133328015">
      <w:bodyDiv w:val="1"/>
      <w:marLeft w:val="0"/>
      <w:marRight w:val="0"/>
      <w:marTop w:val="0"/>
      <w:marBottom w:val="0"/>
      <w:divBdr>
        <w:top w:val="none" w:sz="0" w:space="0" w:color="auto"/>
        <w:left w:val="none" w:sz="0" w:space="0" w:color="auto"/>
        <w:bottom w:val="none" w:sz="0" w:space="0" w:color="auto"/>
        <w:right w:val="none" w:sz="0" w:space="0" w:color="auto"/>
      </w:divBdr>
    </w:div>
    <w:div w:id="194080157">
      <w:bodyDiv w:val="1"/>
      <w:marLeft w:val="0"/>
      <w:marRight w:val="0"/>
      <w:marTop w:val="0"/>
      <w:marBottom w:val="0"/>
      <w:divBdr>
        <w:top w:val="none" w:sz="0" w:space="0" w:color="auto"/>
        <w:left w:val="none" w:sz="0" w:space="0" w:color="auto"/>
        <w:bottom w:val="none" w:sz="0" w:space="0" w:color="auto"/>
        <w:right w:val="none" w:sz="0" w:space="0" w:color="auto"/>
      </w:divBdr>
    </w:div>
    <w:div w:id="209457231">
      <w:bodyDiv w:val="1"/>
      <w:marLeft w:val="0"/>
      <w:marRight w:val="0"/>
      <w:marTop w:val="0"/>
      <w:marBottom w:val="0"/>
      <w:divBdr>
        <w:top w:val="none" w:sz="0" w:space="0" w:color="auto"/>
        <w:left w:val="none" w:sz="0" w:space="0" w:color="auto"/>
        <w:bottom w:val="none" w:sz="0" w:space="0" w:color="auto"/>
        <w:right w:val="none" w:sz="0" w:space="0" w:color="auto"/>
      </w:divBdr>
    </w:div>
    <w:div w:id="223415274">
      <w:bodyDiv w:val="1"/>
      <w:marLeft w:val="0"/>
      <w:marRight w:val="0"/>
      <w:marTop w:val="0"/>
      <w:marBottom w:val="0"/>
      <w:divBdr>
        <w:top w:val="none" w:sz="0" w:space="0" w:color="auto"/>
        <w:left w:val="none" w:sz="0" w:space="0" w:color="auto"/>
        <w:bottom w:val="none" w:sz="0" w:space="0" w:color="auto"/>
        <w:right w:val="none" w:sz="0" w:space="0" w:color="auto"/>
      </w:divBdr>
    </w:div>
    <w:div w:id="230820378">
      <w:bodyDiv w:val="1"/>
      <w:marLeft w:val="0"/>
      <w:marRight w:val="0"/>
      <w:marTop w:val="0"/>
      <w:marBottom w:val="0"/>
      <w:divBdr>
        <w:top w:val="none" w:sz="0" w:space="0" w:color="auto"/>
        <w:left w:val="none" w:sz="0" w:space="0" w:color="auto"/>
        <w:bottom w:val="none" w:sz="0" w:space="0" w:color="auto"/>
        <w:right w:val="none" w:sz="0" w:space="0" w:color="auto"/>
      </w:divBdr>
    </w:div>
    <w:div w:id="244728101">
      <w:bodyDiv w:val="1"/>
      <w:marLeft w:val="0"/>
      <w:marRight w:val="0"/>
      <w:marTop w:val="0"/>
      <w:marBottom w:val="0"/>
      <w:divBdr>
        <w:top w:val="none" w:sz="0" w:space="0" w:color="auto"/>
        <w:left w:val="none" w:sz="0" w:space="0" w:color="auto"/>
        <w:bottom w:val="none" w:sz="0" w:space="0" w:color="auto"/>
        <w:right w:val="none" w:sz="0" w:space="0" w:color="auto"/>
      </w:divBdr>
    </w:div>
    <w:div w:id="268975167">
      <w:bodyDiv w:val="1"/>
      <w:marLeft w:val="0"/>
      <w:marRight w:val="0"/>
      <w:marTop w:val="0"/>
      <w:marBottom w:val="0"/>
      <w:divBdr>
        <w:top w:val="none" w:sz="0" w:space="0" w:color="auto"/>
        <w:left w:val="none" w:sz="0" w:space="0" w:color="auto"/>
        <w:bottom w:val="none" w:sz="0" w:space="0" w:color="auto"/>
        <w:right w:val="none" w:sz="0" w:space="0" w:color="auto"/>
      </w:divBdr>
    </w:div>
    <w:div w:id="278876019">
      <w:bodyDiv w:val="1"/>
      <w:marLeft w:val="0"/>
      <w:marRight w:val="0"/>
      <w:marTop w:val="0"/>
      <w:marBottom w:val="0"/>
      <w:divBdr>
        <w:top w:val="none" w:sz="0" w:space="0" w:color="auto"/>
        <w:left w:val="none" w:sz="0" w:space="0" w:color="auto"/>
        <w:bottom w:val="none" w:sz="0" w:space="0" w:color="auto"/>
        <w:right w:val="none" w:sz="0" w:space="0" w:color="auto"/>
      </w:divBdr>
    </w:div>
    <w:div w:id="336151934">
      <w:bodyDiv w:val="1"/>
      <w:marLeft w:val="0"/>
      <w:marRight w:val="0"/>
      <w:marTop w:val="0"/>
      <w:marBottom w:val="0"/>
      <w:divBdr>
        <w:top w:val="none" w:sz="0" w:space="0" w:color="auto"/>
        <w:left w:val="none" w:sz="0" w:space="0" w:color="auto"/>
        <w:bottom w:val="none" w:sz="0" w:space="0" w:color="auto"/>
        <w:right w:val="none" w:sz="0" w:space="0" w:color="auto"/>
      </w:divBdr>
    </w:div>
    <w:div w:id="372191837">
      <w:bodyDiv w:val="1"/>
      <w:marLeft w:val="0"/>
      <w:marRight w:val="0"/>
      <w:marTop w:val="0"/>
      <w:marBottom w:val="0"/>
      <w:divBdr>
        <w:top w:val="none" w:sz="0" w:space="0" w:color="auto"/>
        <w:left w:val="none" w:sz="0" w:space="0" w:color="auto"/>
        <w:bottom w:val="none" w:sz="0" w:space="0" w:color="auto"/>
        <w:right w:val="none" w:sz="0" w:space="0" w:color="auto"/>
      </w:divBdr>
    </w:div>
    <w:div w:id="385373393">
      <w:bodyDiv w:val="1"/>
      <w:marLeft w:val="0"/>
      <w:marRight w:val="0"/>
      <w:marTop w:val="0"/>
      <w:marBottom w:val="0"/>
      <w:divBdr>
        <w:top w:val="none" w:sz="0" w:space="0" w:color="auto"/>
        <w:left w:val="none" w:sz="0" w:space="0" w:color="auto"/>
        <w:bottom w:val="none" w:sz="0" w:space="0" w:color="auto"/>
        <w:right w:val="none" w:sz="0" w:space="0" w:color="auto"/>
      </w:divBdr>
    </w:div>
    <w:div w:id="406152438">
      <w:bodyDiv w:val="1"/>
      <w:marLeft w:val="0"/>
      <w:marRight w:val="0"/>
      <w:marTop w:val="0"/>
      <w:marBottom w:val="0"/>
      <w:divBdr>
        <w:top w:val="none" w:sz="0" w:space="0" w:color="auto"/>
        <w:left w:val="none" w:sz="0" w:space="0" w:color="auto"/>
        <w:bottom w:val="none" w:sz="0" w:space="0" w:color="auto"/>
        <w:right w:val="none" w:sz="0" w:space="0" w:color="auto"/>
      </w:divBdr>
    </w:div>
    <w:div w:id="410808312">
      <w:bodyDiv w:val="1"/>
      <w:marLeft w:val="0"/>
      <w:marRight w:val="0"/>
      <w:marTop w:val="0"/>
      <w:marBottom w:val="0"/>
      <w:divBdr>
        <w:top w:val="none" w:sz="0" w:space="0" w:color="auto"/>
        <w:left w:val="none" w:sz="0" w:space="0" w:color="auto"/>
        <w:bottom w:val="none" w:sz="0" w:space="0" w:color="auto"/>
        <w:right w:val="none" w:sz="0" w:space="0" w:color="auto"/>
      </w:divBdr>
    </w:div>
    <w:div w:id="447089354">
      <w:bodyDiv w:val="1"/>
      <w:marLeft w:val="0"/>
      <w:marRight w:val="0"/>
      <w:marTop w:val="0"/>
      <w:marBottom w:val="0"/>
      <w:divBdr>
        <w:top w:val="none" w:sz="0" w:space="0" w:color="auto"/>
        <w:left w:val="none" w:sz="0" w:space="0" w:color="auto"/>
        <w:bottom w:val="none" w:sz="0" w:space="0" w:color="auto"/>
        <w:right w:val="none" w:sz="0" w:space="0" w:color="auto"/>
      </w:divBdr>
    </w:div>
    <w:div w:id="450636805">
      <w:bodyDiv w:val="1"/>
      <w:marLeft w:val="0"/>
      <w:marRight w:val="0"/>
      <w:marTop w:val="0"/>
      <w:marBottom w:val="0"/>
      <w:divBdr>
        <w:top w:val="none" w:sz="0" w:space="0" w:color="auto"/>
        <w:left w:val="none" w:sz="0" w:space="0" w:color="auto"/>
        <w:bottom w:val="none" w:sz="0" w:space="0" w:color="auto"/>
        <w:right w:val="none" w:sz="0" w:space="0" w:color="auto"/>
      </w:divBdr>
    </w:div>
    <w:div w:id="454523623">
      <w:bodyDiv w:val="1"/>
      <w:marLeft w:val="0"/>
      <w:marRight w:val="0"/>
      <w:marTop w:val="0"/>
      <w:marBottom w:val="0"/>
      <w:divBdr>
        <w:top w:val="none" w:sz="0" w:space="0" w:color="auto"/>
        <w:left w:val="none" w:sz="0" w:space="0" w:color="auto"/>
        <w:bottom w:val="none" w:sz="0" w:space="0" w:color="auto"/>
        <w:right w:val="none" w:sz="0" w:space="0" w:color="auto"/>
      </w:divBdr>
    </w:div>
    <w:div w:id="464395284">
      <w:bodyDiv w:val="1"/>
      <w:marLeft w:val="0"/>
      <w:marRight w:val="0"/>
      <w:marTop w:val="0"/>
      <w:marBottom w:val="0"/>
      <w:divBdr>
        <w:top w:val="none" w:sz="0" w:space="0" w:color="auto"/>
        <w:left w:val="none" w:sz="0" w:space="0" w:color="auto"/>
        <w:bottom w:val="none" w:sz="0" w:space="0" w:color="auto"/>
        <w:right w:val="none" w:sz="0" w:space="0" w:color="auto"/>
      </w:divBdr>
    </w:div>
    <w:div w:id="531646944">
      <w:bodyDiv w:val="1"/>
      <w:marLeft w:val="0"/>
      <w:marRight w:val="0"/>
      <w:marTop w:val="0"/>
      <w:marBottom w:val="0"/>
      <w:divBdr>
        <w:top w:val="none" w:sz="0" w:space="0" w:color="auto"/>
        <w:left w:val="none" w:sz="0" w:space="0" w:color="auto"/>
        <w:bottom w:val="none" w:sz="0" w:space="0" w:color="auto"/>
        <w:right w:val="none" w:sz="0" w:space="0" w:color="auto"/>
      </w:divBdr>
    </w:div>
    <w:div w:id="545947611">
      <w:bodyDiv w:val="1"/>
      <w:marLeft w:val="0"/>
      <w:marRight w:val="0"/>
      <w:marTop w:val="0"/>
      <w:marBottom w:val="0"/>
      <w:divBdr>
        <w:top w:val="none" w:sz="0" w:space="0" w:color="auto"/>
        <w:left w:val="none" w:sz="0" w:space="0" w:color="auto"/>
        <w:bottom w:val="none" w:sz="0" w:space="0" w:color="auto"/>
        <w:right w:val="none" w:sz="0" w:space="0" w:color="auto"/>
      </w:divBdr>
    </w:div>
    <w:div w:id="553394182">
      <w:bodyDiv w:val="1"/>
      <w:marLeft w:val="0"/>
      <w:marRight w:val="0"/>
      <w:marTop w:val="0"/>
      <w:marBottom w:val="0"/>
      <w:divBdr>
        <w:top w:val="none" w:sz="0" w:space="0" w:color="auto"/>
        <w:left w:val="none" w:sz="0" w:space="0" w:color="auto"/>
        <w:bottom w:val="none" w:sz="0" w:space="0" w:color="auto"/>
        <w:right w:val="none" w:sz="0" w:space="0" w:color="auto"/>
      </w:divBdr>
    </w:div>
    <w:div w:id="570694823">
      <w:bodyDiv w:val="1"/>
      <w:marLeft w:val="0"/>
      <w:marRight w:val="0"/>
      <w:marTop w:val="0"/>
      <w:marBottom w:val="0"/>
      <w:divBdr>
        <w:top w:val="none" w:sz="0" w:space="0" w:color="auto"/>
        <w:left w:val="none" w:sz="0" w:space="0" w:color="auto"/>
        <w:bottom w:val="none" w:sz="0" w:space="0" w:color="auto"/>
        <w:right w:val="none" w:sz="0" w:space="0" w:color="auto"/>
      </w:divBdr>
    </w:div>
    <w:div w:id="593974323">
      <w:bodyDiv w:val="1"/>
      <w:marLeft w:val="0"/>
      <w:marRight w:val="0"/>
      <w:marTop w:val="0"/>
      <w:marBottom w:val="0"/>
      <w:divBdr>
        <w:top w:val="none" w:sz="0" w:space="0" w:color="auto"/>
        <w:left w:val="none" w:sz="0" w:space="0" w:color="auto"/>
        <w:bottom w:val="none" w:sz="0" w:space="0" w:color="auto"/>
        <w:right w:val="none" w:sz="0" w:space="0" w:color="auto"/>
      </w:divBdr>
    </w:div>
    <w:div w:id="596014773">
      <w:bodyDiv w:val="1"/>
      <w:marLeft w:val="0"/>
      <w:marRight w:val="0"/>
      <w:marTop w:val="0"/>
      <w:marBottom w:val="0"/>
      <w:divBdr>
        <w:top w:val="none" w:sz="0" w:space="0" w:color="auto"/>
        <w:left w:val="none" w:sz="0" w:space="0" w:color="auto"/>
        <w:bottom w:val="none" w:sz="0" w:space="0" w:color="auto"/>
        <w:right w:val="none" w:sz="0" w:space="0" w:color="auto"/>
      </w:divBdr>
    </w:div>
    <w:div w:id="602417288">
      <w:bodyDiv w:val="1"/>
      <w:marLeft w:val="0"/>
      <w:marRight w:val="0"/>
      <w:marTop w:val="0"/>
      <w:marBottom w:val="0"/>
      <w:divBdr>
        <w:top w:val="none" w:sz="0" w:space="0" w:color="auto"/>
        <w:left w:val="none" w:sz="0" w:space="0" w:color="auto"/>
        <w:bottom w:val="none" w:sz="0" w:space="0" w:color="auto"/>
        <w:right w:val="none" w:sz="0" w:space="0" w:color="auto"/>
      </w:divBdr>
    </w:div>
    <w:div w:id="613095812">
      <w:bodyDiv w:val="1"/>
      <w:marLeft w:val="0"/>
      <w:marRight w:val="0"/>
      <w:marTop w:val="0"/>
      <w:marBottom w:val="0"/>
      <w:divBdr>
        <w:top w:val="none" w:sz="0" w:space="0" w:color="auto"/>
        <w:left w:val="none" w:sz="0" w:space="0" w:color="auto"/>
        <w:bottom w:val="none" w:sz="0" w:space="0" w:color="auto"/>
        <w:right w:val="none" w:sz="0" w:space="0" w:color="auto"/>
      </w:divBdr>
    </w:div>
    <w:div w:id="625042434">
      <w:bodyDiv w:val="1"/>
      <w:marLeft w:val="0"/>
      <w:marRight w:val="0"/>
      <w:marTop w:val="0"/>
      <w:marBottom w:val="0"/>
      <w:divBdr>
        <w:top w:val="none" w:sz="0" w:space="0" w:color="auto"/>
        <w:left w:val="none" w:sz="0" w:space="0" w:color="auto"/>
        <w:bottom w:val="none" w:sz="0" w:space="0" w:color="auto"/>
        <w:right w:val="none" w:sz="0" w:space="0" w:color="auto"/>
      </w:divBdr>
    </w:div>
    <w:div w:id="634918578">
      <w:bodyDiv w:val="1"/>
      <w:marLeft w:val="0"/>
      <w:marRight w:val="0"/>
      <w:marTop w:val="0"/>
      <w:marBottom w:val="0"/>
      <w:divBdr>
        <w:top w:val="none" w:sz="0" w:space="0" w:color="auto"/>
        <w:left w:val="none" w:sz="0" w:space="0" w:color="auto"/>
        <w:bottom w:val="none" w:sz="0" w:space="0" w:color="auto"/>
        <w:right w:val="none" w:sz="0" w:space="0" w:color="auto"/>
      </w:divBdr>
    </w:div>
    <w:div w:id="686635975">
      <w:bodyDiv w:val="1"/>
      <w:marLeft w:val="0"/>
      <w:marRight w:val="0"/>
      <w:marTop w:val="0"/>
      <w:marBottom w:val="0"/>
      <w:divBdr>
        <w:top w:val="none" w:sz="0" w:space="0" w:color="auto"/>
        <w:left w:val="none" w:sz="0" w:space="0" w:color="auto"/>
        <w:bottom w:val="none" w:sz="0" w:space="0" w:color="auto"/>
        <w:right w:val="none" w:sz="0" w:space="0" w:color="auto"/>
      </w:divBdr>
    </w:div>
    <w:div w:id="699167532">
      <w:bodyDiv w:val="1"/>
      <w:marLeft w:val="0"/>
      <w:marRight w:val="0"/>
      <w:marTop w:val="0"/>
      <w:marBottom w:val="0"/>
      <w:divBdr>
        <w:top w:val="none" w:sz="0" w:space="0" w:color="auto"/>
        <w:left w:val="none" w:sz="0" w:space="0" w:color="auto"/>
        <w:bottom w:val="none" w:sz="0" w:space="0" w:color="auto"/>
        <w:right w:val="none" w:sz="0" w:space="0" w:color="auto"/>
      </w:divBdr>
    </w:div>
    <w:div w:id="759759657">
      <w:bodyDiv w:val="1"/>
      <w:marLeft w:val="0"/>
      <w:marRight w:val="0"/>
      <w:marTop w:val="0"/>
      <w:marBottom w:val="0"/>
      <w:divBdr>
        <w:top w:val="none" w:sz="0" w:space="0" w:color="auto"/>
        <w:left w:val="none" w:sz="0" w:space="0" w:color="auto"/>
        <w:bottom w:val="none" w:sz="0" w:space="0" w:color="auto"/>
        <w:right w:val="none" w:sz="0" w:space="0" w:color="auto"/>
      </w:divBdr>
    </w:div>
    <w:div w:id="778182260">
      <w:bodyDiv w:val="1"/>
      <w:marLeft w:val="0"/>
      <w:marRight w:val="0"/>
      <w:marTop w:val="0"/>
      <w:marBottom w:val="0"/>
      <w:divBdr>
        <w:top w:val="none" w:sz="0" w:space="0" w:color="auto"/>
        <w:left w:val="none" w:sz="0" w:space="0" w:color="auto"/>
        <w:bottom w:val="none" w:sz="0" w:space="0" w:color="auto"/>
        <w:right w:val="none" w:sz="0" w:space="0" w:color="auto"/>
      </w:divBdr>
    </w:div>
    <w:div w:id="786461282">
      <w:bodyDiv w:val="1"/>
      <w:marLeft w:val="0"/>
      <w:marRight w:val="0"/>
      <w:marTop w:val="0"/>
      <w:marBottom w:val="0"/>
      <w:divBdr>
        <w:top w:val="none" w:sz="0" w:space="0" w:color="auto"/>
        <w:left w:val="none" w:sz="0" w:space="0" w:color="auto"/>
        <w:bottom w:val="none" w:sz="0" w:space="0" w:color="auto"/>
        <w:right w:val="none" w:sz="0" w:space="0" w:color="auto"/>
      </w:divBdr>
    </w:div>
    <w:div w:id="790167927">
      <w:bodyDiv w:val="1"/>
      <w:marLeft w:val="0"/>
      <w:marRight w:val="0"/>
      <w:marTop w:val="0"/>
      <w:marBottom w:val="0"/>
      <w:divBdr>
        <w:top w:val="none" w:sz="0" w:space="0" w:color="auto"/>
        <w:left w:val="none" w:sz="0" w:space="0" w:color="auto"/>
        <w:bottom w:val="none" w:sz="0" w:space="0" w:color="auto"/>
        <w:right w:val="none" w:sz="0" w:space="0" w:color="auto"/>
      </w:divBdr>
    </w:div>
    <w:div w:id="853612485">
      <w:bodyDiv w:val="1"/>
      <w:marLeft w:val="0"/>
      <w:marRight w:val="0"/>
      <w:marTop w:val="0"/>
      <w:marBottom w:val="0"/>
      <w:divBdr>
        <w:top w:val="none" w:sz="0" w:space="0" w:color="auto"/>
        <w:left w:val="none" w:sz="0" w:space="0" w:color="auto"/>
        <w:bottom w:val="none" w:sz="0" w:space="0" w:color="auto"/>
        <w:right w:val="none" w:sz="0" w:space="0" w:color="auto"/>
      </w:divBdr>
    </w:div>
    <w:div w:id="853765236">
      <w:bodyDiv w:val="1"/>
      <w:marLeft w:val="0"/>
      <w:marRight w:val="0"/>
      <w:marTop w:val="0"/>
      <w:marBottom w:val="0"/>
      <w:divBdr>
        <w:top w:val="none" w:sz="0" w:space="0" w:color="auto"/>
        <w:left w:val="none" w:sz="0" w:space="0" w:color="auto"/>
        <w:bottom w:val="none" w:sz="0" w:space="0" w:color="auto"/>
        <w:right w:val="none" w:sz="0" w:space="0" w:color="auto"/>
      </w:divBdr>
    </w:div>
    <w:div w:id="854424684">
      <w:bodyDiv w:val="1"/>
      <w:marLeft w:val="0"/>
      <w:marRight w:val="0"/>
      <w:marTop w:val="0"/>
      <w:marBottom w:val="0"/>
      <w:divBdr>
        <w:top w:val="none" w:sz="0" w:space="0" w:color="auto"/>
        <w:left w:val="none" w:sz="0" w:space="0" w:color="auto"/>
        <w:bottom w:val="none" w:sz="0" w:space="0" w:color="auto"/>
        <w:right w:val="none" w:sz="0" w:space="0" w:color="auto"/>
      </w:divBdr>
    </w:div>
    <w:div w:id="855582440">
      <w:bodyDiv w:val="1"/>
      <w:marLeft w:val="0"/>
      <w:marRight w:val="0"/>
      <w:marTop w:val="0"/>
      <w:marBottom w:val="0"/>
      <w:divBdr>
        <w:top w:val="none" w:sz="0" w:space="0" w:color="auto"/>
        <w:left w:val="none" w:sz="0" w:space="0" w:color="auto"/>
        <w:bottom w:val="none" w:sz="0" w:space="0" w:color="auto"/>
        <w:right w:val="none" w:sz="0" w:space="0" w:color="auto"/>
      </w:divBdr>
    </w:div>
    <w:div w:id="858540737">
      <w:bodyDiv w:val="1"/>
      <w:marLeft w:val="0"/>
      <w:marRight w:val="0"/>
      <w:marTop w:val="0"/>
      <w:marBottom w:val="0"/>
      <w:divBdr>
        <w:top w:val="none" w:sz="0" w:space="0" w:color="auto"/>
        <w:left w:val="none" w:sz="0" w:space="0" w:color="auto"/>
        <w:bottom w:val="none" w:sz="0" w:space="0" w:color="auto"/>
        <w:right w:val="none" w:sz="0" w:space="0" w:color="auto"/>
      </w:divBdr>
    </w:div>
    <w:div w:id="866676562">
      <w:bodyDiv w:val="1"/>
      <w:marLeft w:val="0"/>
      <w:marRight w:val="0"/>
      <w:marTop w:val="0"/>
      <w:marBottom w:val="0"/>
      <w:divBdr>
        <w:top w:val="none" w:sz="0" w:space="0" w:color="auto"/>
        <w:left w:val="none" w:sz="0" w:space="0" w:color="auto"/>
        <w:bottom w:val="none" w:sz="0" w:space="0" w:color="auto"/>
        <w:right w:val="none" w:sz="0" w:space="0" w:color="auto"/>
      </w:divBdr>
    </w:div>
    <w:div w:id="873928187">
      <w:bodyDiv w:val="1"/>
      <w:marLeft w:val="0"/>
      <w:marRight w:val="0"/>
      <w:marTop w:val="0"/>
      <w:marBottom w:val="0"/>
      <w:divBdr>
        <w:top w:val="none" w:sz="0" w:space="0" w:color="auto"/>
        <w:left w:val="none" w:sz="0" w:space="0" w:color="auto"/>
        <w:bottom w:val="none" w:sz="0" w:space="0" w:color="auto"/>
        <w:right w:val="none" w:sz="0" w:space="0" w:color="auto"/>
      </w:divBdr>
    </w:div>
    <w:div w:id="886188576">
      <w:bodyDiv w:val="1"/>
      <w:marLeft w:val="0"/>
      <w:marRight w:val="0"/>
      <w:marTop w:val="0"/>
      <w:marBottom w:val="0"/>
      <w:divBdr>
        <w:top w:val="none" w:sz="0" w:space="0" w:color="auto"/>
        <w:left w:val="none" w:sz="0" w:space="0" w:color="auto"/>
        <w:bottom w:val="none" w:sz="0" w:space="0" w:color="auto"/>
        <w:right w:val="none" w:sz="0" w:space="0" w:color="auto"/>
      </w:divBdr>
    </w:div>
    <w:div w:id="886259887">
      <w:bodyDiv w:val="1"/>
      <w:marLeft w:val="0"/>
      <w:marRight w:val="0"/>
      <w:marTop w:val="0"/>
      <w:marBottom w:val="0"/>
      <w:divBdr>
        <w:top w:val="none" w:sz="0" w:space="0" w:color="auto"/>
        <w:left w:val="none" w:sz="0" w:space="0" w:color="auto"/>
        <w:bottom w:val="none" w:sz="0" w:space="0" w:color="auto"/>
        <w:right w:val="none" w:sz="0" w:space="0" w:color="auto"/>
      </w:divBdr>
    </w:div>
    <w:div w:id="903415486">
      <w:bodyDiv w:val="1"/>
      <w:marLeft w:val="0"/>
      <w:marRight w:val="0"/>
      <w:marTop w:val="0"/>
      <w:marBottom w:val="0"/>
      <w:divBdr>
        <w:top w:val="none" w:sz="0" w:space="0" w:color="auto"/>
        <w:left w:val="none" w:sz="0" w:space="0" w:color="auto"/>
        <w:bottom w:val="none" w:sz="0" w:space="0" w:color="auto"/>
        <w:right w:val="none" w:sz="0" w:space="0" w:color="auto"/>
      </w:divBdr>
    </w:div>
    <w:div w:id="926613807">
      <w:bodyDiv w:val="1"/>
      <w:marLeft w:val="0"/>
      <w:marRight w:val="0"/>
      <w:marTop w:val="0"/>
      <w:marBottom w:val="0"/>
      <w:divBdr>
        <w:top w:val="none" w:sz="0" w:space="0" w:color="auto"/>
        <w:left w:val="none" w:sz="0" w:space="0" w:color="auto"/>
        <w:bottom w:val="none" w:sz="0" w:space="0" w:color="auto"/>
        <w:right w:val="none" w:sz="0" w:space="0" w:color="auto"/>
      </w:divBdr>
    </w:div>
    <w:div w:id="937063612">
      <w:bodyDiv w:val="1"/>
      <w:marLeft w:val="0"/>
      <w:marRight w:val="0"/>
      <w:marTop w:val="0"/>
      <w:marBottom w:val="0"/>
      <w:divBdr>
        <w:top w:val="none" w:sz="0" w:space="0" w:color="auto"/>
        <w:left w:val="none" w:sz="0" w:space="0" w:color="auto"/>
        <w:bottom w:val="none" w:sz="0" w:space="0" w:color="auto"/>
        <w:right w:val="none" w:sz="0" w:space="0" w:color="auto"/>
      </w:divBdr>
    </w:div>
    <w:div w:id="951133015">
      <w:bodyDiv w:val="1"/>
      <w:marLeft w:val="0"/>
      <w:marRight w:val="0"/>
      <w:marTop w:val="0"/>
      <w:marBottom w:val="0"/>
      <w:divBdr>
        <w:top w:val="none" w:sz="0" w:space="0" w:color="auto"/>
        <w:left w:val="none" w:sz="0" w:space="0" w:color="auto"/>
        <w:bottom w:val="none" w:sz="0" w:space="0" w:color="auto"/>
        <w:right w:val="none" w:sz="0" w:space="0" w:color="auto"/>
      </w:divBdr>
    </w:div>
    <w:div w:id="956912372">
      <w:bodyDiv w:val="1"/>
      <w:marLeft w:val="0"/>
      <w:marRight w:val="0"/>
      <w:marTop w:val="0"/>
      <w:marBottom w:val="0"/>
      <w:divBdr>
        <w:top w:val="none" w:sz="0" w:space="0" w:color="auto"/>
        <w:left w:val="none" w:sz="0" w:space="0" w:color="auto"/>
        <w:bottom w:val="none" w:sz="0" w:space="0" w:color="auto"/>
        <w:right w:val="none" w:sz="0" w:space="0" w:color="auto"/>
      </w:divBdr>
    </w:div>
    <w:div w:id="975454740">
      <w:bodyDiv w:val="1"/>
      <w:marLeft w:val="0"/>
      <w:marRight w:val="0"/>
      <w:marTop w:val="0"/>
      <w:marBottom w:val="0"/>
      <w:divBdr>
        <w:top w:val="none" w:sz="0" w:space="0" w:color="auto"/>
        <w:left w:val="none" w:sz="0" w:space="0" w:color="auto"/>
        <w:bottom w:val="none" w:sz="0" w:space="0" w:color="auto"/>
        <w:right w:val="none" w:sz="0" w:space="0" w:color="auto"/>
      </w:divBdr>
    </w:div>
    <w:div w:id="980573724">
      <w:bodyDiv w:val="1"/>
      <w:marLeft w:val="0"/>
      <w:marRight w:val="0"/>
      <w:marTop w:val="0"/>
      <w:marBottom w:val="0"/>
      <w:divBdr>
        <w:top w:val="none" w:sz="0" w:space="0" w:color="auto"/>
        <w:left w:val="none" w:sz="0" w:space="0" w:color="auto"/>
        <w:bottom w:val="none" w:sz="0" w:space="0" w:color="auto"/>
        <w:right w:val="none" w:sz="0" w:space="0" w:color="auto"/>
      </w:divBdr>
    </w:div>
    <w:div w:id="993874751">
      <w:bodyDiv w:val="1"/>
      <w:marLeft w:val="0"/>
      <w:marRight w:val="0"/>
      <w:marTop w:val="0"/>
      <w:marBottom w:val="0"/>
      <w:divBdr>
        <w:top w:val="none" w:sz="0" w:space="0" w:color="auto"/>
        <w:left w:val="none" w:sz="0" w:space="0" w:color="auto"/>
        <w:bottom w:val="none" w:sz="0" w:space="0" w:color="auto"/>
        <w:right w:val="none" w:sz="0" w:space="0" w:color="auto"/>
      </w:divBdr>
    </w:div>
    <w:div w:id="998310883">
      <w:bodyDiv w:val="1"/>
      <w:marLeft w:val="0"/>
      <w:marRight w:val="0"/>
      <w:marTop w:val="0"/>
      <w:marBottom w:val="0"/>
      <w:divBdr>
        <w:top w:val="none" w:sz="0" w:space="0" w:color="auto"/>
        <w:left w:val="none" w:sz="0" w:space="0" w:color="auto"/>
        <w:bottom w:val="none" w:sz="0" w:space="0" w:color="auto"/>
        <w:right w:val="none" w:sz="0" w:space="0" w:color="auto"/>
      </w:divBdr>
    </w:div>
    <w:div w:id="1033847116">
      <w:bodyDiv w:val="1"/>
      <w:marLeft w:val="0"/>
      <w:marRight w:val="0"/>
      <w:marTop w:val="0"/>
      <w:marBottom w:val="0"/>
      <w:divBdr>
        <w:top w:val="none" w:sz="0" w:space="0" w:color="auto"/>
        <w:left w:val="none" w:sz="0" w:space="0" w:color="auto"/>
        <w:bottom w:val="none" w:sz="0" w:space="0" w:color="auto"/>
        <w:right w:val="none" w:sz="0" w:space="0" w:color="auto"/>
      </w:divBdr>
    </w:div>
    <w:div w:id="1099181456">
      <w:bodyDiv w:val="1"/>
      <w:marLeft w:val="0"/>
      <w:marRight w:val="0"/>
      <w:marTop w:val="0"/>
      <w:marBottom w:val="0"/>
      <w:divBdr>
        <w:top w:val="none" w:sz="0" w:space="0" w:color="auto"/>
        <w:left w:val="none" w:sz="0" w:space="0" w:color="auto"/>
        <w:bottom w:val="none" w:sz="0" w:space="0" w:color="auto"/>
        <w:right w:val="none" w:sz="0" w:space="0" w:color="auto"/>
      </w:divBdr>
    </w:div>
    <w:div w:id="1108115289">
      <w:bodyDiv w:val="1"/>
      <w:marLeft w:val="0"/>
      <w:marRight w:val="0"/>
      <w:marTop w:val="0"/>
      <w:marBottom w:val="0"/>
      <w:divBdr>
        <w:top w:val="none" w:sz="0" w:space="0" w:color="auto"/>
        <w:left w:val="none" w:sz="0" w:space="0" w:color="auto"/>
        <w:bottom w:val="none" w:sz="0" w:space="0" w:color="auto"/>
        <w:right w:val="none" w:sz="0" w:space="0" w:color="auto"/>
      </w:divBdr>
    </w:div>
    <w:div w:id="1126200663">
      <w:bodyDiv w:val="1"/>
      <w:marLeft w:val="0"/>
      <w:marRight w:val="0"/>
      <w:marTop w:val="0"/>
      <w:marBottom w:val="0"/>
      <w:divBdr>
        <w:top w:val="none" w:sz="0" w:space="0" w:color="auto"/>
        <w:left w:val="none" w:sz="0" w:space="0" w:color="auto"/>
        <w:bottom w:val="none" w:sz="0" w:space="0" w:color="auto"/>
        <w:right w:val="none" w:sz="0" w:space="0" w:color="auto"/>
      </w:divBdr>
    </w:div>
    <w:div w:id="1128665405">
      <w:bodyDiv w:val="1"/>
      <w:marLeft w:val="0"/>
      <w:marRight w:val="0"/>
      <w:marTop w:val="0"/>
      <w:marBottom w:val="0"/>
      <w:divBdr>
        <w:top w:val="none" w:sz="0" w:space="0" w:color="auto"/>
        <w:left w:val="none" w:sz="0" w:space="0" w:color="auto"/>
        <w:bottom w:val="none" w:sz="0" w:space="0" w:color="auto"/>
        <w:right w:val="none" w:sz="0" w:space="0" w:color="auto"/>
      </w:divBdr>
    </w:div>
    <w:div w:id="1166748193">
      <w:bodyDiv w:val="1"/>
      <w:marLeft w:val="0"/>
      <w:marRight w:val="0"/>
      <w:marTop w:val="0"/>
      <w:marBottom w:val="0"/>
      <w:divBdr>
        <w:top w:val="none" w:sz="0" w:space="0" w:color="auto"/>
        <w:left w:val="none" w:sz="0" w:space="0" w:color="auto"/>
        <w:bottom w:val="none" w:sz="0" w:space="0" w:color="auto"/>
        <w:right w:val="none" w:sz="0" w:space="0" w:color="auto"/>
      </w:divBdr>
    </w:div>
    <w:div w:id="1180243980">
      <w:bodyDiv w:val="1"/>
      <w:marLeft w:val="0"/>
      <w:marRight w:val="0"/>
      <w:marTop w:val="0"/>
      <w:marBottom w:val="0"/>
      <w:divBdr>
        <w:top w:val="none" w:sz="0" w:space="0" w:color="auto"/>
        <w:left w:val="none" w:sz="0" w:space="0" w:color="auto"/>
        <w:bottom w:val="none" w:sz="0" w:space="0" w:color="auto"/>
        <w:right w:val="none" w:sz="0" w:space="0" w:color="auto"/>
      </w:divBdr>
    </w:div>
    <w:div w:id="1204756915">
      <w:bodyDiv w:val="1"/>
      <w:marLeft w:val="0"/>
      <w:marRight w:val="0"/>
      <w:marTop w:val="0"/>
      <w:marBottom w:val="0"/>
      <w:divBdr>
        <w:top w:val="none" w:sz="0" w:space="0" w:color="auto"/>
        <w:left w:val="none" w:sz="0" w:space="0" w:color="auto"/>
        <w:bottom w:val="none" w:sz="0" w:space="0" w:color="auto"/>
        <w:right w:val="none" w:sz="0" w:space="0" w:color="auto"/>
      </w:divBdr>
    </w:div>
    <w:div w:id="1208489933">
      <w:bodyDiv w:val="1"/>
      <w:marLeft w:val="0"/>
      <w:marRight w:val="0"/>
      <w:marTop w:val="0"/>
      <w:marBottom w:val="0"/>
      <w:divBdr>
        <w:top w:val="none" w:sz="0" w:space="0" w:color="auto"/>
        <w:left w:val="none" w:sz="0" w:space="0" w:color="auto"/>
        <w:bottom w:val="none" w:sz="0" w:space="0" w:color="auto"/>
        <w:right w:val="none" w:sz="0" w:space="0" w:color="auto"/>
      </w:divBdr>
    </w:div>
    <w:div w:id="1234391784">
      <w:bodyDiv w:val="1"/>
      <w:marLeft w:val="0"/>
      <w:marRight w:val="0"/>
      <w:marTop w:val="0"/>
      <w:marBottom w:val="0"/>
      <w:divBdr>
        <w:top w:val="none" w:sz="0" w:space="0" w:color="auto"/>
        <w:left w:val="none" w:sz="0" w:space="0" w:color="auto"/>
        <w:bottom w:val="none" w:sz="0" w:space="0" w:color="auto"/>
        <w:right w:val="none" w:sz="0" w:space="0" w:color="auto"/>
      </w:divBdr>
    </w:div>
    <w:div w:id="1243250114">
      <w:bodyDiv w:val="1"/>
      <w:marLeft w:val="0"/>
      <w:marRight w:val="0"/>
      <w:marTop w:val="0"/>
      <w:marBottom w:val="0"/>
      <w:divBdr>
        <w:top w:val="none" w:sz="0" w:space="0" w:color="auto"/>
        <w:left w:val="none" w:sz="0" w:space="0" w:color="auto"/>
        <w:bottom w:val="none" w:sz="0" w:space="0" w:color="auto"/>
        <w:right w:val="none" w:sz="0" w:space="0" w:color="auto"/>
      </w:divBdr>
    </w:div>
    <w:div w:id="1247348912">
      <w:bodyDiv w:val="1"/>
      <w:marLeft w:val="0"/>
      <w:marRight w:val="0"/>
      <w:marTop w:val="0"/>
      <w:marBottom w:val="0"/>
      <w:divBdr>
        <w:top w:val="none" w:sz="0" w:space="0" w:color="auto"/>
        <w:left w:val="none" w:sz="0" w:space="0" w:color="auto"/>
        <w:bottom w:val="none" w:sz="0" w:space="0" w:color="auto"/>
        <w:right w:val="none" w:sz="0" w:space="0" w:color="auto"/>
      </w:divBdr>
    </w:div>
    <w:div w:id="1249731479">
      <w:bodyDiv w:val="1"/>
      <w:marLeft w:val="0"/>
      <w:marRight w:val="0"/>
      <w:marTop w:val="0"/>
      <w:marBottom w:val="0"/>
      <w:divBdr>
        <w:top w:val="none" w:sz="0" w:space="0" w:color="auto"/>
        <w:left w:val="none" w:sz="0" w:space="0" w:color="auto"/>
        <w:bottom w:val="none" w:sz="0" w:space="0" w:color="auto"/>
        <w:right w:val="none" w:sz="0" w:space="0" w:color="auto"/>
      </w:divBdr>
    </w:div>
    <w:div w:id="1303658145">
      <w:bodyDiv w:val="1"/>
      <w:marLeft w:val="0"/>
      <w:marRight w:val="0"/>
      <w:marTop w:val="0"/>
      <w:marBottom w:val="0"/>
      <w:divBdr>
        <w:top w:val="none" w:sz="0" w:space="0" w:color="auto"/>
        <w:left w:val="none" w:sz="0" w:space="0" w:color="auto"/>
        <w:bottom w:val="none" w:sz="0" w:space="0" w:color="auto"/>
        <w:right w:val="none" w:sz="0" w:space="0" w:color="auto"/>
      </w:divBdr>
    </w:div>
    <w:div w:id="1308054314">
      <w:bodyDiv w:val="1"/>
      <w:marLeft w:val="0"/>
      <w:marRight w:val="0"/>
      <w:marTop w:val="0"/>
      <w:marBottom w:val="0"/>
      <w:divBdr>
        <w:top w:val="none" w:sz="0" w:space="0" w:color="auto"/>
        <w:left w:val="none" w:sz="0" w:space="0" w:color="auto"/>
        <w:bottom w:val="none" w:sz="0" w:space="0" w:color="auto"/>
        <w:right w:val="none" w:sz="0" w:space="0" w:color="auto"/>
      </w:divBdr>
    </w:div>
    <w:div w:id="1349135745">
      <w:bodyDiv w:val="1"/>
      <w:marLeft w:val="0"/>
      <w:marRight w:val="0"/>
      <w:marTop w:val="0"/>
      <w:marBottom w:val="0"/>
      <w:divBdr>
        <w:top w:val="none" w:sz="0" w:space="0" w:color="auto"/>
        <w:left w:val="none" w:sz="0" w:space="0" w:color="auto"/>
        <w:bottom w:val="none" w:sz="0" w:space="0" w:color="auto"/>
        <w:right w:val="none" w:sz="0" w:space="0" w:color="auto"/>
      </w:divBdr>
    </w:div>
    <w:div w:id="1408530756">
      <w:bodyDiv w:val="1"/>
      <w:marLeft w:val="0"/>
      <w:marRight w:val="0"/>
      <w:marTop w:val="0"/>
      <w:marBottom w:val="0"/>
      <w:divBdr>
        <w:top w:val="none" w:sz="0" w:space="0" w:color="auto"/>
        <w:left w:val="none" w:sz="0" w:space="0" w:color="auto"/>
        <w:bottom w:val="none" w:sz="0" w:space="0" w:color="auto"/>
        <w:right w:val="none" w:sz="0" w:space="0" w:color="auto"/>
      </w:divBdr>
    </w:div>
    <w:div w:id="1411462150">
      <w:bodyDiv w:val="1"/>
      <w:marLeft w:val="0"/>
      <w:marRight w:val="0"/>
      <w:marTop w:val="0"/>
      <w:marBottom w:val="0"/>
      <w:divBdr>
        <w:top w:val="none" w:sz="0" w:space="0" w:color="auto"/>
        <w:left w:val="none" w:sz="0" w:space="0" w:color="auto"/>
        <w:bottom w:val="none" w:sz="0" w:space="0" w:color="auto"/>
        <w:right w:val="none" w:sz="0" w:space="0" w:color="auto"/>
      </w:divBdr>
    </w:div>
    <w:div w:id="1454011282">
      <w:bodyDiv w:val="1"/>
      <w:marLeft w:val="0"/>
      <w:marRight w:val="0"/>
      <w:marTop w:val="0"/>
      <w:marBottom w:val="0"/>
      <w:divBdr>
        <w:top w:val="none" w:sz="0" w:space="0" w:color="auto"/>
        <w:left w:val="none" w:sz="0" w:space="0" w:color="auto"/>
        <w:bottom w:val="none" w:sz="0" w:space="0" w:color="auto"/>
        <w:right w:val="none" w:sz="0" w:space="0" w:color="auto"/>
      </w:divBdr>
    </w:div>
    <w:div w:id="1460994695">
      <w:bodyDiv w:val="1"/>
      <w:marLeft w:val="0"/>
      <w:marRight w:val="0"/>
      <w:marTop w:val="0"/>
      <w:marBottom w:val="0"/>
      <w:divBdr>
        <w:top w:val="none" w:sz="0" w:space="0" w:color="auto"/>
        <w:left w:val="none" w:sz="0" w:space="0" w:color="auto"/>
        <w:bottom w:val="none" w:sz="0" w:space="0" w:color="auto"/>
        <w:right w:val="none" w:sz="0" w:space="0" w:color="auto"/>
      </w:divBdr>
    </w:div>
    <w:div w:id="1462310372">
      <w:bodyDiv w:val="1"/>
      <w:marLeft w:val="0"/>
      <w:marRight w:val="0"/>
      <w:marTop w:val="0"/>
      <w:marBottom w:val="0"/>
      <w:divBdr>
        <w:top w:val="none" w:sz="0" w:space="0" w:color="auto"/>
        <w:left w:val="none" w:sz="0" w:space="0" w:color="auto"/>
        <w:bottom w:val="none" w:sz="0" w:space="0" w:color="auto"/>
        <w:right w:val="none" w:sz="0" w:space="0" w:color="auto"/>
      </w:divBdr>
    </w:div>
    <w:div w:id="1469661063">
      <w:bodyDiv w:val="1"/>
      <w:marLeft w:val="0"/>
      <w:marRight w:val="0"/>
      <w:marTop w:val="0"/>
      <w:marBottom w:val="0"/>
      <w:divBdr>
        <w:top w:val="none" w:sz="0" w:space="0" w:color="auto"/>
        <w:left w:val="none" w:sz="0" w:space="0" w:color="auto"/>
        <w:bottom w:val="none" w:sz="0" w:space="0" w:color="auto"/>
        <w:right w:val="none" w:sz="0" w:space="0" w:color="auto"/>
      </w:divBdr>
    </w:div>
    <w:div w:id="1481461341">
      <w:bodyDiv w:val="1"/>
      <w:marLeft w:val="0"/>
      <w:marRight w:val="0"/>
      <w:marTop w:val="0"/>
      <w:marBottom w:val="0"/>
      <w:divBdr>
        <w:top w:val="none" w:sz="0" w:space="0" w:color="auto"/>
        <w:left w:val="none" w:sz="0" w:space="0" w:color="auto"/>
        <w:bottom w:val="none" w:sz="0" w:space="0" w:color="auto"/>
        <w:right w:val="none" w:sz="0" w:space="0" w:color="auto"/>
      </w:divBdr>
    </w:div>
    <w:div w:id="1493177450">
      <w:bodyDiv w:val="1"/>
      <w:marLeft w:val="0"/>
      <w:marRight w:val="0"/>
      <w:marTop w:val="0"/>
      <w:marBottom w:val="0"/>
      <w:divBdr>
        <w:top w:val="none" w:sz="0" w:space="0" w:color="auto"/>
        <w:left w:val="none" w:sz="0" w:space="0" w:color="auto"/>
        <w:bottom w:val="none" w:sz="0" w:space="0" w:color="auto"/>
        <w:right w:val="none" w:sz="0" w:space="0" w:color="auto"/>
      </w:divBdr>
    </w:div>
    <w:div w:id="1548836362">
      <w:bodyDiv w:val="1"/>
      <w:marLeft w:val="0"/>
      <w:marRight w:val="0"/>
      <w:marTop w:val="0"/>
      <w:marBottom w:val="0"/>
      <w:divBdr>
        <w:top w:val="none" w:sz="0" w:space="0" w:color="auto"/>
        <w:left w:val="none" w:sz="0" w:space="0" w:color="auto"/>
        <w:bottom w:val="none" w:sz="0" w:space="0" w:color="auto"/>
        <w:right w:val="none" w:sz="0" w:space="0" w:color="auto"/>
      </w:divBdr>
    </w:div>
    <w:div w:id="1594046349">
      <w:bodyDiv w:val="1"/>
      <w:marLeft w:val="0"/>
      <w:marRight w:val="0"/>
      <w:marTop w:val="0"/>
      <w:marBottom w:val="0"/>
      <w:divBdr>
        <w:top w:val="none" w:sz="0" w:space="0" w:color="auto"/>
        <w:left w:val="none" w:sz="0" w:space="0" w:color="auto"/>
        <w:bottom w:val="none" w:sz="0" w:space="0" w:color="auto"/>
        <w:right w:val="none" w:sz="0" w:space="0" w:color="auto"/>
      </w:divBdr>
    </w:div>
    <w:div w:id="1598176449">
      <w:bodyDiv w:val="1"/>
      <w:marLeft w:val="0"/>
      <w:marRight w:val="0"/>
      <w:marTop w:val="0"/>
      <w:marBottom w:val="0"/>
      <w:divBdr>
        <w:top w:val="none" w:sz="0" w:space="0" w:color="auto"/>
        <w:left w:val="none" w:sz="0" w:space="0" w:color="auto"/>
        <w:bottom w:val="none" w:sz="0" w:space="0" w:color="auto"/>
        <w:right w:val="none" w:sz="0" w:space="0" w:color="auto"/>
      </w:divBdr>
    </w:div>
    <w:div w:id="1622496731">
      <w:bodyDiv w:val="1"/>
      <w:marLeft w:val="0"/>
      <w:marRight w:val="0"/>
      <w:marTop w:val="0"/>
      <w:marBottom w:val="0"/>
      <w:divBdr>
        <w:top w:val="none" w:sz="0" w:space="0" w:color="auto"/>
        <w:left w:val="none" w:sz="0" w:space="0" w:color="auto"/>
        <w:bottom w:val="none" w:sz="0" w:space="0" w:color="auto"/>
        <w:right w:val="none" w:sz="0" w:space="0" w:color="auto"/>
      </w:divBdr>
    </w:div>
    <w:div w:id="1633294257">
      <w:bodyDiv w:val="1"/>
      <w:marLeft w:val="0"/>
      <w:marRight w:val="0"/>
      <w:marTop w:val="0"/>
      <w:marBottom w:val="0"/>
      <w:divBdr>
        <w:top w:val="none" w:sz="0" w:space="0" w:color="auto"/>
        <w:left w:val="none" w:sz="0" w:space="0" w:color="auto"/>
        <w:bottom w:val="none" w:sz="0" w:space="0" w:color="auto"/>
        <w:right w:val="none" w:sz="0" w:space="0" w:color="auto"/>
      </w:divBdr>
    </w:div>
    <w:div w:id="1633369125">
      <w:bodyDiv w:val="1"/>
      <w:marLeft w:val="0"/>
      <w:marRight w:val="0"/>
      <w:marTop w:val="0"/>
      <w:marBottom w:val="0"/>
      <w:divBdr>
        <w:top w:val="none" w:sz="0" w:space="0" w:color="auto"/>
        <w:left w:val="none" w:sz="0" w:space="0" w:color="auto"/>
        <w:bottom w:val="none" w:sz="0" w:space="0" w:color="auto"/>
        <w:right w:val="none" w:sz="0" w:space="0" w:color="auto"/>
      </w:divBdr>
    </w:div>
    <w:div w:id="1636066146">
      <w:bodyDiv w:val="1"/>
      <w:marLeft w:val="0"/>
      <w:marRight w:val="0"/>
      <w:marTop w:val="0"/>
      <w:marBottom w:val="0"/>
      <w:divBdr>
        <w:top w:val="none" w:sz="0" w:space="0" w:color="auto"/>
        <w:left w:val="none" w:sz="0" w:space="0" w:color="auto"/>
        <w:bottom w:val="none" w:sz="0" w:space="0" w:color="auto"/>
        <w:right w:val="none" w:sz="0" w:space="0" w:color="auto"/>
      </w:divBdr>
    </w:div>
    <w:div w:id="1640650140">
      <w:bodyDiv w:val="1"/>
      <w:marLeft w:val="0"/>
      <w:marRight w:val="0"/>
      <w:marTop w:val="0"/>
      <w:marBottom w:val="0"/>
      <w:divBdr>
        <w:top w:val="none" w:sz="0" w:space="0" w:color="auto"/>
        <w:left w:val="none" w:sz="0" w:space="0" w:color="auto"/>
        <w:bottom w:val="none" w:sz="0" w:space="0" w:color="auto"/>
        <w:right w:val="none" w:sz="0" w:space="0" w:color="auto"/>
      </w:divBdr>
    </w:div>
    <w:div w:id="1645547159">
      <w:bodyDiv w:val="1"/>
      <w:marLeft w:val="0"/>
      <w:marRight w:val="0"/>
      <w:marTop w:val="0"/>
      <w:marBottom w:val="0"/>
      <w:divBdr>
        <w:top w:val="none" w:sz="0" w:space="0" w:color="auto"/>
        <w:left w:val="none" w:sz="0" w:space="0" w:color="auto"/>
        <w:bottom w:val="none" w:sz="0" w:space="0" w:color="auto"/>
        <w:right w:val="none" w:sz="0" w:space="0" w:color="auto"/>
      </w:divBdr>
    </w:div>
    <w:div w:id="1651207236">
      <w:bodyDiv w:val="1"/>
      <w:marLeft w:val="0"/>
      <w:marRight w:val="0"/>
      <w:marTop w:val="0"/>
      <w:marBottom w:val="0"/>
      <w:divBdr>
        <w:top w:val="none" w:sz="0" w:space="0" w:color="auto"/>
        <w:left w:val="none" w:sz="0" w:space="0" w:color="auto"/>
        <w:bottom w:val="none" w:sz="0" w:space="0" w:color="auto"/>
        <w:right w:val="none" w:sz="0" w:space="0" w:color="auto"/>
      </w:divBdr>
    </w:div>
    <w:div w:id="1654261602">
      <w:bodyDiv w:val="1"/>
      <w:marLeft w:val="0"/>
      <w:marRight w:val="0"/>
      <w:marTop w:val="0"/>
      <w:marBottom w:val="0"/>
      <w:divBdr>
        <w:top w:val="none" w:sz="0" w:space="0" w:color="auto"/>
        <w:left w:val="none" w:sz="0" w:space="0" w:color="auto"/>
        <w:bottom w:val="none" w:sz="0" w:space="0" w:color="auto"/>
        <w:right w:val="none" w:sz="0" w:space="0" w:color="auto"/>
      </w:divBdr>
    </w:div>
    <w:div w:id="1656757908">
      <w:bodyDiv w:val="1"/>
      <w:marLeft w:val="0"/>
      <w:marRight w:val="0"/>
      <w:marTop w:val="0"/>
      <w:marBottom w:val="0"/>
      <w:divBdr>
        <w:top w:val="none" w:sz="0" w:space="0" w:color="auto"/>
        <w:left w:val="none" w:sz="0" w:space="0" w:color="auto"/>
        <w:bottom w:val="none" w:sz="0" w:space="0" w:color="auto"/>
        <w:right w:val="none" w:sz="0" w:space="0" w:color="auto"/>
      </w:divBdr>
    </w:div>
    <w:div w:id="1680352193">
      <w:bodyDiv w:val="1"/>
      <w:marLeft w:val="0"/>
      <w:marRight w:val="0"/>
      <w:marTop w:val="0"/>
      <w:marBottom w:val="0"/>
      <w:divBdr>
        <w:top w:val="none" w:sz="0" w:space="0" w:color="auto"/>
        <w:left w:val="none" w:sz="0" w:space="0" w:color="auto"/>
        <w:bottom w:val="none" w:sz="0" w:space="0" w:color="auto"/>
        <w:right w:val="none" w:sz="0" w:space="0" w:color="auto"/>
      </w:divBdr>
    </w:div>
    <w:div w:id="1735002247">
      <w:bodyDiv w:val="1"/>
      <w:marLeft w:val="0"/>
      <w:marRight w:val="0"/>
      <w:marTop w:val="0"/>
      <w:marBottom w:val="0"/>
      <w:divBdr>
        <w:top w:val="none" w:sz="0" w:space="0" w:color="auto"/>
        <w:left w:val="none" w:sz="0" w:space="0" w:color="auto"/>
        <w:bottom w:val="none" w:sz="0" w:space="0" w:color="auto"/>
        <w:right w:val="none" w:sz="0" w:space="0" w:color="auto"/>
      </w:divBdr>
    </w:div>
    <w:div w:id="1742488299">
      <w:bodyDiv w:val="1"/>
      <w:marLeft w:val="0"/>
      <w:marRight w:val="0"/>
      <w:marTop w:val="0"/>
      <w:marBottom w:val="0"/>
      <w:divBdr>
        <w:top w:val="none" w:sz="0" w:space="0" w:color="auto"/>
        <w:left w:val="none" w:sz="0" w:space="0" w:color="auto"/>
        <w:bottom w:val="none" w:sz="0" w:space="0" w:color="auto"/>
        <w:right w:val="none" w:sz="0" w:space="0" w:color="auto"/>
      </w:divBdr>
    </w:div>
    <w:div w:id="1758667291">
      <w:bodyDiv w:val="1"/>
      <w:marLeft w:val="0"/>
      <w:marRight w:val="0"/>
      <w:marTop w:val="0"/>
      <w:marBottom w:val="0"/>
      <w:divBdr>
        <w:top w:val="none" w:sz="0" w:space="0" w:color="auto"/>
        <w:left w:val="none" w:sz="0" w:space="0" w:color="auto"/>
        <w:bottom w:val="none" w:sz="0" w:space="0" w:color="auto"/>
        <w:right w:val="none" w:sz="0" w:space="0" w:color="auto"/>
      </w:divBdr>
    </w:div>
    <w:div w:id="1775831552">
      <w:bodyDiv w:val="1"/>
      <w:marLeft w:val="0"/>
      <w:marRight w:val="0"/>
      <w:marTop w:val="0"/>
      <w:marBottom w:val="0"/>
      <w:divBdr>
        <w:top w:val="none" w:sz="0" w:space="0" w:color="auto"/>
        <w:left w:val="none" w:sz="0" w:space="0" w:color="auto"/>
        <w:bottom w:val="none" w:sz="0" w:space="0" w:color="auto"/>
        <w:right w:val="none" w:sz="0" w:space="0" w:color="auto"/>
      </w:divBdr>
    </w:div>
    <w:div w:id="1780252269">
      <w:bodyDiv w:val="1"/>
      <w:marLeft w:val="0"/>
      <w:marRight w:val="0"/>
      <w:marTop w:val="0"/>
      <w:marBottom w:val="0"/>
      <w:divBdr>
        <w:top w:val="none" w:sz="0" w:space="0" w:color="auto"/>
        <w:left w:val="none" w:sz="0" w:space="0" w:color="auto"/>
        <w:bottom w:val="none" w:sz="0" w:space="0" w:color="auto"/>
        <w:right w:val="none" w:sz="0" w:space="0" w:color="auto"/>
      </w:divBdr>
    </w:div>
    <w:div w:id="1783307035">
      <w:bodyDiv w:val="1"/>
      <w:marLeft w:val="0"/>
      <w:marRight w:val="0"/>
      <w:marTop w:val="0"/>
      <w:marBottom w:val="0"/>
      <w:divBdr>
        <w:top w:val="none" w:sz="0" w:space="0" w:color="auto"/>
        <w:left w:val="none" w:sz="0" w:space="0" w:color="auto"/>
        <w:bottom w:val="none" w:sz="0" w:space="0" w:color="auto"/>
        <w:right w:val="none" w:sz="0" w:space="0" w:color="auto"/>
      </w:divBdr>
    </w:div>
    <w:div w:id="1799032769">
      <w:bodyDiv w:val="1"/>
      <w:marLeft w:val="0"/>
      <w:marRight w:val="0"/>
      <w:marTop w:val="0"/>
      <w:marBottom w:val="0"/>
      <w:divBdr>
        <w:top w:val="none" w:sz="0" w:space="0" w:color="auto"/>
        <w:left w:val="none" w:sz="0" w:space="0" w:color="auto"/>
        <w:bottom w:val="none" w:sz="0" w:space="0" w:color="auto"/>
        <w:right w:val="none" w:sz="0" w:space="0" w:color="auto"/>
      </w:divBdr>
    </w:div>
    <w:div w:id="1819419414">
      <w:bodyDiv w:val="1"/>
      <w:marLeft w:val="0"/>
      <w:marRight w:val="0"/>
      <w:marTop w:val="0"/>
      <w:marBottom w:val="0"/>
      <w:divBdr>
        <w:top w:val="none" w:sz="0" w:space="0" w:color="auto"/>
        <w:left w:val="none" w:sz="0" w:space="0" w:color="auto"/>
        <w:bottom w:val="none" w:sz="0" w:space="0" w:color="auto"/>
        <w:right w:val="none" w:sz="0" w:space="0" w:color="auto"/>
      </w:divBdr>
    </w:div>
    <w:div w:id="1838308333">
      <w:bodyDiv w:val="1"/>
      <w:marLeft w:val="0"/>
      <w:marRight w:val="0"/>
      <w:marTop w:val="0"/>
      <w:marBottom w:val="0"/>
      <w:divBdr>
        <w:top w:val="none" w:sz="0" w:space="0" w:color="auto"/>
        <w:left w:val="none" w:sz="0" w:space="0" w:color="auto"/>
        <w:bottom w:val="none" w:sz="0" w:space="0" w:color="auto"/>
        <w:right w:val="none" w:sz="0" w:space="0" w:color="auto"/>
      </w:divBdr>
    </w:div>
    <w:div w:id="1858425523">
      <w:bodyDiv w:val="1"/>
      <w:marLeft w:val="0"/>
      <w:marRight w:val="0"/>
      <w:marTop w:val="0"/>
      <w:marBottom w:val="0"/>
      <w:divBdr>
        <w:top w:val="none" w:sz="0" w:space="0" w:color="auto"/>
        <w:left w:val="none" w:sz="0" w:space="0" w:color="auto"/>
        <w:bottom w:val="none" w:sz="0" w:space="0" w:color="auto"/>
        <w:right w:val="none" w:sz="0" w:space="0" w:color="auto"/>
      </w:divBdr>
    </w:div>
    <w:div w:id="1865745442">
      <w:bodyDiv w:val="1"/>
      <w:marLeft w:val="0"/>
      <w:marRight w:val="0"/>
      <w:marTop w:val="0"/>
      <w:marBottom w:val="0"/>
      <w:divBdr>
        <w:top w:val="none" w:sz="0" w:space="0" w:color="auto"/>
        <w:left w:val="none" w:sz="0" w:space="0" w:color="auto"/>
        <w:bottom w:val="none" w:sz="0" w:space="0" w:color="auto"/>
        <w:right w:val="none" w:sz="0" w:space="0" w:color="auto"/>
      </w:divBdr>
    </w:div>
    <w:div w:id="1942453351">
      <w:bodyDiv w:val="1"/>
      <w:marLeft w:val="0"/>
      <w:marRight w:val="0"/>
      <w:marTop w:val="0"/>
      <w:marBottom w:val="0"/>
      <w:divBdr>
        <w:top w:val="none" w:sz="0" w:space="0" w:color="auto"/>
        <w:left w:val="none" w:sz="0" w:space="0" w:color="auto"/>
        <w:bottom w:val="none" w:sz="0" w:space="0" w:color="auto"/>
        <w:right w:val="none" w:sz="0" w:space="0" w:color="auto"/>
      </w:divBdr>
    </w:div>
    <w:div w:id="1944220610">
      <w:bodyDiv w:val="1"/>
      <w:marLeft w:val="0"/>
      <w:marRight w:val="0"/>
      <w:marTop w:val="0"/>
      <w:marBottom w:val="0"/>
      <w:divBdr>
        <w:top w:val="none" w:sz="0" w:space="0" w:color="auto"/>
        <w:left w:val="none" w:sz="0" w:space="0" w:color="auto"/>
        <w:bottom w:val="none" w:sz="0" w:space="0" w:color="auto"/>
        <w:right w:val="none" w:sz="0" w:space="0" w:color="auto"/>
      </w:divBdr>
    </w:div>
    <w:div w:id="1950239698">
      <w:bodyDiv w:val="1"/>
      <w:marLeft w:val="0"/>
      <w:marRight w:val="0"/>
      <w:marTop w:val="0"/>
      <w:marBottom w:val="0"/>
      <w:divBdr>
        <w:top w:val="none" w:sz="0" w:space="0" w:color="auto"/>
        <w:left w:val="none" w:sz="0" w:space="0" w:color="auto"/>
        <w:bottom w:val="none" w:sz="0" w:space="0" w:color="auto"/>
        <w:right w:val="none" w:sz="0" w:space="0" w:color="auto"/>
      </w:divBdr>
    </w:div>
    <w:div w:id="1959530076">
      <w:bodyDiv w:val="1"/>
      <w:marLeft w:val="0"/>
      <w:marRight w:val="0"/>
      <w:marTop w:val="0"/>
      <w:marBottom w:val="0"/>
      <w:divBdr>
        <w:top w:val="none" w:sz="0" w:space="0" w:color="auto"/>
        <w:left w:val="none" w:sz="0" w:space="0" w:color="auto"/>
        <w:bottom w:val="none" w:sz="0" w:space="0" w:color="auto"/>
        <w:right w:val="none" w:sz="0" w:space="0" w:color="auto"/>
      </w:divBdr>
    </w:div>
    <w:div w:id="2018579377">
      <w:bodyDiv w:val="1"/>
      <w:marLeft w:val="0"/>
      <w:marRight w:val="0"/>
      <w:marTop w:val="0"/>
      <w:marBottom w:val="0"/>
      <w:divBdr>
        <w:top w:val="none" w:sz="0" w:space="0" w:color="auto"/>
        <w:left w:val="none" w:sz="0" w:space="0" w:color="auto"/>
        <w:bottom w:val="none" w:sz="0" w:space="0" w:color="auto"/>
        <w:right w:val="none" w:sz="0" w:space="0" w:color="auto"/>
      </w:divBdr>
    </w:div>
    <w:div w:id="2029210522">
      <w:bodyDiv w:val="1"/>
      <w:marLeft w:val="0"/>
      <w:marRight w:val="0"/>
      <w:marTop w:val="0"/>
      <w:marBottom w:val="0"/>
      <w:divBdr>
        <w:top w:val="none" w:sz="0" w:space="0" w:color="auto"/>
        <w:left w:val="none" w:sz="0" w:space="0" w:color="auto"/>
        <w:bottom w:val="none" w:sz="0" w:space="0" w:color="auto"/>
        <w:right w:val="none" w:sz="0" w:space="0" w:color="auto"/>
      </w:divBdr>
    </w:div>
    <w:div w:id="2030326050">
      <w:bodyDiv w:val="1"/>
      <w:marLeft w:val="0"/>
      <w:marRight w:val="0"/>
      <w:marTop w:val="0"/>
      <w:marBottom w:val="0"/>
      <w:divBdr>
        <w:top w:val="none" w:sz="0" w:space="0" w:color="auto"/>
        <w:left w:val="none" w:sz="0" w:space="0" w:color="auto"/>
        <w:bottom w:val="none" w:sz="0" w:space="0" w:color="auto"/>
        <w:right w:val="none" w:sz="0" w:space="0" w:color="auto"/>
      </w:divBdr>
    </w:div>
    <w:div w:id="2037808336">
      <w:bodyDiv w:val="1"/>
      <w:marLeft w:val="0"/>
      <w:marRight w:val="0"/>
      <w:marTop w:val="0"/>
      <w:marBottom w:val="0"/>
      <w:divBdr>
        <w:top w:val="none" w:sz="0" w:space="0" w:color="auto"/>
        <w:left w:val="none" w:sz="0" w:space="0" w:color="auto"/>
        <w:bottom w:val="none" w:sz="0" w:space="0" w:color="auto"/>
        <w:right w:val="none" w:sz="0" w:space="0" w:color="auto"/>
      </w:divBdr>
    </w:div>
    <w:div w:id="2062826163">
      <w:bodyDiv w:val="1"/>
      <w:marLeft w:val="0"/>
      <w:marRight w:val="0"/>
      <w:marTop w:val="0"/>
      <w:marBottom w:val="0"/>
      <w:divBdr>
        <w:top w:val="none" w:sz="0" w:space="0" w:color="auto"/>
        <w:left w:val="none" w:sz="0" w:space="0" w:color="auto"/>
        <w:bottom w:val="none" w:sz="0" w:space="0" w:color="auto"/>
        <w:right w:val="none" w:sz="0" w:space="0" w:color="auto"/>
      </w:divBdr>
    </w:div>
    <w:div w:id="2092240149">
      <w:bodyDiv w:val="1"/>
      <w:marLeft w:val="0"/>
      <w:marRight w:val="0"/>
      <w:marTop w:val="0"/>
      <w:marBottom w:val="0"/>
      <w:divBdr>
        <w:top w:val="none" w:sz="0" w:space="0" w:color="auto"/>
        <w:left w:val="none" w:sz="0" w:space="0" w:color="auto"/>
        <w:bottom w:val="none" w:sz="0" w:space="0" w:color="auto"/>
        <w:right w:val="none" w:sz="0" w:space="0" w:color="auto"/>
      </w:divBdr>
    </w:div>
    <w:div w:id="2103378194">
      <w:bodyDiv w:val="1"/>
      <w:marLeft w:val="0"/>
      <w:marRight w:val="0"/>
      <w:marTop w:val="0"/>
      <w:marBottom w:val="0"/>
      <w:divBdr>
        <w:top w:val="none" w:sz="0" w:space="0" w:color="auto"/>
        <w:left w:val="none" w:sz="0" w:space="0" w:color="auto"/>
        <w:bottom w:val="none" w:sz="0" w:space="0" w:color="auto"/>
        <w:right w:val="none" w:sz="0" w:space="0" w:color="auto"/>
      </w:divBdr>
    </w:div>
    <w:div w:id="2114862701">
      <w:bodyDiv w:val="1"/>
      <w:marLeft w:val="0"/>
      <w:marRight w:val="0"/>
      <w:marTop w:val="0"/>
      <w:marBottom w:val="0"/>
      <w:divBdr>
        <w:top w:val="none" w:sz="0" w:space="0" w:color="auto"/>
        <w:left w:val="none" w:sz="0" w:space="0" w:color="auto"/>
        <w:bottom w:val="none" w:sz="0" w:space="0" w:color="auto"/>
        <w:right w:val="none" w:sz="0" w:space="0" w:color="auto"/>
      </w:divBdr>
    </w:div>
    <w:div w:id="2119064581">
      <w:bodyDiv w:val="1"/>
      <w:marLeft w:val="0"/>
      <w:marRight w:val="0"/>
      <w:marTop w:val="0"/>
      <w:marBottom w:val="0"/>
      <w:divBdr>
        <w:top w:val="none" w:sz="0" w:space="0" w:color="auto"/>
        <w:left w:val="none" w:sz="0" w:space="0" w:color="auto"/>
        <w:bottom w:val="none" w:sz="0" w:space="0" w:color="auto"/>
        <w:right w:val="none" w:sz="0" w:space="0" w:color="auto"/>
      </w:divBdr>
    </w:div>
    <w:div w:id="2134051090">
      <w:bodyDiv w:val="1"/>
      <w:marLeft w:val="0"/>
      <w:marRight w:val="0"/>
      <w:marTop w:val="0"/>
      <w:marBottom w:val="0"/>
      <w:divBdr>
        <w:top w:val="none" w:sz="0" w:space="0" w:color="auto"/>
        <w:left w:val="none" w:sz="0" w:space="0" w:color="auto"/>
        <w:bottom w:val="none" w:sz="0" w:space="0" w:color="auto"/>
        <w:right w:val="none" w:sz="0" w:space="0" w:color="auto"/>
      </w:divBdr>
    </w:div>
    <w:div w:id="213425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CBB7E-031E-4C8A-812F-FC402EE99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22</Pages>
  <Words>4753</Words>
  <Characters>27093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Mash_buro</dc:creator>
  <cp:lastModifiedBy>Лукошкова Наталья Багаудиновна</cp:lastModifiedBy>
  <cp:revision>111</cp:revision>
  <cp:lastPrinted>2023-11-11T07:51:00Z</cp:lastPrinted>
  <dcterms:created xsi:type="dcterms:W3CDTF">2022-07-13T10:52:00Z</dcterms:created>
  <dcterms:modified xsi:type="dcterms:W3CDTF">2023-11-24T05:58:00Z</dcterms:modified>
</cp:coreProperties>
</file>