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8076D" w14:textId="77777777" w:rsidR="006D67C5" w:rsidRPr="00F93EB7" w:rsidRDefault="006D67C5" w:rsidP="006D67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97CA6E" wp14:editId="1A3DC404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1A1F0" w14:textId="77777777" w:rsidR="006D67C5" w:rsidRPr="00F93EB7" w:rsidRDefault="006D67C5" w:rsidP="006D67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58E36A6" w14:textId="77777777" w:rsidR="006D67C5" w:rsidRDefault="006D67C5" w:rsidP="006D67C5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14:paraId="1BD35C91" w14:textId="77777777" w:rsidR="006D67C5" w:rsidRPr="004061B5" w:rsidRDefault="006D67C5" w:rsidP="006D67C5">
      <w:pPr>
        <w:ind w:right="-1"/>
        <w:jc w:val="center"/>
        <w:rPr>
          <w:b/>
          <w:sz w:val="10"/>
          <w:szCs w:val="10"/>
        </w:rPr>
      </w:pPr>
    </w:p>
    <w:p w14:paraId="1692ED7C" w14:textId="77777777" w:rsidR="006D67C5" w:rsidRPr="006A210E" w:rsidRDefault="006D67C5" w:rsidP="006D67C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A210E">
        <w:rPr>
          <w:rFonts w:ascii="Times New Roman CYR" w:hAnsi="Times New Roman CYR" w:cs="Times New Roman CYR"/>
          <w:sz w:val="20"/>
          <w:szCs w:val="20"/>
        </w:rPr>
        <w:t>16 мкрн., д. 23, помещение № 97, г. Нефтеюганск, Ханты-Мансийский автономный округ - Югра</w:t>
      </w:r>
    </w:p>
    <w:p w14:paraId="1DAD7A7A" w14:textId="77777777" w:rsidR="006D67C5" w:rsidRPr="006A210E" w:rsidRDefault="006D67C5" w:rsidP="006D67C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A210E">
        <w:rPr>
          <w:rFonts w:ascii="Times New Roman CYR" w:hAnsi="Times New Roman CYR" w:cs="Times New Roman CYR"/>
          <w:sz w:val="20"/>
          <w:szCs w:val="20"/>
        </w:rPr>
        <w:t>(Тюменская область), 628310, телефон: 20-30-54, факс: 20-30-63 е-</w:t>
      </w:r>
      <w:r w:rsidRPr="006A210E">
        <w:rPr>
          <w:rFonts w:ascii="Times New Roman CYR" w:hAnsi="Times New Roman CYR" w:cs="Times New Roman CYR"/>
          <w:sz w:val="20"/>
          <w:szCs w:val="20"/>
          <w:lang w:val="en-US"/>
        </w:rPr>
        <w:t>mail</w:t>
      </w:r>
      <w:r w:rsidRPr="006A210E">
        <w:rPr>
          <w:rFonts w:ascii="Times New Roman CYR" w:hAnsi="Times New Roman CYR" w:cs="Times New Roman CYR"/>
          <w:sz w:val="20"/>
          <w:szCs w:val="20"/>
        </w:rPr>
        <w:t xml:space="preserve">: 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sp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-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ugansk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@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mail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.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ru</w:t>
      </w:r>
    </w:p>
    <w:p w14:paraId="2340584A" w14:textId="77777777" w:rsidR="006D67C5" w:rsidRPr="00F93EB7" w:rsidRDefault="006D67C5" w:rsidP="006D67C5">
      <w:r>
        <w:rPr>
          <w:sz w:val="20"/>
          <w:szCs w:val="20"/>
        </w:rPr>
        <w:t xml:space="preserve">        </w:t>
      </w:r>
      <w:r w:rsidRPr="006A210E">
        <w:rPr>
          <w:sz w:val="20"/>
          <w:szCs w:val="20"/>
        </w:rPr>
        <w:t>____________________________________________</w:t>
      </w:r>
      <w:r w:rsidR="00BB6802">
        <w:rPr>
          <w:sz w:val="20"/>
          <w:szCs w:val="20"/>
        </w:rPr>
        <w:t>_____</w:t>
      </w:r>
      <w:r w:rsidRPr="006A210E">
        <w:rPr>
          <w:sz w:val="20"/>
          <w:szCs w:val="20"/>
        </w:rPr>
        <w:t>_________________________________________</w:t>
      </w:r>
    </w:p>
    <w:p w14:paraId="7687CAAC" w14:textId="77777777" w:rsidR="006D67C5" w:rsidRPr="00F93EB7" w:rsidRDefault="006D67C5" w:rsidP="006D67C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48"/>
      </w:tblGrid>
      <w:tr w:rsidR="006D67C5" w:rsidRPr="00F12887" w14:paraId="26998DC7" w14:textId="77777777" w:rsidTr="00994B70">
        <w:trPr>
          <w:trHeight w:val="275"/>
        </w:trPr>
        <w:tc>
          <w:tcPr>
            <w:tcW w:w="4928" w:type="dxa"/>
          </w:tcPr>
          <w:p w14:paraId="527726BD" w14:textId="356E7DEF" w:rsidR="006D67C5" w:rsidRPr="00F03FB6" w:rsidRDefault="006D67C5" w:rsidP="008747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3FB6">
              <w:rPr>
                <w:sz w:val="28"/>
                <w:szCs w:val="28"/>
              </w:rPr>
              <w:t>Исх.</w:t>
            </w:r>
            <w:r w:rsidR="00994B70">
              <w:rPr>
                <w:sz w:val="28"/>
                <w:szCs w:val="28"/>
              </w:rPr>
              <w:t xml:space="preserve"> ОТ 20.11.2023 № </w:t>
            </w:r>
            <w:r w:rsidRPr="00F03FB6">
              <w:rPr>
                <w:sz w:val="28"/>
                <w:szCs w:val="28"/>
              </w:rPr>
              <w:t>СП-</w:t>
            </w:r>
            <w:r w:rsidR="00994B70">
              <w:rPr>
                <w:sz w:val="28"/>
                <w:szCs w:val="28"/>
              </w:rPr>
              <w:t>673-3</w:t>
            </w:r>
            <w:r w:rsidRPr="00F03F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48" w:type="dxa"/>
          </w:tcPr>
          <w:p w14:paraId="4015FD0C" w14:textId="6AE20DAB" w:rsidR="00F03FB6" w:rsidRPr="00F12887" w:rsidRDefault="00F03FB6" w:rsidP="00E50E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BE0CBA7" w14:textId="77777777" w:rsidR="006D67C5" w:rsidRDefault="006D67C5" w:rsidP="006D67C5">
      <w:pPr>
        <w:jc w:val="center"/>
      </w:pPr>
    </w:p>
    <w:p w14:paraId="29F1C6FF" w14:textId="77777777" w:rsidR="006D67C5" w:rsidRDefault="006D67C5" w:rsidP="006D67C5">
      <w:pPr>
        <w:jc w:val="center"/>
      </w:pPr>
    </w:p>
    <w:p w14:paraId="3B6BEBE5" w14:textId="77777777" w:rsidR="006D67C5" w:rsidRDefault="00537F7B" w:rsidP="006D6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14:paraId="36458011" w14:textId="77777777" w:rsidR="006D67C5" w:rsidRPr="00994B70" w:rsidRDefault="006D67C5" w:rsidP="006D67C5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94B70">
        <w:rPr>
          <w:bCs/>
          <w:sz w:val="28"/>
          <w:szCs w:val="28"/>
        </w:rPr>
        <w:t xml:space="preserve">на проект изменений в муниципальную программу города Нефтеюганска </w:t>
      </w:r>
    </w:p>
    <w:p w14:paraId="234ED7C8" w14:textId="77777777" w:rsidR="006D67C5" w:rsidRPr="00994B70" w:rsidRDefault="006D67C5" w:rsidP="006D67C5">
      <w:pPr>
        <w:ind w:firstLine="709"/>
        <w:jc w:val="center"/>
        <w:rPr>
          <w:bCs/>
          <w:sz w:val="28"/>
          <w:szCs w:val="28"/>
        </w:rPr>
      </w:pPr>
      <w:r w:rsidRPr="00994B70">
        <w:rPr>
          <w:bCs/>
          <w:sz w:val="28"/>
          <w:szCs w:val="28"/>
        </w:rPr>
        <w:t>«</w:t>
      </w:r>
      <w:r w:rsidRPr="00994B70">
        <w:rPr>
          <w:bCs/>
          <w:sz w:val="28"/>
        </w:rPr>
        <w:t>Профилактика терроризма в городе Нефтеюганске</w:t>
      </w:r>
      <w:r w:rsidRPr="00994B70">
        <w:rPr>
          <w:bCs/>
          <w:sz w:val="28"/>
          <w:szCs w:val="28"/>
        </w:rPr>
        <w:t>»</w:t>
      </w:r>
    </w:p>
    <w:p w14:paraId="22B8D1B3" w14:textId="77777777" w:rsidR="00537F7B" w:rsidRDefault="00537F7B" w:rsidP="006D67C5">
      <w:pPr>
        <w:ind w:firstLine="709"/>
        <w:jc w:val="center"/>
        <w:rPr>
          <w:b/>
          <w:sz w:val="28"/>
          <w:szCs w:val="28"/>
        </w:rPr>
      </w:pPr>
    </w:p>
    <w:p w14:paraId="275182CA" w14:textId="77777777" w:rsidR="00847FE4" w:rsidRDefault="00F562BA" w:rsidP="00994B70">
      <w:pPr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537F7B">
        <w:rPr>
          <w:sz w:val="28"/>
          <w:szCs w:val="28"/>
          <w:lang w:val="en-US"/>
        </w:rPr>
        <w:t>VII</w:t>
      </w:r>
      <w:r w:rsidRPr="00537F7B">
        <w:rPr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BB6802" w:rsidRPr="00537F7B">
        <w:rPr>
          <w:sz w:val="28"/>
          <w:szCs w:val="28"/>
        </w:rPr>
        <w:t>«Профилактика терроризма в городе Нефтеюганске»</w:t>
      </w:r>
      <w:r w:rsidRPr="00537F7B">
        <w:rPr>
          <w:sz w:val="28"/>
          <w:szCs w:val="28"/>
        </w:rPr>
        <w:t xml:space="preserve"> (далее по тексту – проект изменений, Программа), сообщает следующее:</w:t>
      </w:r>
    </w:p>
    <w:p w14:paraId="7D135326" w14:textId="5AEEF168" w:rsidR="00890F5E" w:rsidRDefault="00480061" w:rsidP="00994B70">
      <w:pPr>
        <w:ind w:firstLine="709"/>
        <w:jc w:val="both"/>
      </w:pPr>
      <w:r>
        <w:rPr>
          <w:sz w:val="28"/>
          <w:szCs w:val="28"/>
        </w:rPr>
        <w:t>1. В соответствии с Порядком принятия решения о разработке муниципальных программ города Нефтеюганска, их формирования, утверждения и реализации, утверждённым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реализации»:</w:t>
      </w:r>
      <w:r w:rsidR="00890F5E" w:rsidRPr="00890F5E">
        <w:t xml:space="preserve"> </w:t>
      </w:r>
    </w:p>
    <w:p w14:paraId="6969DBDA" w14:textId="77777777" w:rsidR="00890F5E" w:rsidRPr="00890F5E" w:rsidRDefault="00890F5E" w:rsidP="00994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890F5E">
        <w:rPr>
          <w:sz w:val="28"/>
          <w:szCs w:val="28"/>
        </w:rPr>
        <w:t>униципальной программой является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государственной и муниципальной политики, обеспечивающих достижение приоритетов и целей, решение задач социально-экономического развития города Нефтеюганска;</w:t>
      </w:r>
    </w:p>
    <w:p w14:paraId="1D242E90" w14:textId="77777777" w:rsidR="00480061" w:rsidRDefault="00890F5E" w:rsidP="00994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F5E">
        <w:rPr>
          <w:sz w:val="28"/>
          <w:szCs w:val="28"/>
        </w:rPr>
        <w:t>ожидаемый результат (показатель) муниципальной программы количественно выраженная характеристика состояния (изменение состояния) социально-экономического развития города, которое отражает результаты реализации программы (достижения цели или решения задачи).</w:t>
      </w:r>
    </w:p>
    <w:p w14:paraId="101B012A" w14:textId="77777777" w:rsidR="00480061" w:rsidRPr="00537F7B" w:rsidRDefault="00480061" w:rsidP="00994B70">
      <w:pPr>
        <w:ind w:firstLine="709"/>
        <w:jc w:val="both"/>
        <w:rPr>
          <w:sz w:val="28"/>
          <w:szCs w:val="28"/>
        </w:rPr>
      </w:pPr>
      <w:r w:rsidRPr="00154318">
        <w:rPr>
          <w:sz w:val="28"/>
          <w:szCs w:val="28"/>
        </w:rPr>
        <w:t>Согласно решению Думы города Нефтеюганска от 31.10.2018 № 483-VI «Об утверждении Стратегии социально-экономического развития муниципального образования город Нефтеюганск на период до 2030 года</w:t>
      </w:r>
      <w:r>
        <w:rPr>
          <w:sz w:val="28"/>
          <w:szCs w:val="28"/>
        </w:rPr>
        <w:t xml:space="preserve">» </w:t>
      </w:r>
      <w:r w:rsidRPr="00154318">
        <w:rPr>
          <w:sz w:val="28"/>
          <w:szCs w:val="28"/>
        </w:rPr>
        <w:t>(далее по тексту – Стратегия)</w:t>
      </w:r>
      <w:r w:rsidRPr="00537F7B">
        <w:rPr>
          <w:sz w:val="28"/>
          <w:szCs w:val="28"/>
        </w:rPr>
        <w:t xml:space="preserve"> единую базу для разработки документов стратегического планирования формирует Стратегия города.</w:t>
      </w:r>
    </w:p>
    <w:p w14:paraId="77085A3B" w14:textId="77777777" w:rsidR="00480061" w:rsidRPr="00537F7B" w:rsidRDefault="00480061" w:rsidP="00994B70">
      <w:pPr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lastRenderedPageBreak/>
        <w:t>В соответствии со Стратегией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реализуются в соответствии с приоритетными направлениями социально-экономического развития города Нефтеюганска.</w:t>
      </w:r>
    </w:p>
    <w:p w14:paraId="167A8F8F" w14:textId="77777777" w:rsidR="00480061" w:rsidRPr="00154318" w:rsidRDefault="00480061" w:rsidP="00994B70">
      <w:pPr>
        <w:ind w:firstLine="709"/>
        <w:jc w:val="both"/>
        <w:rPr>
          <w:sz w:val="28"/>
          <w:szCs w:val="28"/>
        </w:rPr>
      </w:pPr>
      <w:r w:rsidRPr="00154318">
        <w:rPr>
          <w:sz w:val="28"/>
          <w:szCs w:val="28"/>
        </w:rPr>
        <w:t>Таблицей 2 Стратегии определены целевые показатели социально-экономического развития муниципального образования город Нефтеюганск до 2030 года.</w:t>
      </w:r>
    </w:p>
    <w:p w14:paraId="76E219D1" w14:textId="77777777" w:rsidR="00480061" w:rsidRPr="00154318" w:rsidRDefault="00480061" w:rsidP="00994B70">
      <w:pPr>
        <w:ind w:firstLine="709"/>
        <w:jc w:val="both"/>
        <w:rPr>
          <w:sz w:val="28"/>
          <w:szCs w:val="28"/>
        </w:rPr>
      </w:pPr>
      <w:r w:rsidRPr="00154318">
        <w:rPr>
          <w:sz w:val="28"/>
          <w:szCs w:val="28"/>
        </w:rPr>
        <w:t>Стратегия не содержит целевые показатели, характеризующие реализацию сферы деятельности по профилактике терроризма.</w:t>
      </w:r>
    </w:p>
    <w:p w14:paraId="5B0561F5" w14:textId="11E4100D" w:rsidR="00480061" w:rsidRPr="00154318" w:rsidRDefault="00480061" w:rsidP="00994B70">
      <w:pPr>
        <w:ind w:firstLine="709"/>
        <w:jc w:val="both"/>
        <w:rPr>
          <w:sz w:val="28"/>
          <w:szCs w:val="28"/>
        </w:rPr>
      </w:pPr>
      <w:r w:rsidRPr="00154318">
        <w:rPr>
          <w:sz w:val="28"/>
          <w:szCs w:val="28"/>
        </w:rPr>
        <w:t xml:space="preserve">Таким образом, целевые показатели </w:t>
      </w:r>
      <w:r w:rsidR="002F0789">
        <w:rPr>
          <w:sz w:val="28"/>
          <w:szCs w:val="28"/>
        </w:rPr>
        <w:t>м</w:t>
      </w:r>
      <w:r w:rsidRPr="00154318">
        <w:rPr>
          <w:sz w:val="28"/>
          <w:szCs w:val="28"/>
        </w:rPr>
        <w:t xml:space="preserve">униципальной </w:t>
      </w:r>
      <w:r w:rsidR="002F0789">
        <w:rPr>
          <w:sz w:val="28"/>
          <w:szCs w:val="28"/>
        </w:rPr>
        <w:t>П</w:t>
      </w:r>
      <w:r w:rsidRPr="00154318">
        <w:rPr>
          <w:sz w:val="28"/>
          <w:szCs w:val="28"/>
        </w:rPr>
        <w:t>рограммы не согласованы с целевыми показателями Стратегии.</w:t>
      </w:r>
    </w:p>
    <w:p w14:paraId="788BD7BB" w14:textId="1EDE7E1C" w:rsidR="00CB6A08" w:rsidRDefault="00CB6A08" w:rsidP="00994B70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нарушение Модельной муниципальной программы города Нефтеюганска, утверждённой постановлением администрации города Нефтеюганска от 18.04.2019 № 77-нп </w:t>
      </w:r>
      <w:r w:rsidR="008C50E1">
        <w:rPr>
          <w:sz w:val="28"/>
          <w:szCs w:val="28"/>
        </w:rPr>
        <w:t xml:space="preserve">(с изменениями от 20.10.2023 № 130-нп) </w:t>
      </w:r>
      <w:r>
        <w:rPr>
          <w:sz w:val="28"/>
          <w:szCs w:val="28"/>
        </w:rPr>
        <w:t>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реализации»:</w:t>
      </w:r>
    </w:p>
    <w:p w14:paraId="69C1CC63" w14:textId="5898C2A6" w:rsidR="00E536C1" w:rsidRDefault="00CB6A08" w:rsidP="00994B70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пункта 7.1, </w:t>
      </w:r>
      <w:r w:rsidR="00E536C1" w:rsidRPr="00E536C1">
        <w:rPr>
          <w:sz w:val="28"/>
          <w:szCs w:val="28"/>
        </w:rPr>
        <w:t>не представлен реестр документов, входящих в состав муниципальной программы;</w:t>
      </w:r>
    </w:p>
    <w:p w14:paraId="5B083D2F" w14:textId="77704945" w:rsidR="00CB6A08" w:rsidRDefault="00CB6A08" w:rsidP="00994B70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пункта</w:t>
      </w:r>
      <w:r w:rsidR="00886406">
        <w:rPr>
          <w:sz w:val="28"/>
          <w:szCs w:val="28"/>
        </w:rPr>
        <w:t xml:space="preserve"> 7.2, в паспорте муниципальной П</w:t>
      </w:r>
      <w:r>
        <w:rPr>
          <w:sz w:val="28"/>
          <w:szCs w:val="28"/>
        </w:rPr>
        <w:t xml:space="preserve">рограммы отсутствует </w:t>
      </w:r>
      <w:r w:rsidRPr="00D068BE">
        <w:rPr>
          <w:sz w:val="28"/>
          <w:szCs w:val="28"/>
        </w:rPr>
        <w:t>наименование «</w:t>
      </w:r>
      <w:r w:rsidRPr="00EA3E1B">
        <w:rPr>
          <w:sz w:val="28"/>
          <w:szCs w:val="28"/>
        </w:rPr>
        <w:t xml:space="preserve">Таблица </w:t>
      </w:r>
      <w:r w:rsidR="000F4C99">
        <w:rPr>
          <w:sz w:val="28"/>
          <w:szCs w:val="28"/>
        </w:rPr>
        <w:t>1</w:t>
      </w:r>
      <w:r w:rsidR="00D068BE" w:rsidRPr="00D068BE">
        <w:rPr>
          <w:sz w:val="28"/>
          <w:szCs w:val="28"/>
        </w:rPr>
        <w:t xml:space="preserve"> «Основные положения».</w:t>
      </w:r>
    </w:p>
    <w:p w14:paraId="66201B53" w14:textId="29B7DCA5" w:rsidR="00CB6A08" w:rsidRDefault="00CB6A08" w:rsidP="00994B70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Рекомендуем устранить замечания и учесть дальнейшую нумерацию </w:t>
      </w:r>
      <w:r w:rsidR="00886406">
        <w:rPr>
          <w:sz w:val="28"/>
          <w:szCs w:val="28"/>
        </w:rPr>
        <w:t>таблиц в паспорте П</w:t>
      </w:r>
      <w:r>
        <w:rPr>
          <w:sz w:val="28"/>
          <w:szCs w:val="28"/>
        </w:rPr>
        <w:t>рограммы.</w:t>
      </w:r>
      <w:r w:rsidRPr="00CF2541">
        <w:rPr>
          <w:sz w:val="28"/>
          <w:szCs w:val="28"/>
        </w:rPr>
        <w:t xml:space="preserve"> </w:t>
      </w:r>
    </w:p>
    <w:p w14:paraId="78C52487" w14:textId="7745C95A" w:rsidR="00EA62A8" w:rsidRPr="00834870" w:rsidRDefault="00890F5E" w:rsidP="00994B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6406">
        <w:rPr>
          <w:sz w:val="28"/>
          <w:szCs w:val="28"/>
        </w:rPr>
        <w:t xml:space="preserve">. Проектом изменений </w:t>
      </w:r>
      <w:r w:rsidR="00D1397C" w:rsidRPr="00834870">
        <w:rPr>
          <w:sz w:val="28"/>
          <w:szCs w:val="28"/>
        </w:rPr>
        <w:t>планируется</w:t>
      </w:r>
      <w:r w:rsidR="00EA62A8" w:rsidRPr="00834870">
        <w:rPr>
          <w:sz w:val="28"/>
          <w:szCs w:val="28"/>
        </w:rPr>
        <w:t>:</w:t>
      </w:r>
    </w:p>
    <w:p w14:paraId="7256DFBE" w14:textId="107FA696" w:rsidR="00D1397C" w:rsidRPr="001817B5" w:rsidRDefault="00890F5E" w:rsidP="00994B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3113">
        <w:rPr>
          <w:sz w:val="28"/>
          <w:szCs w:val="28"/>
        </w:rPr>
        <w:t xml:space="preserve">.1. </w:t>
      </w:r>
      <w:r w:rsidR="00A52504">
        <w:rPr>
          <w:sz w:val="28"/>
          <w:szCs w:val="28"/>
        </w:rPr>
        <w:t>«</w:t>
      </w:r>
      <w:r w:rsidR="00EA62A8" w:rsidRPr="001817B5">
        <w:rPr>
          <w:sz w:val="28"/>
          <w:szCs w:val="28"/>
        </w:rPr>
        <w:t xml:space="preserve">Финансовое </w:t>
      </w:r>
      <w:r w:rsidR="00D1397C" w:rsidRPr="001817B5">
        <w:rPr>
          <w:sz w:val="28"/>
          <w:szCs w:val="28"/>
        </w:rPr>
        <w:t>обеспечение</w:t>
      </w:r>
      <w:r w:rsidR="00A52504">
        <w:rPr>
          <w:sz w:val="28"/>
          <w:szCs w:val="28"/>
        </w:rPr>
        <w:t xml:space="preserve"> муниципальной программы»</w:t>
      </w:r>
      <w:r w:rsidR="00D1397C" w:rsidRPr="001817B5">
        <w:rPr>
          <w:sz w:val="28"/>
          <w:szCs w:val="28"/>
        </w:rPr>
        <w:t xml:space="preserve"> в </w:t>
      </w:r>
      <w:r w:rsidR="00537F7B" w:rsidRPr="001817B5">
        <w:rPr>
          <w:sz w:val="28"/>
          <w:szCs w:val="28"/>
        </w:rPr>
        <w:t xml:space="preserve">сумме </w:t>
      </w:r>
      <w:r w:rsidR="00881591">
        <w:rPr>
          <w:sz w:val="28"/>
          <w:szCs w:val="28"/>
        </w:rPr>
        <w:t xml:space="preserve">       10 498,6</w:t>
      </w:r>
      <w:r w:rsidR="004A6F3A" w:rsidRPr="001817B5">
        <w:rPr>
          <w:sz w:val="28"/>
          <w:szCs w:val="28"/>
        </w:rPr>
        <w:t>00</w:t>
      </w:r>
      <w:r w:rsidR="00537F7B" w:rsidRPr="001817B5">
        <w:rPr>
          <w:sz w:val="28"/>
          <w:szCs w:val="28"/>
        </w:rPr>
        <w:t xml:space="preserve"> тыс.</w:t>
      </w:r>
      <w:r w:rsidR="00D1397C" w:rsidRPr="001817B5">
        <w:rPr>
          <w:sz w:val="28"/>
          <w:szCs w:val="28"/>
        </w:rPr>
        <w:t xml:space="preserve"> рублей</w:t>
      </w:r>
      <w:r w:rsidR="000F6165" w:rsidRPr="001817B5">
        <w:rPr>
          <w:sz w:val="28"/>
          <w:szCs w:val="28"/>
        </w:rPr>
        <w:t xml:space="preserve">, в том числе: </w:t>
      </w:r>
    </w:p>
    <w:p w14:paraId="09D270D7" w14:textId="0026242F" w:rsidR="00FA5FDD" w:rsidRPr="001817B5" w:rsidRDefault="000F6165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817B5">
        <w:rPr>
          <w:sz w:val="28"/>
          <w:szCs w:val="28"/>
        </w:rPr>
        <w:t>- 202</w:t>
      </w:r>
      <w:r w:rsidR="004A6F3A" w:rsidRPr="001817B5">
        <w:rPr>
          <w:sz w:val="28"/>
          <w:szCs w:val="28"/>
        </w:rPr>
        <w:t>4</w:t>
      </w:r>
      <w:r w:rsidRPr="001817B5">
        <w:rPr>
          <w:sz w:val="28"/>
          <w:szCs w:val="28"/>
        </w:rPr>
        <w:t xml:space="preserve"> год </w:t>
      </w:r>
      <w:r w:rsidR="00C84C57">
        <w:rPr>
          <w:sz w:val="28"/>
          <w:szCs w:val="28"/>
        </w:rPr>
        <w:t xml:space="preserve">в размере </w:t>
      </w:r>
      <w:r w:rsidR="004A6F3A" w:rsidRPr="001817B5">
        <w:rPr>
          <w:sz w:val="28"/>
          <w:szCs w:val="28"/>
        </w:rPr>
        <w:t>1 499</w:t>
      </w:r>
      <w:r w:rsidRPr="001817B5">
        <w:rPr>
          <w:sz w:val="28"/>
          <w:szCs w:val="28"/>
        </w:rPr>
        <w:t>,</w:t>
      </w:r>
      <w:r w:rsidR="004A6F3A" w:rsidRPr="001817B5">
        <w:rPr>
          <w:sz w:val="28"/>
          <w:szCs w:val="28"/>
        </w:rPr>
        <w:t>8</w:t>
      </w:r>
      <w:r w:rsidRPr="001817B5">
        <w:rPr>
          <w:sz w:val="28"/>
          <w:szCs w:val="28"/>
        </w:rPr>
        <w:t>00 тыс. рублей;</w:t>
      </w:r>
    </w:p>
    <w:p w14:paraId="693FA279" w14:textId="00E20243" w:rsidR="000F6165" w:rsidRPr="001817B5" w:rsidRDefault="004A6F3A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817B5">
        <w:rPr>
          <w:sz w:val="28"/>
          <w:szCs w:val="28"/>
        </w:rPr>
        <w:t>- 2025</w:t>
      </w:r>
      <w:r w:rsidR="000F6165" w:rsidRPr="001817B5">
        <w:rPr>
          <w:sz w:val="28"/>
          <w:szCs w:val="28"/>
        </w:rPr>
        <w:t xml:space="preserve"> год </w:t>
      </w:r>
      <w:r w:rsidR="00C84C57">
        <w:rPr>
          <w:sz w:val="28"/>
          <w:szCs w:val="28"/>
        </w:rPr>
        <w:t xml:space="preserve">в размере </w:t>
      </w:r>
      <w:r w:rsidR="000F6165" w:rsidRPr="001817B5">
        <w:rPr>
          <w:sz w:val="28"/>
          <w:szCs w:val="28"/>
        </w:rPr>
        <w:t>1</w:t>
      </w:r>
      <w:r w:rsidRPr="001817B5">
        <w:rPr>
          <w:sz w:val="28"/>
          <w:szCs w:val="28"/>
        </w:rPr>
        <w:t xml:space="preserve"> </w:t>
      </w:r>
      <w:r w:rsidR="000F6165" w:rsidRPr="001817B5">
        <w:rPr>
          <w:sz w:val="28"/>
          <w:szCs w:val="28"/>
        </w:rPr>
        <w:t>499,800 тыс. рублей;</w:t>
      </w:r>
    </w:p>
    <w:p w14:paraId="4948E8E7" w14:textId="1240213F" w:rsidR="000F6165" w:rsidRDefault="004A6F3A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817B5">
        <w:rPr>
          <w:sz w:val="28"/>
          <w:szCs w:val="28"/>
        </w:rPr>
        <w:t>- 2026</w:t>
      </w:r>
      <w:r w:rsidR="000F6165" w:rsidRPr="001817B5">
        <w:rPr>
          <w:sz w:val="28"/>
          <w:szCs w:val="28"/>
        </w:rPr>
        <w:t xml:space="preserve"> год </w:t>
      </w:r>
      <w:r w:rsidR="00C84C57">
        <w:rPr>
          <w:sz w:val="28"/>
          <w:szCs w:val="28"/>
        </w:rPr>
        <w:t xml:space="preserve">в размере </w:t>
      </w:r>
      <w:r w:rsidR="000F6165" w:rsidRPr="001817B5">
        <w:rPr>
          <w:sz w:val="28"/>
          <w:szCs w:val="28"/>
        </w:rPr>
        <w:t>1</w:t>
      </w:r>
      <w:r w:rsidRPr="001817B5">
        <w:rPr>
          <w:sz w:val="28"/>
          <w:szCs w:val="28"/>
        </w:rPr>
        <w:t xml:space="preserve"> </w:t>
      </w:r>
      <w:r w:rsidR="000F6165" w:rsidRPr="001817B5">
        <w:rPr>
          <w:sz w:val="28"/>
          <w:szCs w:val="28"/>
        </w:rPr>
        <w:t>499,800 тыс. рублей.</w:t>
      </w:r>
    </w:p>
    <w:p w14:paraId="2581F193" w14:textId="3B5A2E39" w:rsidR="00881591" w:rsidRDefault="00881591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81591">
        <w:rPr>
          <w:sz w:val="28"/>
          <w:szCs w:val="28"/>
        </w:rPr>
        <w:t xml:space="preserve">На 2027-2030 годы запланировано финансовое обеспечение на уровне 2026 года в общей сумме </w:t>
      </w:r>
      <w:r>
        <w:rPr>
          <w:sz w:val="28"/>
          <w:szCs w:val="28"/>
        </w:rPr>
        <w:t>5 999,200</w:t>
      </w:r>
      <w:r w:rsidRPr="00881591">
        <w:rPr>
          <w:sz w:val="28"/>
          <w:szCs w:val="28"/>
        </w:rPr>
        <w:t xml:space="preserve"> тыс. рублей.</w:t>
      </w:r>
    </w:p>
    <w:p w14:paraId="0DAC1036" w14:textId="58527C94" w:rsidR="00F70DA5" w:rsidRPr="00537F7B" w:rsidRDefault="00F70DA5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70DA5">
        <w:rPr>
          <w:sz w:val="28"/>
          <w:szCs w:val="28"/>
        </w:rPr>
        <w:t xml:space="preserve">В ходе экспертизы рассмотрены расходы на очередной финансовый год и плановый </w:t>
      </w:r>
      <w:r w:rsidR="00994B70" w:rsidRPr="00F70DA5">
        <w:rPr>
          <w:sz w:val="28"/>
          <w:szCs w:val="28"/>
        </w:rPr>
        <w:t>период ввиду того, что</w:t>
      </w:r>
      <w:r w:rsidRPr="00F70DA5">
        <w:rPr>
          <w:sz w:val="28"/>
          <w:szCs w:val="28"/>
        </w:rPr>
        <w:t xml:space="preserve"> расчёты предоставлены ответственным исполнителем муниципальной программы на 2024, 2025 и 2026 годы.</w:t>
      </w:r>
    </w:p>
    <w:p w14:paraId="0D1BC3CE" w14:textId="6706F507" w:rsidR="00EC3E82" w:rsidRPr="00330030" w:rsidRDefault="00890F5E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3E82" w:rsidRPr="00330030">
        <w:rPr>
          <w:sz w:val="28"/>
          <w:szCs w:val="28"/>
        </w:rPr>
        <w:t>.</w:t>
      </w:r>
      <w:r w:rsidR="00886406">
        <w:rPr>
          <w:sz w:val="28"/>
          <w:szCs w:val="28"/>
        </w:rPr>
        <w:t>2</w:t>
      </w:r>
      <w:r w:rsidR="00EC3E82" w:rsidRPr="00330030">
        <w:rPr>
          <w:sz w:val="28"/>
          <w:szCs w:val="28"/>
        </w:rPr>
        <w:t xml:space="preserve">. По </w:t>
      </w:r>
      <w:r w:rsidR="00D94173">
        <w:rPr>
          <w:sz w:val="28"/>
          <w:szCs w:val="28"/>
        </w:rPr>
        <w:t>комплексу процессных мероприятий</w:t>
      </w:r>
      <w:r w:rsidR="00EC3E82" w:rsidRPr="00330030">
        <w:rPr>
          <w:sz w:val="28"/>
          <w:szCs w:val="28"/>
        </w:rPr>
        <w:t xml:space="preserve"> </w:t>
      </w:r>
      <w:bookmarkStart w:id="1" w:name="_Hlk151108522"/>
      <w:r w:rsidR="00EC3E82" w:rsidRPr="00330030">
        <w:rPr>
          <w:sz w:val="28"/>
          <w:szCs w:val="28"/>
        </w:rPr>
        <w:t>«Повышение квалификации по вопросам профилактики терроризма для муниципальных служащих и работников муниципальных учреждений»</w:t>
      </w:r>
      <w:bookmarkEnd w:id="1"/>
      <w:r w:rsidR="00F70DA5">
        <w:rPr>
          <w:sz w:val="28"/>
          <w:szCs w:val="28"/>
        </w:rPr>
        <w:t>:</w:t>
      </w:r>
    </w:p>
    <w:p w14:paraId="3BC8AC4A" w14:textId="0B2FE25C" w:rsidR="00EC3E82" w:rsidRPr="00330030" w:rsidRDefault="00CE4A00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330030">
        <w:rPr>
          <w:sz w:val="28"/>
          <w:szCs w:val="28"/>
        </w:rPr>
        <w:t xml:space="preserve">1) </w:t>
      </w:r>
      <w:r w:rsidR="00C21B9C" w:rsidRPr="00330030">
        <w:rPr>
          <w:sz w:val="28"/>
          <w:szCs w:val="28"/>
        </w:rPr>
        <w:t xml:space="preserve">соисполнителю </w:t>
      </w:r>
      <w:r w:rsidR="00843C6A" w:rsidRPr="00330030">
        <w:rPr>
          <w:sz w:val="28"/>
          <w:szCs w:val="28"/>
        </w:rPr>
        <w:t xml:space="preserve">программы </w:t>
      </w:r>
      <w:r w:rsidR="00330030">
        <w:rPr>
          <w:sz w:val="28"/>
          <w:szCs w:val="28"/>
        </w:rPr>
        <w:t xml:space="preserve">департамент образования администрации города </w:t>
      </w:r>
      <w:r w:rsidR="004A6F3A" w:rsidRPr="00330030">
        <w:rPr>
          <w:sz w:val="28"/>
          <w:szCs w:val="28"/>
        </w:rPr>
        <w:t>Нефтеюганска</w:t>
      </w:r>
      <w:r w:rsidR="004A6F3A">
        <w:rPr>
          <w:sz w:val="28"/>
          <w:szCs w:val="28"/>
        </w:rPr>
        <w:t xml:space="preserve"> </w:t>
      </w:r>
      <w:r w:rsidR="00330030">
        <w:rPr>
          <w:sz w:val="28"/>
          <w:szCs w:val="28"/>
        </w:rPr>
        <w:t xml:space="preserve">(далее – </w:t>
      </w:r>
      <w:r w:rsidR="00EC3E82" w:rsidRPr="00330030">
        <w:rPr>
          <w:sz w:val="28"/>
          <w:szCs w:val="28"/>
        </w:rPr>
        <w:t>ДО</w:t>
      </w:r>
      <w:r w:rsidR="00330030">
        <w:rPr>
          <w:sz w:val="28"/>
          <w:szCs w:val="28"/>
        </w:rPr>
        <w:t>)</w:t>
      </w:r>
      <w:r w:rsidR="00EB5366" w:rsidRPr="00330030">
        <w:rPr>
          <w:sz w:val="28"/>
          <w:szCs w:val="28"/>
        </w:rPr>
        <w:t xml:space="preserve"> </w:t>
      </w:r>
      <w:r w:rsidR="00F70DA5">
        <w:rPr>
          <w:sz w:val="28"/>
          <w:szCs w:val="28"/>
        </w:rPr>
        <w:t xml:space="preserve">на 2024 год </w:t>
      </w:r>
      <w:r w:rsidR="00EB5366" w:rsidRPr="00330030">
        <w:rPr>
          <w:sz w:val="28"/>
          <w:szCs w:val="28"/>
        </w:rPr>
        <w:t>в сумме 20,000 тыс. рублей</w:t>
      </w:r>
      <w:r w:rsidR="00F70DA5">
        <w:rPr>
          <w:sz w:val="28"/>
          <w:szCs w:val="28"/>
        </w:rPr>
        <w:t>, на 2025 год в сумме 30,000 тыс. рублей, на 2026 год в сумме 20,000 тыс. рублей</w:t>
      </w:r>
      <w:r w:rsidR="00EB5366" w:rsidRPr="00330030">
        <w:rPr>
          <w:sz w:val="28"/>
          <w:szCs w:val="28"/>
        </w:rPr>
        <w:t>;</w:t>
      </w:r>
    </w:p>
    <w:p w14:paraId="1C86756A" w14:textId="25B0609F" w:rsidR="00E3377E" w:rsidRPr="00330030" w:rsidRDefault="00E3377E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330030">
        <w:rPr>
          <w:sz w:val="28"/>
          <w:szCs w:val="28"/>
        </w:rPr>
        <w:t>2) соисполнителю программы</w:t>
      </w:r>
      <w:r w:rsidR="00330030">
        <w:rPr>
          <w:sz w:val="28"/>
          <w:szCs w:val="28"/>
        </w:rPr>
        <w:t xml:space="preserve"> комитет культуры</w:t>
      </w:r>
      <w:r w:rsidR="004A6F3A">
        <w:rPr>
          <w:sz w:val="28"/>
          <w:szCs w:val="28"/>
        </w:rPr>
        <w:t xml:space="preserve"> и туризма администрации города </w:t>
      </w:r>
      <w:r w:rsidR="004A6F3A" w:rsidRPr="00330030">
        <w:rPr>
          <w:sz w:val="28"/>
          <w:szCs w:val="28"/>
        </w:rPr>
        <w:t>Нефтеюганска</w:t>
      </w:r>
      <w:r w:rsidR="004A6F3A">
        <w:rPr>
          <w:sz w:val="28"/>
          <w:szCs w:val="28"/>
        </w:rPr>
        <w:t xml:space="preserve"> (далее</w:t>
      </w:r>
      <w:r w:rsidR="00D8579F">
        <w:rPr>
          <w:sz w:val="28"/>
          <w:szCs w:val="28"/>
        </w:rPr>
        <w:t xml:space="preserve"> </w:t>
      </w:r>
      <w:r w:rsidR="004A6F3A">
        <w:rPr>
          <w:sz w:val="28"/>
          <w:szCs w:val="28"/>
        </w:rPr>
        <w:t>–</w:t>
      </w:r>
      <w:r w:rsidR="00D8579F">
        <w:rPr>
          <w:sz w:val="28"/>
          <w:szCs w:val="28"/>
        </w:rPr>
        <w:t xml:space="preserve"> </w:t>
      </w:r>
      <w:r w:rsidRPr="00330030">
        <w:rPr>
          <w:sz w:val="28"/>
          <w:szCs w:val="28"/>
        </w:rPr>
        <w:t>ККиТ</w:t>
      </w:r>
      <w:r w:rsidR="004A6F3A">
        <w:rPr>
          <w:sz w:val="28"/>
          <w:szCs w:val="28"/>
        </w:rPr>
        <w:t>)</w:t>
      </w:r>
      <w:r w:rsidRPr="00330030">
        <w:rPr>
          <w:sz w:val="28"/>
          <w:szCs w:val="28"/>
        </w:rPr>
        <w:t xml:space="preserve"> </w:t>
      </w:r>
      <w:r w:rsidR="00F70DA5">
        <w:rPr>
          <w:sz w:val="28"/>
          <w:szCs w:val="28"/>
        </w:rPr>
        <w:t xml:space="preserve">на 2024 год </w:t>
      </w:r>
      <w:r w:rsidRPr="00330030">
        <w:rPr>
          <w:sz w:val="28"/>
          <w:szCs w:val="28"/>
        </w:rPr>
        <w:t>в сумме 74,500 тыс. рублей</w:t>
      </w:r>
      <w:r w:rsidR="00F70DA5">
        <w:rPr>
          <w:sz w:val="28"/>
          <w:szCs w:val="28"/>
        </w:rPr>
        <w:t>, на 2025 год в сумме 76,300 тыс. рублей, на 2026 год в сумме 63,000 тыс. рублей</w:t>
      </w:r>
      <w:r w:rsidRPr="00330030">
        <w:rPr>
          <w:sz w:val="28"/>
          <w:szCs w:val="28"/>
        </w:rPr>
        <w:t>;</w:t>
      </w:r>
    </w:p>
    <w:p w14:paraId="6D5337E0" w14:textId="1766BBC8" w:rsidR="00CD6798" w:rsidRPr="00537F7B" w:rsidRDefault="00E3377E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330030">
        <w:rPr>
          <w:sz w:val="28"/>
          <w:szCs w:val="28"/>
        </w:rPr>
        <w:lastRenderedPageBreak/>
        <w:t>3</w:t>
      </w:r>
      <w:r w:rsidR="00CE4A00" w:rsidRPr="00330030">
        <w:rPr>
          <w:sz w:val="28"/>
          <w:szCs w:val="28"/>
        </w:rPr>
        <w:t xml:space="preserve">) </w:t>
      </w:r>
      <w:r w:rsidR="00C21B9C" w:rsidRPr="00330030">
        <w:rPr>
          <w:sz w:val="28"/>
          <w:szCs w:val="28"/>
        </w:rPr>
        <w:t xml:space="preserve">соисполнителю </w:t>
      </w:r>
      <w:r w:rsidR="00843C6A" w:rsidRPr="00330030">
        <w:rPr>
          <w:sz w:val="28"/>
          <w:szCs w:val="28"/>
        </w:rPr>
        <w:t xml:space="preserve">программы </w:t>
      </w:r>
      <w:r w:rsidR="00CD6798" w:rsidRPr="00330030">
        <w:rPr>
          <w:sz w:val="28"/>
          <w:szCs w:val="28"/>
        </w:rPr>
        <w:t>комитет физической культуры и спорта администрации города Нефтеюганска (далее – КФ</w:t>
      </w:r>
      <w:r w:rsidRPr="00330030">
        <w:rPr>
          <w:sz w:val="28"/>
          <w:szCs w:val="28"/>
        </w:rPr>
        <w:t xml:space="preserve">КиС) </w:t>
      </w:r>
      <w:r w:rsidR="00F70DA5">
        <w:rPr>
          <w:sz w:val="28"/>
          <w:szCs w:val="28"/>
        </w:rPr>
        <w:t xml:space="preserve">на 2024 год </w:t>
      </w:r>
      <w:r w:rsidRPr="00330030">
        <w:rPr>
          <w:sz w:val="28"/>
          <w:szCs w:val="28"/>
        </w:rPr>
        <w:t>в сумме 10,000 тыс. рублей</w:t>
      </w:r>
      <w:r w:rsidR="00F70DA5">
        <w:rPr>
          <w:sz w:val="28"/>
          <w:szCs w:val="28"/>
        </w:rPr>
        <w:t>, на 2025 год в сумме 10,000 тыс. рублей, на 2026 год в сумме 10,000 тыс. рублей</w:t>
      </w:r>
      <w:r w:rsidRPr="00330030">
        <w:rPr>
          <w:sz w:val="28"/>
          <w:szCs w:val="28"/>
        </w:rPr>
        <w:t>.</w:t>
      </w:r>
    </w:p>
    <w:p w14:paraId="2C937A72" w14:textId="614FF118" w:rsidR="00EB5366" w:rsidRPr="00537F7B" w:rsidRDefault="00890F5E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4BA7" w:rsidRPr="00537F7B">
        <w:rPr>
          <w:sz w:val="28"/>
          <w:szCs w:val="28"/>
        </w:rPr>
        <w:t>.</w:t>
      </w:r>
      <w:r w:rsidR="00886406">
        <w:rPr>
          <w:sz w:val="28"/>
          <w:szCs w:val="28"/>
        </w:rPr>
        <w:t>3</w:t>
      </w:r>
      <w:r w:rsidR="00074BA7" w:rsidRPr="00537F7B">
        <w:rPr>
          <w:sz w:val="28"/>
          <w:szCs w:val="28"/>
        </w:rPr>
        <w:t xml:space="preserve">. </w:t>
      </w:r>
      <w:r w:rsidR="00EB5366" w:rsidRPr="00537F7B">
        <w:rPr>
          <w:sz w:val="28"/>
          <w:szCs w:val="28"/>
        </w:rPr>
        <w:t xml:space="preserve">По </w:t>
      </w:r>
      <w:r w:rsidR="00D94173">
        <w:rPr>
          <w:sz w:val="28"/>
          <w:szCs w:val="28"/>
        </w:rPr>
        <w:t>комплексу процессных мероприятий</w:t>
      </w:r>
      <w:r w:rsidR="00EB5366" w:rsidRPr="00537F7B">
        <w:rPr>
          <w:sz w:val="28"/>
          <w:szCs w:val="28"/>
        </w:rPr>
        <w:t xml:space="preserve"> «Повышение уровня антитеррористической защищённости муниципальных объектов»</w:t>
      </w:r>
      <w:r w:rsidR="00886406">
        <w:rPr>
          <w:sz w:val="28"/>
          <w:szCs w:val="28"/>
        </w:rPr>
        <w:t>:</w:t>
      </w:r>
      <w:r w:rsidR="00337633" w:rsidRPr="00537F7B">
        <w:rPr>
          <w:sz w:val="28"/>
          <w:szCs w:val="28"/>
        </w:rPr>
        <w:t xml:space="preserve"> </w:t>
      </w:r>
    </w:p>
    <w:p w14:paraId="4C55F768" w14:textId="393B8225" w:rsidR="000A78F2" w:rsidRPr="00537F7B" w:rsidRDefault="000A78F2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37F7B">
        <w:rPr>
          <w:sz w:val="28"/>
          <w:szCs w:val="28"/>
        </w:rPr>
        <w:t xml:space="preserve">соисполнителю программы ДО </w:t>
      </w:r>
      <w:r w:rsidR="00F70DA5">
        <w:rPr>
          <w:sz w:val="28"/>
          <w:szCs w:val="28"/>
        </w:rPr>
        <w:t>на 2024 год</w:t>
      </w:r>
      <w:r w:rsidR="00886406" w:rsidRPr="00886406">
        <w:rPr>
          <w:sz w:val="28"/>
          <w:szCs w:val="28"/>
        </w:rPr>
        <w:t xml:space="preserve"> </w:t>
      </w:r>
      <w:r w:rsidR="00886406" w:rsidRPr="00537F7B">
        <w:rPr>
          <w:sz w:val="28"/>
          <w:szCs w:val="28"/>
        </w:rPr>
        <w:t xml:space="preserve">в сумме </w:t>
      </w:r>
      <w:r w:rsidR="00886406">
        <w:rPr>
          <w:sz w:val="28"/>
          <w:szCs w:val="28"/>
        </w:rPr>
        <w:t>480</w:t>
      </w:r>
      <w:r w:rsidR="00886406" w:rsidRPr="00537F7B">
        <w:rPr>
          <w:sz w:val="28"/>
          <w:szCs w:val="28"/>
        </w:rPr>
        <w:t>,000 тыс. рублей</w:t>
      </w:r>
      <w:r w:rsidR="00F70DA5">
        <w:rPr>
          <w:sz w:val="28"/>
          <w:szCs w:val="28"/>
        </w:rPr>
        <w:t>, на 2025 год в сумме 470,000 тыс. рублей, на 2026 год в сумме 480,000 тыс. рублей</w:t>
      </w:r>
      <w:r w:rsidR="00886406">
        <w:rPr>
          <w:sz w:val="28"/>
          <w:szCs w:val="28"/>
        </w:rPr>
        <w:t>;</w:t>
      </w:r>
    </w:p>
    <w:p w14:paraId="33BF6208" w14:textId="76C343F4" w:rsidR="000206AC" w:rsidRDefault="00C1779E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 xml:space="preserve">2) </w:t>
      </w:r>
      <w:r w:rsidR="004C5E64" w:rsidRPr="00537F7B">
        <w:rPr>
          <w:sz w:val="28"/>
          <w:szCs w:val="28"/>
        </w:rPr>
        <w:t xml:space="preserve"> </w:t>
      </w:r>
      <w:r w:rsidR="00843C6A" w:rsidRPr="00537F7B">
        <w:rPr>
          <w:sz w:val="28"/>
          <w:szCs w:val="28"/>
        </w:rPr>
        <w:t xml:space="preserve">соисполнителю программы </w:t>
      </w:r>
      <w:r w:rsidR="00DF1D45" w:rsidRPr="00537F7B">
        <w:rPr>
          <w:sz w:val="28"/>
          <w:szCs w:val="28"/>
        </w:rPr>
        <w:t xml:space="preserve">ККиТ </w:t>
      </w:r>
      <w:r w:rsidR="00F70DA5">
        <w:rPr>
          <w:sz w:val="28"/>
          <w:szCs w:val="28"/>
        </w:rPr>
        <w:t xml:space="preserve">на 2024 год </w:t>
      </w:r>
      <w:r w:rsidR="00886406" w:rsidRPr="00537F7B">
        <w:rPr>
          <w:sz w:val="28"/>
          <w:szCs w:val="28"/>
        </w:rPr>
        <w:t xml:space="preserve">в сумме </w:t>
      </w:r>
      <w:r w:rsidR="00886406">
        <w:rPr>
          <w:sz w:val="28"/>
          <w:szCs w:val="28"/>
        </w:rPr>
        <w:t>425,300 тыс. рубле</w:t>
      </w:r>
      <w:r w:rsidR="002F0789">
        <w:rPr>
          <w:sz w:val="28"/>
          <w:szCs w:val="28"/>
        </w:rPr>
        <w:t>й</w:t>
      </w:r>
      <w:r w:rsidR="00886406">
        <w:rPr>
          <w:sz w:val="28"/>
          <w:szCs w:val="28"/>
        </w:rPr>
        <w:t xml:space="preserve">, </w:t>
      </w:r>
      <w:r w:rsidR="00F70DA5">
        <w:rPr>
          <w:sz w:val="28"/>
          <w:szCs w:val="28"/>
        </w:rPr>
        <w:t>на 2025 год в сумме 423,500 тыс. рублей, на 2026 год в сумме 436,800 тыс. рублей;</w:t>
      </w:r>
    </w:p>
    <w:p w14:paraId="5020A03A" w14:textId="6D1C82FF" w:rsidR="009F2ADE" w:rsidRPr="00537F7B" w:rsidRDefault="009F2ADE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7F7B">
        <w:rPr>
          <w:sz w:val="28"/>
          <w:szCs w:val="28"/>
        </w:rPr>
        <w:t xml:space="preserve">) соисполнителю программы КФКиС </w:t>
      </w:r>
      <w:r w:rsidR="00F70DA5">
        <w:rPr>
          <w:sz w:val="28"/>
          <w:szCs w:val="28"/>
        </w:rPr>
        <w:t>на 2024 год</w:t>
      </w:r>
      <w:r w:rsidR="001F0F5C" w:rsidRPr="001F0F5C">
        <w:rPr>
          <w:sz w:val="28"/>
          <w:szCs w:val="28"/>
        </w:rPr>
        <w:t xml:space="preserve"> </w:t>
      </w:r>
      <w:r w:rsidR="001F0F5C" w:rsidRPr="00537F7B">
        <w:rPr>
          <w:sz w:val="28"/>
          <w:szCs w:val="28"/>
        </w:rPr>
        <w:t>в сумме 4</w:t>
      </w:r>
      <w:r w:rsidR="001F0F5C">
        <w:rPr>
          <w:sz w:val="28"/>
          <w:szCs w:val="28"/>
        </w:rPr>
        <w:t>9</w:t>
      </w:r>
      <w:r w:rsidR="001F0F5C" w:rsidRPr="00537F7B">
        <w:rPr>
          <w:sz w:val="28"/>
          <w:szCs w:val="28"/>
        </w:rPr>
        <w:t>0,000 тыс. рублей</w:t>
      </w:r>
      <w:r w:rsidR="00F70DA5">
        <w:rPr>
          <w:sz w:val="28"/>
          <w:szCs w:val="28"/>
        </w:rPr>
        <w:t xml:space="preserve">, на 2025 год в сумме </w:t>
      </w:r>
      <w:r w:rsidR="00F70DA5" w:rsidRPr="00F70DA5">
        <w:rPr>
          <w:sz w:val="28"/>
          <w:szCs w:val="28"/>
        </w:rPr>
        <w:t>490,000 тыс. рублей</w:t>
      </w:r>
      <w:r w:rsidR="00F70DA5">
        <w:rPr>
          <w:sz w:val="28"/>
          <w:szCs w:val="28"/>
        </w:rPr>
        <w:t xml:space="preserve">, на 2026 год в сумме </w:t>
      </w:r>
      <w:r w:rsidR="00F70DA5" w:rsidRPr="00F70DA5">
        <w:rPr>
          <w:sz w:val="28"/>
          <w:szCs w:val="28"/>
        </w:rPr>
        <w:t>490,000 тыс. рублей</w:t>
      </w:r>
      <w:r w:rsidR="00C84C57">
        <w:rPr>
          <w:sz w:val="28"/>
          <w:szCs w:val="28"/>
        </w:rPr>
        <w:t>.</w:t>
      </w:r>
    </w:p>
    <w:p w14:paraId="0EAFAA50" w14:textId="24F67172" w:rsidR="00BB6802" w:rsidRDefault="00890F5E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B6802" w:rsidRPr="00537F7B">
        <w:rPr>
          <w:sz w:val="28"/>
          <w:szCs w:val="28"/>
        </w:rPr>
        <w:t xml:space="preserve">Финансовые показатели, содержащиеся в проекте изменений, </w:t>
      </w:r>
      <w:r w:rsidR="001F0F5C">
        <w:rPr>
          <w:sz w:val="28"/>
          <w:szCs w:val="28"/>
        </w:rPr>
        <w:t xml:space="preserve">не </w:t>
      </w:r>
      <w:r w:rsidR="00BB6802" w:rsidRPr="00537F7B">
        <w:rPr>
          <w:sz w:val="28"/>
          <w:szCs w:val="28"/>
        </w:rPr>
        <w:t>соответствуют расчётам, предоставленным на экспертизу.</w:t>
      </w:r>
    </w:p>
    <w:p w14:paraId="43B97813" w14:textId="575E34B2" w:rsidR="00CD1FAB" w:rsidRDefault="00CD1FAB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Комплекс</w:t>
      </w:r>
      <w:r w:rsidR="00770DC6">
        <w:rPr>
          <w:sz w:val="28"/>
          <w:szCs w:val="28"/>
        </w:rPr>
        <w:t>ы</w:t>
      </w:r>
      <w:r>
        <w:rPr>
          <w:sz w:val="28"/>
          <w:szCs w:val="28"/>
        </w:rPr>
        <w:t xml:space="preserve"> процессных мероприятий </w:t>
      </w:r>
      <w:r w:rsidR="00F70DA5">
        <w:rPr>
          <w:sz w:val="28"/>
          <w:szCs w:val="28"/>
        </w:rPr>
        <w:t xml:space="preserve">по ККиТ </w:t>
      </w:r>
      <w:r w:rsidRPr="00CD1FAB">
        <w:rPr>
          <w:sz w:val="28"/>
          <w:szCs w:val="28"/>
        </w:rPr>
        <w:t>не обеспечен</w:t>
      </w:r>
      <w:r w:rsidR="00770DC6">
        <w:rPr>
          <w:sz w:val="28"/>
          <w:szCs w:val="28"/>
        </w:rPr>
        <w:t>ы</w:t>
      </w:r>
      <w:r w:rsidRPr="00CD1FAB">
        <w:rPr>
          <w:sz w:val="28"/>
          <w:szCs w:val="28"/>
        </w:rPr>
        <w:t xml:space="preserve"> финансированием в полном объёме, необходимом для реализации в соответствии с финансово-экономическими обоснованиями, предоставленными на экспертизу</w:t>
      </w:r>
      <w:r w:rsidR="00DB570E">
        <w:rPr>
          <w:sz w:val="28"/>
          <w:szCs w:val="28"/>
        </w:rPr>
        <w:t>, а именно</w:t>
      </w:r>
      <w:r w:rsidRPr="00CD1FAB">
        <w:rPr>
          <w:sz w:val="28"/>
          <w:szCs w:val="28"/>
        </w:rPr>
        <w:t>:</w:t>
      </w:r>
    </w:p>
    <w:p w14:paraId="6E32C1C6" w14:textId="5B6DF804" w:rsidR="00CD1FAB" w:rsidRDefault="00CD1FAB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570E">
        <w:rPr>
          <w:sz w:val="28"/>
          <w:szCs w:val="28"/>
        </w:rPr>
        <w:t xml:space="preserve">«Повышение уровня антитеррористической защищенности муниципальных объектов» на 2025 год </w:t>
      </w:r>
      <w:r>
        <w:rPr>
          <w:sz w:val="28"/>
          <w:szCs w:val="28"/>
        </w:rPr>
        <w:t>в сумме 180,500 тыс. рублей</w:t>
      </w:r>
      <w:r w:rsidR="00DB570E">
        <w:rPr>
          <w:sz w:val="28"/>
          <w:szCs w:val="28"/>
        </w:rPr>
        <w:t>, на 2026 год в сумме 433,200 тыс. рублей</w:t>
      </w:r>
      <w:r w:rsidR="00990244">
        <w:rPr>
          <w:sz w:val="28"/>
          <w:szCs w:val="28"/>
        </w:rPr>
        <w:t>;</w:t>
      </w:r>
    </w:p>
    <w:p w14:paraId="13339376" w14:textId="10AEE8C9" w:rsidR="00DB570E" w:rsidRDefault="00DB570E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0030">
        <w:rPr>
          <w:sz w:val="28"/>
          <w:szCs w:val="28"/>
        </w:rPr>
        <w:t>«Повышение квалификации по вопросам профилактики терроризма для муниципальных служащих и работников муниципальных учреждений»</w:t>
      </w:r>
      <w:r>
        <w:rPr>
          <w:sz w:val="28"/>
          <w:szCs w:val="28"/>
        </w:rPr>
        <w:t xml:space="preserve"> на 2024 год в сумме 9,212 тыс. рублей, на 2025 год 9,212 тыс. рублей, на 2026 год 9,212 тыс.</w:t>
      </w:r>
      <w:r w:rsidR="00770DC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14:paraId="480CB64F" w14:textId="68160537" w:rsidR="003F7004" w:rsidRDefault="003F7004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3F7004">
        <w:rPr>
          <w:sz w:val="28"/>
          <w:szCs w:val="28"/>
        </w:rPr>
        <w:t xml:space="preserve">Рекомендуем оценить реалистичность исполнения </w:t>
      </w:r>
      <w:r w:rsidR="001F0F5C">
        <w:rPr>
          <w:sz w:val="28"/>
          <w:szCs w:val="28"/>
        </w:rPr>
        <w:t xml:space="preserve">комплексных процессных </w:t>
      </w:r>
      <w:r w:rsidRPr="003F7004">
        <w:rPr>
          <w:sz w:val="28"/>
          <w:szCs w:val="28"/>
        </w:rPr>
        <w:t>мероприяти</w:t>
      </w:r>
      <w:r w:rsidR="001F0F5C">
        <w:rPr>
          <w:sz w:val="28"/>
          <w:szCs w:val="28"/>
        </w:rPr>
        <w:t>й</w:t>
      </w:r>
      <w:r w:rsidRPr="003F7004">
        <w:rPr>
          <w:sz w:val="28"/>
          <w:szCs w:val="28"/>
        </w:rPr>
        <w:t>.</w:t>
      </w:r>
    </w:p>
    <w:p w14:paraId="04257F5B" w14:textId="2D1D8AAA" w:rsidR="00BB6802" w:rsidRPr="001F0F5C" w:rsidRDefault="00BB6802" w:rsidP="00994B7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F0F5C">
        <w:rPr>
          <w:sz w:val="28"/>
          <w:szCs w:val="28"/>
        </w:rPr>
        <w:t xml:space="preserve">По итогам проведения экспертизы, предлагаем направить проект изменений на утверждение с учётом рекомендаций, отражённых в настоящем заключении. </w:t>
      </w:r>
    </w:p>
    <w:p w14:paraId="2D9373B1" w14:textId="35BCB6AF" w:rsidR="00BB6802" w:rsidRPr="001F0F5C" w:rsidRDefault="00BB6802" w:rsidP="00994B70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1F0F5C">
        <w:rPr>
          <w:sz w:val="28"/>
          <w:szCs w:val="28"/>
          <w:shd w:val="clear" w:color="auto" w:fill="FFFFFF"/>
        </w:rPr>
        <w:t xml:space="preserve">Информацию о решениях, принятых по результатам рассмотрения настоящего заключения, направить в адрес Счётной палаты до </w:t>
      </w:r>
      <w:r w:rsidR="001F0F5C" w:rsidRPr="001F0F5C">
        <w:rPr>
          <w:sz w:val="28"/>
          <w:szCs w:val="28"/>
          <w:shd w:val="clear" w:color="auto" w:fill="FFFFFF"/>
        </w:rPr>
        <w:t>27.11.2023</w:t>
      </w:r>
      <w:r w:rsidRPr="001F0F5C">
        <w:rPr>
          <w:sz w:val="28"/>
          <w:szCs w:val="28"/>
          <w:shd w:val="clear" w:color="auto" w:fill="FFFFFF"/>
        </w:rPr>
        <w:t xml:space="preserve"> года.</w:t>
      </w:r>
    </w:p>
    <w:p w14:paraId="0CCA1888" w14:textId="77777777" w:rsidR="000424EC" w:rsidRPr="00537F7B" w:rsidRDefault="000424EC" w:rsidP="00537F7B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14:paraId="07AC3377" w14:textId="77777777" w:rsidR="00D068BE" w:rsidRDefault="00D068BE" w:rsidP="00BB6802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14:paraId="472CF484" w14:textId="7EFEABAC" w:rsidR="00D8579F" w:rsidRPr="00D8579F" w:rsidRDefault="00D8579F" w:rsidP="00D8579F">
      <w:pPr>
        <w:jc w:val="both"/>
        <w:rPr>
          <w:sz w:val="28"/>
          <w:szCs w:val="28"/>
        </w:rPr>
      </w:pPr>
      <w:r w:rsidRPr="00D8579F">
        <w:rPr>
          <w:sz w:val="28"/>
          <w:szCs w:val="28"/>
        </w:rPr>
        <w:t xml:space="preserve">Исполняющий обязанности </w:t>
      </w:r>
      <w:r w:rsidR="004B11EA">
        <w:rPr>
          <w:sz w:val="28"/>
          <w:szCs w:val="28"/>
        </w:rPr>
        <w:tab/>
      </w:r>
      <w:r w:rsidR="004B11EA">
        <w:rPr>
          <w:sz w:val="28"/>
          <w:szCs w:val="28"/>
        </w:rPr>
        <w:tab/>
      </w:r>
      <w:r w:rsidR="004B11EA">
        <w:rPr>
          <w:sz w:val="28"/>
          <w:szCs w:val="28"/>
        </w:rPr>
        <w:tab/>
      </w:r>
      <w:r w:rsidR="004B11EA">
        <w:rPr>
          <w:sz w:val="28"/>
          <w:szCs w:val="28"/>
        </w:rPr>
        <w:tab/>
      </w:r>
      <w:r w:rsidR="004B11EA">
        <w:rPr>
          <w:sz w:val="28"/>
          <w:szCs w:val="28"/>
        </w:rPr>
        <w:tab/>
      </w:r>
      <w:r w:rsidR="004B11EA">
        <w:rPr>
          <w:sz w:val="28"/>
          <w:szCs w:val="28"/>
        </w:rPr>
        <w:tab/>
        <w:t xml:space="preserve">       </w:t>
      </w:r>
      <w:r w:rsidR="004B11EA" w:rsidRPr="004B11EA">
        <w:rPr>
          <w:sz w:val="28"/>
          <w:szCs w:val="28"/>
        </w:rPr>
        <w:t>Э.Н. Хуснуллина</w:t>
      </w:r>
    </w:p>
    <w:p w14:paraId="3119B223" w14:textId="1CC3F27E" w:rsidR="00BB6802" w:rsidRPr="00BB6802" w:rsidRDefault="00D8579F" w:rsidP="00D8579F">
      <w:pPr>
        <w:jc w:val="both"/>
        <w:rPr>
          <w:sz w:val="28"/>
          <w:szCs w:val="28"/>
        </w:rPr>
      </w:pPr>
      <w:r w:rsidRPr="00D8579F">
        <w:rPr>
          <w:sz w:val="28"/>
          <w:szCs w:val="28"/>
        </w:rPr>
        <w:t xml:space="preserve">председателя                                </w:t>
      </w:r>
      <w:r w:rsidRPr="00D8579F">
        <w:rPr>
          <w:sz w:val="28"/>
          <w:szCs w:val="28"/>
        </w:rPr>
        <w:tab/>
      </w:r>
      <w:r w:rsidRPr="00D8579F">
        <w:rPr>
          <w:sz w:val="28"/>
          <w:szCs w:val="28"/>
        </w:rPr>
        <w:tab/>
      </w:r>
      <w:r w:rsidRPr="00D8579F">
        <w:rPr>
          <w:sz w:val="28"/>
          <w:szCs w:val="28"/>
        </w:rPr>
        <w:tab/>
      </w:r>
      <w:r w:rsidRPr="00D8579F">
        <w:rPr>
          <w:sz w:val="28"/>
          <w:szCs w:val="28"/>
        </w:rPr>
        <w:tab/>
      </w:r>
      <w:r w:rsidRPr="00D8579F">
        <w:rPr>
          <w:sz w:val="28"/>
          <w:szCs w:val="28"/>
        </w:rPr>
        <w:tab/>
      </w:r>
    </w:p>
    <w:p w14:paraId="0CF58771" w14:textId="77777777" w:rsidR="00F03FB6" w:rsidRDefault="00F03FB6" w:rsidP="00BB6802">
      <w:pPr>
        <w:jc w:val="both"/>
        <w:rPr>
          <w:sz w:val="18"/>
          <w:szCs w:val="18"/>
        </w:rPr>
      </w:pPr>
    </w:p>
    <w:p w14:paraId="18FFD2DD" w14:textId="77777777" w:rsidR="00F03FB6" w:rsidRDefault="00F03FB6" w:rsidP="00BB6802">
      <w:pPr>
        <w:jc w:val="both"/>
        <w:rPr>
          <w:sz w:val="18"/>
          <w:szCs w:val="18"/>
        </w:rPr>
      </w:pPr>
    </w:p>
    <w:p w14:paraId="5F31C595" w14:textId="77777777" w:rsidR="00110C62" w:rsidRDefault="00110C62" w:rsidP="00BB6802">
      <w:pPr>
        <w:jc w:val="both"/>
        <w:rPr>
          <w:sz w:val="18"/>
          <w:szCs w:val="18"/>
        </w:rPr>
      </w:pPr>
    </w:p>
    <w:p w14:paraId="42F45F20" w14:textId="533CD782" w:rsidR="00BB6802" w:rsidRPr="00BB6802" w:rsidRDefault="00BB6802" w:rsidP="00BB6802">
      <w:pPr>
        <w:jc w:val="both"/>
        <w:rPr>
          <w:sz w:val="18"/>
          <w:szCs w:val="18"/>
        </w:rPr>
      </w:pPr>
      <w:r w:rsidRPr="00BB6802">
        <w:rPr>
          <w:sz w:val="18"/>
          <w:szCs w:val="18"/>
        </w:rPr>
        <w:t>Исполнитель:</w:t>
      </w:r>
    </w:p>
    <w:p w14:paraId="33F21AFA" w14:textId="77777777" w:rsidR="00BB6802" w:rsidRPr="00BB6802" w:rsidRDefault="00F931A3" w:rsidP="00BB6802">
      <w:pPr>
        <w:jc w:val="both"/>
        <w:rPr>
          <w:sz w:val="18"/>
          <w:szCs w:val="18"/>
        </w:rPr>
      </w:pPr>
      <w:r>
        <w:rPr>
          <w:sz w:val="18"/>
          <w:szCs w:val="18"/>
        </w:rPr>
        <w:t>инспектор</w:t>
      </w:r>
      <w:r w:rsidR="00BB6802" w:rsidRPr="00BB6802">
        <w:rPr>
          <w:sz w:val="18"/>
          <w:szCs w:val="18"/>
        </w:rPr>
        <w:t xml:space="preserve"> инспекторского отдела № 3</w:t>
      </w:r>
    </w:p>
    <w:p w14:paraId="6A01C62E" w14:textId="77777777" w:rsidR="00BB6802" w:rsidRPr="00BB6802" w:rsidRDefault="00BB6802" w:rsidP="00BB6802">
      <w:pPr>
        <w:jc w:val="both"/>
        <w:rPr>
          <w:sz w:val="18"/>
          <w:szCs w:val="18"/>
        </w:rPr>
      </w:pPr>
      <w:r w:rsidRPr="00BB6802">
        <w:rPr>
          <w:sz w:val="18"/>
          <w:szCs w:val="18"/>
        </w:rPr>
        <w:t>Счётной палаты города Нефтеюганска</w:t>
      </w:r>
    </w:p>
    <w:p w14:paraId="611CB8FD" w14:textId="77777777" w:rsidR="00BB6802" w:rsidRPr="00BB6802" w:rsidRDefault="00834870" w:rsidP="00BB6802">
      <w:pPr>
        <w:jc w:val="both"/>
        <w:rPr>
          <w:sz w:val="18"/>
          <w:szCs w:val="18"/>
        </w:rPr>
      </w:pPr>
      <w:r>
        <w:rPr>
          <w:sz w:val="18"/>
          <w:szCs w:val="18"/>
        </w:rPr>
        <w:t>Жадова Валентина Николаевна</w:t>
      </w:r>
    </w:p>
    <w:p w14:paraId="25F1996E" w14:textId="77777777" w:rsidR="00BB6802" w:rsidRPr="00BB6802" w:rsidRDefault="00BB6802" w:rsidP="00BB6802">
      <w:pPr>
        <w:jc w:val="both"/>
        <w:rPr>
          <w:sz w:val="18"/>
          <w:szCs w:val="18"/>
        </w:rPr>
      </w:pPr>
      <w:r w:rsidRPr="00BB6802">
        <w:rPr>
          <w:sz w:val="18"/>
          <w:szCs w:val="18"/>
        </w:rPr>
        <w:t>тел. 8 (3463) 20-33-03</w:t>
      </w:r>
    </w:p>
    <w:sectPr w:rsidR="00BB6802" w:rsidRPr="00BB6802" w:rsidSect="000424EC">
      <w:headerReference w:type="default" r:id="rId8"/>
      <w:headerReference w:type="first" r:id="rId9"/>
      <w:pgSz w:w="11906" w:h="16838"/>
      <w:pgMar w:top="1135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53F3D" w14:textId="77777777" w:rsidR="001070B1" w:rsidRDefault="001070B1" w:rsidP="000F6165">
      <w:r>
        <w:separator/>
      </w:r>
    </w:p>
  </w:endnote>
  <w:endnote w:type="continuationSeparator" w:id="0">
    <w:p w14:paraId="6227B80E" w14:textId="77777777" w:rsidR="001070B1" w:rsidRDefault="001070B1" w:rsidP="000F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CA024" w14:textId="77777777" w:rsidR="001070B1" w:rsidRDefault="001070B1" w:rsidP="000F6165">
      <w:r>
        <w:separator/>
      </w:r>
    </w:p>
  </w:footnote>
  <w:footnote w:type="continuationSeparator" w:id="0">
    <w:p w14:paraId="74626D6B" w14:textId="77777777" w:rsidR="001070B1" w:rsidRDefault="001070B1" w:rsidP="000F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0914935"/>
      <w:docPartObj>
        <w:docPartGallery w:val="Page Numbers (Top of Page)"/>
        <w:docPartUnique/>
      </w:docPartObj>
    </w:sdtPr>
    <w:sdtEndPr/>
    <w:sdtContent>
      <w:p w14:paraId="5CE4FD44" w14:textId="6EB8EFA3" w:rsidR="000424EC" w:rsidRDefault="000424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7B6">
          <w:rPr>
            <w:noProof/>
          </w:rPr>
          <w:t>3</w:t>
        </w:r>
        <w:r>
          <w:fldChar w:fldCharType="end"/>
        </w:r>
      </w:p>
    </w:sdtContent>
  </w:sdt>
  <w:p w14:paraId="57D4F0EB" w14:textId="77777777" w:rsidR="000F6165" w:rsidRDefault="000F6165" w:rsidP="000424EC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5473847"/>
      <w:docPartObj>
        <w:docPartGallery w:val="Page Numbers (Top of Page)"/>
        <w:docPartUnique/>
      </w:docPartObj>
    </w:sdtPr>
    <w:sdtEndPr/>
    <w:sdtContent>
      <w:p w14:paraId="5BE9E9D6" w14:textId="77777777" w:rsidR="000424EC" w:rsidRDefault="00994B70">
        <w:pPr>
          <w:pStyle w:val="a6"/>
          <w:jc w:val="center"/>
        </w:pPr>
      </w:p>
    </w:sdtContent>
  </w:sdt>
  <w:p w14:paraId="37BC9E38" w14:textId="77777777" w:rsidR="00BB6802" w:rsidRDefault="00BB68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529"/>
    <w:rsid w:val="000123B0"/>
    <w:rsid w:val="00015770"/>
    <w:rsid w:val="000206AC"/>
    <w:rsid w:val="000424EC"/>
    <w:rsid w:val="00067D8C"/>
    <w:rsid w:val="00073018"/>
    <w:rsid w:val="00074BA7"/>
    <w:rsid w:val="00077642"/>
    <w:rsid w:val="0009768F"/>
    <w:rsid w:val="000A0EE8"/>
    <w:rsid w:val="000A162A"/>
    <w:rsid w:val="000A289B"/>
    <w:rsid w:val="000A78F2"/>
    <w:rsid w:val="000D12D8"/>
    <w:rsid w:val="000F4C99"/>
    <w:rsid w:val="000F6165"/>
    <w:rsid w:val="001070B1"/>
    <w:rsid w:val="00110C62"/>
    <w:rsid w:val="00115409"/>
    <w:rsid w:val="00123CEF"/>
    <w:rsid w:val="001473BB"/>
    <w:rsid w:val="00154318"/>
    <w:rsid w:val="001636B0"/>
    <w:rsid w:val="001711BA"/>
    <w:rsid w:val="001817B5"/>
    <w:rsid w:val="001842DC"/>
    <w:rsid w:val="001933F1"/>
    <w:rsid w:val="00197E26"/>
    <w:rsid w:val="001A6E2A"/>
    <w:rsid w:val="001A6E70"/>
    <w:rsid w:val="001F0F5C"/>
    <w:rsid w:val="0022295F"/>
    <w:rsid w:val="00237611"/>
    <w:rsid w:val="002511C0"/>
    <w:rsid w:val="002724D2"/>
    <w:rsid w:val="002A053D"/>
    <w:rsid w:val="002D57B6"/>
    <w:rsid w:val="002F0789"/>
    <w:rsid w:val="002F391B"/>
    <w:rsid w:val="00315DBD"/>
    <w:rsid w:val="00325A0D"/>
    <w:rsid w:val="00330030"/>
    <w:rsid w:val="00337633"/>
    <w:rsid w:val="003409B6"/>
    <w:rsid w:val="00361592"/>
    <w:rsid w:val="00363113"/>
    <w:rsid w:val="003B4A1A"/>
    <w:rsid w:val="003F7004"/>
    <w:rsid w:val="004105DD"/>
    <w:rsid w:val="004168FB"/>
    <w:rsid w:val="004337C1"/>
    <w:rsid w:val="00480061"/>
    <w:rsid w:val="004801CB"/>
    <w:rsid w:val="004A3F11"/>
    <w:rsid w:val="004A6F3A"/>
    <w:rsid w:val="004B00E0"/>
    <w:rsid w:val="004B11EA"/>
    <w:rsid w:val="004B1828"/>
    <w:rsid w:val="004C5E64"/>
    <w:rsid w:val="00537F7B"/>
    <w:rsid w:val="00572186"/>
    <w:rsid w:val="00594EAC"/>
    <w:rsid w:val="005C0553"/>
    <w:rsid w:val="005C559F"/>
    <w:rsid w:val="005E0B97"/>
    <w:rsid w:val="005E26BB"/>
    <w:rsid w:val="005F2BC5"/>
    <w:rsid w:val="00601599"/>
    <w:rsid w:val="006755C4"/>
    <w:rsid w:val="006D67C5"/>
    <w:rsid w:val="006F7721"/>
    <w:rsid w:val="00725B82"/>
    <w:rsid w:val="00770DC6"/>
    <w:rsid w:val="007944C0"/>
    <w:rsid w:val="008337D5"/>
    <w:rsid w:val="00834870"/>
    <w:rsid w:val="00843C6A"/>
    <w:rsid w:val="008459EB"/>
    <w:rsid w:val="00847FE4"/>
    <w:rsid w:val="0087471B"/>
    <w:rsid w:val="0087625C"/>
    <w:rsid w:val="00881591"/>
    <w:rsid w:val="00886406"/>
    <w:rsid w:val="00890F5E"/>
    <w:rsid w:val="00891672"/>
    <w:rsid w:val="008A5143"/>
    <w:rsid w:val="008C50E1"/>
    <w:rsid w:val="00922498"/>
    <w:rsid w:val="00971EBB"/>
    <w:rsid w:val="00990244"/>
    <w:rsid w:val="00990B96"/>
    <w:rsid w:val="00994B70"/>
    <w:rsid w:val="009A6529"/>
    <w:rsid w:val="009C3108"/>
    <w:rsid w:val="009F2ADE"/>
    <w:rsid w:val="00A04838"/>
    <w:rsid w:val="00A06009"/>
    <w:rsid w:val="00A17C8F"/>
    <w:rsid w:val="00A36A1C"/>
    <w:rsid w:val="00A50B7D"/>
    <w:rsid w:val="00A521F4"/>
    <w:rsid w:val="00A52504"/>
    <w:rsid w:val="00A90D2B"/>
    <w:rsid w:val="00AA434B"/>
    <w:rsid w:val="00AD1BE3"/>
    <w:rsid w:val="00AD3457"/>
    <w:rsid w:val="00B14EF4"/>
    <w:rsid w:val="00BB6802"/>
    <w:rsid w:val="00C01A85"/>
    <w:rsid w:val="00C10EE8"/>
    <w:rsid w:val="00C1779E"/>
    <w:rsid w:val="00C21B9C"/>
    <w:rsid w:val="00C4731F"/>
    <w:rsid w:val="00C57893"/>
    <w:rsid w:val="00C84C57"/>
    <w:rsid w:val="00C95E32"/>
    <w:rsid w:val="00CB1087"/>
    <w:rsid w:val="00CB6A08"/>
    <w:rsid w:val="00CB6B0E"/>
    <w:rsid w:val="00CC12F1"/>
    <w:rsid w:val="00CD1FAB"/>
    <w:rsid w:val="00CD6798"/>
    <w:rsid w:val="00CE4A00"/>
    <w:rsid w:val="00D068BE"/>
    <w:rsid w:val="00D1397C"/>
    <w:rsid w:val="00D407B2"/>
    <w:rsid w:val="00D8579F"/>
    <w:rsid w:val="00D94173"/>
    <w:rsid w:val="00D946BE"/>
    <w:rsid w:val="00DA0ECE"/>
    <w:rsid w:val="00DB570E"/>
    <w:rsid w:val="00DC2482"/>
    <w:rsid w:val="00DF1D45"/>
    <w:rsid w:val="00DF1E6A"/>
    <w:rsid w:val="00E038FC"/>
    <w:rsid w:val="00E0574D"/>
    <w:rsid w:val="00E15149"/>
    <w:rsid w:val="00E158FD"/>
    <w:rsid w:val="00E3377E"/>
    <w:rsid w:val="00E35574"/>
    <w:rsid w:val="00E536C1"/>
    <w:rsid w:val="00E72D5F"/>
    <w:rsid w:val="00E73EB1"/>
    <w:rsid w:val="00E93193"/>
    <w:rsid w:val="00EA3E1B"/>
    <w:rsid w:val="00EA62A8"/>
    <w:rsid w:val="00EB5366"/>
    <w:rsid w:val="00EC3E82"/>
    <w:rsid w:val="00EC71BE"/>
    <w:rsid w:val="00F03FB6"/>
    <w:rsid w:val="00F218B1"/>
    <w:rsid w:val="00F562BA"/>
    <w:rsid w:val="00F67332"/>
    <w:rsid w:val="00F70DA5"/>
    <w:rsid w:val="00F813DF"/>
    <w:rsid w:val="00F931A3"/>
    <w:rsid w:val="00FA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EB68A7"/>
  <w15:docId w15:val="{A8DF89D1-424F-4856-81EA-73C76A7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7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61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6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61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6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B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4C8CA9-30BE-4100-BD71-66AD35F6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45</cp:revision>
  <cp:lastPrinted>2023-11-20T14:10:00Z</cp:lastPrinted>
  <dcterms:created xsi:type="dcterms:W3CDTF">2022-10-31T05:31:00Z</dcterms:created>
  <dcterms:modified xsi:type="dcterms:W3CDTF">2023-12-28T11:54:00Z</dcterms:modified>
</cp:coreProperties>
</file>