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FB15EA" w:rsidP="00D3329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30.11.2023</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1621-п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BF563F" w:rsidP="007255EE">
      <w:pPr>
        <w:pStyle w:val="ConsPlusNormal"/>
        <w:widowControl/>
        <w:ind w:firstLine="0"/>
        <w:jc w:val="center"/>
        <w:outlineLvl w:val="1"/>
        <w:rPr>
          <w:rFonts w:ascii="Times New Roman" w:hAnsi="Times New Roman"/>
          <w:b/>
          <w:color w:val="000000"/>
          <w:sz w:val="28"/>
          <w:szCs w:val="28"/>
        </w:rPr>
      </w:pPr>
      <w:bookmarkStart w:id="0" w:name="_GoBack"/>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bookmarkEnd w:id="0"/>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DC03E1">
        <w:rPr>
          <w:rFonts w:ascii="Times New Roman" w:hAnsi="Times New Roman"/>
          <w:b w:val="0"/>
          <w:sz w:val="28"/>
          <w:szCs w:val="28"/>
        </w:rPr>
        <w:t xml:space="preserve">в связи с уточнением объемов бюджетных ассигнований и лимитов бюджетных обязательств, изменением лимитов </w:t>
      </w:r>
      <w:r w:rsidR="002E289B">
        <w:rPr>
          <w:rFonts w:ascii="Times New Roman" w:hAnsi="Times New Roman"/>
          <w:b w:val="0"/>
          <w:sz w:val="28"/>
          <w:szCs w:val="28"/>
        </w:rPr>
        <w:t xml:space="preserve">               </w:t>
      </w:r>
      <w:r w:rsidR="00DC03E1">
        <w:rPr>
          <w:rFonts w:ascii="Times New Roman" w:hAnsi="Times New Roman"/>
          <w:b w:val="0"/>
          <w:sz w:val="28"/>
          <w:szCs w:val="28"/>
        </w:rPr>
        <w:t xml:space="preserve">на 2024 год </w:t>
      </w:r>
      <w:r w:rsidR="002E289B">
        <w:rPr>
          <w:rFonts w:ascii="Times New Roman" w:hAnsi="Times New Roman"/>
          <w:b w:val="0"/>
          <w:sz w:val="28"/>
          <w:szCs w:val="28"/>
        </w:rPr>
        <w:t xml:space="preserve">и </w:t>
      </w:r>
      <w:r w:rsidR="00DC03E1">
        <w:rPr>
          <w:rFonts w:ascii="Times New Roman" w:hAnsi="Times New Roman"/>
          <w:b w:val="0"/>
          <w:sz w:val="28"/>
          <w:szCs w:val="28"/>
        </w:rPr>
        <w:t>п</w:t>
      </w:r>
      <w:r w:rsidR="002E289B">
        <w:rPr>
          <w:rFonts w:ascii="Times New Roman" w:hAnsi="Times New Roman"/>
          <w:b w:val="0"/>
          <w:sz w:val="28"/>
          <w:szCs w:val="28"/>
        </w:rPr>
        <w:t>лановый период 2025 и 2026 годов</w:t>
      </w:r>
      <w:r w:rsidR="00DC03E1">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1BA9" w:rsidRDefault="00241BA9" w:rsidP="00BF563F">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DC03E1">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xml:space="preserve">, от 17.11.2020 № 1993-п, от 24.12.2020 № 2272-п, от 02.03.2021 № 262-п, от 31.03.2021 № 430-п, от </w:t>
      </w:r>
      <w:r>
        <w:rPr>
          <w:rFonts w:ascii="Times New Roman" w:hAnsi="Times New Roman"/>
          <w:b w:val="0"/>
          <w:sz w:val="28"/>
          <w:szCs w:val="28"/>
        </w:rPr>
        <w:lastRenderedPageBreak/>
        <w:t>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 (далее - мун</w:t>
      </w:r>
      <w:r w:rsidR="00BF563F">
        <w:rPr>
          <w:rFonts w:ascii="Times New Roman" w:hAnsi="Times New Roman"/>
          <w:b w:val="0"/>
          <w:sz w:val="28"/>
          <w:szCs w:val="28"/>
        </w:rPr>
        <w:t xml:space="preserve">иципальная программа), </w:t>
      </w:r>
      <w:r w:rsidR="00DC03E1">
        <w:rPr>
          <w:rFonts w:ascii="Times New Roman" w:hAnsi="Times New Roman"/>
          <w:b w:val="0"/>
          <w:sz w:val="28"/>
          <w:szCs w:val="28"/>
        </w:rPr>
        <w:t xml:space="preserve">изложив </w:t>
      </w:r>
      <w:r w:rsidR="00BF563F" w:rsidRPr="00BF563F">
        <w:rPr>
          <w:rFonts w:ascii="Times New Roman" w:hAnsi="Times New Roman"/>
          <w:b w:val="0"/>
          <w:color w:val="000000"/>
          <w:sz w:val="28"/>
          <w:szCs w:val="28"/>
        </w:rPr>
        <w:t>приложение</w:t>
      </w:r>
      <w:r w:rsidRPr="00BF563F">
        <w:rPr>
          <w:rFonts w:ascii="Times New Roman" w:hAnsi="Times New Roman"/>
          <w:b w:val="0"/>
          <w:color w:val="000000"/>
          <w:sz w:val="28"/>
          <w:szCs w:val="28"/>
        </w:rPr>
        <w:t xml:space="preserve"> к </w:t>
      </w:r>
      <w:r w:rsidR="00BF563F" w:rsidRPr="00BF563F">
        <w:rPr>
          <w:rFonts w:ascii="Times New Roman" w:hAnsi="Times New Roman"/>
          <w:b w:val="0"/>
          <w:color w:val="000000"/>
          <w:sz w:val="28"/>
          <w:szCs w:val="28"/>
        </w:rPr>
        <w:t xml:space="preserve">постановлению </w:t>
      </w:r>
      <w:r w:rsidR="00BF563F">
        <w:rPr>
          <w:rFonts w:ascii="Times New Roman" w:hAnsi="Times New Roman"/>
          <w:b w:val="0"/>
          <w:color w:val="000000"/>
          <w:sz w:val="28"/>
          <w:szCs w:val="28"/>
        </w:rPr>
        <w:t>согласно приложению</w:t>
      </w:r>
      <w:r w:rsidRPr="00BF563F">
        <w:rPr>
          <w:rFonts w:ascii="Times New Roman" w:hAnsi="Times New Roman"/>
          <w:b w:val="0"/>
          <w:color w:val="000000"/>
          <w:sz w:val="28"/>
          <w:szCs w:val="28"/>
        </w:rPr>
        <w:t xml:space="preserve"> 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r w:rsidR="0006331C">
        <w:rPr>
          <w:rFonts w:ascii="Times New Roman" w:hAnsi="Times New Roman"/>
          <w:b w:val="0"/>
          <w:sz w:val="28"/>
          <w:szCs w:val="28"/>
        </w:rPr>
        <w:t>Филинова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A4C06" w:rsidRPr="00901C86" w:rsidRDefault="00EA4C06" w:rsidP="009C4728">
      <w:pPr>
        <w:ind w:firstLine="709"/>
        <w:jc w:val="both"/>
        <w:rPr>
          <w:rFonts w:ascii="Times New Roman" w:hAnsi="Times New Roman"/>
          <w:b w:val="0"/>
          <w:sz w:val="28"/>
          <w:szCs w:val="28"/>
        </w:rPr>
      </w:pPr>
      <w:r>
        <w:rPr>
          <w:rFonts w:ascii="Times New Roman" w:hAnsi="Times New Roman"/>
          <w:b w:val="0"/>
          <w:sz w:val="28"/>
          <w:szCs w:val="28"/>
        </w:rPr>
        <w:t>3.</w:t>
      </w:r>
      <w:r w:rsidR="00901C86">
        <w:rPr>
          <w:rFonts w:ascii="Times New Roman" w:hAnsi="Times New Roman"/>
          <w:b w:val="0"/>
          <w:sz w:val="28"/>
          <w:szCs w:val="28"/>
        </w:rPr>
        <w:t xml:space="preserve">Постановление вступает в силу с 01.01.2024 и распространяется на правоотношения, связанные сформированием бюджета муниципального образования на 2024 год и на </w:t>
      </w:r>
      <w:r w:rsidR="005003C3">
        <w:rPr>
          <w:rFonts w:ascii="Times New Roman" w:hAnsi="Times New Roman"/>
          <w:b w:val="0"/>
          <w:sz w:val="28"/>
          <w:szCs w:val="28"/>
        </w:rPr>
        <w:t>плановый период 2025 и 2026 года</w:t>
      </w:r>
      <w:r w:rsidR="00901C86">
        <w:rPr>
          <w:rFonts w:ascii="Times New Roman" w:hAnsi="Times New Roman"/>
          <w:b w:val="0"/>
          <w:sz w:val="28"/>
          <w:szCs w:val="28"/>
        </w:rPr>
        <w:t xml:space="preserve">. </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C741F9" w:rsidRDefault="00C741F9" w:rsidP="009C4728">
      <w:pPr>
        <w:jc w:val="both"/>
        <w:rPr>
          <w:rFonts w:ascii="Times New Roman" w:hAnsi="Times New Roman"/>
          <w:b w:val="0"/>
          <w:sz w:val="28"/>
          <w:szCs w:val="28"/>
        </w:rPr>
      </w:pPr>
      <w:r>
        <w:rPr>
          <w:rFonts w:ascii="Times New Roman" w:hAnsi="Times New Roman"/>
          <w:b w:val="0"/>
          <w:sz w:val="28"/>
          <w:szCs w:val="28"/>
        </w:rPr>
        <w:t>Исполняющий обязанности</w:t>
      </w:r>
    </w:p>
    <w:p w:rsidR="009C4728" w:rsidRDefault="00C741F9" w:rsidP="009C4728">
      <w:pPr>
        <w:jc w:val="both"/>
        <w:rPr>
          <w:rFonts w:ascii="Times New Roman" w:hAnsi="Times New Roman"/>
          <w:b w:val="0"/>
          <w:sz w:val="28"/>
          <w:szCs w:val="28"/>
        </w:rPr>
      </w:pPr>
      <w:r>
        <w:rPr>
          <w:rFonts w:ascii="Times New Roman" w:hAnsi="Times New Roman"/>
          <w:b w:val="0"/>
          <w:sz w:val="28"/>
          <w:szCs w:val="28"/>
        </w:rPr>
        <w:t>главы</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FB15EA"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FB15EA" w:rsidRPr="00FB15EA">
        <w:rPr>
          <w:rFonts w:ascii="Times New Roman" w:hAnsi="Times New Roman"/>
          <w:b w:val="0"/>
          <w:sz w:val="28"/>
          <w:szCs w:val="28"/>
        </w:rPr>
        <w:t>30.11.2023</w:t>
      </w:r>
      <w:r w:rsidRPr="00FB15EA">
        <w:rPr>
          <w:rFonts w:ascii="Times New Roman" w:eastAsia="Calibri" w:hAnsi="Times New Roman"/>
          <w:b w:val="0"/>
          <w:sz w:val="28"/>
          <w:szCs w:val="28"/>
        </w:rPr>
        <w:t xml:space="preserve"> №</w:t>
      </w:r>
      <w:r w:rsidR="00FB15EA" w:rsidRPr="00FB15EA">
        <w:rPr>
          <w:rFonts w:ascii="Times New Roman" w:eastAsia="Calibri" w:hAnsi="Times New Roman"/>
          <w:b w:val="0"/>
          <w:sz w:val="28"/>
          <w:szCs w:val="28"/>
        </w:rPr>
        <w:t xml:space="preserve"> 1621-п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5512A2"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hint="eastAsia"/>
          <w:b w:val="0"/>
          <w:bCs/>
          <w:sz w:val="28"/>
          <w:szCs w:val="28"/>
          <w:lang w:eastAsia="x-none"/>
        </w:rPr>
        <w:t>Муниципальная</w:t>
      </w:r>
      <w:r w:rsidRPr="005512A2">
        <w:rPr>
          <w:rFonts w:ascii="Times New Roman" w:hAnsi="Times New Roman"/>
          <w:b w:val="0"/>
          <w:bCs/>
          <w:sz w:val="28"/>
          <w:szCs w:val="28"/>
          <w:lang w:eastAsia="x-none"/>
        </w:rPr>
        <w:t xml:space="preserve"> </w:t>
      </w:r>
      <w:r w:rsidRPr="005512A2">
        <w:rPr>
          <w:rFonts w:ascii="Times New Roman" w:hAnsi="Times New Roman" w:hint="eastAsia"/>
          <w:b w:val="0"/>
          <w:bCs/>
          <w:sz w:val="28"/>
          <w:szCs w:val="28"/>
          <w:lang w:eastAsia="x-none"/>
        </w:rPr>
        <w:t>программа</w:t>
      </w:r>
      <w:r w:rsidRPr="005512A2">
        <w:rPr>
          <w:rFonts w:ascii="Times New Roman" w:hAnsi="Times New Roman"/>
          <w:b w:val="0"/>
          <w:bCs/>
          <w:sz w:val="28"/>
          <w:szCs w:val="28"/>
          <w:lang w:eastAsia="x-none"/>
        </w:rPr>
        <w:t xml:space="preserve"> </w:t>
      </w:r>
    </w:p>
    <w:p w:rsidR="00BC2F26" w:rsidRPr="00BC2F26"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b w:val="0"/>
          <w:bCs/>
          <w:sz w:val="28"/>
          <w:szCs w:val="28"/>
          <w:lang w:eastAsia="x-none"/>
        </w:rPr>
        <w:t xml:space="preserve"> </w:t>
      </w:r>
      <w:r w:rsidRPr="00BC2F26">
        <w:rPr>
          <w:rFonts w:ascii="Times New Roman" w:hAnsi="Times New Roman"/>
          <w:b w:val="0"/>
          <w:bCs/>
          <w:sz w:val="28"/>
          <w:szCs w:val="28"/>
          <w:lang w:eastAsia="x-none"/>
        </w:rPr>
        <w:t>«</w:t>
      </w:r>
      <w:r w:rsidRPr="00BC2F26">
        <w:rPr>
          <w:rFonts w:ascii="Times New Roman" w:hAnsi="Times New Roman"/>
          <w:b w:val="0"/>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BC2F26">
        <w:rPr>
          <w:rFonts w:ascii="Times New Roman" w:hAnsi="Times New Roman"/>
          <w:b w:val="0"/>
          <w:sz w:val="28"/>
          <w:szCs w:val="28"/>
        </w:rPr>
        <w:t xml:space="preserve">наркотических средств и психотропных веществ </w:t>
      </w:r>
      <w:r w:rsidRPr="00BC2F26">
        <w:rPr>
          <w:rFonts w:ascii="Times New Roman" w:hAnsi="Times New Roman"/>
          <w:b w:val="0"/>
          <w:color w:val="000000"/>
          <w:sz w:val="28"/>
          <w:szCs w:val="28"/>
        </w:rPr>
        <w:t>в городе Нефтеюганске</w:t>
      </w:r>
      <w:r w:rsidRPr="00BC2F26">
        <w:rPr>
          <w:rFonts w:ascii="Times New Roman" w:hAnsi="Times New Roman" w:hint="eastAsia"/>
          <w:b w:val="0"/>
          <w:bCs/>
          <w:sz w:val="28"/>
          <w:szCs w:val="28"/>
          <w:lang w:eastAsia="x-none"/>
        </w:rPr>
        <w:t>»</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p w:rsidR="00BC2F26" w:rsidRDefault="00BC2F26" w:rsidP="00BC2F26">
      <w:pPr>
        <w:widowControl w:val="0"/>
        <w:autoSpaceDE w:val="0"/>
        <w:autoSpaceDN w:val="0"/>
        <w:ind w:right="-1"/>
        <w:jc w:val="right"/>
        <w:outlineLvl w:val="1"/>
        <w:rPr>
          <w:rFonts w:ascii="Times New Roman" w:hAnsi="Times New Roman"/>
          <w:b w:val="0"/>
          <w:bCs/>
          <w:sz w:val="28"/>
          <w:szCs w:val="28"/>
          <w:lang w:eastAsia="x-none"/>
        </w:rPr>
      </w:pPr>
      <w:r>
        <w:rPr>
          <w:rFonts w:ascii="Times New Roman" w:hAnsi="Times New Roman"/>
          <w:b w:val="0"/>
          <w:bCs/>
          <w:sz w:val="28"/>
          <w:szCs w:val="28"/>
          <w:lang w:eastAsia="x-none"/>
        </w:rPr>
        <w:t>Таблица 1</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r>
        <w:rPr>
          <w:rFonts w:ascii="Times New Roman" w:hAnsi="Times New Roman"/>
          <w:b w:val="0"/>
          <w:bCs/>
          <w:sz w:val="28"/>
          <w:szCs w:val="28"/>
          <w:lang w:eastAsia="x-none"/>
        </w:rPr>
        <w:t>Реестр документов, входящих в состав муниципальной программы</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143"/>
        <w:gridCol w:w="1942"/>
        <w:gridCol w:w="3448"/>
        <w:gridCol w:w="1939"/>
        <w:gridCol w:w="2591"/>
        <w:gridCol w:w="2152"/>
      </w:tblGrid>
      <w:tr w:rsidR="00BC2F26" w:rsidRPr="00C769F3" w:rsidTr="00AA632E">
        <w:trPr>
          <w:trHeight w:val="583"/>
          <w:jc w:val="center"/>
        </w:trPr>
        <w:tc>
          <w:tcPr>
            <w:tcW w:w="20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№п/п</w:t>
            </w:r>
          </w:p>
        </w:tc>
        <w:tc>
          <w:tcPr>
            <w:tcW w:w="723"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Тип документа</w:t>
            </w:r>
          </w:p>
        </w:tc>
        <w:tc>
          <w:tcPr>
            <w:tcW w:w="655"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Вид документа</w:t>
            </w:r>
          </w:p>
        </w:tc>
        <w:tc>
          <w:tcPr>
            <w:tcW w:w="1163"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Наименование документа</w:t>
            </w:r>
          </w:p>
        </w:tc>
        <w:tc>
          <w:tcPr>
            <w:tcW w:w="654"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Реквизиты</w:t>
            </w:r>
          </w:p>
        </w:tc>
        <w:tc>
          <w:tcPr>
            <w:tcW w:w="874"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Разработчик</w:t>
            </w:r>
          </w:p>
        </w:tc>
        <w:tc>
          <w:tcPr>
            <w:tcW w:w="726"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Гиперссылка на текст документа</w:t>
            </w:r>
          </w:p>
        </w:tc>
      </w:tr>
      <w:tr w:rsidR="00BC2F26" w:rsidRPr="00C769F3" w:rsidTr="00AA632E">
        <w:trPr>
          <w:jc w:val="center"/>
        </w:trPr>
        <w:tc>
          <w:tcPr>
            <w:tcW w:w="205" w:type="pct"/>
            <w:shd w:val="clear" w:color="auto" w:fill="auto"/>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1</w:t>
            </w:r>
          </w:p>
        </w:tc>
        <w:tc>
          <w:tcPr>
            <w:tcW w:w="723"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2</w:t>
            </w:r>
          </w:p>
        </w:tc>
        <w:tc>
          <w:tcPr>
            <w:tcW w:w="65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3</w:t>
            </w:r>
          </w:p>
        </w:tc>
        <w:tc>
          <w:tcPr>
            <w:tcW w:w="1163"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4</w:t>
            </w:r>
          </w:p>
        </w:tc>
        <w:tc>
          <w:tcPr>
            <w:tcW w:w="654"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5</w:t>
            </w:r>
          </w:p>
        </w:tc>
        <w:tc>
          <w:tcPr>
            <w:tcW w:w="874"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6</w:t>
            </w:r>
          </w:p>
        </w:tc>
        <w:tc>
          <w:tcPr>
            <w:tcW w:w="726"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7</w:t>
            </w:r>
          </w:p>
        </w:tc>
      </w:tr>
      <w:tr w:rsidR="00BC2F26" w:rsidRPr="00C769F3" w:rsidTr="00AA632E">
        <w:trPr>
          <w:trHeight w:val="406"/>
          <w:jc w:val="center"/>
        </w:trPr>
        <w:tc>
          <w:tcPr>
            <w:tcW w:w="5000" w:type="pct"/>
            <w:gridSpan w:val="7"/>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b w:val="0"/>
                <w:sz w:val="24"/>
                <w:szCs w:val="24"/>
              </w:rPr>
              <w:t>Муниципальная программа «</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r w:rsidRPr="00C769F3">
              <w:rPr>
                <w:rFonts w:ascii="Times New Roman" w:hAnsi="Times New Roman"/>
                <w:b w:val="0"/>
                <w:sz w:val="24"/>
                <w:szCs w:val="24"/>
              </w:rPr>
              <w:t>»</w:t>
            </w:r>
          </w:p>
        </w:tc>
      </w:tr>
      <w:tr w:rsidR="00BC2F26" w:rsidRPr="00C769F3" w:rsidTr="00AA632E">
        <w:trPr>
          <w:trHeight w:val="3773"/>
          <w:jc w:val="center"/>
        </w:trPr>
        <w:tc>
          <w:tcPr>
            <w:tcW w:w="20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1.</w:t>
            </w:r>
          </w:p>
        </w:tc>
        <w:tc>
          <w:tcPr>
            <w:tcW w:w="723" w:type="pct"/>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hint="eastAsia"/>
                <w:b w:val="0"/>
                <w:sz w:val="24"/>
                <w:szCs w:val="24"/>
              </w:rPr>
              <w:t>Паспорт</w:t>
            </w:r>
            <w:r w:rsidRPr="00C769F3">
              <w:rPr>
                <w:rFonts w:ascii="Times New Roman" w:hAnsi="Times New Roman"/>
                <w:b w:val="0"/>
                <w:sz w:val="24"/>
                <w:szCs w:val="24"/>
              </w:rPr>
              <w:t xml:space="preserve"> </w:t>
            </w:r>
            <w:r w:rsidRPr="00C769F3">
              <w:rPr>
                <w:rFonts w:ascii="Times New Roman" w:hAnsi="Times New Roman" w:hint="eastAsia"/>
                <w:b w:val="0"/>
                <w:sz w:val="24"/>
                <w:szCs w:val="24"/>
              </w:rPr>
              <w:t>муниципальной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программы</w:t>
            </w:r>
            <w:r w:rsidRPr="00C769F3">
              <w:rPr>
                <w:rFonts w:ascii="Times New Roman" w:hAnsi="Times New Roman"/>
                <w:b w:val="0"/>
                <w:sz w:val="24"/>
                <w:szCs w:val="24"/>
              </w:rPr>
              <w:t xml:space="preserve"> </w:t>
            </w:r>
            <w:r w:rsidRPr="00C769F3">
              <w:rPr>
                <w:rFonts w:ascii="Times New Roman" w:hAnsi="Times New Roman" w:hint="eastAsia"/>
                <w:b w:val="0"/>
                <w:sz w:val="24"/>
                <w:szCs w:val="24"/>
              </w:rPr>
              <w:t>«</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r w:rsidRPr="00C769F3">
              <w:rPr>
                <w:rFonts w:ascii="Times New Roman" w:hAnsi="Times New Roman" w:hint="eastAsia"/>
                <w:b w:val="0"/>
                <w:sz w:val="24"/>
                <w:szCs w:val="24"/>
              </w:rPr>
              <w:t>»</w:t>
            </w:r>
          </w:p>
        </w:tc>
        <w:tc>
          <w:tcPr>
            <w:tcW w:w="65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Постановление администрации города Нефтеюганска</w:t>
            </w:r>
          </w:p>
        </w:tc>
        <w:tc>
          <w:tcPr>
            <w:tcW w:w="1163" w:type="pct"/>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hint="eastAsia"/>
                <w:b w:val="0"/>
                <w:sz w:val="24"/>
                <w:szCs w:val="24"/>
              </w:rPr>
              <w:t>О</w:t>
            </w:r>
            <w:r w:rsidRPr="00C769F3">
              <w:rPr>
                <w:rFonts w:ascii="Times New Roman" w:hAnsi="Times New Roman"/>
                <w:b w:val="0"/>
                <w:sz w:val="24"/>
                <w:szCs w:val="24"/>
              </w:rPr>
              <w:t xml:space="preserve"> </w:t>
            </w:r>
            <w:r w:rsidRPr="00C769F3">
              <w:rPr>
                <w:rFonts w:ascii="Times New Roman" w:hAnsi="Times New Roman" w:hint="eastAsia"/>
                <w:b w:val="0"/>
                <w:sz w:val="24"/>
                <w:szCs w:val="24"/>
              </w:rPr>
              <w:t>внесении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изменений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в</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постановление</w:t>
            </w:r>
            <w:r w:rsidRPr="00C769F3">
              <w:rPr>
                <w:rFonts w:ascii="Times New Roman" w:hAnsi="Times New Roman"/>
                <w:b w:val="0"/>
                <w:sz w:val="24"/>
                <w:szCs w:val="24"/>
              </w:rPr>
              <w:t xml:space="preserve"> </w:t>
            </w:r>
            <w:r w:rsidRPr="00C769F3">
              <w:rPr>
                <w:rFonts w:ascii="Times New Roman" w:hAnsi="Times New Roman" w:hint="eastAsia"/>
                <w:b w:val="0"/>
                <w:sz w:val="24"/>
                <w:szCs w:val="24"/>
              </w:rPr>
              <w:t>администрации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города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Нефтеюганска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от</w:t>
            </w:r>
            <w:r w:rsidRPr="00C769F3">
              <w:rPr>
                <w:rFonts w:ascii="Times New Roman" w:hAnsi="Times New Roman"/>
                <w:b w:val="0"/>
                <w:sz w:val="24"/>
                <w:szCs w:val="24"/>
              </w:rPr>
              <w:t xml:space="preserve"> 15.11.2018 </w:t>
            </w:r>
            <w:r w:rsidRPr="00C769F3">
              <w:rPr>
                <w:rFonts w:ascii="Times New Roman" w:hAnsi="Times New Roman" w:hint="eastAsia"/>
                <w:b w:val="0"/>
                <w:sz w:val="24"/>
                <w:szCs w:val="24"/>
              </w:rPr>
              <w:t>№</w:t>
            </w:r>
            <w:r w:rsidRPr="00C769F3">
              <w:rPr>
                <w:rFonts w:ascii="Times New Roman" w:hAnsi="Times New Roman"/>
                <w:b w:val="0"/>
                <w:sz w:val="24"/>
                <w:szCs w:val="24"/>
              </w:rPr>
              <w:t xml:space="preserve"> 596-</w:t>
            </w:r>
            <w:r w:rsidRPr="00C769F3">
              <w:rPr>
                <w:rFonts w:ascii="Times New Roman" w:hAnsi="Times New Roman" w:hint="eastAsia"/>
                <w:b w:val="0"/>
                <w:sz w:val="24"/>
                <w:szCs w:val="24"/>
              </w:rPr>
              <w:t>п</w:t>
            </w:r>
            <w:r w:rsidRPr="00C769F3">
              <w:rPr>
                <w:rFonts w:ascii="Times New Roman" w:hAnsi="Times New Roman"/>
                <w:b w:val="0"/>
                <w:sz w:val="24"/>
                <w:szCs w:val="24"/>
              </w:rPr>
              <w:t xml:space="preserve"> «</w:t>
            </w:r>
            <w:r w:rsidRPr="00C769F3">
              <w:rPr>
                <w:rFonts w:ascii="Times New Roman" w:hAnsi="Times New Roman" w:hint="eastAsia"/>
                <w:b w:val="0"/>
                <w:sz w:val="24"/>
                <w:szCs w:val="24"/>
              </w:rPr>
              <w:t>Об</w:t>
            </w:r>
            <w:r w:rsidRPr="00C769F3">
              <w:rPr>
                <w:rFonts w:ascii="Times New Roman" w:hAnsi="Times New Roman"/>
                <w:b w:val="0"/>
                <w:sz w:val="24"/>
                <w:szCs w:val="24"/>
              </w:rPr>
              <w:t xml:space="preserve"> </w:t>
            </w:r>
            <w:r w:rsidRPr="00C769F3">
              <w:rPr>
                <w:rFonts w:ascii="Times New Roman" w:hAnsi="Times New Roman" w:hint="eastAsia"/>
                <w:b w:val="0"/>
                <w:sz w:val="24"/>
                <w:szCs w:val="24"/>
              </w:rPr>
              <w:t>утверждении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муниципальной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программы</w:t>
            </w:r>
            <w:r w:rsidRPr="00C769F3">
              <w:rPr>
                <w:rFonts w:ascii="Times New Roman" w:hAnsi="Times New Roman"/>
                <w:b w:val="0"/>
                <w:sz w:val="24"/>
                <w:szCs w:val="24"/>
              </w:rPr>
              <w:t xml:space="preserve"> </w:t>
            </w:r>
            <w:r w:rsidRPr="00C769F3">
              <w:rPr>
                <w:rFonts w:ascii="Times New Roman" w:hAnsi="Times New Roman" w:hint="eastAsia"/>
                <w:b w:val="0"/>
                <w:sz w:val="24"/>
                <w:szCs w:val="24"/>
              </w:rPr>
              <w:t>города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Нефтеюганска</w:t>
            </w:r>
            <w:r w:rsidRPr="00C769F3">
              <w:rPr>
                <w:rFonts w:ascii="Times New Roman" w:hAnsi="Times New Roman"/>
                <w:b w:val="0"/>
                <w:sz w:val="24"/>
                <w:szCs w:val="24"/>
              </w:rPr>
              <w:t xml:space="preserve"> «</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p>
          <w:p w:rsidR="00BC2F26" w:rsidRPr="00C769F3" w:rsidRDefault="00BC2F26" w:rsidP="00AA632E">
            <w:pPr>
              <w:jc w:val="center"/>
              <w:rPr>
                <w:rFonts w:ascii="Times New Roman" w:hAnsi="Times New Roman"/>
                <w:b w:val="0"/>
                <w:sz w:val="24"/>
                <w:szCs w:val="24"/>
              </w:rPr>
            </w:pPr>
          </w:p>
        </w:tc>
        <w:tc>
          <w:tcPr>
            <w:tcW w:w="654" w:type="pct"/>
            <w:shd w:val="clear" w:color="auto" w:fill="auto"/>
            <w:vAlign w:val="center"/>
          </w:tcPr>
          <w:p w:rsidR="00BC2F26" w:rsidRPr="00C769F3" w:rsidRDefault="00BC2F26" w:rsidP="00AA632E">
            <w:pPr>
              <w:jc w:val="center"/>
              <w:rPr>
                <w:rFonts w:ascii="Times New Roman" w:hAnsi="Times New Roman"/>
                <w:b w:val="0"/>
                <w:sz w:val="24"/>
                <w:szCs w:val="24"/>
              </w:rPr>
            </w:pPr>
          </w:p>
        </w:tc>
        <w:tc>
          <w:tcPr>
            <w:tcW w:w="874"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Отдел организации деятельности по вопросам общественной безопасности администрации города Нефтеюганска</w:t>
            </w:r>
          </w:p>
        </w:tc>
        <w:tc>
          <w:tcPr>
            <w:tcW w:w="726"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http://www.admugansk.ru</w:t>
            </w:r>
          </w:p>
        </w:tc>
      </w:tr>
    </w:tbl>
    <w:p w:rsidR="00BC2F26" w:rsidRDefault="00BC2F26" w:rsidP="008E0552">
      <w:pPr>
        <w:tabs>
          <w:tab w:val="left" w:pos="11624"/>
        </w:tabs>
        <w:ind w:firstLine="6379"/>
        <w:jc w:val="center"/>
        <w:rPr>
          <w:rFonts w:ascii="Times New Roman" w:hAnsi="Times New Roman"/>
          <w:b w:val="0"/>
          <w:sz w:val="28"/>
          <w:szCs w:val="28"/>
        </w:rPr>
      </w:pPr>
    </w:p>
    <w:p w:rsidR="00BC2F26" w:rsidRDefault="00BC2F26" w:rsidP="008E0552">
      <w:pPr>
        <w:tabs>
          <w:tab w:val="left" w:pos="11624"/>
        </w:tabs>
        <w:ind w:firstLine="6379"/>
        <w:jc w:val="center"/>
        <w:rPr>
          <w:rFonts w:ascii="Times New Roman" w:hAnsi="Times New Roman"/>
          <w:b w:val="0"/>
          <w:sz w:val="28"/>
          <w:szCs w:val="28"/>
        </w:rPr>
      </w:pP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7E7487">
        <w:rPr>
          <w:rFonts w:ascii="Times New Roman" w:hAnsi="Times New Roman"/>
          <w:b w:val="0"/>
          <w:sz w:val="28"/>
          <w:szCs w:val="28"/>
        </w:rPr>
        <w:t xml:space="preserve">                                                              </w:t>
      </w:r>
      <w:r w:rsidR="0096233E">
        <w:rPr>
          <w:rFonts w:ascii="Times New Roman" w:hAnsi="Times New Roman"/>
          <w:b w:val="0"/>
          <w:sz w:val="28"/>
          <w:szCs w:val="28"/>
        </w:rPr>
        <w:t xml:space="preserve"> </w:t>
      </w:r>
    </w:p>
    <w:p w:rsidR="007E7487" w:rsidRPr="00391E84" w:rsidRDefault="007E7487" w:rsidP="007E7487">
      <w:pPr>
        <w:jc w:val="center"/>
        <w:rPr>
          <w:rFonts w:ascii="Times New Roman" w:eastAsiaTheme="minorEastAsia" w:hAnsi="Times New Roman"/>
          <w:b w:val="0"/>
          <w:sz w:val="28"/>
          <w:szCs w:val="28"/>
        </w:rPr>
      </w:pPr>
      <w:r w:rsidRPr="00391E84">
        <w:rPr>
          <w:rFonts w:ascii="Times New Roman" w:eastAsiaTheme="minorEastAsia" w:hAnsi="Times New Roman"/>
          <w:b w:val="0"/>
          <w:sz w:val="28"/>
          <w:szCs w:val="28"/>
        </w:rPr>
        <w:t>Паспорт муниципальной программы</w:t>
      </w:r>
    </w:p>
    <w:p w:rsidR="00391E84" w:rsidRPr="00391E84" w:rsidRDefault="00391E84" w:rsidP="00391E84">
      <w:pPr>
        <w:pStyle w:val="ConsPlusNormal"/>
        <w:widowControl/>
        <w:ind w:firstLine="0"/>
        <w:jc w:val="center"/>
        <w:outlineLvl w:val="1"/>
        <w:rPr>
          <w:rFonts w:ascii="Times New Roman" w:hAnsi="Times New Roman"/>
          <w:color w:val="000000"/>
          <w:sz w:val="28"/>
          <w:szCs w:val="28"/>
        </w:rPr>
      </w:pPr>
      <w:r w:rsidRPr="00391E84">
        <w:rPr>
          <w:rFonts w:ascii="Times New Roman" w:hAnsi="Times New Roman"/>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391E84">
        <w:rPr>
          <w:rFonts w:ascii="Times New Roman" w:hAnsi="Times New Roman"/>
          <w:sz w:val="28"/>
          <w:szCs w:val="28"/>
        </w:rPr>
        <w:t xml:space="preserve">наркотических средств и психотропных веществ </w:t>
      </w:r>
      <w:r w:rsidRPr="00391E84">
        <w:rPr>
          <w:rFonts w:ascii="Times New Roman" w:hAnsi="Times New Roman"/>
          <w:color w:val="000000"/>
          <w:sz w:val="28"/>
          <w:szCs w:val="28"/>
        </w:rPr>
        <w:t>в городе Нефтеюганске»</w:t>
      </w:r>
    </w:p>
    <w:p w:rsidR="007E7487" w:rsidRPr="00BC2F26" w:rsidRDefault="00BC2F26" w:rsidP="00BC2F26">
      <w:pPr>
        <w:jc w:val="right"/>
        <w:rPr>
          <w:rFonts w:ascii="Times New Roman" w:eastAsiaTheme="minorEastAsia" w:hAnsi="Times New Roman"/>
          <w:b w:val="0"/>
          <w:sz w:val="28"/>
          <w:szCs w:val="28"/>
        </w:rPr>
      </w:pPr>
      <w:r w:rsidRPr="00BC2F26">
        <w:rPr>
          <w:rFonts w:ascii="Times New Roman" w:eastAsiaTheme="minorEastAsia" w:hAnsi="Times New Roman"/>
          <w:b w:val="0"/>
          <w:sz w:val="28"/>
          <w:szCs w:val="28"/>
        </w:rPr>
        <w:t>Таблица 2</w:t>
      </w:r>
    </w:p>
    <w:p w:rsidR="007E7487" w:rsidRDefault="000F537D" w:rsidP="007E7487">
      <w:pPr>
        <w:jc w:val="center"/>
        <w:rPr>
          <w:rFonts w:ascii="Times New Roman" w:eastAsiaTheme="minorEastAsia" w:hAnsi="Times New Roman"/>
          <w:b w:val="0"/>
          <w:sz w:val="28"/>
          <w:szCs w:val="28"/>
        </w:rPr>
      </w:pPr>
      <w:r w:rsidRPr="00BC2F26">
        <w:rPr>
          <w:rFonts w:ascii="Times New Roman" w:eastAsiaTheme="minorEastAsia" w:hAnsi="Times New Roman"/>
          <w:b w:val="0"/>
          <w:sz w:val="28"/>
          <w:szCs w:val="28"/>
        </w:rPr>
        <w:t>Основные положения</w:t>
      </w:r>
    </w:p>
    <w:p w:rsidR="00BC2F26" w:rsidRPr="00BC2F26" w:rsidRDefault="00BC2F26" w:rsidP="007E7487">
      <w:pPr>
        <w:jc w:val="center"/>
        <w:rPr>
          <w:rFonts w:ascii="Times New Roman" w:eastAsiaTheme="minorEastAsia" w:hAnsi="Times New Roman"/>
          <w:b w:val="0"/>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7E7487" w:rsidRPr="00AA594E" w:rsidTr="007E7487">
        <w:trPr>
          <w:trHeight w:val="574"/>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Куратор муниципальной программы</w:t>
            </w:r>
          </w:p>
        </w:tc>
        <w:tc>
          <w:tcPr>
            <w:tcW w:w="10915" w:type="dxa"/>
          </w:tcPr>
          <w:p w:rsidR="007E7487" w:rsidRPr="00AA594E" w:rsidRDefault="00391E84" w:rsidP="002E7CA1">
            <w:pPr>
              <w:jc w:val="both"/>
              <w:rPr>
                <w:rFonts w:ascii="Times New Roman" w:eastAsiaTheme="minorEastAsia" w:hAnsi="Times New Roman"/>
                <w:b w:val="0"/>
                <w:sz w:val="24"/>
                <w:szCs w:val="24"/>
              </w:rPr>
            </w:pPr>
            <w:proofErr w:type="spellStart"/>
            <w:r w:rsidRPr="00AA594E">
              <w:rPr>
                <w:rFonts w:ascii="Times New Roman" w:eastAsiaTheme="minorEastAsia" w:hAnsi="Times New Roman"/>
                <w:b w:val="0"/>
                <w:sz w:val="24"/>
                <w:szCs w:val="24"/>
              </w:rPr>
              <w:t>Гусенков</w:t>
            </w:r>
            <w:proofErr w:type="spellEnd"/>
            <w:r w:rsidRPr="00AA594E">
              <w:rPr>
                <w:rFonts w:ascii="Times New Roman" w:eastAsiaTheme="minorEastAsia" w:hAnsi="Times New Roman"/>
                <w:b w:val="0"/>
                <w:sz w:val="24"/>
                <w:szCs w:val="24"/>
              </w:rPr>
              <w:t xml:space="preserve"> Павел Владимирович - </w:t>
            </w:r>
            <w:r w:rsidR="00390339" w:rsidRPr="00AA594E">
              <w:rPr>
                <w:rFonts w:ascii="Times New Roman" w:eastAsiaTheme="minorEastAsia" w:hAnsi="Times New Roman"/>
                <w:b w:val="0"/>
                <w:sz w:val="24"/>
                <w:szCs w:val="24"/>
              </w:rPr>
              <w:t xml:space="preserve">первый </w:t>
            </w:r>
            <w:r w:rsidRPr="00AA594E">
              <w:rPr>
                <w:rFonts w:ascii="Times New Roman" w:eastAsiaTheme="minorEastAsia" w:hAnsi="Times New Roman"/>
                <w:b w:val="0"/>
                <w:sz w:val="24"/>
                <w:szCs w:val="24"/>
              </w:rPr>
              <w:t>заместитель</w:t>
            </w:r>
            <w:r w:rsidR="007E7487" w:rsidRPr="00AA594E">
              <w:rPr>
                <w:rFonts w:ascii="Times New Roman" w:eastAsiaTheme="minorEastAsia" w:hAnsi="Times New Roman"/>
                <w:b w:val="0"/>
                <w:sz w:val="24"/>
                <w:szCs w:val="24"/>
              </w:rPr>
              <w:t xml:space="preserve"> главы города Нефтеюганска</w:t>
            </w:r>
          </w:p>
        </w:tc>
      </w:tr>
      <w:tr w:rsidR="007E7487" w:rsidRPr="00AA594E" w:rsidTr="007E7487">
        <w:trPr>
          <w:trHeight w:val="850"/>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Ответственный исполнитель муниципальной программы</w:t>
            </w:r>
          </w:p>
        </w:tc>
        <w:tc>
          <w:tcPr>
            <w:tcW w:w="10915" w:type="dxa"/>
          </w:tcPr>
          <w:p w:rsidR="00CD7C8A" w:rsidRDefault="00CD7C8A" w:rsidP="00CD7C8A">
            <w:pP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w:t>
            </w:r>
            <w:r w:rsidRPr="00AA594E">
              <w:rPr>
                <w:rFonts w:ascii="Times New Roman" w:eastAsiaTheme="minorEastAsia" w:hAnsi="Times New Roman"/>
                <w:b w:val="0"/>
                <w:sz w:val="24"/>
                <w:szCs w:val="24"/>
              </w:rPr>
              <w:t xml:space="preserve"> города Нефтеюганска </w:t>
            </w:r>
          </w:p>
          <w:p w:rsidR="007E7487" w:rsidRPr="00AA594E" w:rsidRDefault="009124AB" w:rsidP="00CD7C8A">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Мамаева Светлана Владимировна - начальник отдела организации деятельности по вопросам общественной безопасности </w:t>
            </w:r>
          </w:p>
        </w:tc>
      </w:tr>
      <w:tr w:rsidR="007E7487" w:rsidRPr="00AA594E" w:rsidTr="007E7487">
        <w:trPr>
          <w:trHeight w:val="828"/>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Период реализации муниципальной программы</w:t>
            </w:r>
          </w:p>
        </w:tc>
        <w:tc>
          <w:tcPr>
            <w:tcW w:w="10915" w:type="dxa"/>
          </w:tcPr>
          <w:p w:rsidR="007E7487" w:rsidRPr="00AA594E" w:rsidRDefault="00390339" w:rsidP="003E729D">
            <w:pPr>
              <w:rPr>
                <w:rFonts w:ascii="Times New Roman" w:eastAsiaTheme="minorEastAsia" w:hAnsi="Times New Roman"/>
                <w:b w:val="0"/>
                <w:sz w:val="24"/>
                <w:szCs w:val="24"/>
              </w:rPr>
            </w:pPr>
            <w:r w:rsidRPr="00AA594E">
              <w:rPr>
                <w:rFonts w:ascii="Times New Roman" w:eastAsiaTheme="minorEastAsia" w:hAnsi="Times New Roman"/>
                <w:b w:val="0"/>
                <w:sz w:val="24"/>
                <w:szCs w:val="24"/>
              </w:rPr>
              <w:t>2024 год</w:t>
            </w:r>
            <w:r w:rsidR="003E729D" w:rsidRPr="00AA594E">
              <w:rPr>
                <w:rFonts w:ascii="Times New Roman" w:eastAsiaTheme="minorEastAsia" w:hAnsi="Times New Roman"/>
                <w:b w:val="0"/>
                <w:sz w:val="24"/>
                <w:szCs w:val="24"/>
              </w:rPr>
              <w:t xml:space="preserve"> - </w:t>
            </w:r>
            <w:r w:rsidRPr="00AA594E">
              <w:rPr>
                <w:rFonts w:ascii="Times New Roman" w:eastAsiaTheme="minorEastAsia" w:hAnsi="Times New Roman"/>
                <w:b w:val="0"/>
                <w:sz w:val="24"/>
                <w:szCs w:val="24"/>
              </w:rPr>
              <w:t xml:space="preserve">2030 </w:t>
            </w:r>
            <w:r w:rsidR="007E7487" w:rsidRPr="00AA594E">
              <w:rPr>
                <w:rFonts w:ascii="Times New Roman" w:eastAsiaTheme="minorEastAsia" w:hAnsi="Times New Roman"/>
                <w:b w:val="0"/>
                <w:sz w:val="24"/>
                <w:szCs w:val="24"/>
              </w:rPr>
              <w:t xml:space="preserve">год </w:t>
            </w:r>
          </w:p>
        </w:tc>
      </w:tr>
      <w:tr w:rsidR="003E729D" w:rsidRPr="00AA594E" w:rsidTr="006817AA">
        <w:trPr>
          <w:trHeight w:val="811"/>
        </w:trPr>
        <w:tc>
          <w:tcPr>
            <w:tcW w:w="4111" w:type="dxa"/>
            <w:vAlign w:val="center"/>
          </w:tcPr>
          <w:p w:rsidR="003E729D" w:rsidRPr="00AA594E" w:rsidRDefault="003E729D"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Цель муниципальной программы</w:t>
            </w:r>
          </w:p>
        </w:tc>
        <w:tc>
          <w:tcPr>
            <w:tcW w:w="10915" w:type="dxa"/>
          </w:tcPr>
          <w:p w:rsidR="003E729D" w:rsidRPr="00AA594E" w:rsidRDefault="003E729D" w:rsidP="003E729D">
            <w:pPr>
              <w:autoSpaceDE w:val="0"/>
              <w:autoSpaceDN w:val="0"/>
              <w:adjustRightInd w:val="0"/>
              <w:jc w:val="both"/>
              <w:rPr>
                <w:rFonts w:ascii="Times New Roman" w:eastAsiaTheme="minorEastAsia" w:hAnsi="Times New Roman"/>
                <w:b w:val="0"/>
                <w:sz w:val="24"/>
                <w:szCs w:val="24"/>
              </w:rPr>
            </w:pPr>
            <w:r w:rsidRPr="00AA594E">
              <w:rPr>
                <w:rFonts w:ascii="Times New Roman" w:hAnsi="Times New Roman"/>
                <w:b w:val="0"/>
                <w:sz w:val="24"/>
                <w:szCs w:val="24"/>
              </w:rPr>
              <w:t>Снижение уровня преступности</w:t>
            </w:r>
          </w:p>
        </w:tc>
      </w:tr>
      <w:tr w:rsidR="007E7487" w:rsidRPr="00AA594E" w:rsidTr="006817AA">
        <w:trPr>
          <w:trHeight w:val="976"/>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Направления (подпрограммы) муниципальной программы</w:t>
            </w:r>
          </w:p>
        </w:tc>
        <w:tc>
          <w:tcPr>
            <w:tcW w:w="10915" w:type="dxa"/>
          </w:tcPr>
          <w:p w:rsidR="007E7487" w:rsidRPr="00AA594E" w:rsidRDefault="00F46F04" w:rsidP="002E7CA1">
            <w:pPr>
              <w:rPr>
                <w:rFonts w:ascii="Times New Roman" w:eastAsiaTheme="minorEastAsia" w:hAnsi="Times New Roman"/>
                <w:b w:val="0"/>
                <w:sz w:val="24"/>
                <w:szCs w:val="24"/>
              </w:rPr>
            </w:pPr>
            <w:r w:rsidRPr="00F46F04">
              <w:rPr>
                <w:rFonts w:ascii="Times New Roman" w:eastAsiaTheme="minorEastAsia" w:hAnsi="Times New Roman"/>
                <w:b w:val="0"/>
                <w:sz w:val="24"/>
                <w:szCs w:val="24"/>
              </w:rPr>
              <w:t>Направление (подпрограмма) 1</w:t>
            </w:r>
            <w:r w:rsidRPr="006E687F">
              <w:rPr>
                <w:rFonts w:ascii="Times New Roman" w:eastAsiaTheme="minorEastAsia" w:hAnsi="Times New Roman"/>
                <w:sz w:val="24"/>
                <w:szCs w:val="24"/>
              </w:rPr>
              <w:t xml:space="preserve"> </w:t>
            </w:r>
            <w:r w:rsidR="00865E13">
              <w:rPr>
                <w:rFonts w:ascii="Times New Roman" w:eastAsiaTheme="minorEastAsia" w:hAnsi="Times New Roman"/>
                <w:b w:val="0"/>
                <w:sz w:val="24"/>
                <w:szCs w:val="24"/>
              </w:rPr>
              <w:t>«</w:t>
            </w:r>
            <w:r w:rsidR="007F07F1">
              <w:rPr>
                <w:rFonts w:ascii="Times New Roman" w:hAnsi="Times New Roman"/>
                <w:b w:val="0"/>
                <w:sz w:val="24"/>
                <w:szCs w:val="24"/>
              </w:rPr>
              <w:t>Профилактика правонарушений</w:t>
            </w:r>
            <w:r w:rsidR="00865E13">
              <w:rPr>
                <w:rFonts w:ascii="Times New Roman" w:hAnsi="Times New Roman"/>
                <w:b w:val="0"/>
                <w:sz w:val="24"/>
                <w:szCs w:val="24"/>
              </w:rPr>
              <w:t>»</w:t>
            </w:r>
          </w:p>
          <w:p w:rsidR="007E7487" w:rsidRPr="00AA594E" w:rsidRDefault="00F46F04" w:rsidP="002E7CA1">
            <w:pPr>
              <w:rPr>
                <w:rFonts w:ascii="Times New Roman" w:eastAsiaTheme="minorEastAsia" w:hAnsi="Times New Roman"/>
                <w:b w:val="0"/>
                <w:sz w:val="24"/>
                <w:szCs w:val="24"/>
              </w:rPr>
            </w:pPr>
            <w:r w:rsidRPr="00F46F04">
              <w:rPr>
                <w:rFonts w:ascii="Times New Roman" w:eastAsiaTheme="minorEastAsia" w:hAnsi="Times New Roman"/>
                <w:b w:val="0"/>
                <w:sz w:val="24"/>
                <w:szCs w:val="24"/>
              </w:rPr>
              <w:t>Направление (подпрограмма) 2</w:t>
            </w:r>
            <w:r w:rsidR="007F07F1">
              <w:rPr>
                <w:rFonts w:ascii="Times New Roman" w:eastAsiaTheme="minorEastAsia" w:hAnsi="Times New Roman"/>
                <w:b w:val="0"/>
                <w:sz w:val="24"/>
                <w:szCs w:val="24"/>
              </w:rPr>
              <w:t xml:space="preserve"> </w:t>
            </w:r>
            <w:r w:rsidR="00865E13">
              <w:rPr>
                <w:rFonts w:ascii="Times New Roman" w:eastAsiaTheme="minorEastAsia" w:hAnsi="Times New Roman"/>
                <w:b w:val="0"/>
                <w:sz w:val="24"/>
                <w:szCs w:val="24"/>
              </w:rPr>
              <w:t>«</w:t>
            </w:r>
            <w:r w:rsidR="003E729D" w:rsidRPr="00AA594E">
              <w:rPr>
                <w:rFonts w:ascii="Times New Roman" w:hAnsi="Times New Roman"/>
                <w:b w:val="0"/>
                <w:sz w:val="24"/>
                <w:szCs w:val="24"/>
              </w:rPr>
              <w:t>Профилактика незаконного оборота и потребления наркотических средств и психотропных веществ</w:t>
            </w:r>
            <w:r w:rsidR="00865E13">
              <w:rPr>
                <w:rFonts w:ascii="Times New Roman" w:hAnsi="Times New Roman"/>
                <w:b w:val="0"/>
                <w:sz w:val="24"/>
                <w:szCs w:val="24"/>
              </w:rPr>
              <w:t>»</w:t>
            </w:r>
          </w:p>
        </w:tc>
      </w:tr>
      <w:tr w:rsidR="007E7487" w:rsidRPr="00AA594E" w:rsidTr="007E7487">
        <w:trPr>
          <w:trHeight w:val="726"/>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Объемы финансового обеспечения за весь период реализации</w:t>
            </w:r>
          </w:p>
        </w:tc>
        <w:tc>
          <w:tcPr>
            <w:tcW w:w="10915" w:type="dxa"/>
          </w:tcPr>
          <w:p w:rsidR="007E7487" w:rsidRPr="009B6516" w:rsidRDefault="009E1E8F" w:rsidP="002E7CA1">
            <w:pPr>
              <w:rPr>
                <w:rFonts w:ascii="Times New Roman" w:eastAsiaTheme="minorEastAsia" w:hAnsi="Times New Roman"/>
                <w:b w:val="0"/>
                <w:sz w:val="24"/>
                <w:szCs w:val="24"/>
              </w:rPr>
            </w:pPr>
            <w:r w:rsidRPr="009E1E8F">
              <w:rPr>
                <w:rFonts w:ascii="Times New Roman" w:eastAsiaTheme="minorEastAsia" w:hAnsi="Times New Roman"/>
                <w:b w:val="0"/>
                <w:sz w:val="24"/>
                <w:szCs w:val="24"/>
              </w:rPr>
              <w:t>24 792,500</w:t>
            </w:r>
            <w:r>
              <w:rPr>
                <w:rFonts w:ascii="Times New Roman" w:eastAsiaTheme="minorEastAsia" w:hAnsi="Times New Roman"/>
                <w:sz w:val="24"/>
                <w:szCs w:val="24"/>
              </w:rPr>
              <w:t xml:space="preserve"> </w:t>
            </w:r>
            <w:proofErr w:type="spellStart"/>
            <w:r w:rsidR="00E72207" w:rsidRPr="009B6516">
              <w:rPr>
                <w:rFonts w:ascii="Times New Roman" w:eastAsiaTheme="minorEastAsia" w:hAnsi="Times New Roman"/>
                <w:b w:val="0"/>
                <w:sz w:val="24"/>
                <w:szCs w:val="24"/>
              </w:rPr>
              <w:t>тыс.</w:t>
            </w:r>
            <w:r w:rsidR="003E729D" w:rsidRPr="009B6516">
              <w:rPr>
                <w:rFonts w:ascii="Times New Roman" w:eastAsiaTheme="minorEastAsia" w:hAnsi="Times New Roman"/>
                <w:b w:val="0"/>
                <w:sz w:val="24"/>
                <w:szCs w:val="24"/>
              </w:rPr>
              <w:t>рублей</w:t>
            </w:r>
            <w:proofErr w:type="spellEnd"/>
          </w:p>
        </w:tc>
      </w:tr>
      <w:tr w:rsidR="007E7487" w:rsidRPr="00AA594E" w:rsidTr="006817AA">
        <w:trPr>
          <w:trHeight w:val="328"/>
        </w:trPr>
        <w:tc>
          <w:tcPr>
            <w:tcW w:w="4111" w:type="dxa"/>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0915" w:type="dxa"/>
          </w:tcPr>
          <w:p w:rsidR="007E7487" w:rsidRPr="00B023C5" w:rsidRDefault="00B023C5" w:rsidP="00865E13">
            <w:pPr>
              <w:jc w:val="both"/>
              <w:rPr>
                <w:rFonts w:ascii="Times New Roman" w:eastAsiaTheme="minorEastAsia" w:hAnsi="Times New Roman"/>
                <w:b w:val="0"/>
                <w:sz w:val="24"/>
                <w:szCs w:val="24"/>
              </w:rPr>
            </w:pPr>
            <w:r w:rsidRPr="00B023C5">
              <w:rPr>
                <w:rFonts w:ascii="Times New Roman" w:eastAsiaTheme="minorEastAsia" w:hAnsi="Times New Roman"/>
                <w:b w:val="0"/>
                <w:sz w:val="24"/>
                <w:szCs w:val="24"/>
              </w:rPr>
              <w:t>Постановление Правительства Ханты-Мансийского автономного округа - Югры от 31.10.2021 № 479-п «О государственной программе Ханты-Мансийского автономного округа - Югры «Профилактика правонарушений и обеспечение отдельных прав граждан»</w:t>
            </w:r>
          </w:p>
        </w:tc>
      </w:tr>
    </w:tbl>
    <w:p w:rsidR="0007667B" w:rsidRPr="00931235" w:rsidRDefault="0007667B" w:rsidP="0007667B">
      <w:pPr>
        <w:tabs>
          <w:tab w:val="left" w:pos="11624"/>
        </w:tabs>
        <w:ind w:firstLine="6379"/>
        <w:jc w:val="center"/>
        <w:rPr>
          <w:rFonts w:ascii="Times New Roman" w:hAnsi="Times New Roman"/>
          <w:b w:val="0"/>
          <w:sz w:val="16"/>
          <w:szCs w:val="16"/>
        </w:rPr>
      </w:pPr>
    </w:p>
    <w:p w:rsidR="00AA594E" w:rsidRDefault="00AA594E" w:rsidP="007E7487">
      <w:pPr>
        <w:jc w:val="right"/>
        <w:rPr>
          <w:rFonts w:ascii="Times New Roman" w:eastAsiaTheme="minorEastAsia" w:hAnsi="Times New Roman"/>
          <w:b w:val="0"/>
          <w:sz w:val="28"/>
          <w:szCs w:val="28"/>
        </w:rPr>
      </w:pPr>
    </w:p>
    <w:p w:rsidR="00C769F3" w:rsidRDefault="00C769F3" w:rsidP="007E7487">
      <w:pPr>
        <w:jc w:val="right"/>
        <w:rPr>
          <w:rFonts w:ascii="Times New Roman" w:eastAsiaTheme="minorEastAsia" w:hAnsi="Times New Roman"/>
          <w:b w:val="0"/>
          <w:sz w:val="28"/>
          <w:szCs w:val="28"/>
        </w:rPr>
      </w:pPr>
    </w:p>
    <w:p w:rsidR="00C769F3" w:rsidRDefault="00C769F3" w:rsidP="007E7487">
      <w:pPr>
        <w:jc w:val="right"/>
        <w:rPr>
          <w:rFonts w:ascii="Times New Roman" w:eastAsiaTheme="minorEastAsia" w:hAnsi="Times New Roman"/>
          <w:b w:val="0"/>
          <w:sz w:val="28"/>
          <w:szCs w:val="28"/>
        </w:rPr>
      </w:pPr>
    </w:p>
    <w:p w:rsidR="007E7487" w:rsidRPr="006817AA" w:rsidRDefault="00BC2F26" w:rsidP="007E7487">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p>
    <w:p w:rsidR="007E7487" w:rsidRPr="003260B5" w:rsidRDefault="007E7487" w:rsidP="007E7487">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Показатели муниципальной программы</w:t>
      </w:r>
    </w:p>
    <w:tbl>
      <w:tblPr>
        <w:tblpPr w:leftFromText="180" w:rightFromText="180" w:vertAnchor="text" w:horzAnchor="margin" w:tblpY="56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73"/>
        <w:gridCol w:w="860"/>
        <w:gridCol w:w="1134"/>
        <w:gridCol w:w="992"/>
        <w:gridCol w:w="992"/>
        <w:gridCol w:w="851"/>
        <w:gridCol w:w="992"/>
        <w:gridCol w:w="992"/>
        <w:gridCol w:w="851"/>
        <w:gridCol w:w="1134"/>
        <w:gridCol w:w="1417"/>
        <w:gridCol w:w="1559"/>
        <w:gridCol w:w="709"/>
        <w:gridCol w:w="709"/>
      </w:tblGrid>
      <w:tr w:rsidR="00AD071C" w:rsidRPr="00AA594E" w:rsidTr="005010B6">
        <w:trPr>
          <w:trHeight w:val="558"/>
        </w:trPr>
        <w:tc>
          <w:tcPr>
            <w:tcW w:w="556" w:type="dxa"/>
            <w:vMerge w:val="restart"/>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rPr>
              <w:t>№ п/п</w:t>
            </w:r>
          </w:p>
        </w:tc>
        <w:tc>
          <w:tcPr>
            <w:tcW w:w="1273" w:type="dxa"/>
            <w:vMerge w:val="restart"/>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Наименование показателя</w:t>
            </w:r>
          </w:p>
        </w:tc>
        <w:tc>
          <w:tcPr>
            <w:tcW w:w="860" w:type="dxa"/>
            <w:vMerge w:val="restart"/>
            <w:vAlign w:val="center"/>
          </w:tcPr>
          <w:p w:rsidR="007E7487" w:rsidRPr="00AA594E" w:rsidRDefault="007E7487" w:rsidP="006817AA">
            <w:pPr>
              <w:jc w:val="center"/>
              <w:rPr>
                <w:rFonts w:ascii="Times New Roman" w:eastAsiaTheme="minorEastAsia" w:hAnsi="Times New Roman"/>
                <w:b w:val="0"/>
                <w:color w:val="000000"/>
              </w:rPr>
            </w:pPr>
            <w:r w:rsidRPr="00AA594E">
              <w:rPr>
                <w:rFonts w:ascii="Times New Roman" w:eastAsiaTheme="minorEastAsia" w:hAnsi="Times New Roman"/>
                <w:b w:val="0"/>
                <w:color w:val="000000"/>
              </w:rPr>
              <w:t>Уровень показателя</w:t>
            </w:r>
          </w:p>
        </w:tc>
        <w:tc>
          <w:tcPr>
            <w:tcW w:w="1134" w:type="dxa"/>
            <w:vMerge w:val="restart"/>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color w:val="000000"/>
              </w:rPr>
              <w:t>Признак возрастания/ убывания</w:t>
            </w:r>
          </w:p>
        </w:tc>
        <w:tc>
          <w:tcPr>
            <w:tcW w:w="992" w:type="dxa"/>
            <w:vMerge w:val="restart"/>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rPr>
              <w:t>Единица измерения (по ОКЕИ)</w:t>
            </w:r>
          </w:p>
        </w:tc>
        <w:tc>
          <w:tcPr>
            <w:tcW w:w="1843" w:type="dxa"/>
            <w:gridSpan w:val="2"/>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Базовое значение</w:t>
            </w:r>
          </w:p>
        </w:tc>
        <w:tc>
          <w:tcPr>
            <w:tcW w:w="3969" w:type="dxa"/>
            <w:gridSpan w:val="4"/>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rPr>
              <w:t>Значение показателя по годам</w:t>
            </w:r>
          </w:p>
        </w:tc>
        <w:tc>
          <w:tcPr>
            <w:tcW w:w="1417" w:type="dxa"/>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Документ</w:t>
            </w:r>
          </w:p>
        </w:tc>
        <w:tc>
          <w:tcPr>
            <w:tcW w:w="1559" w:type="dxa"/>
            <w:vMerge w:val="restart"/>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Ответственный за достижение показателя</w:t>
            </w:r>
          </w:p>
        </w:tc>
        <w:tc>
          <w:tcPr>
            <w:tcW w:w="709" w:type="dxa"/>
            <w:vMerge w:val="restart"/>
            <w:shd w:val="clear" w:color="auto" w:fill="FFFFFF" w:themeFill="background1"/>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Связь с показателями национальных целей</w:t>
            </w:r>
          </w:p>
        </w:tc>
        <w:tc>
          <w:tcPr>
            <w:tcW w:w="709" w:type="dxa"/>
            <w:vMerge w:val="restart"/>
            <w:shd w:val="clear" w:color="auto" w:fill="FFFFFF" w:themeFill="background1"/>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Информационная система</w:t>
            </w:r>
          </w:p>
        </w:tc>
      </w:tr>
      <w:tr w:rsidR="005010B6" w:rsidRPr="00AA594E" w:rsidTr="005010B6">
        <w:trPr>
          <w:cantSplit/>
          <w:trHeight w:val="912"/>
        </w:trPr>
        <w:tc>
          <w:tcPr>
            <w:tcW w:w="556" w:type="dxa"/>
            <w:vMerge/>
          </w:tcPr>
          <w:p w:rsidR="005010B6" w:rsidRPr="00AA594E" w:rsidRDefault="005010B6" w:rsidP="002E7CA1">
            <w:pPr>
              <w:jc w:val="center"/>
              <w:rPr>
                <w:rFonts w:ascii="Times New Roman" w:eastAsiaTheme="minorEastAsia" w:hAnsi="Times New Roman"/>
                <w:b w:val="0"/>
              </w:rPr>
            </w:pPr>
          </w:p>
        </w:tc>
        <w:tc>
          <w:tcPr>
            <w:tcW w:w="1273" w:type="dxa"/>
            <w:vMerge/>
          </w:tcPr>
          <w:p w:rsidR="005010B6" w:rsidRPr="00AA594E" w:rsidRDefault="005010B6" w:rsidP="002E7CA1">
            <w:pPr>
              <w:jc w:val="center"/>
              <w:rPr>
                <w:rFonts w:ascii="Times New Roman" w:eastAsiaTheme="minorEastAsia" w:hAnsi="Times New Roman"/>
                <w:b w:val="0"/>
              </w:rPr>
            </w:pPr>
          </w:p>
        </w:tc>
        <w:tc>
          <w:tcPr>
            <w:tcW w:w="860" w:type="dxa"/>
            <w:vMerge/>
          </w:tcPr>
          <w:p w:rsidR="005010B6" w:rsidRPr="00AA594E" w:rsidRDefault="005010B6" w:rsidP="002E7CA1">
            <w:pPr>
              <w:jc w:val="center"/>
              <w:rPr>
                <w:rFonts w:ascii="Times New Roman" w:eastAsiaTheme="minorEastAsia" w:hAnsi="Times New Roman"/>
                <w:b w:val="0"/>
              </w:rPr>
            </w:pPr>
          </w:p>
        </w:tc>
        <w:tc>
          <w:tcPr>
            <w:tcW w:w="1134" w:type="dxa"/>
            <w:vMerge/>
          </w:tcPr>
          <w:p w:rsidR="005010B6" w:rsidRPr="00AA594E" w:rsidRDefault="005010B6" w:rsidP="002E7CA1">
            <w:pPr>
              <w:jc w:val="center"/>
              <w:rPr>
                <w:rFonts w:ascii="Times New Roman" w:eastAsiaTheme="minorEastAsia" w:hAnsi="Times New Roman"/>
                <w:b w:val="0"/>
              </w:rPr>
            </w:pPr>
          </w:p>
        </w:tc>
        <w:tc>
          <w:tcPr>
            <w:tcW w:w="992" w:type="dxa"/>
            <w:vMerge/>
          </w:tcPr>
          <w:p w:rsidR="005010B6" w:rsidRPr="00AA594E" w:rsidRDefault="005010B6" w:rsidP="002E7CA1">
            <w:pPr>
              <w:jc w:val="center"/>
              <w:rPr>
                <w:rFonts w:ascii="Times New Roman" w:eastAsiaTheme="minorEastAsia" w:hAnsi="Times New Roman"/>
                <w:b w:val="0"/>
              </w:rPr>
            </w:pP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значение</w:t>
            </w:r>
          </w:p>
        </w:tc>
        <w:tc>
          <w:tcPr>
            <w:tcW w:w="851"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год</w:t>
            </w:r>
          </w:p>
        </w:tc>
        <w:tc>
          <w:tcPr>
            <w:tcW w:w="992" w:type="dxa"/>
            <w:vAlign w:val="center"/>
          </w:tcPr>
          <w:p w:rsidR="005010B6" w:rsidRPr="00AA594E" w:rsidRDefault="005010B6" w:rsidP="005010B6">
            <w:pPr>
              <w:jc w:val="center"/>
              <w:rPr>
                <w:rFonts w:ascii="Times New Roman" w:eastAsiaTheme="minorEastAsia" w:hAnsi="Times New Roman"/>
                <w:b w:val="0"/>
              </w:rPr>
            </w:pPr>
            <w:r w:rsidRPr="00AA594E">
              <w:rPr>
                <w:rFonts w:ascii="Times New Roman" w:eastAsiaTheme="minorEastAsia" w:hAnsi="Times New Roman"/>
                <w:b w:val="0"/>
              </w:rPr>
              <w:t>2024</w:t>
            </w:r>
          </w:p>
        </w:tc>
        <w:tc>
          <w:tcPr>
            <w:tcW w:w="992" w:type="dxa"/>
            <w:vAlign w:val="center"/>
          </w:tcPr>
          <w:p w:rsidR="005010B6" w:rsidRPr="00AA594E" w:rsidRDefault="005010B6" w:rsidP="005010B6">
            <w:pPr>
              <w:jc w:val="center"/>
              <w:rPr>
                <w:rFonts w:ascii="Times New Roman" w:eastAsiaTheme="minorEastAsia" w:hAnsi="Times New Roman"/>
                <w:b w:val="0"/>
              </w:rPr>
            </w:pPr>
            <w:r w:rsidRPr="00AA594E">
              <w:rPr>
                <w:rFonts w:ascii="Times New Roman" w:eastAsiaTheme="minorEastAsia" w:hAnsi="Times New Roman"/>
                <w:b w:val="0"/>
              </w:rPr>
              <w:t>2025</w:t>
            </w:r>
          </w:p>
        </w:tc>
        <w:tc>
          <w:tcPr>
            <w:tcW w:w="851" w:type="dxa"/>
            <w:vAlign w:val="center"/>
          </w:tcPr>
          <w:p w:rsidR="005010B6" w:rsidRPr="00AA594E" w:rsidRDefault="005010B6" w:rsidP="005010B6">
            <w:pPr>
              <w:jc w:val="center"/>
              <w:rPr>
                <w:rFonts w:ascii="Times New Roman" w:eastAsiaTheme="minorEastAsia" w:hAnsi="Times New Roman"/>
                <w:b w:val="0"/>
              </w:rPr>
            </w:pPr>
            <w:r w:rsidRPr="00AA594E">
              <w:rPr>
                <w:rFonts w:ascii="Times New Roman" w:eastAsiaTheme="minorEastAsia" w:hAnsi="Times New Roman"/>
                <w:b w:val="0"/>
              </w:rPr>
              <w:t>2026</w:t>
            </w:r>
          </w:p>
        </w:tc>
        <w:tc>
          <w:tcPr>
            <w:tcW w:w="1134" w:type="dxa"/>
            <w:vAlign w:val="center"/>
          </w:tcPr>
          <w:p w:rsidR="005010B6" w:rsidRPr="00AA594E" w:rsidRDefault="005010B6" w:rsidP="005010B6">
            <w:pPr>
              <w:rPr>
                <w:rFonts w:ascii="Times New Roman" w:eastAsiaTheme="minorEastAsia" w:hAnsi="Times New Roman"/>
                <w:b w:val="0"/>
              </w:rPr>
            </w:pPr>
            <w:r w:rsidRPr="00AA594E">
              <w:rPr>
                <w:rFonts w:ascii="Times New Roman" w:eastAsiaTheme="minorEastAsia" w:hAnsi="Times New Roman"/>
                <w:b w:val="0"/>
              </w:rPr>
              <w:t>2027</w:t>
            </w:r>
            <w:r>
              <w:rPr>
                <w:rFonts w:ascii="Times New Roman" w:eastAsiaTheme="minorEastAsia" w:hAnsi="Times New Roman"/>
                <w:b w:val="0"/>
              </w:rPr>
              <w:t>-</w:t>
            </w:r>
            <w:r w:rsidRPr="00AA594E">
              <w:rPr>
                <w:rFonts w:ascii="Times New Roman" w:eastAsiaTheme="minorEastAsia" w:hAnsi="Times New Roman"/>
                <w:b w:val="0"/>
              </w:rPr>
              <w:t>2030</w:t>
            </w:r>
          </w:p>
        </w:tc>
        <w:tc>
          <w:tcPr>
            <w:tcW w:w="1417" w:type="dxa"/>
          </w:tcPr>
          <w:p w:rsidR="005010B6" w:rsidRPr="00AA594E" w:rsidRDefault="005010B6" w:rsidP="002E7CA1">
            <w:pPr>
              <w:jc w:val="center"/>
              <w:rPr>
                <w:rFonts w:ascii="Times New Roman" w:eastAsiaTheme="minorEastAsia" w:hAnsi="Times New Roman"/>
                <w:b w:val="0"/>
              </w:rPr>
            </w:pPr>
          </w:p>
        </w:tc>
        <w:tc>
          <w:tcPr>
            <w:tcW w:w="1559" w:type="dxa"/>
            <w:vMerge/>
          </w:tcPr>
          <w:p w:rsidR="005010B6" w:rsidRPr="00AA594E" w:rsidRDefault="005010B6" w:rsidP="002E7CA1">
            <w:pPr>
              <w:jc w:val="center"/>
              <w:rPr>
                <w:rFonts w:ascii="Times New Roman" w:eastAsiaTheme="minorEastAsia" w:hAnsi="Times New Roman"/>
                <w:b w:val="0"/>
              </w:rPr>
            </w:pPr>
          </w:p>
        </w:tc>
        <w:tc>
          <w:tcPr>
            <w:tcW w:w="709" w:type="dxa"/>
            <w:vMerge/>
            <w:shd w:val="clear" w:color="auto" w:fill="FFFFFF" w:themeFill="background1"/>
          </w:tcPr>
          <w:p w:rsidR="005010B6" w:rsidRPr="00AA594E" w:rsidRDefault="005010B6" w:rsidP="002E7CA1">
            <w:pPr>
              <w:jc w:val="center"/>
              <w:rPr>
                <w:rFonts w:ascii="Times New Roman" w:eastAsiaTheme="minorEastAsia" w:hAnsi="Times New Roman"/>
                <w:b w:val="0"/>
              </w:rPr>
            </w:pPr>
          </w:p>
        </w:tc>
        <w:tc>
          <w:tcPr>
            <w:tcW w:w="709" w:type="dxa"/>
            <w:vMerge/>
            <w:shd w:val="clear" w:color="auto" w:fill="FFFFFF" w:themeFill="background1"/>
          </w:tcPr>
          <w:p w:rsidR="005010B6" w:rsidRPr="00AA594E" w:rsidRDefault="005010B6" w:rsidP="002E7CA1">
            <w:pPr>
              <w:jc w:val="center"/>
              <w:rPr>
                <w:rFonts w:ascii="Times New Roman" w:eastAsiaTheme="minorEastAsia" w:hAnsi="Times New Roman"/>
                <w:b w:val="0"/>
              </w:rPr>
            </w:pPr>
          </w:p>
        </w:tc>
      </w:tr>
      <w:tr w:rsidR="005010B6" w:rsidRPr="00AA594E" w:rsidTr="005010B6">
        <w:trPr>
          <w:trHeight w:val="331"/>
        </w:trPr>
        <w:tc>
          <w:tcPr>
            <w:tcW w:w="556"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vAlign w:val="center"/>
          </w:tcPr>
          <w:p w:rsidR="005010B6" w:rsidRPr="00AA594E" w:rsidRDefault="005010B6" w:rsidP="002E7CA1">
            <w:pPr>
              <w:ind w:right="-21"/>
              <w:contextualSpacing/>
              <w:jc w:val="center"/>
              <w:rPr>
                <w:rFonts w:ascii="Times New Roman" w:eastAsiaTheme="minorEastAsia" w:hAnsi="Times New Roman"/>
                <w:b w:val="0"/>
              </w:rPr>
            </w:pPr>
            <w:r w:rsidRPr="00AA594E">
              <w:rPr>
                <w:rFonts w:ascii="Times New Roman" w:eastAsiaTheme="minorEastAsia" w:hAnsi="Times New Roman"/>
                <w:b w:val="0"/>
              </w:rPr>
              <w:t>2</w:t>
            </w:r>
          </w:p>
        </w:tc>
        <w:tc>
          <w:tcPr>
            <w:tcW w:w="860" w:type="dxa"/>
            <w:vAlign w:val="center"/>
          </w:tcPr>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3</w:t>
            </w:r>
          </w:p>
        </w:tc>
        <w:tc>
          <w:tcPr>
            <w:tcW w:w="1134" w:type="dxa"/>
            <w:vAlign w:val="center"/>
          </w:tcPr>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4</w:t>
            </w: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5</w:t>
            </w: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6</w:t>
            </w:r>
          </w:p>
        </w:tc>
        <w:tc>
          <w:tcPr>
            <w:tcW w:w="851" w:type="dxa"/>
            <w:vAlign w:val="center"/>
          </w:tcPr>
          <w:p w:rsidR="005010B6" w:rsidRPr="00AA594E" w:rsidRDefault="005010B6" w:rsidP="002E7CA1">
            <w:pPr>
              <w:ind w:left="27"/>
              <w:contextualSpacing/>
              <w:jc w:val="center"/>
              <w:rPr>
                <w:rFonts w:ascii="Times New Roman" w:eastAsiaTheme="minorEastAsia" w:hAnsi="Times New Roman"/>
                <w:b w:val="0"/>
              </w:rPr>
            </w:pPr>
            <w:r w:rsidRPr="00AA594E">
              <w:rPr>
                <w:rFonts w:ascii="Times New Roman" w:eastAsiaTheme="minorEastAsia" w:hAnsi="Times New Roman"/>
                <w:b w:val="0"/>
              </w:rPr>
              <w:t>7</w:t>
            </w: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8</w:t>
            </w:r>
          </w:p>
        </w:tc>
        <w:tc>
          <w:tcPr>
            <w:tcW w:w="992" w:type="dxa"/>
            <w:vAlign w:val="center"/>
          </w:tcPr>
          <w:p w:rsidR="005010B6" w:rsidRPr="00AA594E" w:rsidRDefault="005010B6" w:rsidP="002E7CA1">
            <w:pPr>
              <w:ind w:left="-2"/>
              <w:contextualSpacing/>
              <w:jc w:val="center"/>
              <w:rPr>
                <w:rFonts w:ascii="Times New Roman" w:eastAsiaTheme="minorEastAsia" w:hAnsi="Times New Roman"/>
                <w:b w:val="0"/>
              </w:rPr>
            </w:pPr>
            <w:r w:rsidRPr="00AA594E">
              <w:rPr>
                <w:rFonts w:ascii="Times New Roman" w:eastAsiaTheme="minorEastAsia" w:hAnsi="Times New Roman"/>
                <w:b w:val="0"/>
              </w:rPr>
              <w:t>9</w:t>
            </w:r>
          </w:p>
        </w:tc>
        <w:tc>
          <w:tcPr>
            <w:tcW w:w="851" w:type="dxa"/>
            <w:vAlign w:val="center"/>
          </w:tcPr>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10</w:t>
            </w:r>
          </w:p>
        </w:tc>
        <w:tc>
          <w:tcPr>
            <w:tcW w:w="1134" w:type="dxa"/>
            <w:vAlign w:val="center"/>
          </w:tcPr>
          <w:p w:rsidR="005010B6" w:rsidRDefault="005010B6" w:rsidP="002E7CA1">
            <w:pPr>
              <w:contextualSpacing/>
              <w:jc w:val="center"/>
              <w:rPr>
                <w:rFonts w:ascii="Times New Roman" w:eastAsiaTheme="minorEastAsia" w:hAnsi="Times New Roman"/>
                <w:b w:val="0"/>
              </w:rPr>
            </w:pPr>
          </w:p>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11</w:t>
            </w:r>
          </w:p>
          <w:p w:rsidR="005010B6" w:rsidRPr="00AA594E" w:rsidRDefault="005010B6" w:rsidP="002E7CA1">
            <w:pPr>
              <w:contextualSpacing/>
              <w:jc w:val="center"/>
              <w:rPr>
                <w:rFonts w:ascii="Times New Roman" w:eastAsiaTheme="minorEastAsia" w:hAnsi="Times New Roman"/>
                <w:b w:val="0"/>
              </w:rPr>
            </w:pPr>
          </w:p>
        </w:tc>
        <w:tc>
          <w:tcPr>
            <w:tcW w:w="1417" w:type="dxa"/>
            <w:vAlign w:val="center"/>
          </w:tcPr>
          <w:p w:rsidR="005010B6" w:rsidRPr="00AA594E" w:rsidRDefault="005010B6" w:rsidP="002E7CA1">
            <w:pPr>
              <w:contextualSpacing/>
              <w:jc w:val="center"/>
              <w:rPr>
                <w:rFonts w:ascii="Times New Roman" w:eastAsiaTheme="minorEastAsia" w:hAnsi="Times New Roman"/>
                <w:b w:val="0"/>
              </w:rPr>
            </w:pPr>
            <w:r>
              <w:rPr>
                <w:rFonts w:ascii="Times New Roman" w:eastAsiaTheme="minorEastAsia" w:hAnsi="Times New Roman"/>
                <w:b w:val="0"/>
              </w:rPr>
              <w:t>12</w:t>
            </w:r>
          </w:p>
        </w:tc>
        <w:tc>
          <w:tcPr>
            <w:tcW w:w="1559" w:type="dxa"/>
            <w:vAlign w:val="center"/>
          </w:tcPr>
          <w:p w:rsidR="005010B6" w:rsidRPr="00AA594E" w:rsidRDefault="005010B6" w:rsidP="002E7CA1">
            <w:pPr>
              <w:contextualSpacing/>
              <w:jc w:val="center"/>
              <w:rPr>
                <w:rFonts w:ascii="Times New Roman" w:eastAsiaTheme="minorEastAsia" w:hAnsi="Times New Roman"/>
                <w:b w:val="0"/>
              </w:rPr>
            </w:pPr>
            <w:r>
              <w:rPr>
                <w:rFonts w:ascii="Times New Roman" w:eastAsiaTheme="minorEastAsia" w:hAnsi="Times New Roman"/>
                <w:b w:val="0"/>
              </w:rPr>
              <w:t>13</w:t>
            </w:r>
          </w:p>
        </w:tc>
        <w:tc>
          <w:tcPr>
            <w:tcW w:w="709" w:type="dxa"/>
            <w:vAlign w:val="center"/>
          </w:tcPr>
          <w:p w:rsidR="005010B6" w:rsidRPr="00AA594E" w:rsidRDefault="005010B6" w:rsidP="002E7CA1">
            <w:pPr>
              <w:contextualSpacing/>
              <w:jc w:val="center"/>
              <w:rPr>
                <w:rFonts w:ascii="Times New Roman" w:eastAsiaTheme="minorEastAsia" w:hAnsi="Times New Roman"/>
                <w:b w:val="0"/>
              </w:rPr>
            </w:pPr>
            <w:r>
              <w:rPr>
                <w:rFonts w:ascii="Times New Roman" w:eastAsiaTheme="minorEastAsia" w:hAnsi="Times New Roman"/>
                <w:b w:val="0"/>
              </w:rPr>
              <w:t>14</w:t>
            </w:r>
          </w:p>
        </w:tc>
        <w:tc>
          <w:tcPr>
            <w:tcW w:w="709" w:type="dxa"/>
            <w:vAlign w:val="center"/>
          </w:tcPr>
          <w:p w:rsidR="005010B6" w:rsidRPr="00AA594E" w:rsidRDefault="005010B6" w:rsidP="002E7CA1">
            <w:pPr>
              <w:ind w:left="-30"/>
              <w:contextualSpacing/>
              <w:jc w:val="center"/>
              <w:rPr>
                <w:rFonts w:ascii="Times New Roman" w:eastAsiaTheme="minorEastAsia" w:hAnsi="Times New Roman"/>
                <w:b w:val="0"/>
              </w:rPr>
            </w:pPr>
            <w:r>
              <w:rPr>
                <w:rFonts w:ascii="Times New Roman" w:eastAsiaTheme="minorEastAsia" w:hAnsi="Times New Roman"/>
                <w:b w:val="0"/>
              </w:rPr>
              <w:t>15</w:t>
            </w:r>
          </w:p>
        </w:tc>
      </w:tr>
      <w:tr w:rsidR="007E7487" w:rsidRPr="00AA594E" w:rsidTr="00773DC6">
        <w:trPr>
          <w:trHeight w:val="408"/>
        </w:trPr>
        <w:tc>
          <w:tcPr>
            <w:tcW w:w="15021" w:type="dxa"/>
            <w:gridSpan w:val="15"/>
          </w:tcPr>
          <w:p w:rsidR="007E7487" w:rsidRPr="00AA594E" w:rsidRDefault="00EB61F6" w:rsidP="002E7CA1">
            <w:pPr>
              <w:jc w:val="center"/>
              <w:rPr>
                <w:rFonts w:ascii="Times New Roman" w:eastAsiaTheme="minorEastAsia" w:hAnsi="Times New Roman"/>
                <w:b w:val="0"/>
                <w:i/>
              </w:rPr>
            </w:pPr>
            <w:r>
              <w:rPr>
                <w:rFonts w:ascii="Times New Roman" w:eastAsiaTheme="minorEastAsia" w:hAnsi="Times New Roman"/>
                <w:b w:val="0"/>
                <w:i/>
              </w:rPr>
              <w:t>Цель муниципальной программы «</w:t>
            </w:r>
            <w:r w:rsidR="006817AA" w:rsidRPr="00AA594E">
              <w:rPr>
                <w:rFonts w:ascii="Times New Roman" w:eastAsiaTheme="minorEastAsia" w:hAnsi="Times New Roman"/>
                <w:b w:val="0"/>
                <w:i/>
              </w:rPr>
              <w:t>Снижение уровня преступности</w:t>
            </w:r>
            <w:r>
              <w:rPr>
                <w:rFonts w:ascii="Times New Roman" w:eastAsiaTheme="minorEastAsia" w:hAnsi="Times New Roman"/>
                <w:b w:val="0"/>
                <w:i/>
              </w:rPr>
              <w:t>»</w:t>
            </w:r>
          </w:p>
        </w:tc>
      </w:tr>
      <w:tr w:rsidR="005010B6" w:rsidRPr="00AA594E" w:rsidTr="005010B6">
        <w:trPr>
          <w:trHeight w:val="408"/>
        </w:trPr>
        <w:tc>
          <w:tcPr>
            <w:tcW w:w="556"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Уровень преступности на улицах и в общественных местах</w:t>
            </w:r>
            <w:r>
              <w:rPr>
                <w:rFonts w:ascii="Times New Roman" w:eastAsiaTheme="minorEastAsia" w:hAnsi="Times New Roman"/>
                <w:b w:val="0"/>
              </w:rPr>
              <w:t xml:space="preserve"> </w:t>
            </w:r>
            <w:r w:rsidRPr="00AA594E">
              <w:rPr>
                <w:rFonts w:ascii="Times New Roman" w:eastAsiaTheme="minorEastAsia" w:hAnsi="Times New Roman"/>
                <w:b w:val="0"/>
              </w:rPr>
              <w:t>(число зарегистрированных преступлений на 100 тыс. человек населения)</w:t>
            </w:r>
          </w:p>
        </w:tc>
        <w:tc>
          <w:tcPr>
            <w:tcW w:w="860" w:type="dxa"/>
          </w:tcPr>
          <w:p w:rsidR="005010B6" w:rsidRPr="00AA594E" w:rsidRDefault="005010B6" w:rsidP="002E7CA1">
            <w:pPr>
              <w:jc w:val="center"/>
              <w:rPr>
                <w:rFonts w:ascii="Times New Roman" w:eastAsiaTheme="minorEastAsia" w:hAnsi="Times New Roman"/>
                <w:b w:val="0"/>
              </w:rPr>
            </w:pPr>
            <w:r>
              <w:rPr>
                <w:rFonts w:ascii="Times New Roman" w:eastAsiaTheme="minorEastAsia" w:hAnsi="Times New Roman"/>
                <w:b w:val="0"/>
              </w:rPr>
              <w:t>ГП</w:t>
            </w:r>
          </w:p>
        </w:tc>
        <w:tc>
          <w:tcPr>
            <w:tcW w:w="1134" w:type="dxa"/>
          </w:tcPr>
          <w:p w:rsidR="005010B6" w:rsidRPr="00AA594E" w:rsidRDefault="005010B6" w:rsidP="002E7CA1">
            <w:pPr>
              <w:jc w:val="center"/>
              <w:rPr>
                <w:rFonts w:ascii="Times New Roman" w:eastAsiaTheme="minorEastAsia" w:hAnsi="Times New Roman"/>
                <w:b w:val="0"/>
              </w:rPr>
            </w:pPr>
            <w:r>
              <w:rPr>
                <w:rFonts w:ascii="Times New Roman" w:eastAsiaTheme="minorEastAsia" w:hAnsi="Times New Roman"/>
                <w:b w:val="0"/>
              </w:rPr>
              <w:t>убывание</w:t>
            </w:r>
          </w:p>
        </w:tc>
        <w:tc>
          <w:tcPr>
            <w:tcW w:w="992"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единиц</w:t>
            </w:r>
          </w:p>
        </w:tc>
        <w:tc>
          <w:tcPr>
            <w:tcW w:w="992" w:type="dxa"/>
          </w:tcPr>
          <w:p w:rsidR="005010B6" w:rsidRPr="00AA594E" w:rsidRDefault="000C04D0" w:rsidP="002E7CA1">
            <w:pPr>
              <w:jc w:val="center"/>
              <w:rPr>
                <w:rFonts w:ascii="Times New Roman" w:eastAsiaTheme="minorEastAsia" w:hAnsi="Times New Roman"/>
                <w:b w:val="0"/>
              </w:rPr>
            </w:pPr>
            <w:r>
              <w:rPr>
                <w:rFonts w:ascii="Times New Roman" w:eastAsiaTheme="minorEastAsia" w:hAnsi="Times New Roman"/>
                <w:b w:val="0"/>
              </w:rPr>
              <w:t>201,6</w:t>
            </w:r>
          </w:p>
        </w:tc>
        <w:tc>
          <w:tcPr>
            <w:tcW w:w="851" w:type="dxa"/>
          </w:tcPr>
          <w:p w:rsidR="005010B6" w:rsidRPr="00AA594E" w:rsidRDefault="005010B6" w:rsidP="00AD758C">
            <w:pPr>
              <w:ind w:right="111"/>
              <w:rPr>
                <w:rFonts w:ascii="Times New Roman" w:eastAsiaTheme="minorEastAsia" w:hAnsi="Times New Roman"/>
                <w:b w:val="0"/>
              </w:rPr>
            </w:pPr>
            <w:r w:rsidRPr="00AA594E">
              <w:rPr>
                <w:rFonts w:ascii="Times New Roman" w:eastAsiaTheme="minorEastAsia" w:hAnsi="Times New Roman"/>
                <w:b w:val="0"/>
              </w:rPr>
              <w:t>2022</w:t>
            </w:r>
          </w:p>
        </w:tc>
        <w:tc>
          <w:tcPr>
            <w:tcW w:w="992" w:type="dxa"/>
          </w:tcPr>
          <w:p w:rsidR="005010B6" w:rsidRPr="00AA594E" w:rsidRDefault="005010B6" w:rsidP="000C04D0">
            <w:pPr>
              <w:jc w:val="center"/>
              <w:rPr>
                <w:rFonts w:ascii="Times New Roman" w:eastAsiaTheme="minorEastAsia" w:hAnsi="Times New Roman"/>
                <w:b w:val="0"/>
              </w:rPr>
            </w:pPr>
            <w:r w:rsidRPr="00AA594E">
              <w:rPr>
                <w:rFonts w:ascii="Times New Roman" w:eastAsiaTheme="minorEastAsia" w:hAnsi="Times New Roman"/>
                <w:b w:val="0"/>
              </w:rPr>
              <w:t>174,6</w:t>
            </w:r>
          </w:p>
        </w:tc>
        <w:tc>
          <w:tcPr>
            <w:tcW w:w="992"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161,1</w:t>
            </w:r>
          </w:p>
        </w:tc>
        <w:tc>
          <w:tcPr>
            <w:tcW w:w="851"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147,6</w:t>
            </w:r>
          </w:p>
        </w:tc>
        <w:tc>
          <w:tcPr>
            <w:tcW w:w="1134"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147,6</w:t>
            </w:r>
          </w:p>
          <w:p w:rsidR="005010B6" w:rsidRPr="00AA594E" w:rsidRDefault="005010B6" w:rsidP="002E7CA1">
            <w:pPr>
              <w:jc w:val="center"/>
              <w:rPr>
                <w:rFonts w:ascii="Times New Roman" w:eastAsiaTheme="minorEastAsia" w:hAnsi="Times New Roman"/>
                <w:b w:val="0"/>
              </w:rPr>
            </w:pPr>
          </w:p>
        </w:tc>
        <w:tc>
          <w:tcPr>
            <w:tcW w:w="1417" w:type="dxa"/>
          </w:tcPr>
          <w:p w:rsidR="005010B6" w:rsidRPr="00AA594E" w:rsidRDefault="005010B6" w:rsidP="002E7CA1">
            <w:pPr>
              <w:jc w:val="center"/>
              <w:rPr>
                <w:rFonts w:ascii="Times New Roman" w:eastAsiaTheme="minorEastAsia" w:hAnsi="Times New Roman"/>
                <w:b w:val="0"/>
                <w:sz w:val="18"/>
                <w:szCs w:val="18"/>
              </w:rPr>
            </w:pPr>
            <w:r w:rsidRPr="00AA594E">
              <w:rPr>
                <w:rFonts w:ascii="Times New Roman" w:eastAsiaTheme="minorEastAsia" w:hAnsi="Times New Roman"/>
                <w:b w:val="0"/>
                <w:sz w:val="18"/>
                <w:szCs w:val="18"/>
              </w:rPr>
              <w:t>Постановление Правительства Ханты-Мансийского автономного округа - Югры от 31.10.2021 № 479-п «О государственной программе Ханты-Мансийского автономного округа - Югры «Профилактика правонарушений и обеспечение отдельных прав граждан»</w:t>
            </w:r>
          </w:p>
        </w:tc>
        <w:tc>
          <w:tcPr>
            <w:tcW w:w="1559" w:type="dxa"/>
          </w:tcPr>
          <w:p w:rsidR="005010B6" w:rsidRPr="00AA594E" w:rsidRDefault="005010B6" w:rsidP="0099150E">
            <w:pPr>
              <w:jc w:val="center"/>
              <w:rPr>
                <w:rFonts w:ascii="Times New Roman" w:eastAsiaTheme="minorEastAsia" w:hAnsi="Times New Roman"/>
                <w:b w:val="0"/>
              </w:rPr>
            </w:pPr>
            <w:r>
              <w:rPr>
                <w:rFonts w:ascii="Times New Roman" w:eastAsiaTheme="minorEastAsia" w:hAnsi="Times New Roman"/>
                <w:b w:val="0"/>
              </w:rPr>
              <w:t xml:space="preserve">Администрация </w:t>
            </w:r>
            <w:r w:rsidRPr="00AA594E">
              <w:rPr>
                <w:rFonts w:ascii="Times New Roman" w:eastAsiaTheme="minorEastAsia" w:hAnsi="Times New Roman"/>
                <w:b w:val="0"/>
              </w:rPr>
              <w:t xml:space="preserve">города Нефтеюганска (отдел организации деятельности по вопросам общественной безопасности) </w:t>
            </w:r>
          </w:p>
        </w:tc>
        <w:tc>
          <w:tcPr>
            <w:tcW w:w="709"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w:t>
            </w:r>
          </w:p>
        </w:tc>
        <w:tc>
          <w:tcPr>
            <w:tcW w:w="709"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w:t>
            </w:r>
          </w:p>
        </w:tc>
      </w:tr>
    </w:tbl>
    <w:p w:rsidR="00D270AC" w:rsidRDefault="00D270AC" w:rsidP="0007667B">
      <w:pPr>
        <w:jc w:val="center"/>
        <w:rPr>
          <w:rFonts w:ascii="Times New Roman" w:hAnsi="Times New Roman"/>
          <w:b w:val="0"/>
          <w:sz w:val="28"/>
          <w:szCs w:val="28"/>
        </w:rPr>
      </w:pPr>
    </w:p>
    <w:p w:rsidR="00F32DBE" w:rsidRDefault="00F32DBE" w:rsidP="0007667B">
      <w:pPr>
        <w:jc w:val="center"/>
        <w:rPr>
          <w:rFonts w:ascii="Times New Roman" w:hAnsi="Times New Roman"/>
          <w:b w:val="0"/>
          <w:sz w:val="28"/>
          <w:szCs w:val="28"/>
        </w:rPr>
      </w:pPr>
    </w:p>
    <w:p w:rsidR="002E7CA1" w:rsidRPr="008E3BD6" w:rsidRDefault="008E3BD6" w:rsidP="008E3BD6">
      <w:pPr>
        <w:jc w:val="both"/>
        <w:rPr>
          <w:rFonts w:ascii="Times New Roman" w:eastAsiaTheme="minorEastAsia" w:hAnsi="Times New Roman"/>
          <w:b w:val="0"/>
        </w:rPr>
      </w:pPr>
      <w:r w:rsidRPr="008E3BD6">
        <w:rPr>
          <w:rFonts w:ascii="Times New Roman" w:eastAsiaTheme="minorEastAsia" w:hAnsi="Times New Roman"/>
          <w:b w:val="0"/>
        </w:rPr>
        <w:t>*</w:t>
      </w:r>
      <w:r w:rsidRPr="008E3BD6">
        <w:rPr>
          <w:b w:val="0"/>
        </w:rPr>
        <w:t xml:space="preserve"> </w:t>
      </w:r>
      <w:r w:rsidRPr="008E3BD6">
        <w:rPr>
          <w:rFonts w:ascii="Times New Roman" w:hAnsi="Times New Roman"/>
          <w:b w:val="0"/>
        </w:rPr>
        <w:t>На достижение показателя влияет деятельность территориального органа МВД России.</w:t>
      </w:r>
      <w:r>
        <w:rPr>
          <w:rFonts w:asciiTheme="minorHAnsi" w:hAnsiTheme="minorHAnsi"/>
          <w:b w:val="0"/>
        </w:rPr>
        <w:t xml:space="preserve"> </w:t>
      </w:r>
      <w:r w:rsidRPr="008E3BD6">
        <w:rPr>
          <w:b w:val="0"/>
        </w:rPr>
        <w:t>Показатель указывается на основании сведений, предоставленных ОМВД России по городу Нефтеюганску</w:t>
      </w: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2E7CA1" w:rsidRPr="00AD758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r w:rsidR="002E7CA1" w:rsidRPr="00AD758C">
        <w:rPr>
          <w:rFonts w:ascii="Times New Roman" w:eastAsiaTheme="minorEastAsia" w:hAnsi="Times New Roman"/>
          <w:b w:val="0"/>
          <w:sz w:val="28"/>
          <w:szCs w:val="28"/>
        </w:rPr>
        <w:t>.1.</w:t>
      </w:r>
    </w:p>
    <w:p w:rsidR="002E7CA1" w:rsidRPr="003260B5" w:rsidRDefault="002E7CA1" w:rsidP="002E7CA1">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 xml:space="preserve">Прокси-показатели муниципальной программы в </w:t>
      </w:r>
      <w:r w:rsidR="008E3BD6" w:rsidRPr="003260B5">
        <w:rPr>
          <w:rFonts w:ascii="Times New Roman" w:eastAsiaTheme="minorEastAsia" w:hAnsi="Times New Roman"/>
          <w:b w:val="0"/>
          <w:sz w:val="28"/>
          <w:szCs w:val="28"/>
        </w:rPr>
        <w:t>2024</w:t>
      </w:r>
      <w:r w:rsidRPr="003260B5">
        <w:rPr>
          <w:rFonts w:ascii="Times New Roman" w:eastAsiaTheme="minorEastAsia" w:hAnsi="Times New Roman"/>
          <w:b w:val="0"/>
          <w:sz w:val="28"/>
          <w:szCs w:val="28"/>
        </w:rPr>
        <w:t xml:space="preserve"> году</w:t>
      </w:r>
    </w:p>
    <w:p w:rsidR="002E7CA1" w:rsidRPr="004B4BD2" w:rsidRDefault="002E7CA1" w:rsidP="002E7CA1">
      <w:pPr>
        <w:jc w:val="center"/>
        <w:rPr>
          <w:rFonts w:ascii="Times New Roman" w:eastAsiaTheme="minorEastAsia" w:hAnsi="Times New Roman"/>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417"/>
        <w:gridCol w:w="1559"/>
        <w:gridCol w:w="1276"/>
        <w:gridCol w:w="1134"/>
        <w:gridCol w:w="1418"/>
        <w:gridCol w:w="1417"/>
        <w:gridCol w:w="1418"/>
        <w:gridCol w:w="1417"/>
        <w:gridCol w:w="1843"/>
      </w:tblGrid>
      <w:tr w:rsidR="002E7CA1" w:rsidRPr="004B4BD2" w:rsidTr="00D67D11">
        <w:trPr>
          <w:trHeight w:val="473"/>
        </w:trPr>
        <w:tc>
          <w:tcPr>
            <w:tcW w:w="426"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 п/п</w:t>
            </w:r>
          </w:p>
        </w:tc>
        <w:tc>
          <w:tcPr>
            <w:tcW w:w="1843" w:type="dxa"/>
            <w:vMerge w:val="restart"/>
            <w:vAlign w:val="center"/>
          </w:tcPr>
          <w:p w:rsidR="002E7CA1" w:rsidRPr="002B0AAD" w:rsidRDefault="002E7CA1" w:rsidP="002E7CA1">
            <w:pPr>
              <w:jc w:val="center"/>
              <w:rPr>
                <w:rFonts w:ascii="Times New Roman" w:eastAsiaTheme="minorEastAsia" w:hAnsi="Times New Roman"/>
                <w:b w:val="0"/>
              </w:rPr>
            </w:pPr>
          </w:p>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Наименование показателя</w:t>
            </w:r>
          </w:p>
        </w:tc>
        <w:tc>
          <w:tcPr>
            <w:tcW w:w="1417"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color w:val="000000"/>
              </w:rPr>
              <w:t>Признак возрастания/ убывания</w:t>
            </w:r>
          </w:p>
        </w:tc>
        <w:tc>
          <w:tcPr>
            <w:tcW w:w="1559"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Единица измерения (по ОКЕИ)</w:t>
            </w:r>
          </w:p>
        </w:tc>
        <w:tc>
          <w:tcPr>
            <w:tcW w:w="2410" w:type="dxa"/>
            <w:gridSpan w:val="2"/>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Базовое значение</w:t>
            </w:r>
          </w:p>
        </w:tc>
        <w:tc>
          <w:tcPr>
            <w:tcW w:w="5670" w:type="dxa"/>
            <w:gridSpan w:val="4"/>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Значение показателя по кварталам/месяцам</w:t>
            </w:r>
          </w:p>
        </w:tc>
        <w:tc>
          <w:tcPr>
            <w:tcW w:w="1843"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Ответственный за достижение показателя</w:t>
            </w:r>
          </w:p>
        </w:tc>
      </w:tr>
      <w:tr w:rsidR="005455B7" w:rsidRPr="004B4BD2" w:rsidTr="00D67D11">
        <w:trPr>
          <w:trHeight w:val="633"/>
        </w:trPr>
        <w:tc>
          <w:tcPr>
            <w:tcW w:w="426" w:type="dxa"/>
            <w:vMerge/>
            <w:vAlign w:val="center"/>
          </w:tcPr>
          <w:p w:rsidR="002E7CA1" w:rsidRPr="002B0AAD" w:rsidRDefault="002E7CA1" w:rsidP="002E7CA1">
            <w:pPr>
              <w:jc w:val="center"/>
              <w:rPr>
                <w:rFonts w:ascii="Times New Roman" w:eastAsiaTheme="minorEastAsia" w:hAnsi="Times New Roman"/>
                <w:b w:val="0"/>
              </w:rPr>
            </w:pPr>
          </w:p>
        </w:tc>
        <w:tc>
          <w:tcPr>
            <w:tcW w:w="1843" w:type="dxa"/>
            <w:vMerge/>
            <w:vAlign w:val="center"/>
          </w:tcPr>
          <w:p w:rsidR="002E7CA1" w:rsidRPr="002B0AAD" w:rsidRDefault="002E7CA1" w:rsidP="002E7CA1">
            <w:pPr>
              <w:jc w:val="center"/>
              <w:rPr>
                <w:rFonts w:ascii="Times New Roman" w:eastAsiaTheme="minorEastAsia" w:hAnsi="Times New Roman"/>
                <w:b w:val="0"/>
              </w:rPr>
            </w:pPr>
          </w:p>
        </w:tc>
        <w:tc>
          <w:tcPr>
            <w:tcW w:w="1417" w:type="dxa"/>
            <w:vMerge/>
          </w:tcPr>
          <w:p w:rsidR="002E7CA1" w:rsidRPr="002B0AAD" w:rsidRDefault="002E7CA1" w:rsidP="002E7CA1">
            <w:pPr>
              <w:jc w:val="center"/>
              <w:rPr>
                <w:rFonts w:ascii="Times New Roman" w:eastAsiaTheme="minorEastAsia" w:hAnsi="Times New Roman"/>
                <w:b w:val="0"/>
              </w:rPr>
            </w:pPr>
          </w:p>
        </w:tc>
        <w:tc>
          <w:tcPr>
            <w:tcW w:w="1559" w:type="dxa"/>
            <w:vMerge/>
            <w:vAlign w:val="center"/>
          </w:tcPr>
          <w:p w:rsidR="002E7CA1" w:rsidRPr="002B0AAD" w:rsidRDefault="002E7CA1" w:rsidP="002E7CA1">
            <w:pPr>
              <w:jc w:val="center"/>
              <w:rPr>
                <w:rFonts w:ascii="Times New Roman" w:eastAsiaTheme="minorEastAsia" w:hAnsi="Times New Roman"/>
                <w:b w:val="0"/>
              </w:rPr>
            </w:pPr>
          </w:p>
        </w:tc>
        <w:tc>
          <w:tcPr>
            <w:tcW w:w="127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значение</w:t>
            </w:r>
          </w:p>
        </w:tc>
        <w:tc>
          <w:tcPr>
            <w:tcW w:w="1134"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год</w:t>
            </w:r>
          </w:p>
        </w:tc>
        <w:tc>
          <w:tcPr>
            <w:tcW w:w="1418"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1 квартал</w:t>
            </w:r>
          </w:p>
        </w:tc>
        <w:tc>
          <w:tcPr>
            <w:tcW w:w="1417"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2 квартал</w:t>
            </w:r>
          </w:p>
        </w:tc>
        <w:tc>
          <w:tcPr>
            <w:tcW w:w="1418"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3 квартал</w:t>
            </w:r>
          </w:p>
        </w:tc>
        <w:tc>
          <w:tcPr>
            <w:tcW w:w="1417"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4 квартал</w:t>
            </w:r>
          </w:p>
        </w:tc>
        <w:tc>
          <w:tcPr>
            <w:tcW w:w="1843" w:type="dxa"/>
            <w:vMerge/>
            <w:vAlign w:val="center"/>
          </w:tcPr>
          <w:p w:rsidR="002E7CA1" w:rsidRPr="002B0AAD" w:rsidRDefault="002E7CA1" w:rsidP="002E7CA1">
            <w:pPr>
              <w:jc w:val="center"/>
              <w:rPr>
                <w:rFonts w:ascii="Times New Roman" w:eastAsiaTheme="minorEastAsia" w:hAnsi="Times New Roman"/>
                <w:b w:val="0"/>
              </w:rPr>
            </w:pPr>
          </w:p>
        </w:tc>
      </w:tr>
      <w:tr w:rsidR="005455B7" w:rsidRPr="004B4BD2" w:rsidTr="00D67D11">
        <w:trPr>
          <w:trHeight w:val="317"/>
        </w:trPr>
        <w:tc>
          <w:tcPr>
            <w:tcW w:w="42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1</w:t>
            </w:r>
          </w:p>
        </w:tc>
        <w:tc>
          <w:tcPr>
            <w:tcW w:w="1843"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2</w:t>
            </w:r>
          </w:p>
        </w:tc>
        <w:tc>
          <w:tcPr>
            <w:tcW w:w="1417" w:type="dxa"/>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3</w:t>
            </w:r>
          </w:p>
        </w:tc>
        <w:tc>
          <w:tcPr>
            <w:tcW w:w="1559"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4</w:t>
            </w:r>
          </w:p>
        </w:tc>
        <w:tc>
          <w:tcPr>
            <w:tcW w:w="127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5</w:t>
            </w:r>
          </w:p>
        </w:tc>
        <w:tc>
          <w:tcPr>
            <w:tcW w:w="1134"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6</w:t>
            </w:r>
          </w:p>
        </w:tc>
        <w:tc>
          <w:tcPr>
            <w:tcW w:w="1418"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7</w:t>
            </w:r>
          </w:p>
        </w:tc>
        <w:tc>
          <w:tcPr>
            <w:tcW w:w="1417"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8</w:t>
            </w:r>
          </w:p>
        </w:tc>
        <w:tc>
          <w:tcPr>
            <w:tcW w:w="1418"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9</w:t>
            </w:r>
          </w:p>
        </w:tc>
        <w:tc>
          <w:tcPr>
            <w:tcW w:w="1417"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10</w:t>
            </w:r>
          </w:p>
        </w:tc>
        <w:tc>
          <w:tcPr>
            <w:tcW w:w="1843" w:type="dxa"/>
            <w:vAlign w:val="center"/>
          </w:tcPr>
          <w:p w:rsidR="002E7CA1" w:rsidRPr="002B0AAD" w:rsidRDefault="002E7CA1" w:rsidP="002E7CA1">
            <w:pPr>
              <w:jc w:val="center"/>
              <w:rPr>
                <w:rFonts w:ascii="Times New Roman" w:eastAsiaTheme="minorEastAsia" w:hAnsi="Times New Roman"/>
                <w:b w:val="0"/>
                <w:lang w:val="en-US"/>
              </w:rPr>
            </w:pPr>
            <w:r w:rsidRPr="002B0AAD">
              <w:rPr>
                <w:rFonts w:ascii="Times New Roman" w:eastAsiaTheme="minorEastAsia" w:hAnsi="Times New Roman"/>
                <w:b w:val="0"/>
              </w:rPr>
              <w:t>11</w:t>
            </w:r>
          </w:p>
        </w:tc>
      </w:tr>
      <w:tr w:rsidR="002E7CA1" w:rsidRPr="004B4BD2" w:rsidTr="006C70E5">
        <w:trPr>
          <w:trHeight w:val="396"/>
        </w:trPr>
        <w:tc>
          <w:tcPr>
            <w:tcW w:w="42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1</w:t>
            </w:r>
          </w:p>
        </w:tc>
        <w:tc>
          <w:tcPr>
            <w:tcW w:w="14742" w:type="dxa"/>
            <w:gridSpan w:val="10"/>
          </w:tcPr>
          <w:p w:rsidR="002E7CA1" w:rsidRPr="002B0AAD" w:rsidRDefault="008A4437" w:rsidP="002B0499">
            <w:pPr>
              <w:jc w:val="center"/>
              <w:rPr>
                <w:rFonts w:ascii="Times New Roman" w:eastAsiaTheme="minorEastAsia" w:hAnsi="Times New Roman"/>
                <w:b w:val="0"/>
                <w:i/>
              </w:rPr>
            </w:pPr>
            <w:r w:rsidRPr="002B0AAD">
              <w:rPr>
                <w:rFonts w:ascii="Times New Roman" w:eastAsiaTheme="minorEastAsia" w:hAnsi="Times New Roman"/>
                <w:b w:val="0"/>
                <w:i/>
              </w:rPr>
              <w:t>Показатель муниципальной программы «</w:t>
            </w:r>
            <w:r w:rsidR="00BE640C" w:rsidRPr="002B0AAD">
              <w:rPr>
                <w:rFonts w:ascii="Times New Roman" w:eastAsiaTheme="minorEastAsia" w:hAnsi="Times New Roman"/>
                <w:b w:val="0"/>
                <w:i/>
              </w:rPr>
              <w:t>Уровень преступности на улицах и в общественных местах</w:t>
            </w:r>
            <w:r w:rsidR="00BF4613" w:rsidRPr="002B0AAD">
              <w:rPr>
                <w:rFonts w:ascii="Times New Roman" w:eastAsiaTheme="minorEastAsia" w:hAnsi="Times New Roman"/>
                <w:b w:val="0"/>
                <w:i/>
              </w:rPr>
              <w:t xml:space="preserve"> </w:t>
            </w:r>
            <w:r w:rsidR="00BE640C" w:rsidRPr="002B0AAD">
              <w:rPr>
                <w:rFonts w:ascii="Times New Roman" w:eastAsiaTheme="minorEastAsia" w:hAnsi="Times New Roman"/>
                <w:b w:val="0"/>
                <w:i/>
              </w:rPr>
              <w:t>(число зарегистрированных преступлений на 100 тыс. человек населения)</w:t>
            </w:r>
            <w:r w:rsidRPr="002B0AAD">
              <w:rPr>
                <w:rFonts w:ascii="Times New Roman" w:eastAsiaTheme="minorEastAsia" w:hAnsi="Times New Roman"/>
                <w:b w:val="0"/>
                <w:i/>
              </w:rPr>
              <w:t>»</w:t>
            </w:r>
            <w:r w:rsidR="00BE640C" w:rsidRPr="002B0AAD">
              <w:rPr>
                <w:rFonts w:ascii="Times New Roman" w:eastAsiaTheme="minorEastAsia" w:hAnsi="Times New Roman"/>
                <w:b w:val="0"/>
                <w:i/>
              </w:rPr>
              <w:t>, единиц</w:t>
            </w:r>
          </w:p>
        </w:tc>
      </w:tr>
      <w:tr w:rsidR="005455B7" w:rsidRPr="004B4BD2" w:rsidTr="00D67D11">
        <w:trPr>
          <w:trHeight w:val="396"/>
        </w:trPr>
        <w:tc>
          <w:tcPr>
            <w:tcW w:w="426" w:type="dxa"/>
            <w:vAlign w:val="center"/>
          </w:tcPr>
          <w:p w:rsidR="002E7CA1" w:rsidRPr="00CE015C" w:rsidRDefault="001264A1" w:rsidP="002E7CA1">
            <w:pPr>
              <w:jc w:val="center"/>
              <w:rPr>
                <w:rFonts w:ascii="Times New Roman" w:eastAsiaTheme="minorEastAsia" w:hAnsi="Times New Roman"/>
                <w:b w:val="0"/>
              </w:rPr>
            </w:pPr>
            <w:r w:rsidRPr="00CE015C">
              <w:rPr>
                <w:rFonts w:ascii="Times New Roman" w:eastAsiaTheme="minorEastAsia" w:hAnsi="Times New Roman"/>
                <w:b w:val="0"/>
              </w:rPr>
              <w:t>1.1.</w:t>
            </w:r>
          </w:p>
        </w:tc>
        <w:tc>
          <w:tcPr>
            <w:tcW w:w="1843" w:type="dxa"/>
          </w:tcPr>
          <w:p w:rsidR="002E7CA1" w:rsidRPr="001264A1" w:rsidRDefault="001264A1" w:rsidP="001264A1">
            <w:pPr>
              <w:jc w:val="both"/>
              <w:rPr>
                <w:rFonts w:ascii="Times New Roman" w:eastAsiaTheme="minorEastAsia" w:hAnsi="Times New Roman"/>
                <w:b w:val="0"/>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1417" w:type="dxa"/>
          </w:tcPr>
          <w:p w:rsidR="002E7CA1" w:rsidRPr="00BB7DA2" w:rsidRDefault="002B0499" w:rsidP="00E62FBD">
            <w:pPr>
              <w:jc w:val="center"/>
              <w:rPr>
                <w:rFonts w:ascii="Times New Roman" w:eastAsiaTheme="minorEastAsia" w:hAnsi="Times New Roman"/>
                <w:b w:val="0"/>
              </w:rPr>
            </w:pPr>
            <w:r w:rsidRPr="00BB7DA2">
              <w:rPr>
                <w:rFonts w:ascii="Times New Roman" w:eastAsiaTheme="minorEastAsia" w:hAnsi="Times New Roman"/>
                <w:b w:val="0"/>
              </w:rPr>
              <w:t>возрастание</w:t>
            </w:r>
          </w:p>
        </w:tc>
        <w:tc>
          <w:tcPr>
            <w:tcW w:w="1559" w:type="dxa"/>
          </w:tcPr>
          <w:p w:rsidR="002E7CA1" w:rsidRPr="005455B7" w:rsidRDefault="005455B7" w:rsidP="00E62FBD">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2E7CA1" w:rsidRPr="00E65DA2" w:rsidRDefault="00D02791" w:rsidP="00E65DA2">
            <w:pPr>
              <w:jc w:val="center"/>
              <w:rPr>
                <w:rFonts w:ascii="Times New Roman" w:eastAsiaTheme="minorEastAsia" w:hAnsi="Times New Roman"/>
                <w:b w:val="0"/>
              </w:rPr>
            </w:pPr>
            <w:r>
              <w:rPr>
                <w:rFonts w:ascii="Times New Roman" w:eastAsiaTheme="minorEastAsia" w:hAnsi="Times New Roman"/>
                <w:b w:val="0"/>
              </w:rPr>
              <w:t>6,2</w:t>
            </w:r>
          </w:p>
        </w:tc>
        <w:tc>
          <w:tcPr>
            <w:tcW w:w="1134" w:type="dxa"/>
          </w:tcPr>
          <w:p w:rsidR="002E7CA1" w:rsidRPr="002B7E2A" w:rsidRDefault="002B7E2A" w:rsidP="00E62FBD">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2E7CA1" w:rsidRPr="004B4BD2" w:rsidRDefault="009B4C57" w:rsidP="009B4C57">
            <w:pPr>
              <w:jc w:val="center"/>
              <w:rPr>
                <w:rFonts w:ascii="Times New Roman" w:eastAsiaTheme="minorEastAsia" w:hAnsi="Times New Roman"/>
              </w:rPr>
            </w:pPr>
            <w:r>
              <w:rPr>
                <w:rFonts w:ascii="Times New Roman" w:eastAsiaTheme="minorEastAsia" w:hAnsi="Times New Roman"/>
              </w:rPr>
              <w:t>-</w:t>
            </w:r>
          </w:p>
        </w:tc>
        <w:tc>
          <w:tcPr>
            <w:tcW w:w="1417" w:type="dxa"/>
          </w:tcPr>
          <w:p w:rsidR="002E7CA1" w:rsidRPr="004B4BD2" w:rsidRDefault="009B4C57" w:rsidP="009B4C57">
            <w:pPr>
              <w:jc w:val="center"/>
              <w:rPr>
                <w:rFonts w:ascii="Times New Roman" w:eastAsiaTheme="minorEastAsia" w:hAnsi="Times New Roman"/>
              </w:rPr>
            </w:pPr>
            <w:r>
              <w:rPr>
                <w:rFonts w:ascii="Times New Roman" w:eastAsiaTheme="minorEastAsia" w:hAnsi="Times New Roman"/>
              </w:rPr>
              <w:t>-</w:t>
            </w:r>
          </w:p>
        </w:tc>
        <w:tc>
          <w:tcPr>
            <w:tcW w:w="1418" w:type="dxa"/>
          </w:tcPr>
          <w:p w:rsidR="002E7CA1" w:rsidRPr="004B4BD2" w:rsidRDefault="009B4C57" w:rsidP="009B4C57">
            <w:pPr>
              <w:jc w:val="center"/>
              <w:rPr>
                <w:rFonts w:ascii="Times New Roman" w:eastAsiaTheme="minorEastAsia" w:hAnsi="Times New Roman"/>
              </w:rPr>
            </w:pPr>
            <w:r>
              <w:rPr>
                <w:rFonts w:ascii="Times New Roman" w:eastAsiaTheme="minorEastAsia" w:hAnsi="Times New Roman"/>
              </w:rPr>
              <w:t>-</w:t>
            </w:r>
          </w:p>
        </w:tc>
        <w:tc>
          <w:tcPr>
            <w:tcW w:w="1417" w:type="dxa"/>
          </w:tcPr>
          <w:p w:rsidR="002E7CA1" w:rsidRPr="00A02631" w:rsidRDefault="00A02631" w:rsidP="00A02631">
            <w:pPr>
              <w:jc w:val="center"/>
              <w:rPr>
                <w:rFonts w:ascii="Times New Roman" w:eastAsiaTheme="minorEastAsia" w:hAnsi="Times New Roman"/>
                <w:b w:val="0"/>
              </w:rPr>
            </w:pPr>
            <w:r w:rsidRPr="00A02631">
              <w:rPr>
                <w:rFonts w:ascii="Times New Roman" w:eastAsiaTheme="minorEastAsia" w:hAnsi="Times New Roman"/>
                <w:b w:val="0"/>
              </w:rPr>
              <w:t>6,6</w:t>
            </w:r>
          </w:p>
        </w:tc>
        <w:tc>
          <w:tcPr>
            <w:tcW w:w="1843" w:type="dxa"/>
          </w:tcPr>
          <w:p w:rsidR="007F2E23" w:rsidRDefault="00A02631" w:rsidP="00A02631">
            <w:pPr>
              <w:jc w:val="both"/>
              <w:rPr>
                <w:rFonts w:ascii="Times New Roman" w:eastAsiaTheme="minorEastAsia" w:hAnsi="Times New Roman"/>
                <w:b w:val="0"/>
              </w:rPr>
            </w:pPr>
            <w:r>
              <w:rPr>
                <w:rFonts w:ascii="Times New Roman" w:eastAsiaTheme="minorEastAsia" w:hAnsi="Times New Roman"/>
                <w:b w:val="0"/>
              </w:rPr>
              <w:t>А</w:t>
            </w:r>
            <w:r w:rsidR="008B3A8E">
              <w:rPr>
                <w:rFonts w:ascii="Times New Roman" w:eastAsiaTheme="minorEastAsia" w:hAnsi="Times New Roman"/>
                <w:b w:val="0"/>
              </w:rPr>
              <w:t xml:space="preserve">дминистрация </w:t>
            </w:r>
            <w:r w:rsidRPr="00F6120E">
              <w:rPr>
                <w:rFonts w:ascii="Times New Roman" w:eastAsiaTheme="minorEastAsia" w:hAnsi="Times New Roman"/>
                <w:b w:val="0"/>
              </w:rPr>
              <w:t xml:space="preserve">города Нефтеюганска </w:t>
            </w:r>
            <w:r>
              <w:rPr>
                <w:rFonts w:ascii="Times New Roman" w:eastAsiaTheme="minorEastAsia" w:hAnsi="Times New Roman"/>
                <w:b w:val="0"/>
              </w:rPr>
              <w:t>(о</w:t>
            </w:r>
            <w:r w:rsidRPr="00F6120E">
              <w:rPr>
                <w:rFonts w:ascii="Times New Roman" w:eastAsiaTheme="minorEastAsia" w:hAnsi="Times New Roman"/>
                <w:b w:val="0"/>
              </w:rPr>
              <w:t>тдел организации деятельности по вопросам общественной безопасности</w:t>
            </w:r>
            <w:r>
              <w:rPr>
                <w:rFonts w:ascii="Times New Roman" w:eastAsiaTheme="minorEastAsia" w:hAnsi="Times New Roman"/>
                <w:b w:val="0"/>
              </w:rPr>
              <w:t>)</w:t>
            </w:r>
          </w:p>
          <w:p w:rsidR="002E7CA1" w:rsidRPr="004B4BD2" w:rsidRDefault="007F2E23" w:rsidP="00A02631">
            <w:pPr>
              <w:jc w:val="both"/>
              <w:rPr>
                <w:rFonts w:ascii="Times New Roman" w:eastAsiaTheme="minorEastAsia" w:hAnsi="Times New Roman"/>
              </w:rPr>
            </w:pPr>
            <w:r>
              <w:rPr>
                <w:rFonts w:ascii="Times New Roman" w:eastAsiaTheme="minorEastAsia" w:hAnsi="Times New Roman"/>
                <w:b w:val="0"/>
              </w:rPr>
              <w:t>(</w:t>
            </w:r>
            <w:r w:rsidR="002B0AAD">
              <w:rPr>
                <w:rFonts w:ascii="Times New Roman" w:eastAsiaTheme="minorEastAsia" w:hAnsi="Times New Roman"/>
                <w:b w:val="0"/>
              </w:rPr>
              <w:t>далее - ОВОБ</w:t>
            </w:r>
            <w:r>
              <w:rPr>
                <w:rFonts w:ascii="Times New Roman" w:eastAsiaTheme="minorEastAsia" w:hAnsi="Times New Roman"/>
                <w:b w:val="0"/>
              </w:rPr>
              <w:t>)</w:t>
            </w:r>
          </w:p>
        </w:tc>
      </w:tr>
      <w:tr w:rsidR="005455B7" w:rsidRPr="004B4BD2" w:rsidTr="00D67D11">
        <w:trPr>
          <w:trHeight w:val="397"/>
        </w:trPr>
        <w:tc>
          <w:tcPr>
            <w:tcW w:w="426" w:type="dxa"/>
            <w:vAlign w:val="center"/>
          </w:tcPr>
          <w:p w:rsidR="002E7CA1" w:rsidRPr="00CE015C" w:rsidRDefault="001264A1" w:rsidP="002E7CA1">
            <w:pPr>
              <w:jc w:val="center"/>
              <w:rPr>
                <w:rFonts w:ascii="Times New Roman" w:eastAsiaTheme="minorEastAsia" w:hAnsi="Times New Roman"/>
                <w:b w:val="0"/>
              </w:rPr>
            </w:pPr>
            <w:r w:rsidRPr="00CE015C">
              <w:rPr>
                <w:rFonts w:ascii="Times New Roman" w:eastAsiaTheme="minorEastAsia" w:hAnsi="Times New Roman"/>
                <w:b w:val="0"/>
              </w:rPr>
              <w:t>1.</w:t>
            </w:r>
            <w:r w:rsidR="00BE640C" w:rsidRPr="00CE015C">
              <w:rPr>
                <w:rFonts w:ascii="Times New Roman" w:eastAsiaTheme="minorEastAsia" w:hAnsi="Times New Roman"/>
                <w:b w:val="0"/>
              </w:rPr>
              <w:t>2.</w:t>
            </w:r>
          </w:p>
        </w:tc>
        <w:tc>
          <w:tcPr>
            <w:tcW w:w="1843" w:type="dxa"/>
          </w:tcPr>
          <w:p w:rsidR="002E7CA1" w:rsidRPr="002B0279" w:rsidRDefault="002B0279" w:rsidP="002B0279">
            <w:pPr>
              <w:pStyle w:val="consplusnonformat0"/>
              <w:spacing w:before="0" w:beforeAutospacing="0" w:after="0" w:afterAutospacing="0"/>
              <w:rPr>
                <w:rFonts w:eastAsiaTheme="minorEastAsia"/>
                <w:b/>
              </w:rPr>
            </w:pPr>
            <w:r w:rsidRPr="007332D4">
              <w:rPr>
                <w:sz w:val="18"/>
                <w:szCs w:val="18"/>
              </w:rPr>
              <w:t>Общая распространённость наркомании на 100 тыс. человек (ед.)</w:t>
            </w:r>
          </w:p>
        </w:tc>
        <w:tc>
          <w:tcPr>
            <w:tcW w:w="1417" w:type="dxa"/>
          </w:tcPr>
          <w:p w:rsidR="002E7CA1" w:rsidRPr="00D02791" w:rsidRDefault="008A43D4" w:rsidP="00E62FBD">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2E7CA1" w:rsidRPr="00D02791" w:rsidRDefault="005455B7" w:rsidP="00E62FBD">
            <w:pPr>
              <w:jc w:val="center"/>
              <w:rPr>
                <w:rFonts w:ascii="Times New Roman" w:eastAsiaTheme="minorEastAsia" w:hAnsi="Times New Roman"/>
                <w:b w:val="0"/>
              </w:rPr>
            </w:pPr>
            <w:r w:rsidRPr="00D02791">
              <w:rPr>
                <w:rFonts w:ascii="Times New Roman" w:eastAsiaTheme="minorEastAsia" w:hAnsi="Times New Roman"/>
                <w:b w:val="0"/>
              </w:rPr>
              <w:t>единиц</w:t>
            </w:r>
          </w:p>
        </w:tc>
        <w:tc>
          <w:tcPr>
            <w:tcW w:w="1276" w:type="dxa"/>
          </w:tcPr>
          <w:p w:rsidR="002E7CA1" w:rsidRPr="00D02791" w:rsidRDefault="00D02791" w:rsidP="00E65DA2">
            <w:pPr>
              <w:jc w:val="center"/>
              <w:rPr>
                <w:rFonts w:ascii="Times New Roman" w:eastAsiaTheme="minorEastAsia" w:hAnsi="Times New Roman"/>
                <w:b w:val="0"/>
              </w:rPr>
            </w:pPr>
            <w:r>
              <w:rPr>
                <w:rFonts w:ascii="Times New Roman" w:eastAsiaTheme="minorEastAsia" w:hAnsi="Times New Roman"/>
                <w:b w:val="0"/>
              </w:rPr>
              <w:t>81,0</w:t>
            </w:r>
          </w:p>
        </w:tc>
        <w:tc>
          <w:tcPr>
            <w:tcW w:w="1134" w:type="dxa"/>
          </w:tcPr>
          <w:p w:rsidR="002E7CA1" w:rsidRPr="00D02791" w:rsidRDefault="002B7E2A" w:rsidP="00E62FBD">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2E7CA1" w:rsidRPr="00D02791" w:rsidRDefault="009B4C57" w:rsidP="009B4C57">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2E7CA1" w:rsidRPr="00D02791" w:rsidRDefault="009B4C57" w:rsidP="009B4C57">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2E7CA1" w:rsidRPr="00D02791" w:rsidRDefault="009B4C57" w:rsidP="009B4C57">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2E7CA1" w:rsidRPr="00D02791" w:rsidRDefault="00A02631" w:rsidP="00A02631">
            <w:pPr>
              <w:jc w:val="center"/>
              <w:rPr>
                <w:rFonts w:ascii="Times New Roman" w:eastAsiaTheme="minorEastAsia" w:hAnsi="Times New Roman"/>
                <w:b w:val="0"/>
              </w:rPr>
            </w:pPr>
            <w:r w:rsidRPr="00D02791">
              <w:rPr>
                <w:rFonts w:ascii="Times New Roman" w:eastAsiaTheme="minorEastAsia" w:hAnsi="Times New Roman"/>
                <w:b w:val="0"/>
              </w:rPr>
              <w:t>79,0</w:t>
            </w:r>
          </w:p>
        </w:tc>
        <w:tc>
          <w:tcPr>
            <w:tcW w:w="1843" w:type="dxa"/>
          </w:tcPr>
          <w:p w:rsidR="002E7CA1" w:rsidRPr="00D31DC0" w:rsidRDefault="002B0AAD" w:rsidP="002E7CA1">
            <w:pPr>
              <w:rPr>
                <w:rFonts w:ascii="Times New Roman" w:eastAsiaTheme="minorEastAsia" w:hAnsi="Times New Roman"/>
                <w:color w:val="FF0000"/>
              </w:rPr>
            </w:pPr>
            <w:r w:rsidRPr="00D31DC0">
              <w:rPr>
                <w:rFonts w:ascii="Times New Roman" w:eastAsiaTheme="minorEastAsia" w:hAnsi="Times New Roman"/>
                <w:b w:val="0"/>
              </w:rPr>
              <w:t>ОВОБ</w:t>
            </w:r>
          </w:p>
        </w:tc>
      </w:tr>
      <w:tr w:rsidR="00A02631" w:rsidRPr="004B4BD2" w:rsidTr="00D67D11">
        <w:trPr>
          <w:trHeight w:val="397"/>
        </w:trPr>
        <w:tc>
          <w:tcPr>
            <w:tcW w:w="426" w:type="dxa"/>
            <w:vAlign w:val="center"/>
          </w:tcPr>
          <w:p w:rsidR="00A02631" w:rsidRPr="00CE015C" w:rsidRDefault="00BE640C" w:rsidP="00A02631">
            <w:pPr>
              <w:jc w:val="center"/>
              <w:rPr>
                <w:rFonts w:ascii="Times New Roman" w:eastAsiaTheme="minorEastAsia" w:hAnsi="Times New Roman"/>
                <w:b w:val="0"/>
              </w:rPr>
            </w:pPr>
            <w:r w:rsidRPr="00CE015C">
              <w:rPr>
                <w:rFonts w:ascii="Times New Roman" w:eastAsiaTheme="minorEastAsia" w:hAnsi="Times New Roman"/>
                <w:b w:val="0"/>
              </w:rPr>
              <w:t>1.3</w:t>
            </w:r>
            <w:r w:rsidR="00A02631" w:rsidRPr="00CE015C">
              <w:rPr>
                <w:rFonts w:ascii="Times New Roman" w:eastAsiaTheme="minorEastAsia" w:hAnsi="Times New Roman"/>
                <w:b w:val="0"/>
              </w:rPr>
              <w:t>.</w:t>
            </w:r>
          </w:p>
        </w:tc>
        <w:tc>
          <w:tcPr>
            <w:tcW w:w="1843" w:type="dxa"/>
          </w:tcPr>
          <w:p w:rsidR="00A02631" w:rsidRPr="00D31DC0" w:rsidRDefault="00A02631" w:rsidP="00A02631">
            <w:pPr>
              <w:pStyle w:val="consplusnonformat0"/>
              <w:spacing w:before="0" w:beforeAutospacing="0" w:after="0" w:afterAutospacing="0"/>
              <w:rPr>
                <w:color w:val="FF0000"/>
                <w:sz w:val="18"/>
                <w:szCs w:val="18"/>
              </w:rPr>
            </w:pPr>
            <w:r w:rsidRPr="00D31DC0">
              <w:rPr>
                <w:rFonts w:eastAsia="Calibri"/>
                <w:sz w:val="18"/>
                <w:szCs w:val="18"/>
                <w:lang w:eastAsia="en-US"/>
              </w:rPr>
              <w:t>Доля преступлений, совершенных несовершеннолетними в общем количестве зарегистрированных преступлений, (%)</w:t>
            </w:r>
          </w:p>
        </w:tc>
        <w:tc>
          <w:tcPr>
            <w:tcW w:w="1417" w:type="dxa"/>
          </w:tcPr>
          <w:p w:rsidR="00A02631" w:rsidRPr="00D02791" w:rsidRDefault="008A43D4" w:rsidP="00E62FBD">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A02631" w:rsidRPr="00D02791" w:rsidRDefault="00A02631" w:rsidP="00E62FBD">
            <w:pPr>
              <w:jc w:val="center"/>
              <w:rPr>
                <w:rFonts w:ascii="Times New Roman" w:eastAsiaTheme="minorEastAsia" w:hAnsi="Times New Roman"/>
                <w:b w:val="0"/>
              </w:rPr>
            </w:pPr>
            <w:r w:rsidRPr="00D02791">
              <w:rPr>
                <w:rFonts w:ascii="Times New Roman" w:eastAsiaTheme="minorEastAsia" w:hAnsi="Times New Roman"/>
                <w:b w:val="0"/>
              </w:rPr>
              <w:t>процент</w:t>
            </w:r>
          </w:p>
        </w:tc>
        <w:tc>
          <w:tcPr>
            <w:tcW w:w="1276" w:type="dxa"/>
          </w:tcPr>
          <w:p w:rsidR="00A02631" w:rsidRPr="00D02791" w:rsidRDefault="00D02791" w:rsidP="000936DD">
            <w:pPr>
              <w:jc w:val="center"/>
              <w:rPr>
                <w:rFonts w:ascii="Times New Roman" w:eastAsiaTheme="minorEastAsia" w:hAnsi="Times New Roman"/>
                <w:b w:val="0"/>
              </w:rPr>
            </w:pPr>
            <w:r>
              <w:rPr>
                <w:rFonts w:ascii="Times New Roman" w:eastAsiaTheme="minorEastAsia" w:hAnsi="Times New Roman"/>
                <w:b w:val="0"/>
              </w:rPr>
              <w:t>1,3</w:t>
            </w:r>
          </w:p>
        </w:tc>
        <w:tc>
          <w:tcPr>
            <w:tcW w:w="1134" w:type="dxa"/>
          </w:tcPr>
          <w:p w:rsidR="00A02631" w:rsidRPr="00D02791" w:rsidRDefault="00A02631" w:rsidP="00E62FBD">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A02631" w:rsidRPr="00D02791" w:rsidRDefault="00A02631" w:rsidP="00A02631">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A02631" w:rsidRPr="00D02791" w:rsidRDefault="00A02631" w:rsidP="00A02631">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A02631" w:rsidRPr="00D02791" w:rsidRDefault="00A02631" w:rsidP="00A02631">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A02631" w:rsidRPr="00D02791" w:rsidRDefault="00A02631" w:rsidP="00A02631">
            <w:pPr>
              <w:jc w:val="center"/>
              <w:rPr>
                <w:rFonts w:ascii="Times New Roman" w:eastAsiaTheme="minorEastAsia" w:hAnsi="Times New Roman"/>
                <w:b w:val="0"/>
              </w:rPr>
            </w:pPr>
            <w:r w:rsidRPr="00D02791">
              <w:rPr>
                <w:rFonts w:ascii="Times New Roman" w:eastAsiaTheme="minorEastAsia" w:hAnsi="Times New Roman"/>
                <w:b w:val="0"/>
              </w:rPr>
              <w:t>1,3</w:t>
            </w:r>
          </w:p>
        </w:tc>
        <w:tc>
          <w:tcPr>
            <w:tcW w:w="1843" w:type="dxa"/>
          </w:tcPr>
          <w:p w:rsidR="00A02631" w:rsidRDefault="00A02631" w:rsidP="00A02631">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администрации города Нефтеюганска</w:t>
            </w:r>
            <w:r w:rsidR="002B0AAD">
              <w:rPr>
                <w:rFonts w:ascii="Times New Roman" w:hAnsi="Times New Roman"/>
                <w:b w:val="0"/>
              </w:rPr>
              <w:t xml:space="preserve"> </w:t>
            </w:r>
            <w:r w:rsidR="007F2E23">
              <w:rPr>
                <w:rFonts w:ascii="Times New Roman" w:hAnsi="Times New Roman"/>
                <w:b w:val="0"/>
              </w:rPr>
              <w:t>(</w:t>
            </w:r>
            <w:r w:rsidR="002B0AAD">
              <w:rPr>
                <w:rFonts w:ascii="Times New Roman" w:hAnsi="Times New Roman"/>
                <w:b w:val="0"/>
              </w:rPr>
              <w:t>далее</w:t>
            </w:r>
            <w:r w:rsidR="007F2E23">
              <w:rPr>
                <w:rFonts w:ascii="Times New Roman" w:hAnsi="Times New Roman"/>
                <w:b w:val="0"/>
              </w:rPr>
              <w:t xml:space="preserve"> -</w:t>
            </w:r>
            <w:r w:rsidR="002B0AAD">
              <w:rPr>
                <w:rFonts w:ascii="Times New Roman" w:hAnsi="Times New Roman"/>
                <w:b w:val="0"/>
              </w:rPr>
              <w:t xml:space="preserve"> ДО</w:t>
            </w:r>
            <w:r w:rsidR="007F2E23">
              <w:rPr>
                <w:rFonts w:ascii="Times New Roman" w:hAnsi="Times New Roman"/>
                <w:b w:val="0"/>
              </w:rPr>
              <w:t>)</w:t>
            </w:r>
            <w:r>
              <w:rPr>
                <w:rFonts w:ascii="Times New Roman" w:hAnsi="Times New Roman"/>
                <w:b w:val="0"/>
              </w:rPr>
              <w:t>;</w:t>
            </w:r>
          </w:p>
          <w:p w:rsidR="00A02631" w:rsidRPr="004B4BD2" w:rsidRDefault="00A02631" w:rsidP="00A02631">
            <w:pPr>
              <w:jc w:val="both"/>
              <w:rPr>
                <w:rFonts w:ascii="Times New Roman" w:eastAsiaTheme="minorEastAsia" w:hAnsi="Times New Roman"/>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несовершеннолетних и защите их прав администрации города</w:t>
            </w:r>
            <w:r w:rsidR="007F2E23">
              <w:rPr>
                <w:rFonts w:ascii="Times New Roman" w:hAnsi="Times New Roman"/>
                <w:b w:val="0"/>
                <w:sz w:val="18"/>
                <w:szCs w:val="18"/>
              </w:rPr>
              <w:t xml:space="preserve"> (</w:t>
            </w:r>
            <w:r w:rsidR="002B0AAD">
              <w:rPr>
                <w:rFonts w:ascii="Times New Roman" w:hAnsi="Times New Roman"/>
                <w:b w:val="0"/>
                <w:sz w:val="18"/>
                <w:szCs w:val="18"/>
              </w:rPr>
              <w:t>далее - КДН</w:t>
            </w:r>
            <w:r w:rsidR="007F2E23">
              <w:rPr>
                <w:rFonts w:ascii="Times New Roman" w:hAnsi="Times New Roman"/>
                <w:b w:val="0"/>
                <w:sz w:val="18"/>
                <w:szCs w:val="18"/>
              </w:rPr>
              <w:t>)</w:t>
            </w:r>
          </w:p>
        </w:tc>
      </w:tr>
      <w:tr w:rsidR="00A02631" w:rsidRPr="004B4BD2" w:rsidTr="00D67D11">
        <w:trPr>
          <w:trHeight w:val="397"/>
        </w:trPr>
        <w:tc>
          <w:tcPr>
            <w:tcW w:w="426" w:type="dxa"/>
            <w:vAlign w:val="center"/>
          </w:tcPr>
          <w:p w:rsidR="00A02631" w:rsidRPr="00CE015C" w:rsidRDefault="00BE640C" w:rsidP="00A02631">
            <w:pPr>
              <w:jc w:val="center"/>
              <w:rPr>
                <w:rFonts w:ascii="Times New Roman" w:eastAsiaTheme="minorEastAsia" w:hAnsi="Times New Roman"/>
                <w:b w:val="0"/>
              </w:rPr>
            </w:pPr>
            <w:r w:rsidRPr="00CE015C">
              <w:rPr>
                <w:rFonts w:ascii="Times New Roman" w:eastAsiaTheme="minorEastAsia" w:hAnsi="Times New Roman"/>
                <w:b w:val="0"/>
              </w:rPr>
              <w:t>1.4.</w:t>
            </w:r>
          </w:p>
        </w:tc>
        <w:tc>
          <w:tcPr>
            <w:tcW w:w="1843" w:type="dxa"/>
          </w:tcPr>
          <w:p w:rsidR="00A02631" w:rsidRPr="002B0279" w:rsidRDefault="00A02631" w:rsidP="00A02631">
            <w:pPr>
              <w:rPr>
                <w:rFonts w:ascii="Times New Roman" w:eastAsiaTheme="minorEastAsia" w:hAnsi="Times New Roman"/>
                <w:b w:val="0"/>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p>
        </w:tc>
        <w:tc>
          <w:tcPr>
            <w:tcW w:w="1417" w:type="dxa"/>
          </w:tcPr>
          <w:p w:rsidR="00A02631" w:rsidRPr="00A62A41" w:rsidRDefault="002B0499" w:rsidP="00E62FBD">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A02631" w:rsidRPr="005455B7" w:rsidRDefault="00A02631" w:rsidP="00E62FBD">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A02631" w:rsidRPr="000936DD" w:rsidRDefault="000936DD" w:rsidP="000936DD">
            <w:pPr>
              <w:jc w:val="center"/>
              <w:rPr>
                <w:rFonts w:ascii="Times New Roman" w:eastAsiaTheme="minorEastAsia" w:hAnsi="Times New Roman"/>
                <w:b w:val="0"/>
              </w:rPr>
            </w:pPr>
            <w:r w:rsidRPr="000936DD">
              <w:rPr>
                <w:rFonts w:ascii="Times New Roman" w:eastAsiaTheme="minorEastAsia" w:hAnsi="Times New Roman"/>
                <w:b w:val="0"/>
              </w:rPr>
              <w:t>21,3</w:t>
            </w:r>
          </w:p>
        </w:tc>
        <w:tc>
          <w:tcPr>
            <w:tcW w:w="1134" w:type="dxa"/>
          </w:tcPr>
          <w:p w:rsidR="00A02631" w:rsidRPr="002B7E2A" w:rsidRDefault="00A02631" w:rsidP="00E62FBD">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A02631" w:rsidRDefault="00A02631" w:rsidP="00A02631">
            <w:pPr>
              <w:jc w:val="center"/>
              <w:rPr>
                <w:rFonts w:ascii="Times New Roman" w:eastAsiaTheme="minorEastAsia" w:hAnsi="Times New Roman"/>
                <w:b w:val="0"/>
              </w:rPr>
            </w:pPr>
            <w:r w:rsidRPr="00A02631">
              <w:rPr>
                <w:rFonts w:ascii="Times New Roman" w:eastAsiaTheme="minorEastAsia" w:hAnsi="Times New Roman"/>
                <w:b w:val="0"/>
              </w:rPr>
              <w:t>23,8</w:t>
            </w:r>
          </w:p>
        </w:tc>
        <w:tc>
          <w:tcPr>
            <w:tcW w:w="1843" w:type="dxa"/>
          </w:tcPr>
          <w:p w:rsidR="00A02631" w:rsidRPr="00F50F5D" w:rsidRDefault="002B0AAD" w:rsidP="00A02631">
            <w:pPr>
              <w:autoSpaceDE w:val="0"/>
              <w:autoSpaceDN w:val="0"/>
              <w:adjustRightInd w:val="0"/>
              <w:jc w:val="both"/>
              <w:rPr>
                <w:rFonts w:ascii="Times New Roman" w:hAnsi="Times New Roman"/>
                <w:b w:val="0"/>
              </w:rPr>
            </w:pPr>
            <w:r>
              <w:rPr>
                <w:rFonts w:ascii="Times New Roman" w:hAnsi="Times New Roman"/>
                <w:b w:val="0"/>
              </w:rPr>
              <w:t>ДО</w:t>
            </w:r>
            <w:r w:rsidR="00A02631">
              <w:rPr>
                <w:rFonts w:ascii="Times New Roman" w:hAnsi="Times New Roman"/>
                <w:b w:val="0"/>
              </w:rPr>
              <w:t>;</w:t>
            </w:r>
          </w:p>
          <w:p w:rsidR="00A02631" w:rsidRPr="004B4BD2" w:rsidRDefault="00A02631" w:rsidP="00A02631">
            <w:pPr>
              <w:rPr>
                <w:rFonts w:ascii="Times New Roman" w:eastAsiaTheme="minorEastAsia" w:hAnsi="Times New Roman"/>
              </w:rPr>
            </w:pPr>
            <w:r w:rsidRPr="00F50F5D">
              <w:rPr>
                <w:rFonts w:ascii="Times New Roman" w:hAnsi="Times New Roman"/>
                <w:b w:val="0"/>
              </w:rPr>
              <w:t>Комитет культуры и туризма администрации города Нефтеюганска</w:t>
            </w:r>
            <w:r w:rsidR="002B0AAD">
              <w:rPr>
                <w:rFonts w:ascii="Times New Roman" w:hAnsi="Times New Roman"/>
                <w:b w:val="0"/>
              </w:rPr>
              <w:t xml:space="preserve">, </w:t>
            </w:r>
            <w:r w:rsidR="007F2E23">
              <w:rPr>
                <w:rFonts w:ascii="Times New Roman" w:hAnsi="Times New Roman"/>
                <w:b w:val="0"/>
              </w:rPr>
              <w:t>(</w:t>
            </w:r>
            <w:r w:rsidR="002B0AAD">
              <w:rPr>
                <w:rFonts w:ascii="Times New Roman" w:hAnsi="Times New Roman"/>
                <w:b w:val="0"/>
              </w:rPr>
              <w:t>далее - ККиТ</w:t>
            </w:r>
            <w:r w:rsidR="007F2E23">
              <w:rPr>
                <w:rFonts w:ascii="Times New Roman" w:hAnsi="Times New Roman"/>
                <w:b w:val="0"/>
              </w:rPr>
              <w:t>)</w:t>
            </w:r>
          </w:p>
        </w:tc>
      </w:tr>
      <w:tr w:rsidR="00A02631" w:rsidRPr="004B4BD2" w:rsidTr="00D67D11">
        <w:trPr>
          <w:trHeight w:val="397"/>
        </w:trPr>
        <w:tc>
          <w:tcPr>
            <w:tcW w:w="426" w:type="dxa"/>
            <w:vAlign w:val="center"/>
          </w:tcPr>
          <w:p w:rsidR="00A02631" w:rsidRPr="00CE015C" w:rsidRDefault="00BE640C" w:rsidP="00A02631">
            <w:pPr>
              <w:jc w:val="center"/>
              <w:rPr>
                <w:rFonts w:ascii="Times New Roman" w:eastAsiaTheme="minorEastAsia" w:hAnsi="Times New Roman"/>
                <w:b w:val="0"/>
              </w:rPr>
            </w:pPr>
            <w:r w:rsidRPr="00CE015C">
              <w:rPr>
                <w:rFonts w:ascii="Times New Roman" w:eastAsiaTheme="minorEastAsia" w:hAnsi="Times New Roman"/>
                <w:b w:val="0"/>
              </w:rPr>
              <w:t>1.5.</w:t>
            </w:r>
          </w:p>
        </w:tc>
        <w:tc>
          <w:tcPr>
            <w:tcW w:w="1843" w:type="dxa"/>
          </w:tcPr>
          <w:p w:rsidR="00A02631" w:rsidRPr="007332D4" w:rsidRDefault="00A02631" w:rsidP="00A02631">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1417" w:type="dxa"/>
          </w:tcPr>
          <w:p w:rsidR="00A02631" w:rsidRPr="00A62A41" w:rsidRDefault="002B0499" w:rsidP="00E62FBD">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A02631" w:rsidRPr="005455B7" w:rsidRDefault="00A02631" w:rsidP="00E62FBD">
            <w:pPr>
              <w:jc w:val="center"/>
              <w:rPr>
                <w:rFonts w:ascii="Times New Roman" w:eastAsiaTheme="minorEastAsia" w:hAnsi="Times New Roman"/>
                <w:b w:val="0"/>
              </w:rPr>
            </w:pPr>
            <w:r w:rsidRPr="005455B7">
              <w:rPr>
                <w:rFonts w:ascii="Times New Roman" w:eastAsiaTheme="minorEastAsia" w:hAnsi="Times New Roman"/>
                <w:b w:val="0"/>
              </w:rPr>
              <w:t>человек</w:t>
            </w:r>
          </w:p>
        </w:tc>
        <w:tc>
          <w:tcPr>
            <w:tcW w:w="1276" w:type="dxa"/>
          </w:tcPr>
          <w:p w:rsidR="00A02631" w:rsidRPr="000936DD" w:rsidRDefault="00D02791" w:rsidP="000936DD">
            <w:pPr>
              <w:jc w:val="center"/>
              <w:rPr>
                <w:rFonts w:ascii="Times New Roman" w:eastAsiaTheme="minorEastAsia" w:hAnsi="Times New Roman"/>
                <w:b w:val="0"/>
              </w:rPr>
            </w:pPr>
            <w:r>
              <w:rPr>
                <w:rFonts w:ascii="Times New Roman" w:eastAsiaTheme="minorEastAsia" w:hAnsi="Times New Roman"/>
                <w:b w:val="0"/>
              </w:rPr>
              <w:t>5</w:t>
            </w:r>
          </w:p>
        </w:tc>
        <w:tc>
          <w:tcPr>
            <w:tcW w:w="1134" w:type="dxa"/>
          </w:tcPr>
          <w:p w:rsidR="00A02631" w:rsidRPr="002B7E2A" w:rsidRDefault="00A02631" w:rsidP="00E62FBD">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A02631" w:rsidRDefault="00A02631" w:rsidP="00A02631">
            <w:pPr>
              <w:jc w:val="center"/>
              <w:rPr>
                <w:rFonts w:ascii="Times New Roman" w:eastAsiaTheme="minorEastAsia" w:hAnsi="Times New Roman"/>
                <w:b w:val="0"/>
              </w:rPr>
            </w:pPr>
            <w:r w:rsidRPr="00A02631">
              <w:rPr>
                <w:rFonts w:ascii="Times New Roman" w:eastAsiaTheme="minorEastAsia" w:hAnsi="Times New Roman"/>
                <w:b w:val="0"/>
              </w:rPr>
              <w:t>15</w:t>
            </w:r>
          </w:p>
        </w:tc>
        <w:tc>
          <w:tcPr>
            <w:tcW w:w="1843" w:type="dxa"/>
          </w:tcPr>
          <w:p w:rsidR="00A02631" w:rsidRPr="004B4BD2" w:rsidRDefault="00A02631" w:rsidP="00A02631">
            <w:pPr>
              <w:rPr>
                <w:rFonts w:ascii="Times New Roman" w:eastAsiaTheme="minorEastAsia" w:hAnsi="Times New Roman"/>
              </w:rPr>
            </w:pPr>
            <w:r w:rsidRPr="007332D4">
              <w:rPr>
                <w:rFonts w:ascii="Times New Roman" w:hAnsi="Times New Roman"/>
                <w:b w:val="0"/>
                <w:bCs/>
                <w:sz w:val="18"/>
                <w:szCs w:val="18"/>
              </w:rPr>
              <w:t>Комитет физической культуры и спорта</w:t>
            </w:r>
            <w:r>
              <w:rPr>
                <w:rFonts w:ascii="Times New Roman" w:hAnsi="Times New Roman"/>
                <w:b w:val="0"/>
                <w:bCs/>
                <w:sz w:val="18"/>
                <w:szCs w:val="18"/>
              </w:rPr>
              <w:t xml:space="preserve"> администрации города Нефтеюганска</w:t>
            </w:r>
            <w:r w:rsidR="00BC79EC">
              <w:rPr>
                <w:rFonts w:ascii="Times New Roman" w:hAnsi="Times New Roman"/>
                <w:b w:val="0"/>
                <w:bCs/>
                <w:sz w:val="18"/>
                <w:szCs w:val="18"/>
              </w:rPr>
              <w:t xml:space="preserve">, </w:t>
            </w:r>
            <w:r w:rsidR="007F2E23">
              <w:rPr>
                <w:rFonts w:ascii="Times New Roman" w:hAnsi="Times New Roman"/>
                <w:b w:val="0"/>
                <w:bCs/>
                <w:sz w:val="18"/>
                <w:szCs w:val="18"/>
              </w:rPr>
              <w:t>(</w:t>
            </w:r>
            <w:r w:rsidR="00BC79EC">
              <w:rPr>
                <w:rFonts w:ascii="Times New Roman" w:hAnsi="Times New Roman"/>
                <w:b w:val="0"/>
                <w:bCs/>
                <w:sz w:val="18"/>
                <w:szCs w:val="18"/>
              </w:rPr>
              <w:t>далее - КФКиС</w:t>
            </w:r>
            <w:r w:rsidR="007F2E23">
              <w:rPr>
                <w:rFonts w:ascii="Times New Roman" w:hAnsi="Times New Roman"/>
                <w:b w:val="0"/>
                <w:bCs/>
                <w:sz w:val="18"/>
                <w:szCs w:val="18"/>
              </w:rPr>
              <w:t>)</w:t>
            </w:r>
          </w:p>
        </w:tc>
      </w:tr>
    </w:tbl>
    <w:p w:rsidR="002E7CA1" w:rsidRPr="004B4BD2" w:rsidRDefault="002E7CA1" w:rsidP="002E7CA1">
      <w:pPr>
        <w:jc w:val="right"/>
        <w:rPr>
          <w:rFonts w:ascii="Times New Roman" w:eastAsiaTheme="minorEastAsia" w:hAnsi="Times New Roman"/>
          <w:sz w:val="28"/>
          <w:szCs w:val="28"/>
        </w:rPr>
      </w:pPr>
    </w:p>
    <w:p w:rsidR="002E7CA1" w:rsidRDefault="002E7CA1"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2E7CA1" w:rsidRPr="002B7E2A"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4</w:t>
      </w:r>
    </w:p>
    <w:p w:rsidR="0018737F" w:rsidRDefault="0018737F" w:rsidP="002E7CA1">
      <w:pPr>
        <w:jc w:val="center"/>
        <w:rPr>
          <w:rFonts w:ascii="Times New Roman" w:eastAsiaTheme="minorEastAsia" w:hAnsi="Times New Roman"/>
          <w:b w:val="0"/>
          <w:sz w:val="28"/>
          <w:szCs w:val="28"/>
        </w:rPr>
      </w:pPr>
    </w:p>
    <w:p w:rsidR="002E7CA1" w:rsidRPr="00172DCC" w:rsidRDefault="002E7CA1" w:rsidP="002E7CA1">
      <w:pPr>
        <w:jc w:val="center"/>
        <w:rPr>
          <w:rFonts w:ascii="Times New Roman" w:eastAsiaTheme="minorEastAsia" w:hAnsi="Times New Roman"/>
          <w:b w:val="0"/>
          <w:sz w:val="28"/>
          <w:szCs w:val="28"/>
          <w:vertAlign w:val="superscript"/>
        </w:rPr>
      </w:pPr>
      <w:r w:rsidRPr="00172DCC">
        <w:rPr>
          <w:rFonts w:ascii="Times New Roman" w:eastAsiaTheme="minorEastAsia" w:hAnsi="Times New Roman"/>
          <w:b w:val="0"/>
          <w:sz w:val="28"/>
          <w:szCs w:val="28"/>
        </w:rPr>
        <w:t xml:space="preserve">План достижения показателей муниципальной программы в </w:t>
      </w:r>
      <w:r w:rsidR="00F80F61" w:rsidRPr="00172DCC">
        <w:rPr>
          <w:rFonts w:ascii="Times New Roman" w:eastAsiaTheme="minorEastAsia" w:hAnsi="Times New Roman"/>
          <w:b w:val="0"/>
          <w:sz w:val="28"/>
          <w:szCs w:val="28"/>
        </w:rPr>
        <w:t>2024</w:t>
      </w:r>
      <w:r w:rsidR="00F80F61" w:rsidRPr="00172DCC">
        <w:rPr>
          <w:rFonts w:ascii="Times New Roman" w:eastAsiaTheme="minorEastAsia" w:hAnsi="Times New Roman"/>
          <w:b w:val="0"/>
          <w:i/>
          <w:sz w:val="28"/>
          <w:szCs w:val="28"/>
        </w:rPr>
        <w:t xml:space="preserve"> </w:t>
      </w:r>
      <w:r w:rsidRPr="00172DCC">
        <w:rPr>
          <w:rFonts w:ascii="Times New Roman" w:eastAsiaTheme="minorEastAsia" w:hAnsi="Times New Roman"/>
          <w:b w:val="0"/>
          <w:sz w:val="28"/>
          <w:szCs w:val="28"/>
        </w:rPr>
        <w:t>году</w:t>
      </w:r>
    </w:p>
    <w:p w:rsidR="002E7CA1" w:rsidRPr="00172DCC" w:rsidRDefault="002E7CA1" w:rsidP="002E7CA1">
      <w:pPr>
        <w:jc w:val="center"/>
        <w:rPr>
          <w:rFonts w:ascii="Times New Roman" w:eastAsiaTheme="minorEastAsia" w:hAnsi="Times New Roman"/>
          <w:b w:val="0"/>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67"/>
        <w:gridCol w:w="3788"/>
        <w:gridCol w:w="1690"/>
        <w:gridCol w:w="1164"/>
        <w:gridCol w:w="555"/>
        <w:gridCol w:w="556"/>
        <w:gridCol w:w="556"/>
        <w:gridCol w:w="556"/>
        <w:gridCol w:w="556"/>
        <w:gridCol w:w="599"/>
        <w:gridCol w:w="596"/>
        <w:gridCol w:w="556"/>
        <w:gridCol w:w="556"/>
        <w:gridCol w:w="556"/>
        <w:gridCol w:w="559"/>
        <w:gridCol w:w="1530"/>
      </w:tblGrid>
      <w:tr w:rsidR="002E7CA1" w:rsidRPr="00557694" w:rsidTr="00041610">
        <w:trPr>
          <w:trHeight w:val="349"/>
          <w:tblHeader/>
        </w:trPr>
        <w:tc>
          <w:tcPr>
            <w:tcW w:w="190" w:type="pct"/>
            <w:vMerge w:val="restar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 п/п</w:t>
            </w:r>
          </w:p>
        </w:tc>
        <w:tc>
          <w:tcPr>
            <w:tcW w:w="1268" w:type="pct"/>
            <w:vMerge w:val="restart"/>
            <w:vAlign w:val="center"/>
          </w:tcPr>
          <w:p w:rsidR="002E7CA1" w:rsidRDefault="002E7CA1" w:rsidP="002E7CA1">
            <w:pPr>
              <w:jc w:val="center"/>
              <w:rPr>
                <w:rFonts w:ascii="Times New Roman" w:eastAsiaTheme="minorEastAsia" w:hAnsi="Times New Roman"/>
                <w:sz w:val="24"/>
                <w:szCs w:val="24"/>
              </w:rPr>
            </w:pPr>
            <w:r>
              <w:rPr>
                <w:rFonts w:ascii="Times New Roman" w:eastAsiaTheme="minorEastAsia" w:hAnsi="Times New Roman"/>
                <w:sz w:val="24"/>
                <w:szCs w:val="24"/>
              </w:rPr>
              <w:t>Цели/показатели</w:t>
            </w:r>
          </w:p>
          <w:p w:rsidR="002E7CA1" w:rsidRPr="00557694" w:rsidRDefault="002E7CA1" w:rsidP="002E7CA1">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муниципальной программы </w:t>
            </w:r>
          </w:p>
        </w:tc>
        <w:tc>
          <w:tcPr>
            <w:tcW w:w="566" w:type="pct"/>
            <w:vMerge w:val="restart"/>
            <w:vAlign w:val="center"/>
          </w:tcPr>
          <w:p w:rsidR="002E7CA1" w:rsidRPr="00557694" w:rsidRDefault="002E7CA1" w:rsidP="00F80F61">
            <w:pPr>
              <w:jc w:val="center"/>
              <w:rPr>
                <w:rFonts w:ascii="Times New Roman" w:eastAsiaTheme="minorEastAsia" w:hAnsi="Times New Roman"/>
                <w:sz w:val="24"/>
                <w:szCs w:val="24"/>
                <w:highlight w:val="yellow"/>
              </w:rPr>
            </w:pPr>
            <w:r w:rsidRPr="00557694">
              <w:rPr>
                <w:rFonts w:ascii="Times New Roman" w:eastAsiaTheme="minorEastAsia" w:hAnsi="Times New Roman"/>
                <w:sz w:val="24"/>
                <w:szCs w:val="24"/>
              </w:rPr>
              <w:t>Уровень показателя</w:t>
            </w:r>
            <w:r>
              <w:rPr>
                <w:rFonts w:ascii="Times New Roman" w:eastAsiaTheme="minorEastAsia" w:hAnsi="Times New Roman"/>
                <w:sz w:val="24"/>
                <w:szCs w:val="24"/>
              </w:rPr>
              <w:t xml:space="preserve"> </w:t>
            </w:r>
          </w:p>
        </w:tc>
        <w:tc>
          <w:tcPr>
            <w:tcW w:w="390" w:type="pct"/>
            <w:vMerge w:val="restart"/>
            <w:vAlign w:val="center"/>
          </w:tcPr>
          <w:p w:rsidR="002E7CA1" w:rsidRPr="00557694" w:rsidRDefault="002E7CA1" w:rsidP="002E7CA1">
            <w:pPr>
              <w:jc w:val="center"/>
              <w:rPr>
                <w:rFonts w:ascii="Times New Roman" w:eastAsiaTheme="minorEastAsia" w:hAnsi="Times New Roman"/>
                <w:sz w:val="24"/>
                <w:szCs w:val="24"/>
              </w:rPr>
            </w:pPr>
            <w:r w:rsidRPr="00557694">
              <w:rPr>
                <w:rFonts w:ascii="Times New Roman" w:eastAsiaTheme="minorEastAsia" w:hAnsi="Times New Roman"/>
                <w:sz w:val="24"/>
                <w:szCs w:val="24"/>
              </w:rPr>
              <w:t>Единица измерения</w:t>
            </w:r>
          </w:p>
          <w:p w:rsidR="002E7CA1" w:rsidRPr="00557694" w:rsidRDefault="002E7CA1" w:rsidP="002E7CA1">
            <w:pPr>
              <w:jc w:val="center"/>
              <w:rPr>
                <w:rFonts w:ascii="Times New Roman" w:eastAsiaTheme="minorEastAsia" w:hAnsi="Times New Roman"/>
                <w:sz w:val="24"/>
                <w:szCs w:val="24"/>
              </w:rPr>
            </w:pPr>
            <w:r w:rsidRPr="00557694">
              <w:rPr>
                <w:rFonts w:ascii="Times New Roman" w:eastAsiaTheme="minorEastAsia" w:hAnsi="Times New Roman"/>
                <w:sz w:val="24"/>
                <w:szCs w:val="24"/>
              </w:rPr>
              <w:t>(по ОКЕИ)</w:t>
            </w:r>
          </w:p>
        </w:tc>
        <w:tc>
          <w:tcPr>
            <w:tcW w:w="2074" w:type="pct"/>
            <w:gridSpan w:val="11"/>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Плановые значения по месяцам</w:t>
            </w:r>
          </w:p>
        </w:tc>
        <w:tc>
          <w:tcPr>
            <w:tcW w:w="513" w:type="pct"/>
            <w:vMerge w:val="restart"/>
            <w:vAlign w:val="center"/>
          </w:tcPr>
          <w:p w:rsidR="002E7CA1" w:rsidRPr="00557694" w:rsidRDefault="002E7CA1" w:rsidP="00F80F61">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На конец </w:t>
            </w:r>
            <w:r w:rsidR="00F80F61">
              <w:rPr>
                <w:rFonts w:ascii="Times New Roman" w:eastAsiaTheme="minorEastAsia" w:hAnsi="Times New Roman"/>
                <w:sz w:val="24"/>
                <w:szCs w:val="24"/>
              </w:rPr>
              <w:t xml:space="preserve">2024 </w:t>
            </w:r>
            <w:r w:rsidRPr="00557694">
              <w:rPr>
                <w:rFonts w:ascii="Times New Roman" w:eastAsiaTheme="minorEastAsia" w:hAnsi="Times New Roman"/>
                <w:sz w:val="24"/>
                <w:szCs w:val="24"/>
              </w:rPr>
              <w:t>года</w:t>
            </w:r>
          </w:p>
        </w:tc>
      </w:tr>
      <w:tr w:rsidR="002E7CA1" w:rsidRPr="00557694" w:rsidTr="00041610">
        <w:trPr>
          <w:trHeight w:val="661"/>
          <w:tblHeader/>
        </w:trPr>
        <w:tc>
          <w:tcPr>
            <w:tcW w:w="190"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1268"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566"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390"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янв.</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фев.</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март</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апр.</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май</w:t>
            </w:r>
          </w:p>
        </w:tc>
        <w:tc>
          <w:tcPr>
            <w:tcW w:w="200"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июнь</w:t>
            </w:r>
          </w:p>
        </w:tc>
        <w:tc>
          <w:tcPr>
            <w:tcW w:w="199"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июль</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авг.</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сен.</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окт.</w:t>
            </w:r>
          </w:p>
        </w:tc>
        <w:tc>
          <w:tcPr>
            <w:tcW w:w="187"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ноя.</w:t>
            </w:r>
          </w:p>
        </w:tc>
        <w:tc>
          <w:tcPr>
            <w:tcW w:w="513"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r>
      <w:tr w:rsidR="002E7CA1" w:rsidRPr="00557694" w:rsidTr="00041610">
        <w:trPr>
          <w:trHeight w:val="386"/>
        </w:trPr>
        <w:tc>
          <w:tcPr>
            <w:tcW w:w="190"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1.</w:t>
            </w:r>
          </w:p>
        </w:tc>
        <w:tc>
          <w:tcPr>
            <w:tcW w:w="4810" w:type="pct"/>
            <w:gridSpan w:val="15"/>
            <w:vAlign w:val="center"/>
          </w:tcPr>
          <w:p w:rsidR="002E7CA1" w:rsidRPr="00F80F61" w:rsidRDefault="00AC51EC" w:rsidP="002E7CA1">
            <w:pPr>
              <w:rPr>
                <w:rFonts w:ascii="Times New Roman" w:eastAsiaTheme="minorEastAsia" w:hAnsi="Times New Roman"/>
                <w:i/>
                <w:sz w:val="24"/>
                <w:szCs w:val="24"/>
              </w:rPr>
            </w:pPr>
            <w:r>
              <w:rPr>
                <w:rFonts w:ascii="Times New Roman" w:hAnsi="Times New Roman"/>
                <w:b w:val="0"/>
                <w:i/>
                <w:sz w:val="24"/>
                <w:szCs w:val="24"/>
              </w:rPr>
              <w:t xml:space="preserve">  </w:t>
            </w:r>
            <w:r w:rsidR="00C476CF">
              <w:rPr>
                <w:rFonts w:ascii="Times New Roman" w:hAnsi="Times New Roman"/>
                <w:b w:val="0"/>
                <w:i/>
                <w:sz w:val="24"/>
                <w:szCs w:val="24"/>
              </w:rPr>
              <w:t>Цель муниципальной программы «</w:t>
            </w:r>
            <w:r w:rsidR="00F80F61" w:rsidRPr="00F80F61">
              <w:rPr>
                <w:rFonts w:ascii="Times New Roman" w:hAnsi="Times New Roman"/>
                <w:b w:val="0"/>
                <w:i/>
                <w:sz w:val="24"/>
                <w:szCs w:val="24"/>
              </w:rPr>
              <w:t>Снижение уровня преступности</w:t>
            </w:r>
            <w:r w:rsidR="00C476CF">
              <w:rPr>
                <w:rFonts w:ascii="Times New Roman" w:hAnsi="Times New Roman"/>
                <w:b w:val="0"/>
                <w:i/>
                <w:sz w:val="24"/>
                <w:szCs w:val="24"/>
              </w:rPr>
              <w:t>»</w:t>
            </w:r>
          </w:p>
        </w:tc>
      </w:tr>
      <w:tr w:rsidR="00F80F61" w:rsidRPr="00557694" w:rsidTr="00041610">
        <w:trPr>
          <w:trHeight w:val="386"/>
        </w:trPr>
        <w:tc>
          <w:tcPr>
            <w:tcW w:w="190" w:type="pct"/>
            <w:vAlign w:val="center"/>
          </w:tcPr>
          <w:p w:rsidR="00F80F61" w:rsidRPr="00557694" w:rsidRDefault="00F80F61" w:rsidP="00F80F61">
            <w:pPr>
              <w:jc w:val="center"/>
              <w:rPr>
                <w:rFonts w:ascii="Times New Roman" w:eastAsiaTheme="minorEastAsia" w:hAnsi="Times New Roman"/>
                <w:sz w:val="24"/>
                <w:szCs w:val="24"/>
              </w:rPr>
            </w:pPr>
            <w:r w:rsidRPr="00557694">
              <w:rPr>
                <w:rFonts w:ascii="Times New Roman" w:eastAsiaTheme="minorEastAsia" w:hAnsi="Times New Roman"/>
                <w:sz w:val="24"/>
                <w:szCs w:val="24"/>
              </w:rPr>
              <w:t>1.1.</w:t>
            </w:r>
          </w:p>
        </w:tc>
        <w:tc>
          <w:tcPr>
            <w:tcW w:w="1268" w:type="pct"/>
          </w:tcPr>
          <w:p w:rsidR="00722084" w:rsidRPr="006817AA" w:rsidRDefault="00F80F61" w:rsidP="00792025">
            <w:pPr>
              <w:rPr>
                <w:rFonts w:ascii="Times New Roman" w:eastAsiaTheme="minorEastAsia" w:hAnsi="Times New Roman"/>
                <w:b w:val="0"/>
              </w:rPr>
            </w:pPr>
            <w:r w:rsidRPr="00792025">
              <w:rPr>
                <w:rFonts w:ascii="Times New Roman" w:eastAsiaTheme="minorEastAsia" w:hAnsi="Times New Roman"/>
                <w:b w:val="0"/>
                <w:sz w:val="24"/>
                <w:szCs w:val="24"/>
              </w:rPr>
              <w:t>Уровень преступности на улицах и в общественных местах</w:t>
            </w:r>
            <w:r w:rsidR="00792025">
              <w:rPr>
                <w:rFonts w:ascii="Times New Roman" w:eastAsiaTheme="minorEastAsia" w:hAnsi="Times New Roman"/>
                <w:b w:val="0"/>
                <w:sz w:val="24"/>
                <w:szCs w:val="24"/>
              </w:rPr>
              <w:t xml:space="preserve"> </w:t>
            </w:r>
            <w:r w:rsidRPr="00792025">
              <w:rPr>
                <w:rFonts w:ascii="Times New Roman" w:eastAsiaTheme="minorEastAsia" w:hAnsi="Times New Roman"/>
                <w:b w:val="0"/>
                <w:sz w:val="24"/>
                <w:szCs w:val="24"/>
              </w:rPr>
              <w:t>(число зарегистрированных преступлений на 100 тыс. человек населения)</w:t>
            </w:r>
          </w:p>
        </w:tc>
        <w:tc>
          <w:tcPr>
            <w:tcW w:w="566" w:type="pct"/>
            <w:vAlign w:val="center"/>
          </w:tcPr>
          <w:p w:rsidR="00F80F61" w:rsidRPr="00A441E2" w:rsidRDefault="00B61311" w:rsidP="00F80F61">
            <w:pPr>
              <w:jc w:val="center"/>
              <w:rPr>
                <w:rFonts w:ascii="Times New Roman" w:eastAsiaTheme="minorEastAsia" w:hAnsi="Times New Roman"/>
                <w:i/>
                <w:sz w:val="24"/>
                <w:szCs w:val="24"/>
                <w:u w:color="000000"/>
              </w:rPr>
            </w:pPr>
            <w:r w:rsidRPr="00A441E2">
              <w:rPr>
                <w:rFonts w:ascii="Times New Roman" w:eastAsiaTheme="minorEastAsia" w:hAnsi="Times New Roman"/>
                <w:b w:val="0"/>
                <w:sz w:val="24"/>
                <w:szCs w:val="24"/>
              </w:rPr>
              <w:t>ГП</w:t>
            </w:r>
          </w:p>
        </w:tc>
        <w:tc>
          <w:tcPr>
            <w:tcW w:w="390" w:type="pct"/>
          </w:tcPr>
          <w:p w:rsidR="00F80F61" w:rsidRPr="00F80F61" w:rsidRDefault="00F80F61" w:rsidP="00F80F61">
            <w:pPr>
              <w:jc w:val="center"/>
              <w:rPr>
                <w:rFonts w:ascii="Times New Roman" w:eastAsiaTheme="minorEastAsia" w:hAnsi="Times New Roman"/>
                <w:b w:val="0"/>
                <w:sz w:val="24"/>
                <w:szCs w:val="24"/>
              </w:rPr>
            </w:pPr>
            <w:r w:rsidRPr="00F80F61">
              <w:rPr>
                <w:rFonts w:ascii="Times New Roman" w:eastAsiaTheme="minorEastAsia" w:hAnsi="Times New Roman"/>
                <w:b w:val="0"/>
                <w:sz w:val="24"/>
                <w:szCs w:val="24"/>
              </w:rPr>
              <w:t>единиц</w:t>
            </w:r>
          </w:p>
        </w:tc>
        <w:tc>
          <w:tcPr>
            <w:tcW w:w="186" w:type="pct"/>
          </w:tcPr>
          <w:p w:rsidR="00F80F61" w:rsidRDefault="00F80F61" w:rsidP="00F80F61">
            <w:pPr>
              <w:jc w:val="center"/>
              <w:rPr>
                <w:rFonts w:ascii="Times New Roman" w:eastAsiaTheme="minorEastAsia" w:hAnsi="Times New Roman"/>
                <w:b w:val="0"/>
                <w:sz w:val="24"/>
                <w:szCs w:val="24"/>
              </w:rPr>
            </w:pPr>
          </w:p>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tcPr>
          <w:p w:rsidR="00F80F61" w:rsidRDefault="00F80F61" w:rsidP="00F80F61">
            <w:pPr>
              <w:jc w:val="center"/>
              <w:rPr>
                <w:rFonts w:ascii="Times New Roman" w:eastAsiaTheme="minorEastAsia" w:hAnsi="Times New Roman"/>
                <w:b w:val="0"/>
                <w:sz w:val="24"/>
                <w:szCs w:val="24"/>
              </w:rPr>
            </w:pPr>
          </w:p>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200"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99"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7"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513" w:type="pct"/>
            <w:vAlign w:val="center"/>
          </w:tcPr>
          <w:p w:rsidR="00F80F61" w:rsidRPr="00F80F61" w:rsidRDefault="00172DCC"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174,6</w:t>
            </w:r>
          </w:p>
        </w:tc>
      </w:tr>
    </w:tbl>
    <w:p w:rsidR="002E7CA1" w:rsidRPr="004B4BD2" w:rsidRDefault="002E7CA1" w:rsidP="002E7CA1">
      <w:pPr>
        <w:jc w:val="center"/>
        <w:rPr>
          <w:rFonts w:ascii="Times New Roman" w:eastAsiaTheme="minorEastAsia" w:hAnsi="Times New Roman"/>
          <w:sz w:val="28"/>
          <w:szCs w:val="28"/>
        </w:rPr>
      </w:pPr>
    </w:p>
    <w:p w:rsidR="00BE640C" w:rsidRDefault="00BE640C"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2E7CA1" w:rsidRPr="00172DC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5</w:t>
      </w:r>
    </w:p>
    <w:p w:rsidR="002E7CA1" w:rsidRDefault="002E7CA1" w:rsidP="002E7CA1">
      <w:pPr>
        <w:jc w:val="center"/>
        <w:rPr>
          <w:rFonts w:ascii="Times New Roman" w:eastAsiaTheme="minorEastAsia" w:hAnsi="Times New Roman"/>
          <w:b w:val="0"/>
          <w:sz w:val="28"/>
          <w:szCs w:val="28"/>
        </w:rPr>
      </w:pPr>
      <w:r w:rsidRPr="00304543">
        <w:rPr>
          <w:rFonts w:ascii="Times New Roman" w:eastAsiaTheme="minorEastAsia" w:hAnsi="Times New Roman"/>
          <w:b w:val="0"/>
          <w:sz w:val="28"/>
          <w:szCs w:val="28"/>
        </w:rPr>
        <w:t>Структура муниципальной программы</w:t>
      </w:r>
    </w:p>
    <w:p w:rsidR="00304543" w:rsidRPr="00304543" w:rsidRDefault="00304543" w:rsidP="002E7CA1">
      <w:pPr>
        <w:jc w:val="center"/>
        <w:rPr>
          <w:rFonts w:ascii="Times New Roman" w:eastAsiaTheme="minorEastAsia" w:hAnsi="Times New Roman"/>
          <w:b w:val="0"/>
          <w:sz w:val="28"/>
          <w:szCs w:val="28"/>
        </w:rPr>
      </w:pPr>
    </w:p>
    <w:tbl>
      <w:tblPr>
        <w:tblW w:w="15021" w:type="dxa"/>
        <w:tblLook w:val="01E0" w:firstRow="1" w:lastRow="1" w:firstColumn="1" w:lastColumn="1" w:noHBand="0" w:noVBand="0"/>
      </w:tblPr>
      <w:tblGrid>
        <w:gridCol w:w="899"/>
        <w:gridCol w:w="4483"/>
        <w:gridCol w:w="4961"/>
        <w:gridCol w:w="4678"/>
      </w:tblGrid>
      <w:tr w:rsidR="002E7CA1" w:rsidRPr="00DE005A" w:rsidTr="00C42FC2">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 п/п</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Связь с показателями</w:t>
            </w:r>
          </w:p>
        </w:tc>
      </w:tr>
      <w:tr w:rsidR="002E7CA1" w:rsidRPr="00DE005A" w:rsidTr="00C42FC2">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4</w:t>
            </w:r>
          </w:p>
        </w:tc>
      </w:tr>
      <w:tr w:rsidR="002E7CA1"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F4045A"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w:t>
            </w:r>
            <w:r w:rsidR="00BD1507">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AC51EC" w:rsidRPr="00722084" w:rsidRDefault="006E687F" w:rsidP="00F46F04">
            <w:pPr>
              <w:jc w:val="center"/>
              <w:rPr>
                <w:rFonts w:ascii="Times New Roman" w:eastAsiaTheme="minorEastAsia" w:hAnsi="Times New Roman"/>
                <w:b w:val="0"/>
                <w:sz w:val="24"/>
                <w:szCs w:val="24"/>
              </w:rPr>
            </w:pPr>
            <w:r w:rsidRPr="00F46F04">
              <w:rPr>
                <w:rFonts w:ascii="Times New Roman" w:eastAsiaTheme="minorEastAsia" w:hAnsi="Times New Roman"/>
                <w:sz w:val="24"/>
                <w:szCs w:val="24"/>
              </w:rPr>
              <w:t xml:space="preserve">Направление (подпрограмма) 1 </w:t>
            </w:r>
            <w:r w:rsidR="002E7CA1" w:rsidRPr="00F46F04">
              <w:rPr>
                <w:rFonts w:ascii="Times New Roman" w:eastAsiaTheme="minorEastAsia" w:hAnsi="Times New Roman"/>
                <w:sz w:val="24"/>
                <w:szCs w:val="24"/>
              </w:rPr>
              <w:t>«</w:t>
            </w:r>
            <w:r w:rsidR="00692C1B" w:rsidRPr="00F46F04">
              <w:rPr>
                <w:rFonts w:ascii="Times New Roman" w:hAnsi="Times New Roman"/>
                <w:sz w:val="24"/>
                <w:szCs w:val="24"/>
              </w:rPr>
              <w:t>Профилактика правонарушений</w:t>
            </w:r>
            <w:r w:rsidR="002E7CA1" w:rsidRPr="00F46F04">
              <w:rPr>
                <w:rFonts w:ascii="Times New Roman" w:eastAsiaTheme="minorEastAsia" w:hAnsi="Times New Roman"/>
                <w:sz w:val="24"/>
                <w:szCs w:val="24"/>
              </w:rPr>
              <w:t>»</w:t>
            </w:r>
          </w:p>
        </w:tc>
      </w:tr>
      <w:tr w:rsidR="00330D35"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330D35" w:rsidRPr="00722084" w:rsidRDefault="00F4045A"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DD67B7" w:rsidP="00465291">
            <w:pPr>
              <w:tabs>
                <w:tab w:val="left" w:pos="5685"/>
              </w:tabs>
              <w:ind w:right="-102"/>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00330D35" w:rsidRPr="00722084">
              <w:rPr>
                <w:rFonts w:ascii="Times New Roman" w:hAnsi="Times New Roman"/>
                <w:b w:val="0"/>
                <w:sz w:val="24"/>
                <w:szCs w:val="24"/>
              </w:rPr>
              <w:t>«</w:t>
            </w:r>
            <w:r w:rsidR="00C6628B">
              <w:rPr>
                <w:rFonts w:ascii="Times New Roman" w:hAnsi="Times New Roman"/>
                <w:b w:val="0"/>
                <w:sz w:val="24"/>
                <w:szCs w:val="24"/>
              </w:rPr>
              <w:t xml:space="preserve">Создание условий для </w:t>
            </w:r>
            <w:r w:rsidR="00384F0D" w:rsidRPr="00722084">
              <w:rPr>
                <w:rFonts w:ascii="Times New Roman" w:hAnsi="Times New Roman"/>
                <w:b w:val="0"/>
                <w:sz w:val="24"/>
                <w:szCs w:val="24"/>
              </w:rPr>
              <w:t>деятельности народных дружин</w:t>
            </w:r>
            <w:r w:rsidR="00384F0D">
              <w:rPr>
                <w:rFonts w:ascii="Times New Roman" w:hAnsi="Times New Roman"/>
                <w:b w:val="0"/>
                <w:sz w:val="24"/>
                <w:szCs w:val="24"/>
              </w:rPr>
              <w:t>»</w:t>
            </w:r>
          </w:p>
        </w:tc>
      </w:tr>
      <w:tr w:rsidR="002E7CA1" w:rsidRPr="00DE005A" w:rsidTr="00C42FC2">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E30D71" w:rsidRPr="00E6775A" w:rsidRDefault="00CE015C" w:rsidP="00E41071">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Ответственные</w:t>
            </w:r>
            <w:r w:rsidR="00E6775A" w:rsidRPr="00E6775A">
              <w:rPr>
                <w:rFonts w:ascii="Times New Roman" w:eastAsiaTheme="minorEastAsia" w:hAnsi="Times New Roman"/>
                <w:b w:val="0"/>
                <w:sz w:val="24"/>
                <w:szCs w:val="24"/>
              </w:rPr>
              <w:t xml:space="preserve"> за реализацию: </w:t>
            </w:r>
            <w:r w:rsidR="00330D35" w:rsidRPr="00E6775A">
              <w:rPr>
                <w:rFonts w:ascii="Times New Roman" w:hAnsi="Times New Roman"/>
                <w:b w:val="0"/>
                <w:sz w:val="24"/>
                <w:szCs w:val="24"/>
              </w:rPr>
              <w:t>Администрация города (департамент</w:t>
            </w:r>
          </w:p>
          <w:p w:rsidR="00B53D85" w:rsidRDefault="00B53D85"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по </w:t>
            </w:r>
            <w:r w:rsidR="00330D35" w:rsidRPr="00722084">
              <w:rPr>
                <w:rFonts w:ascii="Times New Roman" w:hAnsi="Times New Roman"/>
                <w:b w:val="0"/>
                <w:sz w:val="24"/>
                <w:szCs w:val="24"/>
              </w:rPr>
              <w:t>делам администрации)</w:t>
            </w:r>
          </w:p>
          <w:p w:rsidR="002E7CA1" w:rsidRPr="00CE015C" w:rsidRDefault="00CE015C"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(далее - </w:t>
            </w:r>
            <w:r w:rsidR="00E41071">
              <w:rPr>
                <w:rFonts w:ascii="Times New Roman" w:hAnsi="Times New Roman"/>
                <w:b w:val="0"/>
                <w:sz w:val="24"/>
                <w:szCs w:val="24"/>
              </w:rPr>
              <w:t>Администрация города (</w:t>
            </w:r>
            <w:r>
              <w:rPr>
                <w:rFonts w:ascii="Times New Roman" w:hAnsi="Times New Roman"/>
                <w:b w:val="0"/>
                <w:sz w:val="24"/>
                <w:szCs w:val="24"/>
              </w:rPr>
              <w:t xml:space="preserve">ДДА) </w:t>
            </w:r>
            <w:r w:rsidR="00330D35" w:rsidRPr="00722084">
              <w:rPr>
                <w:rFonts w:ascii="Times New Roman" w:hAnsi="Times New Roman"/>
                <w:b w:val="0"/>
                <w:sz w:val="24"/>
                <w:szCs w:val="24"/>
              </w:rPr>
              <w:t>/</w:t>
            </w:r>
            <w:r>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E7CA1"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384F0D" w:rsidP="00384F0D">
            <w:pPr>
              <w:tabs>
                <w:tab w:val="left" w:pos="5685"/>
              </w:tabs>
              <w:ind w:right="-102"/>
              <w:rPr>
                <w:rFonts w:ascii="Times New Roman" w:eastAsiaTheme="minorEastAsia" w:hAnsi="Times New Roman"/>
                <w:b w:val="0"/>
                <w:sz w:val="24"/>
                <w:szCs w:val="24"/>
              </w:rPr>
            </w:pPr>
            <w:r>
              <w:rPr>
                <w:rFonts w:ascii="Times New Roman" w:hAnsi="Times New Roman" w:hint="eastAsia"/>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tabs>
                <w:tab w:val="left" w:pos="5685"/>
              </w:tabs>
              <w:jc w:val="both"/>
              <w:rPr>
                <w:rFonts w:ascii="Times New Roman" w:hAnsi="Times New Roman"/>
                <w:b w:val="0"/>
                <w:sz w:val="24"/>
                <w:szCs w:val="24"/>
              </w:rPr>
            </w:pPr>
            <w:r w:rsidRPr="00D90A52">
              <w:rPr>
                <w:rFonts w:ascii="Times New Roman" w:hAnsi="Times New Roman"/>
                <w:b w:val="0"/>
                <w:sz w:val="24"/>
                <w:szCs w:val="24"/>
              </w:rPr>
              <w:t>Осуществление личного страхования народных дружинников на период их участия в мероприятиях по охране общественного порядка;</w:t>
            </w:r>
          </w:p>
          <w:p w:rsidR="00D90A52" w:rsidRPr="00D90A52" w:rsidRDefault="00D90A52" w:rsidP="00D90A52">
            <w:pPr>
              <w:autoSpaceDE w:val="0"/>
              <w:autoSpaceDN w:val="0"/>
              <w:adjustRightInd w:val="0"/>
              <w:jc w:val="both"/>
              <w:rPr>
                <w:rFonts w:ascii="Times New Roman" w:hAnsi="Times New Roman"/>
                <w:b w:val="0"/>
                <w:sz w:val="24"/>
                <w:szCs w:val="24"/>
              </w:rPr>
            </w:pPr>
            <w:r w:rsidRPr="00D90A52">
              <w:rPr>
                <w:rFonts w:ascii="Times New Roman" w:hAnsi="Times New Roman"/>
                <w:b w:val="0"/>
                <w:sz w:val="24"/>
                <w:szCs w:val="24"/>
              </w:rPr>
              <w:t>Материальное стимулирование гражданам, принимавшим участие в охране общественного порядка, пресечении преступлений и правонарушений;</w:t>
            </w:r>
          </w:p>
          <w:p w:rsidR="005E569E" w:rsidRPr="00D90A52" w:rsidRDefault="00D90A52" w:rsidP="00D90A52">
            <w:pPr>
              <w:rPr>
                <w:rFonts w:ascii="Times New Roman" w:eastAsiaTheme="minorEastAsia" w:hAnsi="Times New Roman"/>
                <w:b w:val="0"/>
                <w:sz w:val="24"/>
                <w:szCs w:val="24"/>
              </w:rPr>
            </w:pPr>
            <w:r w:rsidRPr="00D90A52">
              <w:rPr>
                <w:rFonts w:ascii="Times New Roman" w:hAnsi="Times New Roman"/>
                <w:b w:val="0"/>
                <w:sz w:val="24"/>
                <w:szCs w:val="24"/>
              </w:rPr>
              <w:t>Изготовление удостоверений народного дружинника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5E569E" w:rsidP="001A60CE">
            <w:pPr>
              <w:rPr>
                <w:rFonts w:ascii="Times New Roman" w:eastAsiaTheme="minorEastAsia" w:hAnsi="Times New Roman"/>
                <w:b w:val="0"/>
                <w:sz w:val="24"/>
                <w:szCs w:val="24"/>
              </w:rPr>
            </w:pPr>
            <w:r w:rsidRPr="00722084">
              <w:rPr>
                <w:rFonts w:ascii="Times New Roman" w:hAnsi="Times New Roman"/>
                <w:b w:val="0"/>
                <w:sz w:val="24"/>
                <w:szCs w:val="24"/>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w:t>
            </w:r>
            <w:r w:rsidR="00AC51EC">
              <w:rPr>
                <w:rFonts w:ascii="Times New Roman" w:hAnsi="Times New Roman"/>
                <w:b w:val="0"/>
                <w:sz w:val="24"/>
                <w:szCs w:val="24"/>
              </w:rPr>
              <w:t>ичестве таких правонарушений</w:t>
            </w:r>
          </w:p>
        </w:tc>
      </w:tr>
      <w:tr w:rsidR="00384F0D"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74C87">
            <w:pPr>
              <w:tabs>
                <w:tab w:val="left" w:pos="5685"/>
              </w:tabs>
              <w:ind w:right="-102"/>
              <w:jc w:val="center"/>
              <w:rPr>
                <w:rFonts w:ascii="Times New Roman"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Pr="00722084">
              <w:rPr>
                <w:rFonts w:ascii="Times New Roman" w:hAnsi="Times New Roman"/>
                <w:b w:val="0"/>
                <w:sz w:val="24"/>
                <w:szCs w:val="24"/>
              </w:rPr>
              <w:t>«</w:t>
            </w:r>
            <w:r w:rsidR="00C6628B" w:rsidRPr="00722084">
              <w:rPr>
                <w:rFonts w:ascii="Times New Roman" w:hAnsi="Times New Roman"/>
                <w:b w:val="0"/>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Pr>
                <w:rFonts w:ascii="Times New Roman" w:hAnsi="Times New Roman"/>
                <w:b w:val="0"/>
                <w:sz w:val="24"/>
                <w:szCs w:val="24"/>
              </w:rPr>
              <w:t>»</w:t>
            </w:r>
          </w:p>
        </w:tc>
      </w:tr>
      <w:tr w:rsidR="009F2467"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9F2467" w:rsidRPr="00722084" w:rsidRDefault="009F2467"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9F2467" w:rsidRPr="00722084" w:rsidRDefault="00E6775A" w:rsidP="00CE015C">
            <w:pPr>
              <w:tabs>
                <w:tab w:val="left" w:pos="5685"/>
              </w:tabs>
              <w:ind w:right="-138" w:hanging="11"/>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384F0D">
              <w:rPr>
                <w:rFonts w:ascii="Times New Roman" w:hAnsi="Times New Roman"/>
                <w:b w:val="0"/>
                <w:sz w:val="24"/>
                <w:szCs w:val="24"/>
              </w:rPr>
              <w:t>Департамент</w:t>
            </w:r>
            <w:r w:rsidR="009F2467" w:rsidRPr="00722084">
              <w:rPr>
                <w:rFonts w:ascii="Times New Roman" w:hAnsi="Times New Roman"/>
                <w:b w:val="0"/>
                <w:sz w:val="24"/>
                <w:szCs w:val="24"/>
              </w:rPr>
              <w:t xml:space="preserve"> жилищно-коммунального хозяйства администрации города</w:t>
            </w:r>
            <w:r w:rsidR="00CE015C">
              <w:rPr>
                <w:rFonts w:ascii="Times New Roman" w:hAnsi="Times New Roman"/>
                <w:b w:val="0"/>
                <w:sz w:val="24"/>
                <w:szCs w:val="24"/>
              </w:rPr>
              <w:t xml:space="preserve"> (далее - ДЖКХ)</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9F2467"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C6628B" w:rsidP="005E1AB6">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jc w:val="both"/>
              <w:rPr>
                <w:rFonts w:ascii="Times New Roman" w:hAnsi="Times New Roman"/>
                <w:b w:val="0"/>
                <w:color w:val="000000"/>
                <w:sz w:val="24"/>
                <w:szCs w:val="24"/>
              </w:rPr>
            </w:pPr>
            <w:r w:rsidRPr="00D90A52">
              <w:rPr>
                <w:rFonts w:ascii="Times New Roman" w:hAnsi="Times New Roman"/>
                <w:b w:val="0"/>
                <w:sz w:val="24"/>
                <w:szCs w:val="24"/>
              </w:rPr>
              <w:t xml:space="preserve">Усовершенствование, содержание, модернизация и обслуживание городской системы видеонаблюдения. </w:t>
            </w:r>
            <w:r w:rsidRPr="00D90A52">
              <w:rPr>
                <w:b w:val="0"/>
                <w:color w:val="000000"/>
                <w:sz w:val="24"/>
                <w:szCs w:val="24"/>
              </w:rPr>
              <w:t xml:space="preserve">Работы по переносу </w:t>
            </w:r>
            <w:r w:rsidRPr="00D90A52">
              <w:rPr>
                <w:rFonts w:ascii="Times New Roman" w:hAnsi="Times New Roman"/>
                <w:b w:val="0"/>
                <w:color w:val="000000"/>
                <w:sz w:val="24"/>
                <w:szCs w:val="24"/>
              </w:rPr>
              <w:t xml:space="preserve">(демонтаж, монтаж, настройка) </w:t>
            </w:r>
            <w:r w:rsidRPr="00D90A52">
              <w:rPr>
                <w:b w:val="0"/>
                <w:color w:val="000000"/>
                <w:sz w:val="24"/>
                <w:szCs w:val="24"/>
              </w:rPr>
              <w:t>оборудования системы видеонаблюдения из серверной расположенной по адресу</w:t>
            </w:r>
            <w:r w:rsidRPr="00D90A52">
              <w:rPr>
                <w:rFonts w:asciiTheme="minorHAnsi" w:hAnsiTheme="minorHAnsi"/>
                <w:b w:val="0"/>
                <w:color w:val="000000"/>
                <w:sz w:val="24"/>
                <w:szCs w:val="24"/>
              </w:rPr>
              <w:t>:</w:t>
            </w:r>
            <w:r w:rsidRPr="00D90A52">
              <w:rPr>
                <w:b w:val="0"/>
                <w:color w:val="000000"/>
                <w:sz w:val="24"/>
                <w:szCs w:val="24"/>
              </w:rPr>
              <w:t xml:space="preserve"> 12 микрорайон 19 дом помещения 17 в серверную МКУ "ЕДДС" города Нефтеюганска по адресу</w:t>
            </w:r>
            <w:r w:rsidR="00570522">
              <w:rPr>
                <w:rFonts w:asciiTheme="minorHAnsi" w:hAnsiTheme="minorHAnsi"/>
                <w:b w:val="0"/>
                <w:color w:val="000000"/>
                <w:sz w:val="24"/>
                <w:szCs w:val="24"/>
              </w:rPr>
              <w:t>:</w:t>
            </w:r>
            <w:r w:rsidRPr="00D90A52">
              <w:rPr>
                <w:b w:val="0"/>
                <w:color w:val="000000"/>
                <w:sz w:val="24"/>
                <w:szCs w:val="24"/>
              </w:rPr>
              <w:t xml:space="preserve"> улица Мира, строение 1/</w:t>
            </w:r>
            <w:r w:rsidRPr="00D90A52">
              <w:rPr>
                <w:rFonts w:ascii="Times New Roman" w:hAnsi="Times New Roman"/>
                <w:b w:val="0"/>
                <w:color w:val="000000"/>
                <w:sz w:val="24"/>
                <w:szCs w:val="24"/>
              </w:rPr>
              <w:t>1.</w:t>
            </w:r>
          </w:p>
          <w:p w:rsidR="00D90A52" w:rsidRPr="00D90A52" w:rsidRDefault="00D90A52" w:rsidP="00D90A52">
            <w:pPr>
              <w:jc w:val="both"/>
              <w:rPr>
                <w:rFonts w:ascii="Times New Roman" w:hAnsi="Times New Roman"/>
                <w:b w:val="0"/>
                <w:color w:val="000000"/>
                <w:sz w:val="24"/>
                <w:szCs w:val="24"/>
              </w:rPr>
            </w:pPr>
            <w:r w:rsidRPr="00D90A52">
              <w:rPr>
                <w:rFonts w:ascii="Times New Roman" w:hAnsi="Times New Roman"/>
                <w:b w:val="0"/>
                <w:color w:val="000000"/>
                <w:sz w:val="24"/>
                <w:szCs w:val="24"/>
              </w:rPr>
              <w:t>Модернизация штабного автобуса с функцией осуществления видеонаблюдения.</w:t>
            </w:r>
          </w:p>
          <w:p w:rsidR="002E7CA1" w:rsidRPr="00D90A52" w:rsidRDefault="00D90A52" w:rsidP="00D90A52">
            <w:pPr>
              <w:rPr>
                <w:rFonts w:ascii="Times New Roman" w:eastAsiaTheme="minorEastAsia" w:hAnsi="Times New Roman"/>
                <w:b w:val="0"/>
                <w:sz w:val="24"/>
                <w:szCs w:val="24"/>
              </w:rPr>
            </w:pPr>
            <w:r w:rsidRPr="00D90A52">
              <w:rPr>
                <w:rFonts w:ascii="Times New Roman" w:hAnsi="Times New Roman"/>
                <w:b w:val="0"/>
                <w:color w:val="000000"/>
                <w:sz w:val="24"/>
                <w:szCs w:val="24"/>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sidRPr="00D90A52">
              <w:rPr>
                <w:rFonts w:ascii="Times New Roman" w:hAnsi="Times New Roman"/>
                <w:b w:val="0"/>
                <w:color w:val="000000"/>
                <w:sz w:val="24"/>
                <w:szCs w:val="24"/>
              </w:rPr>
              <w:t>г.Ханты-Мансийск</w:t>
            </w:r>
            <w:proofErr w:type="spellEnd"/>
            <w:r w:rsidRPr="00D90A52">
              <w:rPr>
                <w:rFonts w:ascii="Times New Roman" w:hAnsi="Times New Roman"/>
                <w:b w:val="0"/>
                <w:color w:val="000000"/>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6312B2" w:rsidRPr="00722084" w:rsidRDefault="006312B2" w:rsidP="006312B2">
            <w:pPr>
              <w:rPr>
                <w:rFonts w:ascii="Times New Roman"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 на 100</w:t>
            </w:r>
            <w:r w:rsidR="00E255E9">
              <w:rPr>
                <w:rFonts w:ascii="Times New Roman" w:hAnsi="Times New Roman"/>
                <w:b w:val="0"/>
                <w:sz w:val="24"/>
                <w:szCs w:val="24"/>
              </w:rPr>
              <w:t xml:space="preserve"> тыс. человек населения)</w:t>
            </w:r>
          </w:p>
          <w:p w:rsidR="002E7CA1" w:rsidRPr="00722084" w:rsidRDefault="002E7CA1" w:rsidP="002E7CA1">
            <w:pPr>
              <w:jc w:val="center"/>
              <w:rPr>
                <w:rFonts w:ascii="Times New Roman" w:eastAsiaTheme="minorEastAsia" w:hAnsi="Times New Roman"/>
                <w:b w:val="0"/>
                <w:sz w:val="24"/>
                <w:szCs w:val="24"/>
              </w:rPr>
            </w:pP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sz w:val="24"/>
                <w:szCs w:val="24"/>
              </w:rPr>
              <w:t>»</w:t>
            </w:r>
          </w:p>
        </w:tc>
      </w:tr>
      <w:tr w:rsidR="00233CC8"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E015C" w:rsidRPr="00722084" w:rsidRDefault="00CE015C" w:rsidP="00CE015C">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 xml:space="preserve">Ответственные </w:t>
            </w:r>
            <w:r w:rsidR="00E6775A" w:rsidRPr="00E6775A">
              <w:rPr>
                <w:rFonts w:ascii="Times New Roman" w:eastAsiaTheme="minorEastAsia" w:hAnsi="Times New Roman"/>
                <w:b w:val="0"/>
                <w:sz w:val="24"/>
                <w:szCs w:val="24"/>
              </w:rPr>
              <w:t>за реализацию</w:t>
            </w:r>
            <w:r w:rsidR="00E6775A">
              <w:rPr>
                <w:rFonts w:ascii="Times New Roman" w:eastAsiaTheme="minorEastAsia" w:hAnsi="Times New Roman"/>
                <w:sz w:val="24"/>
                <w:szCs w:val="24"/>
              </w:rPr>
              <w:t>:</w:t>
            </w:r>
          </w:p>
          <w:p w:rsidR="00233CC8" w:rsidRPr="00722084" w:rsidRDefault="00A2036F" w:rsidP="00CE015C">
            <w:pPr>
              <w:tabs>
                <w:tab w:val="left" w:pos="5685"/>
              </w:tabs>
              <w:ind w:right="-138"/>
              <w:jc w:val="both"/>
              <w:rPr>
                <w:rFonts w:ascii="Times New Roman" w:eastAsiaTheme="minorEastAsia" w:hAnsi="Times New Roman"/>
                <w:b w:val="0"/>
                <w:sz w:val="24"/>
                <w:szCs w:val="24"/>
              </w:rPr>
            </w:pPr>
            <w:r>
              <w:rPr>
                <w:rFonts w:ascii="Times New Roman" w:hAnsi="Times New Roman"/>
                <w:b w:val="0"/>
                <w:sz w:val="24"/>
                <w:szCs w:val="24"/>
              </w:rPr>
              <w:t>Администрация города (</w:t>
            </w:r>
            <w:r w:rsidR="00CE015C">
              <w:rPr>
                <w:rFonts w:ascii="Times New Roman" w:hAnsi="Times New Roman"/>
                <w:b w:val="0"/>
                <w:sz w:val="24"/>
                <w:szCs w:val="24"/>
              </w:rPr>
              <w:t>ДДА</w:t>
            </w:r>
            <w:r>
              <w:rPr>
                <w:rFonts w:ascii="Times New Roman" w:hAnsi="Times New Roman"/>
                <w:b w:val="0"/>
                <w:sz w:val="24"/>
                <w:szCs w:val="24"/>
              </w:rPr>
              <w:t>)</w:t>
            </w:r>
            <w:r w:rsidR="00CE015C">
              <w:rPr>
                <w:rFonts w:ascii="Times New Roman" w:hAnsi="Times New Roman"/>
                <w:b w:val="0"/>
                <w:sz w:val="24"/>
                <w:szCs w:val="24"/>
              </w:rPr>
              <w:t xml:space="preserve"> </w:t>
            </w:r>
            <w:r w:rsidR="00233CC8" w:rsidRPr="00722084">
              <w:rPr>
                <w:rFonts w:ascii="Times New Roman" w:hAnsi="Times New Roman"/>
                <w:b w:val="0"/>
                <w:sz w:val="24"/>
                <w:szCs w:val="24"/>
              </w:rPr>
              <w:t>/</w:t>
            </w:r>
            <w:r w:rsidR="00CE015C">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33CC8" w:rsidRPr="00722084" w:rsidRDefault="00792025" w:rsidP="00233CC8">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8C6A20">
              <w:rPr>
                <w:rFonts w:ascii="Times New Roman" w:eastAsiaTheme="minorEastAsia" w:hAnsi="Times New Roman"/>
                <w:b w:val="0"/>
                <w:sz w:val="24"/>
                <w:szCs w:val="24"/>
              </w:rPr>
              <w:t xml:space="preserve">2024-2030 </w:t>
            </w:r>
          </w:p>
        </w:tc>
      </w:tr>
      <w:tr w:rsidR="00233CC8" w:rsidRPr="00DE005A" w:rsidTr="00C42FC2">
        <w:trPr>
          <w:trHeight w:val="1238"/>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33CC8" w:rsidRPr="00722084" w:rsidRDefault="00C6628B" w:rsidP="005E1AB6">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233CC8" w:rsidRPr="00D90A52" w:rsidRDefault="00D90A52" w:rsidP="00D90A52">
            <w:pPr>
              <w:jc w:val="both"/>
              <w:rPr>
                <w:rFonts w:ascii="Times New Roman" w:eastAsiaTheme="minorEastAsia" w:hAnsi="Times New Roman"/>
                <w:b w:val="0"/>
                <w:sz w:val="24"/>
                <w:szCs w:val="24"/>
              </w:rPr>
            </w:pPr>
            <w:r w:rsidRPr="00D90A52">
              <w:rPr>
                <w:rFonts w:ascii="Times New Roman" w:hAnsi="Times New Roman"/>
                <w:b w:val="0"/>
                <w:sz w:val="24"/>
                <w:szCs w:val="24"/>
              </w:rPr>
              <w:t>Информационная пропаганда населения о сохранности личного имущества граждан (о способах и видах мошенничества и способах защиты от них)</w:t>
            </w:r>
          </w:p>
        </w:tc>
        <w:tc>
          <w:tcPr>
            <w:tcW w:w="4678"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CE015C">
            <w:pPr>
              <w:rPr>
                <w:rFonts w:ascii="Times New Roman" w:eastAsiaTheme="minorEastAsia"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w:t>
            </w:r>
            <w:r w:rsidR="00E255E9">
              <w:rPr>
                <w:rFonts w:ascii="Times New Roman" w:hAnsi="Times New Roman"/>
                <w:b w:val="0"/>
                <w:sz w:val="24"/>
                <w:szCs w:val="24"/>
              </w:rPr>
              <w:t xml:space="preserve"> на 100 тыс. человек населения)</w:t>
            </w: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063441">
            <w:pPr>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063441" w:rsidRPr="00063441">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color w:val="111115"/>
                <w:sz w:val="24"/>
                <w:szCs w:val="24"/>
              </w:rPr>
              <w:t>О</w:t>
            </w:r>
            <w:r w:rsidRPr="00D90A52">
              <w:rPr>
                <w:rFonts w:ascii="Times New Roman" w:hAnsi="Times New Roman" w:hint="eastAsia"/>
                <w:b w:val="0"/>
                <w:color w:val="111115"/>
                <w:sz w:val="24"/>
                <w:szCs w:val="24"/>
              </w:rPr>
              <w:t>существление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мониторинга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информационно</w:t>
            </w:r>
            <w:r w:rsidRPr="00D90A52">
              <w:rPr>
                <w:rFonts w:ascii="Times New Roman" w:hAnsi="Times New Roman"/>
                <w:b w:val="0"/>
                <w:color w:val="111115"/>
                <w:sz w:val="24"/>
                <w:szCs w:val="24"/>
              </w:rPr>
              <w:t>-</w:t>
            </w:r>
            <w:r w:rsidRPr="00D90A52">
              <w:rPr>
                <w:rFonts w:ascii="Times New Roman" w:hAnsi="Times New Roman" w:hint="eastAsia"/>
                <w:b w:val="0"/>
                <w:color w:val="111115"/>
                <w:sz w:val="24"/>
                <w:szCs w:val="24"/>
              </w:rPr>
              <w:t>коммуникативной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сети</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Интернет»</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целях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выявления</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материалов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направленных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вовлечение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несовершеннолетних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сообществ</w:t>
            </w:r>
            <w:r w:rsidRPr="00D90A52">
              <w:rPr>
                <w:rFonts w:ascii="Times New Roman" w:hAnsi="Times New Roman"/>
                <w:b w:val="0"/>
                <w:color w:val="111115"/>
                <w:sz w:val="24"/>
                <w:szCs w:val="24"/>
              </w:rPr>
              <w:t xml:space="preserve">а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основе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криминальной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субкультуры</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E410BC"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410BC"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1.5.</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410BC" w:rsidRPr="00722084" w:rsidRDefault="00E410BC" w:rsidP="00274C87">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w:t>
            </w:r>
            <w:r w:rsidR="00E255E9">
              <w:rPr>
                <w:rFonts w:ascii="Times New Roman" w:eastAsiaTheme="minorEastAsia" w:hAnsi="Times New Roman"/>
                <w:b w:val="0"/>
                <w:sz w:val="24"/>
                <w:szCs w:val="24"/>
              </w:rPr>
              <w:t xml:space="preserve"> «</w:t>
            </w:r>
            <w:r w:rsidR="00E255E9" w:rsidRPr="00722084">
              <w:rPr>
                <w:rFonts w:ascii="Times New Roman" w:hAnsi="Times New Roman"/>
                <w:b w:val="0"/>
                <w:sz w:val="24"/>
                <w:szCs w:val="24"/>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r w:rsidR="00E255E9">
              <w:rPr>
                <w:rFonts w:ascii="Times New Roman" w:hAnsi="Times New Roman"/>
                <w:b w:val="0"/>
                <w:sz w:val="24"/>
                <w:szCs w:val="24"/>
              </w:rPr>
              <w:t>»</w:t>
            </w:r>
          </w:p>
        </w:tc>
      </w:tr>
      <w:tr w:rsidR="00C6628B" w:rsidRPr="00DE005A" w:rsidTr="00C42FC2">
        <w:trPr>
          <w:trHeight w:val="349"/>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A51C95" w:rsidRDefault="00C6628B" w:rsidP="00C6628B">
            <w:pPr>
              <w:tabs>
                <w:tab w:val="left" w:pos="5685"/>
              </w:tabs>
              <w:jc w:val="both"/>
              <w:rPr>
                <w:rFonts w:ascii="Times New Roman" w:eastAsiaTheme="minorEastAsia" w:hAnsi="Times New Roman"/>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w:t>
            </w:r>
          </w:p>
          <w:p w:rsidR="00C6628B" w:rsidRPr="00722084" w:rsidRDefault="00A51C95" w:rsidP="00A51C95">
            <w:pPr>
              <w:tabs>
                <w:tab w:val="left" w:pos="5685"/>
              </w:tabs>
              <w:jc w:val="both"/>
              <w:rPr>
                <w:rFonts w:ascii="Times New Roman" w:eastAsiaTheme="minorEastAsia" w:hAnsi="Times New Roman"/>
                <w:b w:val="0"/>
                <w:sz w:val="24"/>
                <w:szCs w:val="24"/>
              </w:rPr>
            </w:pPr>
            <w:r w:rsidRPr="00A51C95">
              <w:rPr>
                <w:rFonts w:ascii="Times New Roman" w:eastAsiaTheme="minorEastAsia" w:hAnsi="Times New Roman"/>
                <w:b w:val="0"/>
                <w:sz w:val="24"/>
                <w:szCs w:val="24"/>
              </w:rPr>
              <w:t>ДО</w:t>
            </w:r>
            <w:r>
              <w:rPr>
                <w:rFonts w:ascii="Times New Roman" w:hAnsi="Times New Roman"/>
                <w:b w:val="0"/>
                <w:sz w:val="24"/>
                <w:szCs w:val="24"/>
              </w:rPr>
              <w:t xml:space="preserve"> / КДН</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tabs>
                <w:tab w:val="left" w:pos="5685"/>
              </w:tabs>
              <w:jc w:val="both"/>
              <w:rPr>
                <w:rFonts w:ascii="Times New Roman" w:hAnsi="Times New Roman"/>
                <w:b w:val="0"/>
                <w:sz w:val="24"/>
                <w:szCs w:val="24"/>
              </w:rPr>
            </w:pPr>
            <w:r w:rsidRPr="00D90A52">
              <w:rPr>
                <w:rFonts w:ascii="Times New Roman" w:hAnsi="Times New Roman"/>
                <w:b w:val="0"/>
                <w:sz w:val="24"/>
                <w:szCs w:val="24"/>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sz w:val="24"/>
                <w:szCs w:val="24"/>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зарегистрированных преступлений</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1.6.</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722084" w:rsidRDefault="00E255E9" w:rsidP="00E255E9">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hint="eastAsia"/>
                <w:b w:val="0"/>
                <w:sz w:val="24"/>
                <w:szCs w:val="24"/>
              </w:rPr>
              <w:t>Оказание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социально</w:t>
            </w:r>
            <w:r w:rsidRPr="00722084">
              <w:rPr>
                <w:rFonts w:ascii="Times New Roman" w:hAnsi="Times New Roman"/>
                <w:b w:val="0"/>
                <w:sz w:val="24"/>
                <w:szCs w:val="24"/>
              </w:rPr>
              <w:t xml:space="preserve"> – </w:t>
            </w:r>
            <w:r w:rsidRPr="00722084">
              <w:rPr>
                <w:rFonts w:ascii="Times New Roman" w:hAnsi="Times New Roman" w:hint="eastAsia"/>
                <w:b w:val="0"/>
                <w:sz w:val="24"/>
                <w:szCs w:val="24"/>
              </w:rPr>
              <w:t>психологической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помощи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учащимся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имеющим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проблемы</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поведении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обучении</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80FC8" w:rsidRPr="00280FC8" w:rsidRDefault="00C6628B" w:rsidP="00280FC8">
            <w:pPr>
              <w:tabs>
                <w:tab w:val="left" w:pos="5685"/>
              </w:tabs>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hint="eastAsia"/>
                <w:b w:val="0"/>
                <w:sz w:val="24"/>
                <w:szCs w:val="24"/>
              </w:rPr>
              <w:t>Организация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деятельности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служб</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медиации</w:t>
            </w:r>
            <w:r w:rsidRPr="00D90A52">
              <w:rPr>
                <w:rFonts w:ascii="Times New Roman" w:hAnsi="Times New Roman"/>
                <w:b w:val="0"/>
                <w:sz w:val="24"/>
                <w:szCs w:val="24"/>
              </w:rPr>
              <w:t xml:space="preserve"> (п</w:t>
            </w:r>
            <w:r w:rsidRPr="00D90A52">
              <w:rPr>
                <w:rFonts w:ascii="Times New Roman" w:hAnsi="Times New Roman" w:hint="eastAsia"/>
                <w:b w:val="0"/>
                <w:sz w:val="24"/>
                <w:szCs w:val="24"/>
              </w:rPr>
              <w:t>рименение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медиативных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технологий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разрешении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ситуаций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числе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внутрисемейных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конфликтов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посредством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проведения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восстановительных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программ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психологической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социальной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помощи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несовершеннолетним</w:t>
            </w:r>
            <w:r w:rsidRPr="00D90A52">
              <w:rPr>
                <w:rFonts w:ascii="Times New Roman" w:hAnsi="Times New Roman"/>
                <w:b w:val="0"/>
                <w:sz w:val="24"/>
                <w:szCs w:val="24"/>
              </w:rPr>
              <w:t>, находящимся в социально-опасном положении)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r>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97138" w:rsidRDefault="006E687F" w:rsidP="00F46F04">
            <w:pPr>
              <w:jc w:val="center"/>
              <w:rPr>
                <w:rFonts w:ascii="Times New Roman" w:hAnsi="Times New Roman"/>
                <w:sz w:val="24"/>
                <w:szCs w:val="24"/>
              </w:rPr>
            </w:pPr>
            <w:r w:rsidRPr="00F46F04">
              <w:rPr>
                <w:rFonts w:ascii="Times New Roman" w:eastAsiaTheme="minorEastAsia" w:hAnsi="Times New Roman"/>
                <w:sz w:val="24"/>
                <w:szCs w:val="24"/>
              </w:rPr>
              <w:t>Направление (подпрограмма) 2</w:t>
            </w:r>
            <w:r w:rsidR="00C6628B" w:rsidRPr="00F46F04">
              <w:rPr>
                <w:rFonts w:ascii="Times New Roman" w:hAnsi="Times New Roman"/>
                <w:sz w:val="24"/>
                <w:szCs w:val="24"/>
              </w:rPr>
              <w:t xml:space="preserve"> «Профилактика незаконного оборота и потребления наркотических средств </w:t>
            </w:r>
          </w:p>
          <w:p w:rsidR="00274C87" w:rsidRPr="00F46F04" w:rsidRDefault="00C6628B" w:rsidP="00F46F04">
            <w:pPr>
              <w:jc w:val="center"/>
              <w:rPr>
                <w:rFonts w:ascii="Times New Roman" w:hAnsi="Times New Roman"/>
                <w:sz w:val="24"/>
                <w:szCs w:val="24"/>
                <w:highlight w:val="yellow"/>
              </w:rPr>
            </w:pPr>
            <w:r w:rsidRPr="00F46F04">
              <w:rPr>
                <w:rFonts w:ascii="Times New Roman" w:hAnsi="Times New Roman"/>
                <w:sz w:val="24"/>
                <w:szCs w:val="24"/>
              </w:rPr>
              <w:t>и психотропных веществ»</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w:t>
            </w:r>
            <w:r w:rsidRPr="00722084">
              <w:rPr>
                <w:rFonts w:ascii="Times New Roman" w:eastAsiaTheme="minorEastAsia" w:hAnsi="Times New Roman"/>
                <w:b w:val="0"/>
                <w:sz w:val="24"/>
                <w:szCs w:val="24"/>
              </w:rPr>
              <w:t xml:space="preserve"> «</w:t>
            </w:r>
            <w:r w:rsidR="00E255E9" w:rsidRPr="00722084">
              <w:rPr>
                <w:rFonts w:ascii="Times New Roman" w:hAnsi="Times New Roman"/>
                <w:b w:val="0"/>
                <w:iCs/>
                <w:sz w:val="24"/>
                <w:szCs w:val="24"/>
              </w:rPr>
              <w:t>Создание условий для деятельности субъектов профилактики наркомании</w:t>
            </w:r>
            <w:r w:rsidR="00E255E9">
              <w:rPr>
                <w:rFonts w:ascii="Times New Roman" w:hAnsi="Times New Roman"/>
                <w:b w:val="0"/>
                <w:sz w:val="24"/>
                <w:szCs w:val="24"/>
              </w:rPr>
              <w:t xml:space="preserve">»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w:t>
            </w:r>
            <w:r w:rsidR="00527D06">
              <w:rPr>
                <w:rFonts w:ascii="Times New Roman" w:hAnsi="Times New Roman"/>
                <w:b w:val="0"/>
                <w:sz w:val="24"/>
                <w:szCs w:val="24"/>
              </w:rPr>
              <w:t xml:space="preserve">ъектов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bCs/>
                <w:spacing w:val="-1"/>
                <w:sz w:val="24"/>
                <w:szCs w:val="24"/>
                <w:lang w:eastAsia="en-US"/>
              </w:rPr>
              <w:t>Внедрение лучших практик органов местного самоуправления по профилактике наркомании.</w:t>
            </w:r>
          </w:p>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sz w:val="24"/>
                <w:szCs w:val="24"/>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Взаимодействие с молодежными общественными объединениями в целях профилактики наркомании.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C6628B" w:rsidRPr="00722084" w:rsidRDefault="00C6628B" w:rsidP="00C6628B">
            <w:pPr>
              <w:jc w:val="both"/>
              <w:rPr>
                <w:rFonts w:ascii="Times New Roman" w:hAnsi="Times New Roman"/>
                <w:b w:val="0"/>
                <w:sz w:val="24"/>
                <w:szCs w:val="24"/>
              </w:rPr>
            </w:pPr>
            <w:r w:rsidRPr="0061234E">
              <w:rPr>
                <w:rFonts w:ascii="Times New Roman" w:eastAsia="Calibri" w:hAnsi="Times New Roman"/>
                <w:b w:val="0"/>
                <w:sz w:val="24"/>
                <w:szCs w:val="24"/>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нарк</w:t>
            </w:r>
            <w:r w:rsidR="00E255E9">
              <w:t xml:space="preserve">омании на 100 тыс. человек </w:t>
            </w:r>
          </w:p>
          <w:p w:rsidR="00C6628B" w:rsidRPr="00722084" w:rsidRDefault="00C6628B" w:rsidP="00C6628B">
            <w:pPr>
              <w:rPr>
                <w:rFonts w:ascii="Times New Roman" w:hAnsi="Times New Roman"/>
                <w:b w:val="0"/>
                <w:sz w:val="24"/>
                <w:szCs w:val="24"/>
              </w:rPr>
            </w:pP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2.2.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E255E9" w:rsidRDefault="00E255E9" w:rsidP="00E255E9">
            <w:pPr>
              <w:pStyle w:val="consplusnonformat0"/>
              <w:spacing w:before="0" w:beforeAutospacing="0" w:after="0" w:afterAutospacing="0"/>
              <w:jc w:val="center"/>
            </w:pPr>
            <w:r w:rsidRPr="00E255E9">
              <w:rPr>
                <w:rFonts w:eastAsiaTheme="minorEastAsia"/>
              </w:rPr>
              <w:t>Комплекс процессных мероприятий</w:t>
            </w:r>
            <w:r w:rsidRPr="00E255E9">
              <w:t xml:space="preserve"> </w:t>
            </w:r>
            <w:r>
              <w:t>«</w:t>
            </w:r>
            <w:r w:rsidRPr="00E255E9">
              <w:t>Проведение информационной антинаркотической политики, просветительских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Информационное сопровождение в СМИ мероприятий муниципальной программы в сфере реализации антинаркотической политики.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конкурсов рисунков, сочинений, отражающих проблемы наркомании, и направленных на популяризацию здорового образа жизни.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Правовое просвещение граждан в сфере противодействия распространению социально значимых заболеваний.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рисунков «Нефтеюганск - территория ЗОЖ».</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«Юный журналист».</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проектной деятельности среди образовательных организаций.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C6628B" w:rsidRPr="001B400D" w:rsidRDefault="00C6628B" w:rsidP="00C6628B">
            <w:pPr>
              <w:jc w:val="both"/>
              <w:rPr>
                <w:rFonts w:ascii="Times New Roman" w:hAnsi="Times New Roman"/>
                <w:b w:val="0"/>
                <w:sz w:val="24"/>
                <w:szCs w:val="24"/>
              </w:rPr>
            </w:pPr>
            <w:r w:rsidRPr="001B400D">
              <w:rPr>
                <w:rFonts w:ascii="Times New Roman" w:eastAsia="Calibri" w:hAnsi="Times New Roman"/>
                <w:b w:val="0"/>
                <w:bCs/>
                <w:sz w:val="24"/>
                <w:szCs w:val="24"/>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w:t>
            </w:r>
            <w:r w:rsidR="00E255E9">
              <w:t>комании на 100 тыс. человек</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274C87" w:rsidP="00274C87">
            <w:pPr>
              <w:jc w:val="center"/>
              <w:rPr>
                <w:rFonts w:ascii="Times New Roman" w:eastAsiaTheme="minorEastAsia" w:hAnsi="Times New Roman"/>
                <w:b w:val="0"/>
                <w:sz w:val="24"/>
                <w:szCs w:val="24"/>
              </w:rPr>
            </w:pPr>
            <w:r>
              <w:rPr>
                <w:rFonts w:ascii="Times New Roman" w:eastAsiaTheme="minorEastAsia" w:hAnsi="Times New Roman"/>
                <w:b w:val="0"/>
                <w:sz w:val="24"/>
                <w:szCs w:val="24"/>
              </w:rPr>
              <w:t>2.3.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274C87" w:rsidP="00465291">
            <w:pPr>
              <w:pStyle w:val="consplusnonformat0"/>
              <w:spacing w:before="0" w:beforeAutospacing="0" w:after="0" w:afterAutospacing="0"/>
              <w:jc w:val="center"/>
            </w:pPr>
            <w:r w:rsidRPr="00E255E9">
              <w:rPr>
                <w:rFonts w:eastAsiaTheme="minorEastAsia"/>
              </w:rPr>
              <w:t>Комплекс процессных мероприятий</w:t>
            </w:r>
            <w:r>
              <w:rPr>
                <w:rFonts w:eastAsiaTheme="minorEastAsia"/>
              </w:rPr>
              <w:t xml:space="preserve"> «</w:t>
            </w:r>
            <w:r w:rsidRPr="00274C87">
              <w:t>Организация и проведение профилактических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p>
          <w:p w:rsidR="00C6628B" w:rsidRPr="00722084" w:rsidRDefault="00280FC8" w:rsidP="00280FC8">
            <w:pPr>
              <w:tabs>
                <w:tab w:val="left" w:pos="5685"/>
              </w:tabs>
              <w:jc w:val="both"/>
              <w:rPr>
                <w:rFonts w:ascii="Times New Roman" w:hAnsi="Times New Roman"/>
                <w:b w:val="0"/>
                <w:sz w:val="24"/>
                <w:szCs w:val="24"/>
              </w:rPr>
            </w:pPr>
            <w:r>
              <w:rPr>
                <w:rFonts w:ascii="Times New Roman" w:hAnsi="Times New Roman"/>
                <w:b w:val="0"/>
                <w:sz w:val="24"/>
                <w:szCs w:val="24"/>
              </w:rPr>
              <w:t>КФКиС</w:t>
            </w:r>
            <w:r w:rsidR="00C6628B" w:rsidRPr="00722084">
              <w:rPr>
                <w:rFonts w:ascii="Times New Roman" w:hAnsi="Times New Roman"/>
                <w:b w:val="0"/>
                <w:sz w:val="24"/>
                <w:szCs w:val="24"/>
              </w:rPr>
              <w:t>;</w:t>
            </w:r>
            <w:r>
              <w:rPr>
                <w:rFonts w:ascii="Times New Roman" w:hAnsi="Times New Roman"/>
                <w:b w:val="0"/>
                <w:sz w:val="24"/>
                <w:szCs w:val="24"/>
              </w:rPr>
              <w:t xml:space="preserve"> ККиТ</w:t>
            </w:r>
            <w:r w:rsidR="00C6628B" w:rsidRPr="00722084">
              <w:rPr>
                <w:rFonts w:ascii="Times New Roman" w:hAnsi="Times New Roman"/>
                <w:b w:val="0"/>
                <w:sz w:val="24"/>
                <w:szCs w:val="24"/>
              </w:rPr>
              <w:t>;</w:t>
            </w:r>
            <w:r>
              <w:rPr>
                <w:rFonts w:ascii="Times New Roman" w:hAnsi="Times New Roman"/>
                <w:b w:val="0"/>
                <w:sz w:val="24"/>
                <w:szCs w:val="24"/>
              </w:rPr>
              <w:t xml:space="preserve"> 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 xml:space="preserve">: </w:t>
            </w:r>
            <w:r w:rsidR="00E255E9" w:rsidRPr="00792025">
              <w:rPr>
                <w:rFonts w:eastAsiaTheme="minorEastAsia"/>
              </w:rPr>
              <w:t>2024</w:t>
            </w:r>
            <w:r w:rsidR="00E255E9">
              <w:rPr>
                <w:rFonts w:eastAsiaTheme="minorEastAsia"/>
              </w:rPr>
              <w:t>-2030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антинаркотических мероприятий,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Организация проведения общегородского мероприятия «Антинаркотический десант».</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тренинга по профилактике наркомании «Я выбираю жизнь».</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тренинга «Твой выбор» приуроченный ко дню трезвости.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День единых действий «Тест на жизнь».</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Организация проведения творческого проекта «Мечтай! Танцуй! Зажигай!»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Общегородская интеллектуальная игра «Лига здоровой молодёжи».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Спортивное мероприятие «День здоровья с чемпионами».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Развитие инфраструктуры, форм и методов первичной профилактики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Расширение практики использования универсальных педагогических методик (тренинг, проектная деятельность, другие методики).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proofErr w:type="spellStart"/>
            <w:r w:rsidRPr="001B400D">
              <w:rPr>
                <w:rFonts w:ascii="Times New Roman" w:eastAsia="Calibri" w:hAnsi="Times New Roman"/>
                <w:b w:val="0"/>
                <w:bCs/>
                <w:sz w:val="24"/>
                <w:szCs w:val="24"/>
              </w:rPr>
              <w:t>Уделение</w:t>
            </w:r>
            <w:proofErr w:type="spellEnd"/>
            <w:r w:rsidRPr="001B400D">
              <w:rPr>
                <w:rFonts w:ascii="Times New Roman" w:eastAsia="Calibri" w:hAnsi="Times New Roman"/>
                <w:b w:val="0"/>
                <w:bCs/>
                <w:sz w:val="24"/>
                <w:szCs w:val="24"/>
              </w:rPr>
              <w:t xml:space="preserve">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w:t>
            </w:r>
            <w:r w:rsidRPr="001B400D">
              <w:rPr>
                <w:rFonts w:ascii="Times New Roman" w:eastAsia="Calibri" w:hAnsi="Times New Roman"/>
                <w:b w:val="0"/>
                <w:sz w:val="24"/>
                <w:szCs w:val="24"/>
              </w:rPr>
              <w:t>еализация м</w:t>
            </w:r>
            <w:r w:rsidRPr="001B400D">
              <w:rPr>
                <w:rFonts w:ascii="Times New Roman" w:eastAsia="Calibri" w:hAnsi="Times New Roman"/>
                <w:b w:val="0"/>
                <w:bCs/>
                <w:sz w:val="24"/>
                <w:szCs w:val="24"/>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досуговой занятости подростков, молодежи.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Реализация мероприятий, направленных на раннее выявление потребителей наркотиков в детско-подростковой и молодежной среде;</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Привлечение общественных организаций и специализированных учреждений к участию в профилактических мероприятиях.</w:t>
            </w:r>
          </w:p>
          <w:p w:rsidR="00C6628B" w:rsidRPr="001B400D" w:rsidRDefault="00C6628B" w:rsidP="00C6628B">
            <w:pPr>
              <w:autoSpaceDE w:val="0"/>
              <w:autoSpaceDN w:val="0"/>
              <w:adjustRightInd w:val="0"/>
              <w:jc w:val="both"/>
              <w:rPr>
                <w:rFonts w:ascii="Times New Roman" w:hAnsi="Times New Roman"/>
                <w:b w:val="0"/>
                <w:bCs/>
                <w:sz w:val="24"/>
                <w:szCs w:val="24"/>
              </w:rPr>
            </w:pPr>
            <w:r w:rsidRPr="001B400D">
              <w:rPr>
                <w:rFonts w:ascii="Times New Roman" w:hAnsi="Times New Roman"/>
                <w:b w:val="0"/>
                <w:bCs/>
                <w:sz w:val="24"/>
                <w:szCs w:val="24"/>
              </w:rPr>
              <w:t>Социально-культурный проект о вреде наркотиков для подростков города Нефтеюганска «Постановка драматического камерного спектакля (малой формы) «Тайна темного леса»»</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Интеллектуальная игра «Лига здоровой молодежи»;</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Викторина (</w:t>
            </w:r>
            <w:proofErr w:type="spellStart"/>
            <w:r w:rsidRPr="001B400D">
              <w:rPr>
                <w:rFonts w:ascii="Times New Roman" w:hAnsi="Times New Roman"/>
                <w:b w:val="0"/>
                <w:sz w:val="24"/>
                <w:szCs w:val="24"/>
              </w:rPr>
              <w:t>мозгобойня</w:t>
            </w:r>
            <w:proofErr w:type="spellEnd"/>
            <w:r w:rsidRPr="001B400D">
              <w:rPr>
                <w:rFonts w:ascii="Times New Roman" w:hAnsi="Times New Roman"/>
                <w:b w:val="0"/>
                <w:sz w:val="24"/>
                <w:szCs w:val="24"/>
              </w:rPr>
              <w:t xml:space="preserve">, </w:t>
            </w:r>
            <w:proofErr w:type="spellStart"/>
            <w:r w:rsidRPr="001B400D">
              <w:rPr>
                <w:rFonts w:ascii="Times New Roman" w:hAnsi="Times New Roman"/>
                <w:b w:val="0"/>
                <w:sz w:val="24"/>
                <w:szCs w:val="24"/>
              </w:rPr>
              <w:t>квиз</w:t>
            </w:r>
            <w:proofErr w:type="spellEnd"/>
            <w:r w:rsidRPr="001B400D">
              <w:rPr>
                <w:rFonts w:ascii="Times New Roman" w:hAnsi="Times New Roman"/>
                <w:b w:val="0"/>
                <w:sz w:val="24"/>
                <w:szCs w:val="24"/>
              </w:rPr>
              <w:t>);</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Дворовые соревнования (баскетбол, волейбол, мини футбол);</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Конкурс короткометражного кино;</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hAnsi="Times New Roman"/>
                <w:b w:val="0"/>
                <w:sz w:val="24"/>
                <w:szCs w:val="24"/>
              </w:rPr>
              <w:t>«Стальной характер» (</w:t>
            </w:r>
            <w:proofErr w:type="spellStart"/>
            <w:r w:rsidRPr="001B400D">
              <w:rPr>
                <w:rFonts w:ascii="Times New Roman" w:hAnsi="Times New Roman"/>
                <w:b w:val="0"/>
                <w:sz w:val="24"/>
                <w:szCs w:val="24"/>
              </w:rPr>
              <w:t>мультиспортивный</w:t>
            </w:r>
            <w:proofErr w:type="spellEnd"/>
            <w:r w:rsidRPr="001B400D">
              <w:rPr>
                <w:rFonts w:ascii="Times New Roman" w:hAnsi="Times New Roman"/>
                <w:b w:val="0"/>
                <w:sz w:val="24"/>
                <w:szCs w:val="24"/>
              </w:rPr>
              <w:t xml:space="preserve"> проект, направленный на популяризаци</w:t>
            </w:r>
            <w:r w:rsidR="005260DF">
              <w:rPr>
                <w:rFonts w:ascii="Times New Roman" w:hAnsi="Times New Roman"/>
                <w:b w:val="0"/>
                <w:sz w:val="24"/>
                <w:szCs w:val="24"/>
              </w:rPr>
              <w:t>ю физической культуры и спорта)</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t>Общая распространённость нарк</w:t>
            </w:r>
            <w:r w:rsidR="00274C87">
              <w:t>омании на 100 тыс. человек</w:t>
            </w:r>
            <w:r w:rsidRPr="00722084">
              <w:t>;</w:t>
            </w:r>
          </w:p>
          <w:p w:rsidR="00C6628B" w:rsidRPr="00722084" w:rsidRDefault="00C6628B" w:rsidP="00C6628B">
            <w:pPr>
              <w:pStyle w:val="consplusnonformat0"/>
              <w:spacing w:before="0" w:beforeAutospacing="0" w:after="0" w:afterAutospacing="0"/>
              <w:jc w:val="both"/>
            </w:pPr>
            <w:r w:rsidRPr="00722084">
              <w:rPr>
                <w:rFonts w:eastAsia="Calibri"/>
                <w:lang w:eastAsia="en-US"/>
              </w:rPr>
              <w:t>Доля молодежи (в возрасте от 14 до 35 лет), вовлеченной в реализацию проектов по профилактике наркомании, в</w:t>
            </w:r>
            <w:r w:rsidR="00274C87">
              <w:rPr>
                <w:rFonts w:eastAsia="Calibri"/>
                <w:lang w:eastAsia="en-US"/>
              </w:rPr>
              <w:t xml:space="preserve"> общей численности молодежи </w:t>
            </w:r>
            <w:r w:rsidRPr="00722084">
              <w:rPr>
                <w:rFonts w:eastAsia="Calibri"/>
                <w:lang w:eastAsia="en-US"/>
              </w:rPr>
              <w:t>(35491)</w:t>
            </w:r>
          </w:p>
        </w:tc>
      </w:tr>
      <w:tr w:rsidR="005260DF"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260DF" w:rsidRPr="00722084" w:rsidRDefault="005B4456"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2.4.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260DF" w:rsidRPr="00722084" w:rsidRDefault="005260DF" w:rsidP="005B4456">
            <w:pPr>
              <w:tabs>
                <w:tab w:val="left" w:pos="5685"/>
              </w:tabs>
              <w:jc w:val="center"/>
            </w:pPr>
            <w:r w:rsidRPr="005260DF">
              <w:rPr>
                <w:rFonts w:ascii="Times New Roman" w:eastAsiaTheme="minorEastAsia" w:hAnsi="Times New Roman"/>
                <w:b w:val="0"/>
                <w:sz w:val="24"/>
                <w:szCs w:val="24"/>
              </w:rPr>
              <w:t>Комплекс процессных мероприятий</w:t>
            </w:r>
            <w:r>
              <w:rPr>
                <w:rFonts w:eastAsiaTheme="minorEastAsia"/>
              </w:rPr>
              <w:t xml:space="preserve"> </w:t>
            </w:r>
            <w:r>
              <w:rPr>
                <w:rFonts w:asciiTheme="minorHAnsi" w:eastAsiaTheme="minorEastAsia" w:hAnsiTheme="minorHAnsi"/>
              </w:rPr>
              <w:t>«</w:t>
            </w:r>
            <w:r w:rsidRPr="00722084">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 xml:space="preserve">Ответственный за реализацию: </w:t>
            </w:r>
            <w:r w:rsidR="0025231B">
              <w:rPr>
                <w:rFonts w:ascii="Times New Roman" w:hAnsi="Times New Roman"/>
                <w:b w:val="0"/>
                <w:sz w:val="24"/>
                <w:szCs w:val="24"/>
              </w:rPr>
              <w:t>КФКиС</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w:t>
            </w:r>
            <w:r>
              <w:rPr>
                <w:b/>
                <w:sz w:val="22"/>
                <w:szCs w:val="22"/>
              </w:rPr>
              <w:t xml:space="preserve"> </w:t>
            </w:r>
            <w:r w:rsidR="005260DF">
              <w:rPr>
                <w:rFonts w:eastAsiaTheme="minorEastAsia"/>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5260DF">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w:t>
            </w:r>
            <w:r>
              <w:rPr>
                <w:rFonts w:ascii="Times New Roman" w:hAnsi="Times New Roman"/>
                <w:b w:val="0"/>
                <w:sz w:val="24"/>
                <w:szCs w:val="24"/>
              </w:rPr>
              <w:t xml:space="preserve">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C6628B" w:rsidRPr="00FC7336" w:rsidRDefault="00C6628B" w:rsidP="00C6628B">
            <w:pPr>
              <w:autoSpaceDE w:val="0"/>
              <w:autoSpaceDN w:val="0"/>
              <w:adjustRightInd w:val="0"/>
              <w:jc w:val="both"/>
              <w:rPr>
                <w:rFonts w:ascii="Times New Roman" w:hAnsi="Times New Roman"/>
                <w:b w:val="0"/>
                <w:sz w:val="24"/>
                <w:szCs w:val="24"/>
              </w:rPr>
            </w:pPr>
            <w:r w:rsidRPr="00FC7336">
              <w:rPr>
                <w:rFonts w:ascii="Times New Roman" w:hAnsi="Times New Roman"/>
                <w:b w:val="0"/>
                <w:sz w:val="24"/>
                <w:szCs w:val="24"/>
              </w:rPr>
              <w:t>Велопробег по улицам города «Нефтеюганск - территория ЗОЖ».</w:t>
            </w:r>
          </w:p>
          <w:p w:rsidR="00C6628B" w:rsidRPr="00FC7336" w:rsidRDefault="00C6628B" w:rsidP="00C6628B">
            <w:pPr>
              <w:autoSpaceDE w:val="0"/>
              <w:autoSpaceDN w:val="0"/>
              <w:adjustRightInd w:val="0"/>
              <w:jc w:val="both"/>
              <w:rPr>
                <w:rFonts w:ascii="Times New Roman" w:eastAsia="Calibri" w:hAnsi="Times New Roman"/>
                <w:b w:val="0"/>
                <w:bCs/>
                <w:sz w:val="24"/>
                <w:szCs w:val="24"/>
              </w:rPr>
            </w:pPr>
            <w:r w:rsidRPr="00FC7336">
              <w:rPr>
                <w:rFonts w:ascii="Times New Roman" w:eastAsia="Calibri" w:hAnsi="Times New Roman"/>
                <w:b w:val="0"/>
                <w:bCs/>
                <w:sz w:val="24"/>
                <w:szCs w:val="24"/>
              </w:rPr>
              <w:t>Привлечение добровольцев (волонтеров) к участию в реализации антинаркотической политики.</w:t>
            </w:r>
          </w:p>
          <w:p w:rsidR="00C6628B" w:rsidRPr="00FC7336" w:rsidRDefault="00C6628B" w:rsidP="00C6628B">
            <w:pPr>
              <w:jc w:val="both"/>
              <w:rPr>
                <w:rFonts w:ascii="Times New Roman" w:hAnsi="Times New Roman"/>
                <w:b w:val="0"/>
                <w:sz w:val="24"/>
                <w:szCs w:val="24"/>
              </w:rPr>
            </w:pPr>
            <w:r w:rsidRPr="00FC7336">
              <w:rPr>
                <w:rFonts w:ascii="Times New Roman" w:eastAsia="Calibri" w:hAnsi="Times New Roman"/>
                <w:b w:val="0"/>
                <w:bCs/>
                <w:sz w:val="24"/>
                <w:szCs w:val="24"/>
              </w:rPr>
              <w:t xml:space="preserve">Материально-техническое обеспечение </w:t>
            </w:r>
            <w:r w:rsidRPr="00FC7336">
              <w:rPr>
                <w:rFonts w:ascii="Times New Roman" w:hAnsi="Times New Roman"/>
                <w:b w:val="0"/>
                <w:sz w:val="24"/>
                <w:szCs w:val="24"/>
              </w:rPr>
              <w:t>добровольческого (волонтерского) антинаркотического движения.</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pPr>
            <w:r w:rsidRPr="00722084">
              <w:rPr>
                <w:rFonts w:eastAsia="Calibri"/>
                <w:lang w:eastAsia="en-US"/>
              </w:rPr>
              <w:t>Вовлеченность населения в волонтерскую антин</w:t>
            </w:r>
            <w:r w:rsidR="005260DF">
              <w:rPr>
                <w:rFonts w:eastAsia="Calibri"/>
                <w:lang w:eastAsia="en-US"/>
              </w:rPr>
              <w:t>аркотическую деятельность</w:t>
            </w:r>
          </w:p>
        </w:tc>
      </w:tr>
    </w:tbl>
    <w:p w:rsidR="001A60CE" w:rsidRDefault="001A60CE" w:rsidP="002E7CA1">
      <w:pPr>
        <w:jc w:val="right"/>
        <w:rPr>
          <w:rFonts w:ascii="Times New Roman" w:eastAsiaTheme="minorEastAsia" w:hAnsi="Times New Roman"/>
          <w:sz w:val="28"/>
          <w:szCs w:val="28"/>
        </w:rPr>
      </w:pPr>
    </w:p>
    <w:p w:rsidR="005260DF" w:rsidRDefault="005260DF" w:rsidP="002E7CA1">
      <w:pPr>
        <w:jc w:val="right"/>
        <w:rPr>
          <w:rFonts w:ascii="Times New Roman" w:eastAsiaTheme="minorEastAsia" w:hAnsi="Times New Roman"/>
          <w:b w:val="0"/>
          <w:sz w:val="28"/>
          <w:szCs w:val="28"/>
        </w:rPr>
      </w:pPr>
    </w:p>
    <w:p w:rsidR="005260DF" w:rsidRDefault="005260DF" w:rsidP="002E7CA1">
      <w:pPr>
        <w:jc w:val="right"/>
        <w:rPr>
          <w:rFonts w:ascii="Times New Roman" w:eastAsiaTheme="minorEastAsia" w:hAnsi="Times New Roman"/>
          <w:b w:val="0"/>
          <w:sz w:val="28"/>
          <w:szCs w:val="28"/>
        </w:rPr>
      </w:pPr>
    </w:p>
    <w:p w:rsidR="005260DF" w:rsidRDefault="005260DF" w:rsidP="002E7CA1">
      <w:pPr>
        <w:jc w:val="right"/>
        <w:rPr>
          <w:rFonts w:ascii="Times New Roman" w:eastAsiaTheme="minorEastAsia" w:hAnsi="Times New Roman"/>
          <w:b w:val="0"/>
          <w:sz w:val="28"/>
          <w:szCs w:val="28"/>
        </w:rPr>
      </w:pP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t>Т</w:t>
      </w:r>
      <w:r w:rsidR="00BC2F26">
        <w:rPr>
          <w:rFonts w:ascii="Times New Roman" w:eastAsiaTheme="minorEastAsia" w:hAnsi="Times New Roman"/>
          <w:b w:val="0"/>
          <w:sz w:val="28"/>
          <w:szCs w:val="28"/>
        </w:rPr>
        <w:t>аблица 6</w:t>
      </w:r>
    </w:p>
    <w:p w:rsidR="00B22D8A" w:rsidRDefault="00B22D8A" w:rsidP="002E7CA1">
      <w:pPr>
        <w:jc w:val="center"/>
        <w:rPr>
          <w:rFonts w:ascii="Times New Roman" w:eastAsiaTheme="minorEastAsia" w:hAnsi="Times New Roman"/>
          <w:b w:val="0"/>
          <w:sz w:val="28"/>
          <w:szCs w:val="28"/>
        </w:rPr>
      </w:pPr>
    </w:p>
    <w:p w:rsidR="002E7CA1" w:rsidRPr="00F1070C" w:rsidRDefault="002E7CA1" w:rsidP="002E7CA1">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tbl>
      <w:tblPr>
        <w:tblpPr w:leftFromText="180" w:rightFromText="180" w:vertAnchor="text" w:horzAnchor="margin" w:tblpY="241"/>
        <w:tblW w:w="15021" w:type="dxa"/>
        <w:tblLook w:val="01E0" w:firstRow="1" w:lastRow="1" w:firstColumn="1" w:lastColumn="1" w:noHBand="0" w:noVBand="0"/>
      </w:tblPr>
      <w:tblGrid>
        <w:gridCol w:w="5240"/>
        <w:gridCol w:w="2552"/>
        <w:gridCol w:w="1417"/>
        <w:gridCol w:w="1418"/>
        <w:gridCol w:w="1417"/>
        <w:gridCol w:w="1418"/>
        <w:gridCol w:w="1559"/>
      </w:tblGrid>
      <w:tr w:rsidR="005351F7" w:rsidRPr="00AE11A4" w:rsidTr="004D7BE8">
        <w:trPr>
          <w:trHeight w:val="353"/>
        </w:trPr>
        <w:tc>
          <w:tcPr>
            <w:tcW w:w="5240" w:type="dxa"/>
            <w:vMerge w:val="restart"/>
            <w:tcBorders>
              <w:top w:val="single" w:sz="4" w:space="0" w:color="000000"/>
              <w:left w:val="single" w:sz="4" w:space="0" w:color="000000"/>
            </w:tcBorders>
            <w:vAlign w:val="center"/>
          </w:tcPr>
          <w:p w:rsidR="005351F7" w:rsidRPr="00AE11A4" w:rsidRDefault="005351F7" w:rsidP="00C45433">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552" w:type="dxa"/>
            <w:tcBorders>
              <w:top w:val="single" w:sz="4" w:space="0" w:color="000000"/>
              <w:left w:val="single" w:sz="4" w:space="0" w:color="000000"/>
            </w:tcBorders>
          </w:tcPr>
          <w:p w:rsidR="005351F7" w:rsidRPr="00AE11A4" w:rsidRDefault="005351F7" w:rsidP="002E7CA1">
            <w:pPr>
              <w:jc w:val="center"/>
              <w:rPr>
                <w:rFonts w:ascii="Times New Roman" w:eastAsiaTheme="minorEastAsia" w:hAnsi="Times New Roman"/>
                <w:b w:val="0"/>
                <w:sz w:val="24"/>
                <w:szCs w:val="24"/>
              </w:rPr>
            </w:pP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5351F7" w:rsidRPr="00AE11A4" w:rsidTr="004D7BE8">
        <w:trPr>
          <w:trHeight w:val="328"/>
        </w:trPr>
        <w:tc>
          <w:tcPr>
            <w:tcW w:w="5240" w:type="dxa"/>
            <w:vMerge/>
            <w:tcBorders>
              <w:left w:val="single" w:sz="4" w:space="0" w:color="000000"/>
              <w:bottom w:val="single" w:sz="4" w:space="0" w:color="000000"/>
            </w:tcBorders>
            <w:vAlign w:val="center"/>
          </w:tcPr>
          <w:p w:rsidR="005351F7" w:rsidRPr="00AE11A4" w:rsidRDefault="005351F7" w:rsidP="002E7CA1">
            <w:pPr>
              <w:rPr>
                <w:rFonts w:ascii="Times New Roman" w:eastAsiaTheme="minorEastAsia" w:hAnsi="Times New Roman"/>
                <w:b w:val="0"/>
                <w:sz w:val="24"/>
                <w:szCs w:val="24"/>
              </w:rPr>
            </w:pPr>
          </w:p>
        </w:tc>
        <w:tc>
          <w:tcPr>
            <w:tcW w:w="2552" w:type="dxa"/>
            <w:tcBorders>
              <w:left w:val="single" w:sz="4" w:space="0" w:color="000000"/>
              <w:bottom w:val="single" w:sz="4" w:space="0" w:color="000000"/>
            </w:tcBorders>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774B6">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2027 - 2030</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r>
      <w:tr w:rsidR="005351F7" w:rsidRPr="00AE11A4" w:rsidTr="004D7BE8">
        <w:trPr>
          <w:trHeight w:val="328"/>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552" w:type="dxa"/>
            <w:tcBorders>
              <w:top w:val="single" w:sz="4" w:space="0" w:color="000000"/>
              <w:left w:val="single" w:sz="4" w:space="0" w:color="000000"/>
              <w:bottom w:val="single" w:sz="4" w:space="0" w:color="000000"/>
            </w:tcBorders>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4D7BE8" w:rsidP="002E7CA1">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r>
      <w:tr w:rsidR="005351F7" w:rsidRPr="00AE11A4" w:rsidTr="004D7BE8">
        <w:trPr>
          <w:trHeight w:val="328"/>
        </w:trPr>
        <w:tc>
          <w:tcPr>
            <w:tcW w:w="5240" w:type="dxa"/>
            <w:tcBorders>
              <w:top w:val="single" w:sz="4" w:space="0" w:color="000000"/>
              <w:left w:val="single" w:sz="4" w:space="0" w:color="000000"/>
              <w:bottom w:val="single" w:sz="4" w:space="0" w:color="000000"/>
            </w:tcBorders>
            <w:vAlign w:val="center"/>
          </w:tcPr>
          <w:p w:rsidR="005351F7" w:rsidRPr="006E687F" w:rsidRDefault="005351F7" w:rsidP="005351F7">
            <w:pPr>
              <w:rPr>
                <w:rFonts w:ascii="Times New Roman" w:eastAsiaTheme="minorEastAsia" w:hAnsi="Times New Roman"/>
                <w:sz w:val="24"/>
                <w:szCs w:val="24"/>
              </w:rPr>
            </w:pPr>
            <w:r w:rsidRPr="006E687F">
              <w:rPr>
                <w:rFonts w:ascii="Times New Roman" w:eastAsiaTheme="minorEastAsia" w:hAnsi="Times New Roman"/>
                <w:sz w:val="24"/>
                <w:szCs w:val="24"/>
              </w:rPr>
              <w:t>Муниципальная программа</w:t>
            </w:r>
            <w:r w:rsidR="0069143B" w:rsidRPr="006E687F">
              <w:rPr>
                <w:rFonts w:ascii="Times New Roman" w:eastAsiaTheme="minorEastAsia" w:hAnsi="Times New Roman"/>
                <w:sz w:val="24"/>
                <w:szCs w:val="24"/>
              </w:rPr>
              <w:t xml:space="preserve"> </w:t>
            </w:r>
            <w:r w:rsidR="0069143B"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0069143B" w:rsidRPr="006E687F">
              <w:rPr>
                <w:rFonts w:ascii="Times New Roman" w:hAnsi="Times New Roman"/>
                <w:sz w:val="24"/>
                <w:szCs w:val="24"/>
              </w:rPr>
              <w:t xml:space="preserve">наркотических средств и психотропных веществ </w:t>
            </w:r>
            <w:r w:rsidR="0069143B"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552" w:type="dxa"/>
            <w:vMerge w:val="restart"/>
            <w:tcBorders>
              <w:top w:val="single" w:sz="4" w:space="0" w:color="000000"/>
              <w:left w:val="single" w:sz="4" w:space="0" w:color="000000"/>
            </w:tcBorders>
          </w:tcPr>
          <w:p w:rsidR="00E51493" w:rsidRPr="00AE11A4" w:rsidRDefault="00E43890"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005351F7"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005351F7" w:rsidRPr="00AE11A4">
              <w:rPr>
                <w:rFonts w:ascii="Times New Roman" w:eastAsiaTheme="minorEastAsia" w:hAnsi="Times New Roman"/>
                <w:b w:val="0"/>
                <w:sz w:val="24"/>
                <w:szCs w:val="24"/>
              </w:rPr>
              <w:t>, ДЖКХ,</w:t>
            </w:r>
          </w:p>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sz w:val="24"/>
                <w:szCs w:val="24"/>
              </w:rPr>
            </w:pPr>
            <w:r w:rsidRPr="00AE11A4">
              <w:rPr>
                <w:rFonts w:ascii="Times New Roman" w:eastAsiaTheme="minorEastAsia" w:hAnsi="Times New Roman"/>
                <w:sz w:val="24"/>
                <w:szCs w:val="24"/>
              </w:rPr>
              <w:t>3 621,500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sz w:val="24"/>
                <w:szCs w:val="24"/>
              </w:rPr>
            </w:pPr>
            <w:r w:rsidRPr="00AE11A4">
              <w:rPr>
                <w:rFonts w:ascii="Times New Roman" w:eastAsiaTheme="minorEastAsia" w:hAnsi="Times New Roman"/>
                <w:sz w:val="24"/>
                <w:szCs w:val="24"/>
              </w:rPr>
              <w:t>3 629,500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sz w:val="24"/>
                <w:szCs w:val="24"/>
              </w:rPr>
            </w:pPr>
            <w:r w:rsidRPr="00AE11A4">
              <w:rPr>
                <w:rFonts w:ascii="Times New Roman" w:eastAsiaTheme="minorEastAsia" w:hAnsi="Times New Roman"/>
                <w:sz w:val="24"/>
                <w:szCs w:val="24"/>
              </w:rPr>
              <w:t>3 637,900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8E62D5" w:rsidP="005351F7">
            <w:pPr>
              <w:jc w:val="center"/>
              <w:rPr>
                <w:rFonts w:ascii="Times New Roman" w:eastAsiaTheme="minorEastAsia" w:hAnsi="Times New Roman"/>
                <w:sz w:val="24"/>
                <w:szCs w:val="24"/>
              </w:rPr>
            </w:pPr>
            <w:r>
              <w:rPr>
                <w:rFonts w:ascii="Times New Roman" w:eastAsiaTheme="minorEastAsia" w:hAnsi="Times New Roman"/>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8E62D5" w:rsidP="005351F7">
            <w:pPr>
              <w:jc w:val="center"/>
              <w:rPr>
                <w:rFonts w:ascii="Times New Roman" w:eastAsiaTheme="minorEastAsia" w:hAnsi="Times New Roman"/>
                <w:sz w:val="24"/>
                <w:szCs w:val="24"/>
              </w:rPr>
            </w:pPr>
            <w:r>
              <w:rPr>
                <w:rFonts w:ascii="Times New Roman" w:eastAsiaTheme="minorEastAsia" w:hAnsi="Times New Roman"/>
                <w:sz w:val="24"/>
                <w:szCs w:val="24"/>
              </w:rPr>
              <w:t>24 792,500</w:t>
            </w:r>
          </w:p>
        </w:tc>
      </w:tr>
      <w:tr w:rsidR="005351F7" w:rsidRPr="00AE11A4" w:rsidTr="004D7BE8">
        <w:trPr>
          <w:trHeight w:val="266"/>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3 548,700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3 552,700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3 556,900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8E62D5"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8E62D5" w:rsidP="005351F7">
            <w:pPr>
              <w:jc w:val="center"/>
              <w:rPr>
                <w:rFonts w:ascii="Times New Roman" w:eastAsiaTheme="minorEastAsia" w:hAnsi="Times New Roman"/>
                <w:b w:val="0"/>
                <w:sz w:val="24"/>
                <w:szCs w:val="24"/>
              </w:rPr>
            </w:pPr>
            <w:r>
              <w:rPr>
                <w:rFonts w:ascii="Times New Roman" w:eastAsiaTheme="minorEastAsia" w:hAnsi="Times New Roman"/>
                <w:b w:val="0"/>
                <w:sz w:val="24"/>
                <w:szCs w:val="24"/>
              </w:rPr>
              <w:t>24 561,900</w:t>
            </w:r>
          </w:p>
        </w:tc>
      </w:tr>
      <w:tr w:rsidR="005351F7" w:rsidRPr="00AE11A4" w:rsidTr="004D7BE8">
        <w:trPr>
          <w:trHeight w:val="266"/>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5351F7" w:rsidRPr="00AE11A4" w:rsidTr="004D7BE8">
        <w:trPr>
          <w:trHeight w:val="266"/>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B22D8A">
        <w:trPr>
          <w:trHeight w:val="294"/>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5351F7" w:rsidRPr="00AE11A4" w:rsidRDefault="00E43890" w:rsidP="005351F7">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005351F7" w:rsidRPr="00AE11A4">
              <w:rPr>
                <w:rFonts w:ascii="Times New Roman" w:hAnsi="Times New Roman"/>
                <w:b w:val="0"/>
                <w:sz w:val="24"/>
                <w:szCs w:val="24"/>
              </w:rPr>
              <w:t>ДДА</w:t>
            </w:r>
            <w:r>
              <w:rPr>
                <w:rFonts w:ascii="Times New Roman"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8" w:right="-108"/>
              <w:jc w:val="center"/>
              <w:rPr>
                <w:rFonts w:ascii="Times New Roman" w:hAnsi="Times New Roman"/>
                <w:b w:val="0"/>
                <w:sz w:val="24"/>
                <w:szCs w:val="24"/>
              </w:rPr>
            </w:pPr>
            <w:r w:rsidRPr="00AE11A4">
              <w:rPr>
                <w:rFonts w:ascii="Times New Roman"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8" w:right="-108"/>
              <w:jc w:val="center"/>
              <w:rPr>
                <w:rFonts w:ascii="Times New Roman" w:hAnsi="Times New Roman"/>
                <w:b w:val="0"/>
                <w:sz w:val="24"/>
                <w:szCs w:val="24"/>
              </w:rPr>
            </w:pPr>
            <w:r w:rsidRPr="00AE11A4">
              <w:rPr>
                <w:rFonts w:ascii="Times New Roman"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D15759"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21 357,000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5351F7" w:rsidRPr="00AE11A4" w:rsidRDefault="00D15759"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5351F7" w:rsidRPr="00AE11A4" w:rsidRDefault="005351F7" w:rsidP="005351F7">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21 357,000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5351F7"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5351F7" w:rsidRPr="00AE11A4" w:rsidRDefault="005351F7" w:rsidP="005351F7">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5351F7" w:rsidRPr="00AE11A4" w:rsidRDefault="005351F7" w:rsidP="005351F7">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D15759"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351F7" w:rsidRPr="00AE11A4" w:rsidRDefault="005351F7" w:rsidP="005351F7">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B22D8A">
        <w:trPr>
          <w:trHeight w:val="329"/>
        </w:trPr>
        <w:tc>
          <w:tcPr>
            <w:tcW w:w="5240" w:type="dxa"/>
            <w:tcBorders>
              <w:top w:val="single" w:sz="4" w:space="0" w:color="000000"/>
              <w:left w:val="single" w:sz="4" w:space="0" w:color="000000"/>
              <w:bottom w:val="single" w:sz="4" w:space="0" w:color="000000"/>
            </w:tcBorders>
            <w:vAlign w:val="center"/>
          </w:tcPr>
          <w:p w:rsidR="00E221C9" w:rsidRPr="00AE11A4" w:rsidRDefault="008774FC" w:rsidP="00B22D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302"/>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6E687F">
        <w:trPr>
          <w:trHeight w:val="464"/>
        </w:trPr>
        <w:tc>
          <w:tcPr>
            <w:tcW w:w="5240" w:type="dxa"/>
            <w:tcBorders>
              <w:top w:val="single" w:sz="4" w:space="0" w:color="000000"/>
              <w:left w:val="single" w:sz="4" w:space="0" w:color="000000"/>
              <w:bottom w:val="single" w:sz="4" w:space="0" w:color="000000"/>
            </w:tcBorders>
            <w:shd w:val="clear" w:color="auto" w:fill="auto"/>
            <w:vAlign w:val="center"/>
          </w:tcPr>
          <w:p w:rsidR="008774FC" w:rsidRPr="00A2036F" w:rsidRDefault="008774FC" w:rsidP="008774FC">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3 196,600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3 204,600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color w:val="FF0000"/>
                <w:sz w:val="24"/>
                <w:szCs w:val="24"/>
              </w:rPr>
            </w:pPr>
            <w:r w:rsidRPr="00AE11A4">
              <w:rPr>
                <w:rFonts w:ascii="Times New Roman" w:eastAsiaTheme="minorEastAsia" w:hAnsi="Times New Roman"/>
                <w:sz w:val="24"/>
                <w:szCs w:val="24"/>
              </w:rPr>
              <w:t>3 213,000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21 818,200</w:t>
            </w:r>
          </w:p>
        </w:tc>
      </w:tr>
      <w:tr w:rsidR="008774FC" w:rsidRPr="00AE11A4" w:rsidTr="000A3779">
        <w:trPr>
          <w:trHeight w:val="284"/>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3 123,800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3 127,800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3 132,000</w:t>
            </w:r>
          </w:p>
        </w:tc>
        <w:tc>
          <w:tcPr>
            <w:tcW w:w="1418"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21 587,600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vAlign w:val="center"/>
          </w:tcPr>
          <w:p w:rsidR="008774FC" w:rsidRPr="00AE11A4" w:rsidRDefault="008774FC" w:rsidP="008774FC">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21 357,000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8774FC" w:rsidRPr="00AE11A4" w:rsidRDefault="008774FC" w:rsidP="008774FC">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21 357,000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2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38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8774FC" w:rsidRPr="00AE11A4" w:rsidTr="00B22D8A">
        <w:trPr>
          <w:trHeight w:val="224"/>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8774FC" w:rsidRPr="00AE11A4" w:rsidTr="000A3779">
        <w:trPr>
          <w:trHeight w:val="183"/>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8774FC" w:rsidRPr="00AE11A4" w:rsidTr="000A3779">
        <w:trPr>
          <w:trHeight w:val="145"/>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8774FC" w:rsidRPr="00AE11A4" w:rsidTr="000A3779">
        <w:trPr>
          <w:trHeight w:val="177"/>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181"/>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21 357,000</w:t>
            </w:r>
          </w:p>
        </w:tc>
      </w:tr>
      <w:tr w:rsidR="008774FC"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21 357,000</w:t>
            </w:r>
          </w:p>
        </w:tc>
      </w:tr>
      <w:tr w:rsidR="008774FC" w:rsidRPr="00AE11A4" w:rsidTr="000A3779">
        <w:trPr>
          <w:trHeight w:val="241"/>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21 357,000</w:t>
            </w:r>
          </w:p>
        </w:tc>
      </w:tr>
      <w:tr w:rsidR="008774FC" w:rsidRPr="00AE11A4" w:rsidTr="000A3779">
        <w:trPr>
          <w:trHeight w:val="245"/>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107"/>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138"/>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tcBorders>
              <w:top w:val="single" w:sz="4" w:space="0" w:color="000000"/>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8774FC" w:rsidRPr="00A2036F" w:rsidRDefault="008774FC" w:rsidP="008774FC">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552" w:type="dxa"/>
            <w:vMerge w:val="restart"/>
            <w:tcBorders>
              <w:top w:val="single" w:sz="4" w:space="0" w:color="000000"/>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Pr>
                <w:rFonts w:ascii="Times New Roman" w:eastAsiaTheme="minorEastAsia" w:hAnsi="Times New Roman"/>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sz w:val="24"/>
                <w:szCs w:val="24"/>
              </w:rPr>
            </w:pPr>
            <w:r>
              <w:rPr>
                <w:rFonts w:ascii="Times New Roman" w:eastAsiaTheme="minorEastAsia" w:hAnsi="Times New Roman"/>
                <w:sz w:val="24"/>
                <w:szCs w:val="24"/>
              </w:rPr>
              <w:t>2 974,300</w:t>
            </w:r>
          </w:p>
        </w:tc>
      </w:tr>
      <w:tr w:rsidR="008774FC" w:rsidRPr="00AE11A4" w:rsidTr="000A3779">
        <w:trPr>
          <w:trHeight w:val="199"/>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Pr>
                <w:rFonts w:ascii="Times New Roman" w:eastAsiaTheme="minorEastAsia" w:hAnsi="Times New Roman"/>
                <w:b w:val="0"/>
                <w:sz w:val="24"/>
                <w:szCs w:val="24"/>
              </w:rPr>
              <w:t>2 974,300</w:t>
            </w:r>
          </w:p>
        </w:tc>
      </w:tr>
      <w:tr w:rsidR="008774FC" w:rsidRPr="00AE11A4" w:rsidTr="004D7BE8">
        <w:trPr>
          <w:trHeight w:val="203"/>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193"/>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8774FC" w:rsidRPr="00AE11A4" w:rsidTr="004D7BE8">
        <w:trPr>
          <w:trHeight w:val="138"/>
        </w:trPr>
        <w:tc>
          <w:tcPr>
            <w:tcW w:w="5240" w:type="dxa"/>
            <w:tcBorders>
              <w:top w:val="single" w:sz="4" w:space="0" w:color="000000"/>
              <w:left w:val="single" w:sz="4" w:space="0" w:color="000000"/>
              <w:bottom w:val="single" w:sz="4" w:space="0" w:color="000000"/>
            </w:tcBorders>
            <w:vAlign w:val="center"/>
          </w:tcPr>
          <w:p w:rsidR="008774FC" w:rsidRPr="00AE11A4" w:rsidRDefault="008774FC" w:rsidP="008774FC">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8774FC" w:rsidRPr="00AE11A4" w:rsidRDefault="008774FC" w:rsidP="008774FC">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8774FC" w:rsidRPr="00AE11A4" w:rsidRDefault="008774FC" w:rsidP="008774FC">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406"/>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97DDF" w:rsidRPr="00AE11A4" w:rsidTr="004D7BE8">
        <w:trPr>
          <w:trHeight w:val="258"/>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97DDF" w:rsidRPr="00AE11A4" w:rsidTr="004D7BE8">
        <w:trPr>
          <w:trHeight w:val="263"/>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0A3779">
        <w:trPr>
          <w:trHeight w:val="253"/>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0A3779">
        <w:trPr>
          <w:trHeight w:val="257"/>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39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97DDF" w:rsidRPr="00AE11A4" w:rsidTr="004D7BE8">
        <w:trPr>
          <w:trHeight w:val="268"/>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97DDF" w:rsidRPr="00AE11A4" w:rsidTr="004D7BE8">
        <w:trPr>
          <w:trHeight w:val="259"/>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249"/>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253"/>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97DDF" w:rsidRPr="00AE11A4" w:rsidTr="000A3779">
        <w:trPr>
          <w:trHeight w:val="39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97DDF" w:rsidRPr="00AE11A4" w:rsidTr="004D7BE8">
        <w:trPr>
          <w:trHeight w:val="286"/>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F97DDF" w:rsidRPr="00AE11A4" w:rsidTr="004D7BE8">
        <w:trPr>
          <w:trHeight w:val="277"/>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125"/>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27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39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552" w:type="dxa"/>
            <w:tcBorders>
              <w:top w:val="single" w:sz="4" w:space="0" w:color="000000"/>
              <w:left w:val="single" w:sz="4" w:space="0" w:color="000000"/>
              <w:bottom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97DDF" w:rsidRPr="00AE11A4" w:rsidTr="004D7BE8">
        <w:trPr>
          <w:trHeight w:val="39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97DDF" w:rsidRPr="00AE11A4" w:rsidTr="004D7BE8">
        <w:trPr>
          <w:trHeight w:val="298"/>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F97DDF" w:rsidRPr="00AE11A4" w:rsidTr="004D7BE8">
        <w:trPr>
          <w:trHeight w:val="261"/>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123"/>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F97DDF" w:rsidRPr="00AE11A4" w:rsidTr="004D7BE8">
        <w:trPr>
          <w:trHeight w:val="138"/>
        </w:trPr>
        <w:tc>
          <w:tcPr>
            <w:tcW w:w="5240" w:type="dxa"/>
            <w:tcBorders>
              <w:top w:val="single" w:sz="4" w:space="0" w:color="000000"/>
              <w:left w:val="single" w:sz="4" w:space="0" w:color="000000"/>
              <w:bottom w:val="single" w:sz="4" w:space="0" w:color="000000"/>
            </w:tcBorders>
            <w:vAlign w:val="center"/>
          </w:tcPr>
          <w:p w:rsidR="00F97DDF" w:rsidRPr="00AE11A4" w:rsidRDefault="00F97DDF" w:rsidP="00F97DDF">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F97DDF" w:rsidRPr="00AE11A4" w:rsidRDefault="00F97DDF" w:rsidP="00F97DDF">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97DDF" w:rsidRPr="00AE11A4" w:rsidRDefault="00F97DDF" w:rsidP="00F97DDF">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125134" w:rsidRPr="00930C5C" w:rsidRDefault="00125134" w:rsidP="004B465D">
      <w:pPr>
        <w:jc w:val="both"/>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C7" w:rsidRDefault="00564AC7" w:rsidP="00265738">
      <w:pPr>
        <w:pStyle w:val="a4"/>
        <w:spacing w:after="0"/>
      </w:pPr>
      <w:r>
        <w:separator/>
      </w:r>
    </w:p>
  </w:endnote>
  <w:endnote w:type="continuationSeparator" w:id="0">
    <w:p w:rsidR="00564AC7" w:rsidRDefault="00564AC7"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C7" w:rsidRDefault="00564AC7" w:rsidP="00265738">
      <w:pPr>
        <w:pStyle w:val="a4"/>
        <w:spacing w:after="0"/>
      </w:pPr>
      <w:r>
        <w:separator/>
      </w:r>
    </w:p>
  </w:footnote>
  <w:footnote w:type="continuationSeparator" w:id="0">
    <w:p w:rsidR="00564AC7" w:rsidRDefault="00564AC7"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79" w:rsidRDefault="000A3779" w:rsidP="00617E97">
    <w:pPr>
      <w:pStyle w:val="a5"/>
      <w:jc w:val="center"/>
    </w:pPr>
    <w:r>
      <w:fldChar w:fldCharType="begin"/>
    </w:r>
    <w:r>
      <w:instrText>PAGE   \* MERGEFORMAT</w:instrText>
    </w:r>
    <w:r>
      <w:fldChar w:fldCharType="separate"/>
    </w:r>
    <w:r w:rsidR="007D7D60">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2E0F"/>
    <w:rsid w:val="00063029"/>
    <w:rsid w:val="0006331C"/>
    <w:rsid w:val="00063441"/>
    <w:rsid w:val="00063CDA"/>
    <w:rsid w:val="00063E5B"/>
    <w:rsid w:val="000644BF"/>
    <w:rsid w:val="0006454B"/>
    <w:rsid w:val="00064BA4"/>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4543"/>
    <w:rsid w:val="0030611A"/>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AC7"/>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D7D60"/>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34D2"/>
    <w:rsid w:val="00823D9E"/>
    <w:rsid w:val="00823ED8"/>
    <w:rsid w:val="0082413B"/>
    <w:rsid w:val="008241C8"/>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3599"/>
    <w:rsid w:val="00AA589B"/>
    <w:rsid w:val="00AA594E"/>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23C5"/>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859"/>
    <w:rsid w:val="00BC667B"/>
    <w:rsid w:val="00BC6CED"/>
    <w:rsid w:val="00BC6FCC"/>
    <w:rsid w:val="00BC70C5"/>
    <w:rsid w:val="00BC79EC"/>
    <w:rsid w:val="00BC7AC3"/>
    <w:rsid w:val="00BD0F94"/>
    <w:rsid w:val="00BD1507"/>
    <w:rsid w:val="00BD1AA2"/>
    <w:rsid w:val="00BD1C36"/>
    <w:rsid w:val="00BD22D6"/>
    <w:rsid w:val="00BD384F"/>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EFB"/>
    <w:rsid w:val="00C013BA"/>
    <w:rsid w:val="00C02829"/>
    <w:rsid w:val="00C046CA"/>
    <w:rsid w:val="00C04F4C"/>
    <w:rsid w:val="00C054B4"/>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924"/>
    <w:rsid w:val="00F11C9E"/>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0018-6AA2-4003-9BA9-D5E6AF3B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21</Pages>
  <Words>4256</Words>
  <Characters>24263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Сергей Владимирович Гужва</cp:lastModifiedBy>
  <cp:revision>644</cp:revision>
  <cp:lastPrinted>2023-11-30T04:31:00Z</cp:lastPrinted>
  <dcterms:created xsi:type="dcterms:W3CDTF">2022-04-20T10:18:00Z</dcterms:created>
  <dcterms:modified xsi:type="dcterms:W3CDTF">2023-12-04T06:30:00Z</dcterms:modified>
</cp:coreProperties>
</file>