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9" w:rsidRDefault="005D713F">
      <w:r>
        <w:rPr>
          <w:noProof/>
          <w:lang w:eastAsia="ru-RU"/>
        </w:rPr>
        <w:drawing>
          <wp:inline distT="0" distB="0" distL="0" distR="0">
            <wp:extent cx="5734050" cy="3246477"/>
            <wp:effectExtent l="19050" t="0" r="0" b="0"/>
            <wp:docPr id="1" name="Рисунок 1" descr="\\192.168.133.9\общие папки\ДЭР\Отдел труда\Буклеты\2023\3 квартал\1686612191_polinka-top-p-neschastnii-sluchai-kartinki-dlya-prezenta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33.9\общие папки\ДЭР\Отдел труда\Буклеты\2023\3 квартал\1686612191_polinka-top-p-neschastnii-sluchai-kartinki-dlya-prezenta-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30" cy="324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CC5" w:rsidRPr="003D6CC5" w:rsidRDefault="003D6CC5" w:rsidP="003D6CC5">
      <w:pPr>
        <w:shd w:val="clear" w:color="auto" w:fill="F0E9D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3D6CC5">
        <w:rPr>
          <w:rFonts w:ascii="Times New Roman" w:eastAsia="Times New Roman" w:hAnsi="Times New Roman" w:cs="Times New Roman"/>
          <w:b/>
          <w:bCs/>
          <w:color w:val="464C55"/>
          <w:sz w:val="23"/>
          <w:lang w:eastAsia="ru-RU"/>
        </w:rPr>
        <w:t>Рекомендована форма извещения о легком несчастном случае на производстве</w:t>
      </w:r>
    </w:p>
    <w:p w:rsidR="003D6CC5" w:rsidRPr="009C064D" w:rsidRDefault="00F02ECA" w:rsidP="003D6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hyperlink r:id="rId5" w:anchor="/document/407525513/entry/0" w:history="1">
        <w:r w:rsidR="003D6CC5" w:rsidRPr="009C064D">
          <w:rPr>
            <w:rFonts w:ascii="Times New Roman" w:eastAsia="Times New Roman" w:hAnsi="Times New Roman" w:cs="Times New Roman"/>
            <w:sz w:val="28"/>
            <w:lang w:eastAsia="ru-RU"/>
          </w:rPr>
          <w:t>Письмо СФР от 14 августа 2023 г. N 09-20/138226</w:t>
        </w:r>
      </w:hyperlink>
    </w:p>
    <w:p w:rsidR="003D6CC5" w:rsidRPr="009C064D" w:rsidRDefault="00F02ECA" w:rsidP="003D6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hyperlink r:id="rId6" w:anchor="/document/407355326/entry/0" w:history="1">
        <w:r w:rsidR="003D6CC5" w:rsidRPr="009C064D">
          <w:rPr>
            <w:rFonts w:ascii="Times New Roman" w:eastAsia="Times New Roman" w:hAnsi="Times New Roman" w:cs="Times New Roman"/>
            <w:sz w:val="28"/>
            <w:lang w:eastAsia="ru-RU"/>
          </w:rPr>
          <w:t>Приказом</w:t>
        </w:r>
      </w:hyperlink>
      <w:r w:rsidR="003D6CC5" w:rsidRPr="009C064D">
        <w:rPr>
          <w:rFonts w:ascii="Times New Roman" w:eastAsia="Times New Roman" w:hAnsi="Times New Roman" w:cs="Times New Roman"/>
          <w:sz w:val="28"/>
          <w:szCs w:val="23"/>
          <w:lang w:eastAsia="ru-RU"/>
        </w:rPr>
        <w:t> СФР от 28 июня 2023 г. N 1226 признан утратившим силу </w:t>
      </w:r>
      <w:hyperlink r:id="rId7" w:anchor="/document/12127976/entry/1" w:history="1">
        <w:r w:rsidR="003D6CC5" w:rsidRPr="009C064D">
          <w:rPr>
            <w:rFonts w:ascii="Times New Roman" w:eastAsia="Times New Roman" w:hAnsi="Times New Roman" w:cs="Times New Roman"/>
            <w:sz w:val="28"/>
            <w:lang w:eastAsia="ru-RU"/>
          </w:rPr>
          <w:t>пункт 1</w:t>
        </w:r>
      </w:hyperlink>
      <w:r w:rsidR="003D6CC5" w:rsidRPr="009C064D">
        <w:rPr>
          <w:rFonts w:ascii="Times New Roman" w:eastAsia="Times New Roman" w:hAnsi="Times New Roman" w:cs="Times New Roman"/>
          <w:sz w:val="28"/>
          <w:szCs w:val="23"/>
          <w:lang w:eastAsia="ru-RU"/>
        </w:rPr>
        <w:t> приказа ФСС РФ от 24 августа 2000 г. N 157, которым была утверждена форма сообщения о страховом случае (см. </w:t>
      </w:r>
      <w:hyperlink r:id="rId8" w:anchor="/document/77399767/entry/202307113" w:history="1">
        <w:r w:rsidR="003D6CC5" w:rsidRPr="009C064D">
          <w:rPr>
            <w:rFonts w:ascii="Times New Roman" w:eastAsia="Times New Roman" w:hAnsi="Times New Roman" w:cs="Times New Roman"/>
            <w:sz w:val="28"/>
            <w:lang w:eastAsia="ru-RU"/>
          </w:rPr>
          <w:t>новость</w:t>
        </w:r>
      </w:hyperlink>
      <w:r w:rsidR="003D6CC5" w:rsidRPr="009C064D">
        <w:rPr>
          <w:rFonts w:ascii="Times New Roman" w:eastAsia="Times New Roman" w:hAnsi="Times New Roman" w:cs="Times New Roman"/>
          <w:sz w:val="28"/>
          <w:szCs w:val="23"/>
          <w:lang w:eastAsia="ru-RU"/>
        </w:rPr>
        <w:t> от 11 июля).СФР разъяснил, что в настоящее время при сообщении о произошедшем несчастном случае с легким исходом рекомендуется использовать </w:t>
      </w:r>
      <w:hyperlink r:id="rId9" w:anchor="/document/407525513/entry/1000" w:history="1">
        <w:r w:rsidR="003D6CC5" w:rsidRPr="009C064D">
          <w:rPr>
            <w:rFonts w:ascii="Times New Roman" w:eastAsia="Times New Roman" w:hAnsi="Times New Roman" w:cs="Times New Roman"/>
            <w:sz w:val="28"/>
            <w:lang w:eastAsia="ru-RU"/>
          </w:rPr>
          <w:t>форму</w:t>
        </w:r>
      </w:hyperlink>
      <w:r w:rsidR="003D6CC5" w:rsidRPr="009C064D">
        <w:rPr>
          <w:rFonts w:ascii="Times New Roman" w:eastAsia="Times New Roman" w:hAnsi="Times New Roman" w:cs="Times New Roman"/>
          <w:sz w:val="28"/>
          <w:szCs w:val="23"/>
          <w:lang w:eastAsia="ru-RU"/>
        </w:rPr>
        <w:t>, предусмотренную в приложении N 1 к Методическим рекомендациям о порядке участия представителей отделений Социального фонда России в расследовании несчастных случаев на производстве и профессиональных заболеваний.Если произошёл групповой, тяжелый несчастный случай, несчастный случай со смертельным исходом, необходимо использовать </w:t>
      </w:r>
      <w:hyperlink r:id="rId10" w:anchor="/document/404778833/entry/21000" w:history="1">
        <w:r w:rsidR="003D6CC5" w:rsidRPr="009C064D">
          <w:rPr>
            <w:rFonts w:ascii="Times New Roman" w:eastAsia="Times New Roman" w:hAnsi="Times New Roman" w:cs="Times New Roman"/>
            <w:sz w:val="28"/>
            <w:lang w:eastAsia="ru-RU"/>
          </w:rPr>
          <w:t>форму N 1</w:t>
        </w:r>
      </w:hyperlink>
      <w:r w:rsidR="003D6CC5" w:rsidRPr="009C064D">
        <w:rPr>
          <w:rFonts w:ascii="Times New Roman" w:eastAsia="Times New Roman" w:hAnsi="Times New Roman" w:cs="Times New Roman"/>
          <w:sz w:val="28"/>
          <w:szCs w:val="23"/>
          <w:lang w:eastAsia="ru-RU"/>
        </w:rPr>
        <w:t>, утверждённую </w:t>
      </w:r>
      <w:hyperlink r:id="rId11" w:anchor="/document/404778833/entry/0" w:history="1">
        <w:r w:rsidR="003D6CC5" w:rsidRPr="009C064D">
          <w:rPr>
            <w:rFonts w:ascii="Times New Roman" w:eastAsia="Times New Roman" w:hAnsi="Times New Roman" w:cs="Times New Roman"/>
            <w:sz w:val="28"/>
            <w:lang w:eastAsia="ru-RU"/>
          </w:rPr>
          <w:t>приказом</w:t>
        </w:r>
      </w:hyperlink>
      <w:r w:rsidR="003D6CC5" w:rsidRPr="009C064D">
        <w:rPr>
          <w:rFonts w:ascii="Times New Roman" w:eastAsia="Times New Roman" w:hAnsi="Times New Roman" w:cs="Times New Roman"/>
          <w:sz w:val="28"/>
          <w:szCs w:val="23"/>
          <w:lang w:eastAsia="ru-RU"/>
        </w:rPr>
        <w:t> Минтруда России от 20 апреля 2022 г. N 223н.</w:t>
      </w:r>
    </w:p>
    <w:p w:rsidR="003D6CC5" w:rsidRDefault="003D6CC5"/>
    <w:sectPr w:rsidR="003D6CC5" w:rsidSect="00E3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D713F"/>
    <w:rsid w:val="003D6CC5"/>
    <w:rsid w:val="00456B1C"/>
    <w:rsid w:val="004A7B7B"/>
    <w:rsid w:val="004B60CE"/>
    <w:rsid w:val="005D713F"/>
    <w:rsid w:val="007D1037"/>
    <w:rsid w:val="008309FF"/>
    <w:rsid w:val="009C064D"/>
    <w:rsid w:val="00AF725F"/>
    <w:rsid w:val="00D03D1B"/>
    <w:rsid w:val="00E35469"/>
    <w:rsid w:val="00F02ECA"/>
    <w:rsid w:val="00F5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3F"/>
    <w:rPr>
      <w:rFonts w:ascii="Tahoma" w:hAnsi="Tahoma" w:cs="Tahoma"/>
      <w:sz w:val="16"/>
      <w:szCs w:val="16"/>
    </w:rPr>
  </w:style>
  <w:style w:type="paragraph" w:customStyle="1" w:styleId="s74">
    <w:name w:val="s_74"/>
    <w:basedOn w:val="a"/>
    <w:rsid w:val="003D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6CC5"/>
  </w:style>
  <w:style w:type="paragraph" w:customStyle="1" w:styleId="s1">
    <w:name w:val="s_1"/>
    <w:basedOn w:val="a"/>
    <w:rsid w:val="003D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6CC5"/>
    <w:rPr>
      <w:color w:val="0000FF"/>
      <w:u w:val="single"/>
    </w:rPr>
  </w:style>
  <w:style w:type="paragraph" w:customStyle="1" w:styleId="s16">
    <w:name w:val="s_16"/>
    <w:basedOn w:val="a"/>
    <w:rsid w:val="003D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92.168.133.10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11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10" Type="http://schemas.openxmlformats.org/officeDocument/2006/relationships/hyperlink" Target="http://192.168.133.10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7</cp:revision>
  <dcterms:created xsi:type="dcterms:W3CDTF">2023-09-15T04:55:00Z</dcterms:created>
  <dcterms:modified xsi:type="dcterms:W3CDTF">2023-11-03T08:19:00Z</dcterms:modified>
</cp:coreProperties>
</file>