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584" w:rsidRDefault="00840584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A720F" w:rsidRDefault="003A720F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</w:t>
      </w:r>
      <w:r w:rsidR="007B5AF9" w:rsidRPr="007B5AF9">
        <w:rPr>
          <w:rFonts w:ascii="Times New Roman" w:hAnsi="Times New Roman"/>
          <w:sz w:val="28"/>
          <w:szCs w:val="28"/>
          <w:lang w:eastAsia="ru-RU"/>
        </w:rPr>
        <w:t>водн</w:t>
      </w:r>
      <w:r>
        <w:rPr>
          <w:rFonts w:ascii="Times New Roman" w:hAnsi="Times New Roman"/>
          <w:sz w:val="28"/>
          <w:szCs w:val="28"/>
          <w:lang w:eastAsia="ru-RU"/>
        </w:rPr>
        <w:t>ый</w:t>
      </w:r>
      <w:r w:rsidR="007B5AF9" w:rsidRPr="007B5AF9">
        <w:rPr>
          <w:rFonts w:ascii="Times New Roman" w:hAnsi="Times New Roman"/>
          <w:sz w:val="28"/>
          <w:szCs w:val="28"/>
          <w:lang w:eastAsia="ru-RU"/>
        </w:rPr>
        <w:t xml:space="preserve"> отчет</w:t>
      </w:r>
    </w:p>
    <w:p w:rsidR="007B5AF9" w:rsidRPr="007B5AF9" w:rsidRDefault="007B5AF9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 о результатах проведения оценки регулирующего воздействия проекта муниципального нормативного правового акта</w:t>
      </w:r>
    </w:p>
    <w:p w:rsidR="007B5AF9" w:rsidRPr="007B5AF9" w:rsidRDefault="007B5AF9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4945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4"/>
        <w:gridCol w:w="4268"/>
      </w:tblGrid>
      <w:tr w:rsidR="007B5AF9" w:rsidRPr="002A74F5" w:rsidTr="007B5AF9">
        <w:trPr>
          <w:trHeight w:val="158"/>
        </w:trPr>
        <w:tc>
          <w:tcPr>
            <w:tcW w:w="5000" w:type="pct"/>
            <w:gridSpan w:val="2"/>
            <w:shd w:val="clear" w:color="auto" w:fill="auto"/>
          </w:tcPr>
          <w:p w:rsidR="007B5AF9" w:rsidRPr="002A74F5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74F5">
              <w:rPr>
                <w:rFonts w:ascii="Times New Roman" w:hAnsi="Times New Roman"/>
                <w:sz w:val="28"/>
                <w:szCs w:val="28"/>
                <w:lang w:eastAsia="ru-RU"/>
              </w:rPr>
              <w:t>Сроки проведения публичного обсуждения</w:t>
            </w:r>
          </w:p>
          <w:p w:rsidR="007B5AF9" w:rsidRPr="002A74F5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74F5">
              <w:rPr>
                <w:rFonts w:ascii="Times New Roman" w:hAnsi="Times New Roman"/>
                <w:sz w:val="28"/>
                <w:szCs w:val="28"/>
                <w:lang w:eastAsia="ru-RU"/>
              </w:rPr>
              <w:t>проекта муниципального нормативного правового акта:</w:t>
            </w:r>
          </w:p>
        </w:tc>
      </w:tr>
      <w:tr w:rsidR="007B5AF9" w:rsidRPr="001D7834" w:rsidTr="007B5AF9">
        <w:trPr>
          <w:trHeight w:val="158"/>
        </w:trPr>
        <w:tc>
          <w:tcPr>
            <w:tcW w:w="2759" w:type="pct"/>
            <w:shd w:val="clear" w:color="auto" w:fill="auto"/>
          </w:tcPr>
          <w:p w:rsidR="007B5AF9" w:rsidRPr="001D7834" w:rsidRDefault="007B5AF9" w:rsidP="007B5A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1D7834">
              <w:rPr>
                <w:rFonts w:ascii="Times New Roman" w:hAnsi="Times New Roman"/>
                <w:sz w:val="28"/>
                <w:szCs w:val="28"/>
                <w:lang w:eastAsia="ru-RU"/>
              </w:rPr>
              <w:t>начало</w:t>
            </w:r>
            <w:r w:rsidRPr="001D7834">
              <w:rPr>
                <w:rFonts w:ascii="Times New Roman" w:hAnsi="Times New Roman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2241" w:type="pct"/>
            <w:shd w:val="clear" w:color="auto" w:fill="auto"/>
          </w:tcPr>
          <w:p w:rsidR="007B5AF9" w:rsidRPr="001D7834" w:rsidRDefault="007B5AF9" w:rsidP="005B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834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="00FA4FCF" w:rsidRPr="001D7834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5B2EC1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1D7834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="0036035D" w:rsidRPr="001D78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A4FCF" w:rsidRPr="001D7834">
              <w:rPr>
                <w:rFonts w:ascii="Times New Roman" w:hAnsi="Times New Roman"/>
                <w:sz w:val="28"/>
                <w:szCs w:val="28"/>
                <w:lang w:eastAsia="ru-RU"/>
              </w:rPr>
              <w:t>октября</w:t>
            </w:r>
            <w:r w:rsidRPr="001D78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</w:t>
            </w:r>
            <w:r w:rsidR="00AA7A99" w:rsidRPr="001D7834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0055F8" w:rsidRPr="001D7834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1D78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7B5AF9" w:rsidRPr="002A74F5" w:rsidTr="007B5AF9">
        <w:trPr>
          <w:trHeight w:val="157"/>
        </w:trPr>
        <w:tc>
          <w:tcPr>
            <w:tcW w:w="2759" w:type="pct"/>
            <w:shd w:val="clear" w:color="auto" w:fill="auto"/>
          </w:tcPr>
          <w:p w:rsidR="007B5AF9" w:rsidRPr="001D7834" w:rsidRDefault="007B5AF9" w:rsidP="007B5A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1D7834">
              <w:rPr>
                <w:rFonts w:ascii="Times New Roman" w:hAnsi="Times New Roman"/>
                <w:sz w:val="28"/>
                <w:szCs w:val="28"/>
                <w:lang w:eastAsia="ru-RU"/>
              </w:rPr>
              <w:t>окончание</w:t>
            </w:r>
            <w:r w:rsidRPr="001D7834">
              <w:rPr>
                <w:rFonts w:ascii="Times New Roman" w:hAnsi="Times New Roman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2241" w:type="pct"/>
            <w:shd w:val="clear" w:color="auto" w:fill="auto"/>
          </w:tcPr>
          <w:p w:rsidR="007B5AF9" w:rsidRPr="001D7834" w:rsidRDefault="007B5AF9" w:rsidP="005B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834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="005B2EC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7770D4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1D7834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="0036035D" w:rsidRPr="001D78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A4FCF" w:rsidRPr="001D7834">
              <w:rPr>
                <w:rFonts w:ascii="Times New Roman" w:hAnsi="Times New Roman"/>
                <w:sz w:val="28"/>
                <w:szCs w:val="28"/>
                <w:lang w:eastAsia="ru-RU"/>
              </w:rPr>
              <w:t>ноября</w:t>
            </w:r>
            <w:r w:rsidRPr="001D78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</w:t>
            </w:r>
            <w:r w:rsidR="00AA7A99" w:rsidRPr="001D7834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1870DD" w:rsidRPr="001D7834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1D78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7B5AF9" w:rsidRPr="007B5AF9" w:rsidTr="007B5AF9">
        <w:trPr>
          <w:trHeight w:val="157"/>
        </w:trPr>
        <w:tc>
          <w:tcPr>
            <w:tcW w:w="5000" w:type="pct"/>
            <w:gridSpan w:val="2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74F5">
              <w:rPr>
                <w:rFonts w:ascii="Times New Roman" w:hAnsi="Times New Roman"/>
                <w:sz w:val="28"/>
                <w:szCs w:val="28"/>
                <w:lang w:eastAsia="ru-RU"/>
              </w:rPr>
              <w:t>Сведения о количестве замечаний и предложений, полученных в ходе проведения публичных консультаций по проекту муниципального нормативного правового акта:</w:t>
            </w:r>
          </w:p>
        </w:tc>
      </w:tr>
      <w:tr w:rsidR="007B5AF9" w:rsidRPr="007B5AF9" w:rsidTr="007B5AF9">
        <w:trPr>
          <w:trHeight w:val="157"/>
        </w:trPr>
        <w:tc>
          <w:tcPr>
            <w:tcW w:w="2759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Всего замечаний и предложений, из них</w:t>
            </w:r>
          </w:p>
        </w:tc>
        <w:tc>
          <w:tcPr>
            <w:tcW w:w="2241" w:type="pct"/>
            <w:shd w:val="clear" w:color="auto" w:fill="auto"/>
          </w:tcPr>
          <w:p w:rsidR="007B5AF9" w:rsidRPr="00AD26A2" w:rsidRDefault="007B5AF9" w:rsidP="00AD26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B5AF9" w:rsidRPr="007B5AF9" w:rsidTr="007B5AF9">
        <w:trPr>
          <w:trHeight w:val="157"/>
        </w:trPr>
        <w:tc>
          <w:tcPr>
            <w:tcW w:w="2759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учтено полностью</w:t>
            </w:r>
          </w:p>
        </w:tc>
        <w:tc>
          <w:tcPr>
            <w:tcW w:w="2241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B5AF9" w:rsidRPr="007B5AF9" w:rsidTr="007B5AF9">
        <w:trPr>
          <w:trHeight w:val="157"/>
        </w:trPr>
        <w:tc>
          <w:tcPr>
            <w:tcW w:w="2759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учтено частично</w:t>
            </w:r>
          </w:p>
        </w:tc>
        <w:tc>
          <w:tcPr>
            <w:tcW w:w="2241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B5AF9" w:rsidRPr="007B5AF9" w:rsidTr="007B5AF9">
        <w:trPr>
          <w:trHeight w:val="157"/>
        </w:trPr>
        <w:tc>
          <w:tcPr>
            <w:tcW w:w="2759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не учтено</w:t>
            </w:r>
          </w:p>
        </w:tc>
        <w:tc>
          <w:tcPr>
            <w:tcW w:w="2241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B5AF9" w:rsidRPr="007B5AF9" w:rsidRDefault="007B5AF9" w:rsidP="007B5AF9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1.Общая информация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"/>
        <w:gridCol w:w="3446"/>
        <w:gridCol w:w="5438"/>
      </w:tblGrid>
      <w:tr w:rsidR="007B5AF9" w:rsidRPr="007B5AF9" w:rsidTr="007B5AF9">
        <w:tc>
          <w:tcPr>
            <w:tcW w:w="336" w:type="pct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1.1.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7B5AF9" w:rsidRPr="007B5AF9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Структурное подразделение</w:t>
            </w:r>
            <w:r w:rsidR="00EA248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администрации города Нефтеюганска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(далее – разработчик): </w:t>
            </w:r>
          </w:p>
          <w:p w:rsidR="007B5AF9" w:rsidRPr="007B5AF9" w:rsidRDefault="0036035D" w:rsidP="007417D4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Комитет </w:t>
            </w:r>
            <w:r w:rsidR="001870DD">
              <w:rPr>
                <w:rFonts w:ascii="Times New Roman" w:hAnsi="Times New Roman"/>
                <w:sz w:val="28"/>
                <w:szCs w:val="28"/>
                <w:lang w:eastAsia="ru-RU"/>
              </w:rPr>
              <w:t>физической культуры и спорта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администрации города Нефтеюганска (комитет </w:t>
            </w:r>
            <w:r w:rsidR="001870DD">
              <w:rPr>
                <w:rFonts w:ascii="Times New Roman" w:hAnsi="Times New Roman"/>
                <w:sz w:val="28"/>
                <w:szCs w:val="28"/>
                <w:lang w:eastAsia="ru-RU"/>
              </w:rPr>
              <w:t>физической культуры и спорта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  <w:p w:rsidR="007B5AF9" w:rsidRPr="007B5AF9" w:rsidRDefault="007B5AF9" w:rsidP="007B5AF9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>(указываются полное и краткое наименования)</w:t>
            </w:r>
          </w:p>
        </w:tc>
        <w:bookmarkStart w:id="0" w:name="_GoBack"/>
        <w:bookmarkEnd w:id="0"/>
      </w:tr>
      <w:tr w:rsidR="007B5AF9" w:rsidRPr="007B5AF9" w:rsidTr="007B5AF9">
        <w:trPr>
          <w:trHeight w:val="1267"/>
        </w:trPr>
        <w:tc>
          <w:tcPr>
            <w:tcW w:w="336" w:type="pct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1.2.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7B5AF9" w:rsidRPr="007B5AF9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Сведения о структурных подразделениях </w:t>
            </w:r>
            <w:r w:rsidR="00EA248F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администрации города Нефтеюганска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соисполнителях: </w:t>
            </w:r>
          </w:p>
          <w:p w:rsidR="007B5AF9" w:rsidRPr="007B5AF9" w:rsidRDefault="0036035D" w:rsidP="007417D4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нет</w:t>
            </w:r>
          </w:p>
          <w:p w:rsidR="007B5AF9" w:rsidRPr="007B5AF9" w:rsidRDefault="007B5AF9" w:rsidP="007B5AF9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>(указываются полное и краткое наименования)</w:t>
            </w:r>
          </w:p>
        </w:tc>
      </w:tr>
      <w:tr w:rsidR="007B5AF9" w:rsidRPr="007B5AF9" w:rsidTr="007B5AF9">
        <w:trPr>
          <w:trHeight w:val="991"/>
        </w:trPr>
        <w:tc>
          <w:tcPr>
            <w:tcW w:w="336" w:type="pct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1.3.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7B5AF9" w:rsidRPr="007B5AF9" w:rsidRDefault="007B5AF9" w:rsidP="00BF44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Вид и наименование проекта муниципального нормативного правового акта: </w:t>
            </w:r>
            <w:r w:rsidR="007417D4" w:rsidRPr="007417D4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="00360676" w:rsidRPr="0036067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 утверждении порядка определения объема и предоставления                   субсидий 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осуществляющими </w:t>
            </w:r>
            <w:r w:rsidR="00360676" w:rsidRPr="002A74F5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деятельность в городе Нефтеюганске в сфере физической культуры и спорта</w:t>
            </w:r>
            <w:r w:rsidR="007417D4" w:rsidRPr="002A74F5">
              <w:rPr>
                <w:rFonts w:ascii="Times New Roman" w:hAnsi="Times New Roman"/>
                <w:sz w:val="28"/>
                <w:szCs w:val="28"/>
                <w:lang w:eastAsia="ru-RU"/>
              </w:rPr>
              <w:t>» для проведения о</w:t>
            </w:r>
            <w:r w:rsidR="00360676" w:rsidRPr="002A74F5">
              <w:rPr>
                <w:rFonts w:ascii="Times New Roman" w:hAnsi="Times New Roman"/>
                <w:sz w:val="28"/>
                <w:szCs w:val="28"/>
                <w:lang w:eastAsia="ru-RU"/>
              </w:rPr>
              <w:t>ценки регулирующего воздействия</w:t>
            </w:r>
          </w:p>
        </w:tc>
      </w:tr>
      <w:tr w:rsidR="007B5AF9" w:rsidRPr="007B5AF9" w:rsidTr="00B15F66">
        <w:trPr>
          <w:trHeight w:val="1943"/>
        </w:trPr>
        <w:tc>
          <w:tcPr>
            <w:tcW w:w="336" w:type="pct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1.4.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7B5AF9" w:rsidRPr="007B5AF9" w:rsidRDefault="007B5AF9" w:rsidP="007417D4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Краткое описание содержания предлагаемого правового регулирования, основание для разработки проекта муниципального нормативного правового акта:</w:t>
            </w:r>
            <w:r w:rsidR="006D0E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D0E69"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проект разработан </w:t>
            </w:r>
            <w:r w:rsidR="007417D4"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r w:rsidR="007417D4" w:rsidRPr="007417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соответствии со статьей 78.1 Бюджетного кодекса Российской Федерации, Федеральным законом от 12.01.1996 № 7-ФЗ «О некоммерческих организациях», 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</w:t>
            </w:r>
            <w:r w:rsidR="007417D4" w:rsidRPr="007417D4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Правительства Российской Федерации и отдельных положений некоторых актов Правительства Российской Федерации», решением  Думы  города Нефтеюганска от 22.05.2023 № 346-VII «О внесении изменений в решение Думы города Нефтеюганска «О бюджете города Нефтеюганска на 2023 год и плановый период 2024-2025 годов», постановлением администрации города Нефтеюганска от 20.12.2022 </w:t>
            </w:r>
            <w:r w:rsidR="0036067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</w:t>
            </w:r>
            <w:r w:rsidR="007417D4" w:rsidRPr="007417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2625-п «Об утверждении перечня (комплекса) услуг, передаваемых </w:t>
            </w:r>
            <w:r w:rsidR="008F24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</w:t>
            </w:r>
            <w:r w:rsidR="007417D4" w:rsidRPr="007417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исполнение негосударственным организациям, в том числе социально ориентированным некоммерческим организациям», в целях содействия общественно значимой деятельности некоммерческих организаций, </w:t>
            </w:r>
            <w:r w:rsidR="008F24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</w:t>
            </w:r>
            <w:r w:rsidR="007417D4" w:rsidRPr="007417D4">
              <w:rPr>
                <w:rFonts w:ascii="Times New Roman" w:hAnsi="Times New Roman"/>
                <w:sz w:val="28"/>
                <w:szCs w:val="28"/>
                <w:lang w:eastAsia="ru-RU"/>
              </w:rPr>
              <w:t>не являющихся муниципальными учреждениями</w:t>
            </w:r>
            <w:r w:rsidR="0036067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(с изм. </w:t>
            </w:r>
            <w:r w:rsidR="00360676" w:rsidRPr="008F2412">
              <w:rPr>
                <w:rFonts w:ascii="Times New Roman" w:hAnsi="Times New Roman"/>
                <w:sz w:val="28"/>
                <w:szCs w:val="28"/>
                <w:lang w:eastAsia="ru-RU"/>
              </w:rPr>
              <w:t>от</w:t>
            </w:r>
            <w:r w:rsidR="008F2412" w:rsidRPr="008F24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06.03.2023                            № 211-п)</w:t>
            </w:r>
            <w:r w:rsidR="00360676" w:rsidRPr="008F24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7B5AF9" w:rsidRPr="007B5AF9" w:rsidTr="007B5AF9">
        <w:tc>
          <w:tcPr>
            <w:tcW w:w="336" w:type="pct"/>
            <w:vMerge w:val="restart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1.5.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7B5AF9" w:rsidRPr="006D0E69" w:rsidRDefault="007B5AF9" w:rsidP="007B5A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D0E69">
              <w:rPr>
                <w:rFonts w:ascii="Times New Roman" w:hAnsi="Times New Roman"/>
                <w:sz w:val="28"/>
                <w:szCs w:val="28"/>
                <w:lang w:eastAsia="ru-RU"/>
              </w:rPr>
              <w:t>Контактная информация исполнителя разработчика:</w:t>
            </w:r>
          </w:p>
        </w:tc>
      </w:tr>
      <w:tr w:rsidR="007B5AF9" w:rsidRPr="007B5AF9" w:rsidTr="007B5AF9">
        <w:tc>
          <w:tcPr>
            <w:tcW w:w="336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Ф.И.О.: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F9" w:rsidRPr="0036035D" w:rsidRDefault="00360676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Ми</w:t>
            </w:r>
            <w:r w:rsidR="007417D4">
              <w:rPr>
                <w:rFonts w:ascii="Times New Roman" w:hAnsi="Times New Roman"/>
                <w:sz w:val="28"/>
                <w:szCs w:val="28"/>
                <w:lang w:eastAsia="ru-RU"/>
              </w:rPr>
              <w:t>нчун</w:t>
            </w:r>
            <w:proofErr w:type="spellEnd"/>
            <w:r w:rsidR="007417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Светлана Ивановна</w:t>
            </w:r>
          </w:p>
        </w:tc>
      </w:tr>
      <w:tr w:rsidR="007B5AF9" w:rsidRPr="007B5AF9" w:rsidTr="007B5AF9">
        <w:tc>
          <w:tcPr>
            <w:tcW w:w="336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Должность: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F9" w:rsidRPr="0036035D" w:rsidRDefault="001870DD" w:rsidP="001870D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отдела методического</w:t>
            </w:r>
            <w:r w:rsidR="0036035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B7823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обеспечения</w:t>
            </w:r>
          </w:p>
        </w:tc>
      </w:tr>
      <w:tr w:rsidR="007B5AF9" w:rsidRPr="007B5AF9" w:rsidTr="007B5AF9">
        <w:trPr>
          <w:trHeight w:val="249"/>
        </w:trPr>
        <w:tc>
          <w:tcPr>
            <w:tcW w:w="336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Тел: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F9" w:rsidRPr="0036035D" w:rsidRDefault="00360676" w:rsidP="001870D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="0036035D">
              <w:rPr>
                <w:rFonts w:ascii="Times New Roman" w:hAnsi="Times New Roman"/>
                <w:sz w:val="28"/>
                <w:szCs w:val="28"/>
                <w:lang w:eastAsia="ru-RU"/>
              </w:rPr>
              <w:t>(3463)</w:t>
            </w:r>
            <w:r w:rsidR="001870DD">
              <w:rPr>
                <w:rFonts w:ascii="Times New Roman" w:hAnsi="Times New Roman"/>
                <w:sz w:val="28"/>
                <w:szCs w:val="28"/>
                <w:lang w:eastAsia="ru-RU"/>
              </w:rPr>
              <w:t>22 35 33</w:t>
            </w:r>
          </w:p>
        </w:tc>
      </w:tr>
      <w:tr w:rsidR="007B5AF9" w:rsidRPr="007B5AF9" w:rsidTr="007B5AF9">
        <w:trPr>
          <w:trHeight w:val="249"/>
        </w:trPr>
        <w:tc>
          <w:tcPr>
            <w:tcW w:w="336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Адрес электронной почты: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F9" w:rsidRPr="007B5AF9" w:rsidRDefault="005B2EC1" w:rsidP="007417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hyperlink r:id="rId8" w:history="1">
              <w:r w:rsidR="007417D4" w:rsidRPr="00D72FD2">
                <w:rPr>
                  <w:rStyle w:val="af"/>
                  <w:rFonts w:ascii="Times New Roman" w:hAnsi="Times New Roman"/>
                  <w:sz w:val="28"/>
                  <w:szCs w:val="28"/>
                  <w:lang w:val="en-US" w:eastAsia="ru-RU"/>
                </w:rPr>
                <w:t>kfk-metod6</w:t>
              </w:r>
              <w:r w:rsidR="007417D4" w:rsidRPr="00D72FD2">
                <w:rPr>
                  <w:rStyle w:val="af"/>
                  <w:rFonts w:ascii="Times New Roman" w:hAnsi="Times New Roman"/>
                  <w:sz w:val="28"/>
                  <w:szCs w:val="28"/>
                  <w:lang w:eastAsia="ru-RU"/>
                </w:rPr>
                <w:t>@</w:t>
              </w:r>
              <w:r w:rsidR="007417D4" w:rsidRPr="00D72FD2">
                <w:rPr>
                  <w:rStyle w:val="af"/>
                  <w:rFonts w:ascii="Times New Roman" w:hAnsi="Times New Roman"/>
                  <w:sz w:val="28"/>
                  <w:szCs w:val="28"/>
                  <w:lang w:val="en-US" w:eastAsia="ru-RU"/>
                </w:rPr>
                <w:t>mail</w:t>
              </w:r>
              <w:r w:rsidR="007417D4" w:rsidRPr="00D72FD2">
                <w:rPr>
                  <w:rStyle w:val="af"/>
                  <w:rFonts w:ascii="Times New Roman" w:hAnsi="Times New Roman"/>
                  <w:sz w:val="28"/>
                  <w:szCs w:val="28"/>
                  <w:lang w:eastAsia="ru-RU"/>
                </w:rPr>
                <w:t>.</w:t>
              </w:r>
              <w:proofErr w:type="spellStart"/>
              <w:r w:rsidR="007417D4" w:rsidRPr="00D72FD2">
                <w:rPr>
                  <w:rStyle w:val="af"/>
                  <w:rFonts w:ascii="Times New Roman" w:hAnsi="Times New Roman"/>
                  <w:sz w:val="28"/>
                  <w:szCs w:val="28"/>
                  <w:lang w:eastAsia="ru-RU"/>
                </w:rPr>
                <w:t>ru</w:t>
              </w:r>
              <w:proofErr w:type="spellEnd"/>
            </w:hyperlink>
          </w:p>
        </w:tc>
      </w:tr>
    </w:tbl>
    <w:p w:rsidR="007B5AF9" w:rsidRPr="007B5AF9" w:rsidRDefault="007B5AF9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2.Степень регулирующего воздействия </w:t>
      </w:r>
    </w:p>
    <w:p w:rsidR="007B5AF9" w:rsidRPr="007B5AF9" w:rsidRDefault="007B5AF9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проекта муниципального нормативного правового акта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"/>
        <w:gridCol w:w="4916"/>
        <w:gridCol w:w="3958"/>
      </w:tblGrid>
      <w:tr w:rsidR="007B5AF9" w:rsidRPr="007B5AF9" w:rsidTr="007B5AF9">
        <w:tc>
          <w:tcPr>
            <w:tcW w:w="341" w:type="pct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2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2581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Степень регулирующего воздействия проекта муниципального нормативного правового акта: </w:t>
            </w:r>
          </w:p>
        </w:tc>
        <w:tc>
          <w:tcPr>
            <w:tcW w:w="2078" w:type="pct"/>
            <w:tcBorders>
              <w:bottom w:val="single" w:sz="4" w:space="0" w:color="auto"/>
            </w:tcBorders>
            <w:shd w:val="clear" w:color="auto" w:fill="auto"/>
          </w:tcPr>
          <w:p w:rsidR="007B5AF9" w:rsidRPr="007B5AF9" w:rsidRDefault="00D36E54" w:rsidP="007B5AF9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высокая</w:t>
            </w:r>
          </w:p>
          <w:p w:rsidR="007B5AF9" w:rsidRPr="007B5AF9" w:rsidRDefault="007B5AF9" w:rsidP="007B5AF9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>(высокая/ средняя/ низкая)</w:t>
            </w:r>
          </w:p>
        </w:tc>
      </w:tr>
      <w:tr w:rsidR="007B5AF9" w:rsidRPr="007B5AF9" w:rsidTr="007B5AF9">
        <w:trPr>
          <w:trHeight w:val="1331"/>
        </w:trPr>
        <w:tc>
          <w:tcPr>
            <w:tcW w:w="341" w:type="pct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2.2.</w:t>
            </w:r>
          </w:p>
        </w:tc>
        <w:tc>
          <w:tcPr>
            <w:tcW w:w="4659" w:type="pct"/>
            <w:gridSpan w:val="2"/>
            <w:shd w:val="clear" w:color="auto" w:fill="auto"/>
          </w:tcPr>
          <w:p w:rsidR="007B5AF9" w:rsidRPr="007B5AF9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Обоснование отнесения проекта муниципального нормативного правового акта к определенной степени регулирующего воздействия: </w:t>
            </w:r>
          </w:p>
          <w:p w:rsidR="00F10FB1" w:rsidRDefault="00F10FB1" w:rsidP="00F1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проект муниципального нормативного правового акта содержит положения,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деятельности, а также изменяющие ранее установленную ответственность за нарушение муниципальных нормативных правовых актов, затрагивающих вопросы осуществления предпринимательско</w:t>
            </w:r>
            <w:r w:rsidR="007417D4">
              <w:rPr>
                <w:rFonts w:ascii="Times New Roman" w:eastAsiaTheme="minorHAnsi" w:hAnsi="Times New Roman"/>
                <w:sz w:val="28"/>
                <w:szCs w:val="28"/>
              </w:rPr>
              <w:t>й и инвестиционной деятельности</w:t>
            </w:r>
          </w:p>
          <w:p w:rsidR="007B5AF9" w:rsidRPr="007B5AF9" w:rsidRDefault="007B5AF9" w:rsidP="00065033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7B5AF9" w:rsidRPr="007B5AF9" w:rsidRDefault="007B5AF9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B5AF9" w:rsidRPr="007B5AF9" w:rsidRDefault="007B5AF9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3.Описание проблемы, на решение которой направлен предлагаемый способ регулирования, оценка негативных эффектов, возникающих </w:t>
      </w:r>
    </w:p>
    <w:p w:rsidR="007B5AF9" w:rsidRPr="007B5AF9" w:rsidRDefault="007B5AF9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в связи с наличием рассматриваемой проблемы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1"/>
        <w:gridCol w:w="8743"/>
      </w:tblGrid>
      <w:tr w:rsidR="007B5AF9" w:rsidRPr="007B5AF9" w:rsidTr="007B5AF9">
        <w:tc>
          <w:tcPr>
            <w:tcW w:w="410" w:type="pct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3.1.</w:t>
            </w:r>
          </w:p>
        </w:tc>
        <w:tc>
          <w:tcPr>
            <w:tcW w:w="4590" w:type="pct"/>
            <w:shd w:val="clear" w:color="auto" w:fill="auto"/>
          </w:tcPr>
          <w:p w:rsidR="0036035D" w:rsidRDefault="007B5AF9" w:rsidP="007417D4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проблемы, на решение которой направлен предлагаемый способ регулирования, условий и факторов ее существования (в том числе описание убытков в виде реального ущерба и упущенной выгоды, и их количественная оценка):</w:t>
            </w:r>
          </w:p>
          <w:p w:rsidR="007B5AF9" w:rsidRPr="007B5AF9" w:rsidRDefault="0085360B" w:rsidP="008F241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</w:t>
            </w:r>
            <w:r w:rsidR="008F2412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гарантированного  финансирования </w:t>
            </w:r>
            <w:r>
              <w:rPr>
                <w:sz w:val="28"/>
                <w:szCs w:val="28"/>
              </w:rPr>
              <w:t xml:space="preserve"> </w:t>
            </w:r>
            <w:r w:rsidRPr="008700AC">
              <w:rPr>
                <w:rFonts w:ascii="Times New Roman" w:hAnsi="Times New Roman"/>
                <w:sz w:val="28"/>
                <w:szCs w:val="28"/>
              </w:rPr>
              <w:t xml:space="preserve">на реализацию социально значимых проектов социально ориентированным некоммерческим организациям, осуществляющим деятельность в городе Нефтеюганске в сфере </w:t>
            </w:r>
            <w:r w:rsidR="001870DD">
              <w:rPr>
                <w:rFonts w:ascii="Times New Roman" w:hAnsi="Times New Roman"/>
                <w:sz w:val="28"/>
                <w:szCs w:val="28"/>
              </w:rPr>
              <w:t>физической культуры и спорта</w:t>
            </w:r>
          </w:p>
        </w:tc>
      </w:tr>
      <w:tr w:rsidR="007B5AF9" w:rsidRPr="007B5AF9" w:rsidTr="007B5AF9">
        <w:tc>
          <w:tcPr>
            <w:tcW w:w="410" w:type="pct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3.2.</w:t>
            </w:r>
          </w:p>
        </w:tc>
        <w:tc>
          <w:tcPr>
            <w:tcW w:w="4590" w:type="pct"/>
            <w:shd w:val="clear" w:color="auto" w:fill="auto"/>
          </w:tcPr>
          <w:p w:rsidR="006D0E69" w:rsidRDefault="007B5AF9" w:rsidP="006D0E69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Негативные эффекты, возникающие в связи с наличием проблемы:</w:t>
            </w:r>
          </w:p>
          <w:p w:rsidR="007B5AF9" w:rsidRPr="007B5AF9" w:rsidRDefault="006D0E69" w:rsidP="001870DD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r w:rsidRPr="004419C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редоставление финансовой поддержки </w:t>
            </w:r>
            <w:r w:rsidRPr="008700AC">
              <w:rPr>
                <w:rFonts w:ascii="Times New Roman" w:hAnsi="Times New Roman"/>
                <w:sz w:val="28"/>
                <w:szCs w:val="28"/>
              </w:rPr>
              <w:t>социально ориентированным некоммерческим организациям</w:t>
            </w:r>
            <w:r w:rsidRPr="004419C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невозможно при отсутствии утвержденного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r w:rsidRPr="004419C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орядка предоставления финансовой поддержки в форме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субсидий</w:t>
            </w:r>
            <w:r w:rsidRPr="004419C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8700AC">
              <w:rPr>
                <w:rFonts w:ascii="Times New Roman" w:hAnsi="Times New Roman"/>
                <w:sz w:val="28"/>
                <w:szCs w:val="28"/>
              </w:rPr>
              <w:t xml:space="preserve">социально ориентированным некоммерческим организациям, осуществляющим деятельность в городе Нефтеюганске в сфере </w:t>
            </w:r>
            <w:r w:rsidR="001870DD">
              <w:rPr>
                <w:rFonts w:ascii="Times New Roman" w:hAnsi="Times New Roman"/>
                <w:sz w:val="28"/>
                <w:szCs w:val="28"/>
              </w:rPr>
              <w:t>физической культуры и спорта</w:t>
            </w:r>
            <w:r w:rsidRPr="004419C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Невозможность предоставления финансовой поддержки </w:t>
            </w:r>
            <w:r w:rsidRPr="008700AC">
              <w:rPr>
                <w:rFonts w:ascii="Times New Roman" w:hAnsi="Times New Roman"/>
                <w:sz w:val="28"/>
                <w:szCs w:val="28"/>
              </w:rPr>
              <w:t>социально ориентированным некоммерческим организациям</w:t>
            </w:r>
            <w:r w:rsidRPr="004419C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приведет к снижению  финансовой устойчивости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указанных субъектов.</w:t>
            </w:r>
          </w:p>
        </w:tc>
      </w:tr>
      <w:tr w:rsidR="007B5AF9" w:rsidRPr="007B5AF9" w:rsidTr="007B5AF9">
        <w:trPr>
          <w:trHeight w:val="1759"/>
        </w:trPr>
        <w:tc>
          <w:tcPr>
            <w:tcW w:w="410" w:type="pct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3.3.</w:t>
            </w:r>
          </w:p>
        </w:tc>
        <w:tc>
          <w:tcPr>
            <w:tcW w:w="4590" w:type="pct"/>
            <w:shd w:val="clear" w:color="auto" w:fill="auto"/>
          </w:tcPr>
          <w:p w:rsidR="006D0E69" w:rsidRDefault="007B5AF9" w:rsidP="006D0E69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</w:p>
          <w:p w:rsidR="007B5AF9" w:rsidRPr="007B5AF9" w:rsidRDefault="006D0E69" w:rsidP="006D0E69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1F065B">
              <w:rPr>
                <w:rFonts w:ascii="Times New Roman" w:eastAsia="Calibri" w:hAnsi="Times New Roman"/>
                <w:sz w:val="28"/>
                <w:szCs w:val="28"/>
              </w:rPr>
              <w:t xml:space="preserve">учитывались направления, определенные Стратегией развития малого и среднего предпринимательства в Российской Федерации, предложения субъектов малого </w:t>
            </w:r>
            <w:r w:rsidR="00E3025E" w:rsidRPr="001F065B">
              <w:rPr>
                <w:rFonts w:ascii="Times New Roman" w:eastAsia="Calibri" w:hAnsi="Times New Roman"/>
                <w:sz w:val="28"/>
                <w:szCs w:val="28"/>
              </w:rPr>
              <w:t>предпринимательства и</w:t>
            </w:r>
            <w:r w:rsidRPr="001F065B">
              <w:rPr>
                <w:rFonts w:ascii="Times New Roman" w:eastAsia="Calibri" w:hAnsi="Times New Roman"/>
                <w:sz w:val="28"/>
                <w:szCs w:val="28"/>
              </w:rPr>
              <w:t xml:space="preserve"> муниципальных образований автономного округа. На общий объем денежных ресурсов решение данной проблемы не повлияет.</w:t>
            </w:r>
          </w:p>
        </w:tc>
      </w:tr>
      <w:tr w:rsidR="007B5AF9" w:rsidRPr="007B5AF9" w:rsidTr="007B5AF9">
        <w:tc>
          <w:tcPr>
            <w:tcW w:w="410" w:type="pct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3.4.</w:t>
            </w:r>
          </w:p>
        </w:tc>
        <w:tc>
          <w:tcPr>
            <w:tcW w:w="4590" w:type="pct"/>
            <w:shd w:val="clear" w:color="auto" w:fill="auto"/>
          </w:tcPr>
          <w:p w:rsidR="007B5AF9" w:rsidRPr="007B5AF9" w:rsidRDefault="007B5AF9" w:rsidP="00065033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условий, при которых проблема может быть решена в целом без вмешательства со стороны государства:</w:t>
            </w:r>
            <w:r w:rsidR="006D0E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о</w:t>
            </w:r>
            <w:r w:rsidR="006D0E69" w:rsidRPr="003057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казание финансовой поддержки непосредственно </w:t>
            </w:r>
            <w:r w:rsidR="006D0E69" w:rsidRPr="008700AC">
              <w:rPr>
                <w:rFonts w:ascii="Times New Roman" w:hAnsi="Times New Roman"/>
                <w:sz w:val="28"/>
                <w:szCs w:val="28"/>
              </w:rPr>
              <w:t>социально ориентированным некоммерческим организациям</w:t>
            </w:r>
            <w:r w:rsidR="006D0E69" w:rsidRPr="003057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со стороны государства </w:t>
            </w:r>
            <w:r w:rsidR="006D0E69">
              <w:rPr>
                <w:rFonts w:ascii="Times New Roman" w:hAnsi="Times New Roman"/>
                <w:sz w:val="28"/>
                <w:szCs w:val="28"/>
                <w:lang w:eastAsia="ru-RU"/>
              </w:rPr>
              <w:t>необходима</w:t>
            </w:r>
            <w:r w:rsidR="006D0E69" w:rsidRPr="00305734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7B5AF9" w:rsidRPr="007B5AF9" w:rsidTr="007B5AF9">
        <w:tc>
          <w:tcPr>
            <w:tcW w:w="410" w:type="pct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3.5.</w:t>
            </w:r>
          </w:p>
        </w:tc>
        <w:tc>
          <w:tcPr>
            <w:tcW w:w="4590" w:type="pct"/>
            <w:shd w:val="clear" w:color="auto" w:fill="auto"/>
          </w:tcPr>
          <w:p w:rsidR="007B5AF9" w:rsidRPr="007B5AF9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</w:p>
          <w:p w:rsidR="007B5AF9" w:rsidRPr="007B5AF9" w:rsidRDefault="007B5AF9" w:rsidP="007B5AF9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>(</w:t>
            </w: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>)</w:t>
            </w:r>
          </w:p>
        </w:tc>
      </w:tr>
      <w:tr w:rsidR="007B5AF9" w:rsidRPr="007B5AF9" w:rsidTr="007B5AF9">
        <w:tc>
          <w:tcPr>
            <w:tcW w:w="410" w:type="pct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3.6.</w:t>
            </w:r>
          </w:p>
        </w:tc>
        <w:tc>
          <w:tcPr>
            <w:tcW w:w="4590" w:type="pct"/>
            <w:shd w:val="clear" w:color="auto" w:fill="auto"/>
          </w:tcPr>
          <w:p w:rsidR="007B5AF9" w:rsidRPr="007B5AF9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Иная информация о проблеме:</w:t>
            </w:r>
          </w:p>
          <w:p w:rsidR="007B5AF9" w:rsidRPr="007B5AF9" w:rsidRDefault="00491607" w:rsidP="00EC2A46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отсутствует</w:t>
            </w:r>
          </w:p>
        </w:tc>
      </w:tr>
    </w:tbl>
    <w:p w:rsidR="007B5AF9" w:rsidRPr="007B5AF9" w:rsidRDefault="007B5AF9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B5AF9" w:rsidRPr="007B5AF9" w:rsidRDefault="007B5AF9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4.Опыт решения аналогичных проблем в других субъектах </w:t>
      </w:r>
    </w:p>
    <w:p w:rsidR="007B5AF9" w:rsidRPr="007B5AF9" w:rsidRDefault="007B5AF9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Российской Федерации, в том числе в Ханты-Мансийском автономном</w:t>
      </w:r>
    </w:p>
    <w:p w:rsidR="007B5AF9" w:rsidRPr="007B5AF9" w:rsidRDefault="007B5AF9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 округе-Югре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1"/>
        <w:gridCol w:w="8743"/>
      </w:tblGrid>
      <w:tr w:rsidR="007B5AF9" w:rsidRPr="007B5AF9" w:rsidTr="007B5AF9">
        <w:tc>
          <w:tcPr>
            <w:tcW w:w="410" w:type="pct"/>
            <w:shd w:val="clear" w:color="auto" w:fill="auto"/>
          </w:tcPr>
          <w:p w:rsidR="007B5AF9" w:rsidRPr="005A769B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5A769B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4</w:t>
            </w:r>
            <w:r w:rsidRPr="005A769B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4590" w:type="pct"/>
            <w:shd w:val="clear" w:color="auto" w:fill="auto"/>
          </w:tcPr>
          <w:p w:rsidR="00B85C72" w:rsidRPr="00D93E8C" w:rsidRDefault="007B5AF9" w:rsidP="006511D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93E8C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Опыт решения аналогичных проблем в других субъектах Российской Федерации, в том числе в Ханты-Мансийском автономном округе-Югре опыт в соответствующих сферах деятельности:</w:t>
            </w:r>
            <w:r w:rsidR="005A769B" w:rsidRPr="00D93E8C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EC2A46" w:rsidRPr="00D93E8C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Во многих муниципальных образованиях Ханты-Мансийского автономного округа – Югры разработаны аналог</w:t>
            </w:r>
            <w:r w:rsidR="005A769B" w:rsidRPr="00D93E8C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ичные нормативные правовые акты, </w:t>
            </w:r>
            <w:proofErr w:type="gramStart"/>
            <w:r w:rsidR="00E3025E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например</w:t>
            </w:r>
            <w:proofErr w:type="gramEnd"/>
            <w:r w:rsidR="00B85C72" w:rsidRPr="00D93E8C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:</w:t>
            </w:r>
          </w:p>
          <w:p w:rsidR="00B85C72" w:rsidRPr="00D93E8C" w:rsidRDefault="00B85C72" w:rsidP="006511D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93E8C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 w:rsidR="00D93E8C" w:rsidRPr="00D93E8C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Постановление администрации </w:t>
            </w:r>
            <w:r w:rsidR="00D87F90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Нефтеюганского района </w:t>
            </w:r>
            <w:r w:rsidR="00D93E8C" w:rsidRPr="00D93E8C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от 03.11.2017 № 1962-па-нпа «Об утверждении порядка предоставления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физической культуры и спорта» (в редакции </w:t>
            </w:r>
            <w:hyperlink r:id="rId9" w:history="1">
              <w:r w:rsidR="00D93E8C" w:rsidRPr="00D93E8C">
                <w:rPr>
                  <w:rFonts w:ascii="Times New Roman" w:hAnsi="Times New Roman"/>
                  <w:color w:val="000000" w:themeColor="text1"/>
                  <w:sz w:val="28"/>
                  <w:szCs w:val="28"/>
                  <w:lang w:eastAsia="ru-RU"/>
                </w:rPr>
                <w:t>от 02.08.2021 №1274-па-нпа</w:t>
              </w:r>
            </w:hyperlink>
            <w:r w:rsidR="005A769B" w:rsidRPr="00D93E8C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, </w:t>
            </w:r>
          </w:p>
          <w:p w:rsidR="00065033" w:rsidRPr="00D87F90" w:rsidRDefault="00B85C72" w:rsidP="006511D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93E8C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 w:rsidR="00D93E8C" w:rsidRPr="00D93E8C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Постановление </w:t>
            </w:r>
            <w:r w:rsidR="00D87F90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а</w:t>
            </w:r>
            <w:r w:rsidR="00D93E8C" w:rsidRPr="00D93E8C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дминистрации г. Сургута Ханты-Мансийского автономного округа – Югры от 24 июля 2020 г. № 5038 «О порядках </w:t>
            </w:r>
            <w:r w:rsidR="00D93E8C" w:rsidRPr="00D93E8C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предоставления субсидий некоммерческим организациям, не </w:t>
            </w:r>
            <w:r w:rsidR="00D93E8C" w:rsidRPr="00D87F90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являющимися государственными (муниципальными) учреждениями в связи с выполнением работ в сфере физической культуры и спорта»</w:t>
            </w:r>
            <w:r w:rsidRPr="00D87F90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,</w:t>
            </w:r>
          </w:p>
          <w:p w:rsidR="006511D5" w:rsidRPr="00D87F90" w:rsidRDefault="00B85C72" w:rsidP="00D87F90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FF0000"/>
                <w:sz w:val="28"/>
                <w:szCs w:val="28"/>
              </w:rPr>
            </w:pPr>
            <w:r w:rsidRPr="00D87F90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</w:rPr>
              <w:t>-</w:t>
            </w:r>
            <w:r w:rsidRPr="00D87F90">
              <w:rPr>
                <w:color w:val="000000" w:themeColor="text1"/>
              </w:rPr>
              <w:t xml:space="preserve"> </w:t>
            </w:r>
            <w:r w:rsidR="00D87F90" w:rsidRPr="00D87F90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 xml:space="preserve">Постановление администрации г. Радужный от 11 декабря 2017 года N 1816 « О порядке предоставления субсидии из бюджета города Радужный на финансовое обеспечение затрат социально ориентированным некоммерческим организациям, связанных с оказанием общественно полезной услуги "Организация и проведение официальных спортивных </w:t>
            </w:r>
            <w:r w:rsidR="00D87F90" w:rsidRPr="00943A71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мероприятий"</w:t>
            </w:r>
          </w:p>
        </w:tc>
      </w:tr>
      <w:tr w:rsidR="00065033" w:rsidRPr="007B5AF9" w:rsidTr="007B5AF9">
        <w:tc>
          <w:tcPr>
            <w:tcW w:w="410" w:type="pct"/>
            <w:shd w:val="clear" w:color="auto" w:fill="auto"/>
          </w:tcPr>
          <w:p w:rsidR="00065033" w:rsidRPr="007B5AF9" w:rsidRDefault="00065033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4.2.</w:t>
            </w:r>
          </w:p>
        </w:tc>
        <w:tc>
          <w:tcPr>
            <w:tcW w:w="4590" w:type="pct"/>
            <w:shd w:val="clear" w:color="auto" w:fill="auto"/>
          </w:tcPr>
          <w:p w:rsidR="00065033" w:rsidRPr="006E33AF" w:rsidRDefault="00065033" w:rsidP="00DC395F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6E33AF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  <w:r w:rsidR="00DC395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СПС «Консультант Плюс».</w:t>
            </w:r>
          </w:p>
        </w:tc>
      </w:tr>
    </w:tbl>
    <w:p w:rsidR="007B5AF9" w:rsidRPr="007B5AF9" w:rsidRDefault="007B5AF9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B5AF9" w:rsidRPr="007B5AF9" w:rsidRDefault="007B5AF9" w:rsidP="00EA248F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5.Цели предлагаемого регулирования и их соответствие принципам правового регулирования, программным документам Губернатора Ханты-Мансийского автономного округа – Югры, Правительства Ханты-Мансийского автономного округа – Югры</w:t>
      </w:r>
    </w:p>
    <w:p w:rsidR="007B5AF9" w:rsidRPr="007B5AF9" w:rsidRDefault="007B5AF9" w:rsidP="00EA248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0"/>
        <w:gridCol w:w="3737"/>
        <w:gridCol w:w="775"/>
        <w:gridCol w:w="4242"/>
      </w:tblGrid>
      <w:tr w:rsidR="007B5AF9" w:rsidRPr="007B5AF9" w:rsidTr="007B5AF9">
        <w:trPr>
          <w:trHeight w:val="989"/>
        </w:trPr>
        <w:tc>
          <w:tcPr>
            <w:tcW w:w="404" w:type="pct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1962" w:type="pct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Цели предлагаемого регулирования:</w:t>
            </w:r>
          </w:p>
        </w:tc>
        <w:tc>
          <w:tcPr>
            <w:tcW w:w="407" w:type="pct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.2.</w:t>
            </w:r>
          </w:p>
        </w:tc>
        <w:tc>
          <w:tcPr>
            <w:tcW w:w="2227" w:type="pct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Установленные сроки достижения целей предлагаемого регулирования:</w:t>
            </w:r>
          </w:p>
        </w:tc>
      </w:tr>
      <w:tr w:rsidR="007B5AF9" w:rsidRPr="007B5AF9" w:rsidTr="007B5AF9">
        <w:trPr>
          <w:trHeight w:val="367"/>
        </w:trPr>
        <w:tc>
          <w:tcPr>
            <w:tcW w:w="2366" w:type="pct"/>
            <w:gridSpan w:val="2"/>
            <w:shd w:val="clear" w:color="auto" w:fill="auto"/>
          </w:tcPr>
          <w:p w:rsidR="007B5AF9" w:rsidRPr="00B047B6" w:rsidRDefault="007B5AF9" w:rsidP="00B047B6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B047B6">
              <w:rPr>
                <w:rFonts w:ascii="Times New Roman" w:eastAsia="Calibri" w:hAnsi="Times New Roman"/>
                <w:sz w:val="28"/>
                <w:szCs w:val="28"/>
              </w:rPr>
              <w:t>(Цель 1)</w:t>
            </w:r>
            <w:r w:rsidR="003B0852" w:rsidRPr="00B047B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Поддержка </w:t>
            </w:r>
            <w:r w:rsidR="003B0852" w:rsidRPr="00B047B6">
              <w:rPr>
                <w:rFonts w:ascii="Times New Roman" w:hAnsi="Times New Roman"/>
                <w:sz w:val="28"/>
                <w:szCs w:val="28"/>
              </w:rPr>
              <w:t>социально ориентированных некоммерчески</w:t>
            </w:r>
            <w:r w:rsidR="00B047B6" w:rsidRPr="00B047B6">
              <w:rPr>
                <w:rFonts w:ascii="Times New Roman" w:hAnsi="Times New Roman"/>
                <w:sz w:val="28"/>
                <w:szCs w:val="28"/>
              </w:rPr>
              <w:t>х</w:t>
            </w:r>
            <w:r w:rsidR="003B0852" w:rsidRPr="00B047B6">
              <w:rPr>
                <w:rFonts w:ascii="Times New Roman" w:hAnsi="Times New Roman"/>
                <w:sz w:val="28"/>
                <w:szCs w:val="28"/>
              </w:rPr>
              <w:t xml:space="preserve"> организаций, осуществляющи</w:t>
            </w:r>
            <w:r w:rsidR="00B047B6" w:rsidRPr="00B047B6">
              <w:rPr>
                <w:rFonts w:ascii="Times New Roman" w:hAnsi="Times New Roman"/>
                <w:sz w:val="28"/>
                <w:szCs w:val="28"/>
              </w:rPr>
              <w:t>х</w:t>
            </w:r>
            <w:r w:rsidR="003B0852" w:rsidRPr="00B047B6">
              <w:rPr>
                <w:rFonts w:ascii="Times New Roman" w:hAnsi="Times New Roman"/>
                <w:sz w:val="28"/>
                <w:szCs w:val="28"/>
              </w:rPr>
              <w:t xml:space="preserve"> деятельность в городе Нефтеюганске в сфере физической культуры и спорта</w:t>
            </w:r>
          </w:p>
        </w:tc>
        <w:tc>
          <w:tcPr>
            <w:tcW w:w="2634" w:type="pct"/>
            <w:gridSpan w:val="2"/>
            <w:shd w:val="clear" w:color="auto" w:fill="auto"/>
          </w:tcPr>
          <w:p w:rsidR="007B5AF9" w:rsidRPr="007B5AF9" w:rsidRDefault="003B0852" w:rsidP="001870DD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B047B6">
              <w:rPr>
                <w:rFonts w:ascii="Times New Roman" w:eastAsia="Calibri" w:hAnsi="Times New Roman"/>
                <w:sz w:val="28"/>
                <w:szCs w:val="28"/>
              </w:rPr>
              <w:t>На момент действия правов</w:t>
            </w:r>
            <w:r w:rsidR="00B047B6" w:rsidRPr="00B047B6">
              <w:rPr>
                <w:rFonts w:ascii="Times New Roman" w:eastAsia="Calibri" w:hAnsi="Times New Roman"/>
                <w:sz w:val="28"/>
                <w:szCs w:val="28"/>
              </w:rPr>
              <w:t>ого</w:t>
            </w:r>
            <w:r w:rsidRPr="00B047B6">
              <w:rPr>
                <w:rFonts w:ascii="Times New Roman" w:eastAsia="Calibri" w:hAnsi="Times New Roman"/>
                <w:sz w:val="28"/>
                <w:szCs w:val="28"/>
              </w:rPr>
              <w:t xml:space="preserve"> акта</w:t>
            </w:r>
          </w:p>
        </w:tc>
      </w:tr>
      <w:tr w:rsidR="007B5AF9" w:rsidRPr="007B5AF9" w:rsidTr="007B5AF9">
        <w:trPr>
          <w:trHeight w:val="52"/>
        </w:trPr>
        <w:tc>
          <w:tcPr>
            <w:tcW w:w="2366" w:type="pct"/>
            <w:gridSpan w:val="2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(Цель №)</w:t>
            </w:r>
          </w:p>
        </w:tc>
        <w:tc>
          <w:tcPr>
            <w:tcW w:w="2634" w:type="pct"/>
            <w:gridSpan w:val="2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7B5AF9" w:rsidRPr="007B5AF9" w:rsidTr="007B5AF9">
        <w:tc>
          <w:tcPr>
            <w:tcW w:w="404" w:type="pct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3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4596" w:type="pct"/>
            <w:gridSpan w:val="3"/>
            <w:shd w:val="clear" w:color="auto" w:fill="auto"/>
          </w:tcPr>
          <w:p w:rsidR="00065033" w:rsidRDefault="007B5AF9" w:rsidP="00065033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Обоснование соответствия целей предлагаемого регулирования принципам правового регулирования, программным документам Губернатора Ханты-Мансийского автономного округа – Югры, Правительства Ханты-Мансийского автономного округа – Югры:</w:t>
            </w:r>
            <w:r w:rsidR="000650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7B5AF9" w:rsidRPr="007B5AF9" w:rsidRDefault="00065033" w:rsidP="00065033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</w:t>
            </w:r>
            <w:r w:rsidRPr="000C790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ель предлагаемого регулирования, выраженная в создании благоприятного климата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поддержка</w:t>
            </w:r>
            <w:r w:rsidR="00F10FB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социально-ориентированных некоммерческих организаций</w:t>
            </w:r>
            <w:r w:rsidRPr="000C7906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7B5AF9" w:rsidRPr="007B5AF9" w:rsidTr="007B5AF9">
        <w:tc>
          <w:tcPr>
            <w:tcW w:w="404" w:type="pct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4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4596" w:type="pct"/>
            <w:gridSpan w:val="3"/>
            <w:shd w:val="clear" w:color="auto" w:fill="auto"/>
          </w:tcPr>
          <w:p w:rsidR="007B5AF9" w:rsidRPr="007B5AF9" w:rsidRDefault="007B5AF9" w:rsidP="008F241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Иная информация о целях предлагаемого регулирования:</w:t>
            </w:r>
          </w:p>
          <w:p w:rsidR="007B5AF9" w:rsidRPr="007B5AF9" w:rsidRDefault="00065033" w:rsidP="008F241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Финансовая поддержка </w:t>
            </w:r>
            <w:r w:rsidRPr="008700AC">
              <w:rPr>
                <w:rFonts w:ascii="Times New Roman" w:hAnsi="Times New Roman"/>
                <w:sz w:val="28"/>
                <w:szCs w:val="28"/>
              </w:rPr>
              <w:t>социально ориентированны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Pr="008700AC">
              <w:rPr>
                <w:rFonts w:ascii="Times New Roman" w:hAnsi="Times New Roman"/>
                <w:sz w:val="28"/>
                <w:szCs w:val="28"/>
              </w:rPr>
              <w:t xml:space="preserve"> некоммерческим организаци</w:t>
            </w:r>
            <w:r w:rsidR="008F2990">
              <w:rPr>
                <w:rFonts w:ascii="Times New Roman" w:hAnsi="Times New Roman"/>
                <w:sz w:val="28"/>
                <w:szCs w:val="28"/>
              </w:rPr>
              <w:t>й</w:t>
            </w:r>
            <w:r w:rsidR="008F2990" w:rsidRPr="008700AC">
              <w:rPr>
                <w:rFonts w:ascii="Times New Roman" w:hAnsi="Times New Roman"/>
                <w:sz w:val="28"/>
                <w:szCs w:val="28"/>
              </w:rPr>
              <w:t>, осуществляющи</w:t>
            </w:r>
            <w:r w:rsidR="008F2990">
              <w:rPr>
                <w:rFonts w:ascii="Times New Roman" w:hAnsi="Times New Roman"/>
                <w:sz w:val="28"/>
                <w:szCs w:val="28"/>
              </w:rPr>
              <w:t>х</w:t>
            </w:r>
            <w:r w:rsidR="008F2990" w:rsidRPr="008700AC">
              <w:rPr>
                <w:rFonts w:ascii="Times New Roman" w:hAnsi="Times New Roman"/>
                <w:sz w:val="28"/>
                <w:szCs w:val="28"/>
              </w:rPr>
              <w:t xml:space="preserve"> деятельность в городе Нефтеюганске в сфере </w:t>
            </w:r>
            <w:r w:rsidR="001870DD">
              <w:rPr>
                <w:rFonts w:ascii="Times New Roman" w:hAnsi="Times New Roman"/>
                <w:sz w:val="28"/>
                <w:szCs w:val="28"/>
              </w:rPr>
              <w:t>физической культуры и  спорта</w:t>
            </w:r>
          </w:p>
        </w:tc>
      </w:tr>
    </w:tbl>
    <w:p w:rsidR="007B5AF9" w:rsidRPr="007B5AF9" w:rsidRDefault="007B5AF9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B5AF9" w:rsidRPr="007B5AF9" w:rsidRDefault="007B5AF9" w:rsidP="00EA248F">
      <w:pPr>
        <w:spacing w:after="0" w:line="240" w:lineRule="auto"/>
        <w:ind w:left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6.Описание предлагаемого регулирования и иных возможных </w:t>
      </w:r>
    </w:p>
    <w:p w:rsidR="007B5AF9" w:rsidRPr="007B5AF9" w:rsidRDefault="007B5AF9" w:rsidP="00EA248F">
      <w:pPr>
        <w:spacing w:after="0" w:line="240" w:lineRule="auto"/>
        <w:ind w:left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способов решения проблемы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1"/>
        <w:gridCol w:w="8743"/>
      </w:tblGrid>
      <w:tr w:rsidR="00B047B6" w:rsidRPr="00B047B6" w:rsidTr="007B5AF9">
        <w:tc>
          <w:tcPr>
            <w:tcW w:w="410" w:type="pct"/>
            <w:shd w:val="clear" w:color="auto" w:fill="auto"/>
          </w:tcPr>
          <w:p w:rsidR="007B5AF9" w:rsidRPr="00B047B6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B047B6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6</w:t>
            </w:r>
            <w:r w:rsidRPr="00B047B6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4590" w:type="pct"/>
            <w:shd w:val="clear" w:color="auto" w:fill="auto"/>
          </w:tcPr>
          <w:p w:rsidR="008F2990" w:rsidRPr="00B047B6" w:rsidRDefault="007B5AF9" w:rsidP="008F2990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предлагаемого способа решения проблемы и преодоления связанных с ней негативных эффектов:</w:t>
            </w:r>
          </w:p>
          <w:p w:rsidR="008F2990" w:rsidRPr="00B047B6" w:rsidRDefault="008F2990" w:rsidP="00B047B6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B047B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критерии и категории отбора социально ориентированных некоммерческих организаций, цели, условия, </w:t>
            </w:r>
            <w:r w:rsidR="001870DD" w:rsidRPr="00B047B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 порядок </w:t>
            </w:r>
            <w:r w:rsidRPr="00B047B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предоставления и возврата субсидии из местного бюджета на </w:t>
            </w:r>
            <w:r w:rsidRPr="00B047B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финансовое обеспечение затрат, связанных с реализацией социально значимых проектов в сфере </w:t>
            </w:r>
            <w:r w:rsidR="001870DD" w:rsidRPr="00B047B6">
              <w:rPr>
                <w:rFonts w:ascii="Times New Roman" w:hAnsi="Times New Roman"/>
                <w:sz w:val="28"/>
                <w:szCs w:val="28"/>
                <w:lang w:eastAsia="ru-RU"/>
              </w:rPr>
              <w:t>физической культуры и  спорта</w:t>
            </w:r>
            <w:r w:rsidRPr="00B047B6">
              <w:rPr>
                <w:rFonts w:ascii="Times New Roman" w:hAnsi="Times New Roman"/>
                <w:sz w:val="28"/>
                <w:szCs w:val="28"/>
                <w:lang w:eastAsia="ru-RU"/>
              </w:rPr>
              <w:t>, предусмотренных решением</w:t>
            </w:r>
            <w:r w:rsidR="00B047B6" w:rsidRPr="00B047B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Думы  города Нефтеюганска от 22.05.2023 № 346-VII «О внесении изменений в решение Думы города Нефтеюганска «О бюджете города Нефтеюганска на 2023 год и плановый период 2024-2025 годов»</w:t>
            </w:r>
          </w:p>
        </w:tc>
      </w:tr>
      <w:tr w:rsidR="00FA4FCF" w:rsidRPr="00FA4FCF" w:rsidTr="007B5AF9">
        <w:tc>
          <w:tcPr>
            <w:tcW w:w="410" w:type="pct"/>
            <w:shd w:val="clear" w:color="auto" w:fill="auto"/>
          </w:tcPr>
          <w:p w:rsidR="007B5AF9" w:rsidRPr="00FA4FCF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FA4FCF">
              <w:rPr>
                <w:rFonts w:ascii="Times New Roman" w:eastAsia="Calibri" w:hAnsi="Times New Roman"/>
                <w:sz w:val="28"/>
                <w:szCs w:val="28"/>
                <w:lang w:val="en-US"/>
              </w:rPr>
              <w:lastRenderedPageBreak/>
              <w:t>6</w:t>
            </w:r>
            <w:r w:rsidRPr="00FA4FCF">
              <w:rPr>
                <w:rFonts w:ascii="Times New Roman" w:eastAsia="Calibri" w:hAnsi="Times New Roman"/>
                <w:sz w:val="28"/>
                <w:szCs w:val="28"/>
              </w:rPr>
              <w:t>.2.</w:t>
            </w:r>
          </w:p>
        </w:tc>
        <w:tc>
          <w:tcPr>
            <w:tcW w:w="4590" w:type="pct"/>
            <w:shd w:val="clear" w:color="auto" w:fill="auto"/>
          </w:tcPr>
          <w:p w:rsidR="007B5AF9" w:rsidRPr="00FA4FCF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A4FCF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иных способов решения проблемы (с указанием того, каким образом каждым из способов могла бы быть решена проблема):</w:t>
            </w:r>
          </w:p>
          <w:p w:rsidR="007B5AF9" w:rsidRPr="00FA4FCF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B5AF9" w:rsidRPr="00FA4FCF" w:rsidRDefault="007B5AF9" w:rsidP="007B5AF9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FA4FCF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(</w:t>
            </w:r>
            <w:r w:rsidRPr="00FA4FC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FA4FCF">
              <w:rPr>
                <w:rFonts w:ascii="Times New Roman" w:eastAsia="Calibri" w:hAnsi="Times New Roman"/>
                <w:i/>
                <w:sz w:val="28"/>
                <w:szCs w:val="28"/>
              </w:rPr>
              <w:t>)</w:t>
            </w:r>
          </w:p>
        </w:tc>
      </w:tr>
      <w:tr w:rsidR="00FA4FCF" w:rsidRPr="00FA4FCF" w:rsidTr="007B5AF9">
        <w:tc>
          <w:tcPr>
            <w:tcW w:w="410" w:type="pct"/>
            <w:shd w:val="clear" w:color="auto" w:fill="auto"/>
          </w:tcPr>
          <w:p w:rsidR="007B5AF9" w:rsidRPr="00FA4FCF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FA4FCF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6</w:t>
            </w:r>
            <w:r w:rsidRPr="00FA4FCF">
              <w:rPr>
                <w:rFonts w:ascii="Times New Roman" w:eastAsia="Calibri" w:hAnsi="Times New Roman"/>
                <w:sz w:val="28"/>
                <w:szCs w:val="28"/>
              </w:rPr>
              <w:t>.3.</w:t>
            </w:r>
          </w:p>
        </w:tc>
        <w:tc>
          <w:tcPr>
            <w:tcW w:w="4590" w:type="pct"/>
            <w:shd w:val="clear" w:color="auto" w:fill="auto"/>
          </w:tcPr>
          <w:p w:rsidR="007B5AF9" w:rsidRPr="00FA4FCF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A4FCF">
              <w:rPr>
                <w:rFonts w:ascii="Times New Roman" w:hAnsi="Times New Roman"/>
                <w:sz w:val="28"/>
                <w:szCs w:val="28"/>
                <w:lang w:eastAsia="ru-RU"/>
              </w:rPr>
              <w:t>Обоснование выбора предлагаемого способа решения проблемы:</w:t>
            </w:r>
          </w:p>
          <w:p w:rsidR="007B5AF9" w:rsidRPr="00FA4FCF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B5AF9" w:rsidRPr="00FA4FCF" w:rsidRDefault="007B5AF9" w:rsidP="007B5AF9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FA4FCF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(</w:t>
            </w:r>
            <w:r w:rsidRPr="00FA4FC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FA4FCF">
              <w:rPr>
                <w:rFonts w:ascii="Times New Roman" w:eastAsia="Calibri" w:hAnsi="Times New Roman"/>
                <w:i/>
                <w:sz w:val="28"/>
                <w:szCs w:val="28"/>
              </w:rPr>
              <w:t>)</w:t>
            </w:r>
          </w:p>
        </w:tc>
      </w:tr>
      <w:tr w:rsidR="00FA4FCF" w:rsidRPr="00FA4FCF" w:rsidTr="007B5AF9">
        <w:tc>
          <w:tcPr>
            <w:tcW w:w="410" w:type="pct"/>
            <w:shd w:val="clear" w:color="auto" w:fill="auto"/>
          </w:tcPr>
          <w:p w:rsidR="007B5AF9" w:rsidRPr="00FA4FCF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FA4FCF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6</w:t>
            </w:r>
            <w:r w:rsidRPr="00FA4FCF">
              <w:rPr>
                <w:rFonts w:ascii="Times New Roman" w:eastAsia="Calibri" w:hAnsi="Times New Roman"/>
                <w:sz w:val="28"/>
                <w:szCs w:val="28"/>
              </w:rPr>
              <w:t>.4.</w:t>
            </w:r>
          </w:p>
        </w:tc>
        <w:tc>
          <w:tcPr>
            <w:tcW w:w="4590" w:type="pct"/>
            <w:shd w:val="clear" w:color="auto" w:fill="auto"/>
          </w:tcPr>
          <w:p w:rsidR="007B5AF9" w:rsidRPr="00FA4FCF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A4FCF">
              <w:rPr>
                <w:rFonts w:ascii="Times New Roman" w:hAnsi="Times New Roman"/>
                <w:sz w:val="28"/>
                <w:szCs w:val="28"/>
                <w:lang w:eastAsia="ru-RU"/>
              </w:rPr>
              <w:t>Иная информация о предлагаемом способе решения проблемы:</w:t>
            </w:r>
          </w:p>
          <w:p w:rsidR="007B5AF9" w:rsidRPr="00FA4FCF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B5AF9" w:rsidRPr="00FA4FCF" w:rsidRDefault="007B5AF9" w:rsidP="007B5AF9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FA4FCF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(</w:t>
            </w:r>
            <w:r w:rsidRPr="00FA4FC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FA4FCF">
              <w:rPr>
                <w:rFonts w:ascii="Times New Roman" w:eastAsia="Calibri" w:hAnsi="Times New Roman"/>
                <w:i/>
                <w:sz w:val="28"/>
                <w:szCs w:val="28"/>
              </w:rPr>
              <w:t>)</w:t>
            </w:r>
          </w:p>
        </w:tc>
      </w:tr>
    </w:tbl>
    <w:p w:rsidR="007B5AF9" w:rsidRPr="007B5AF9" w:rsidRDefault="007B5AF9" w:rsidP="00EA248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7.</w:t>
      </w:r>
      <w:r w:rsidR="00EA248F">
        <w:rPr>
          <w:rFonts w:ascii="Times New Roman" w:hAnsi="Times New Roman"/>
          <w:sz w:val="28"/>
          <w:szCs w:val="28"/>
          <w:lang w:eastAsia="ru-RU"/>
        </w:rPr>
        <w:t>О</w:t>
      </w:r>
      <w:r w:rsidRPr="007B5AF9">
        <w:rPr>
          <w:rFonts w:ascii="Times New Roman" w:hAnsi="Times New Roman"/>
          <w:sz w:val="28"/>
          <w:szCs w:val="28"/>
          <w:lang w:eastAsia="ru-RU"/>
        </w:rPr>
        <w:t>сновные группы субъектов предпринимательской и инвестиционной деятельности, иные заинтересованные лица, включая структурные подразделения администрации города Нефтеюганска, интересы которых будут затронуты предлагаемым правовым регулированием, оценка количества таких субъектов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"/>
        <w:gridCol w:w="3785"/>
        <w:gridCol w:w="785"/>
        <w:gridCol w:w="4175"/>
      </w:tblGrid>
      <w:tr w:rsidR="007B5AF9" w:rsidRPr="00F62681" w:rsidTr="007B5AF9">
        <w:trPr>
          <w:trHeight w:val="55"/>
        </w:trPr>
        <w:tc>
          <w:tcPr>
            <w:tcW w:w="409" w:type="pct"/>
            <w:shd w:val="clear" w:color="auto" w:fill="auto"/>
          </w:tcPr>
          <w:p w:rsidR="007B5AF9" w:rsidRPr="00F62681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F62681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7</w:t>
            </w:r>
            <w:r w:rsidRPr="00F62681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1987" w:type="pct"/>
            <w:shd w:val="clear" w:color="auto" w:fill="auto"/>
          </w:tcPr>
          <w:p w:rsidR="007B5AF9" w:rsidRPr="00F62681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F62681">
              <w:rPr>
                <w:rFonts w:ascii="Times New Roman" w:eastAsia="Calibri" w:hAnsi="Times New Roman"/>
                <w:sz w:val="28"/>
                <w:szCs w:val="28"/>
              </w:rPr>
              <w:t>Группа участников отношений:</w:t>
            </w:r>
          </w:p>
        </w:tc>
        <w:tc>
          <w:tcPr>
            <w:tcW w:w="412" w:type="pct"/>
            <w:shd w:val="clear" w:color="auto" w:fill="auto"/>
          </w:tcPr>
          <w:p w:rsidR="007B5AF9" w:rsidRPr="00F62681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F62681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7</w:t>
            </w:r>
            <w:r w:rsidRPr="00F62681">
              <w:rPr>
                <w:rFonts w:ascii="Times New Roman" w:eastAsia="Calibri" w:hAnsi="Times New Roman"/>
                <w:sz w:val="28"/>
                <w:szCs w:val="28"/>
              </w:rPr>
              <w:t>.2.</w:t>
            </w:r>
          </w:p>
        </w:tc>
        <w:tc>
          <w:tcPr>
            <w:tcW w:w="2192" w:type="pct"/>
            <w:shd w:val="clear" w:color="auto" w:fill="auto"/>
          </w:tcPr>
          <w:p w:rsidR="007B5AF9" w:rsidRPr="00F62681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F62681">
              <w:rPr>
                <w:rFonts w:ascii="Times New Roman" w:eastAsia="Calibri" w:hAnsi="Times New Roman"/>
                <w:sz w:val="28"/>
                <w:szCs w:val="28"/>
              </w:rPr>
              <w:t>Оценка количества участников отношений:</w:t>
            </w:r>
          </w:p>
        </w:tc>
      </w:tr>
      <w:tr w:rsidR="007B5AF9" w:rsidRPr="00F62681" w:rsidTr="007B5AF9">
        <w:trPr>
          <w:trHeight w:val="1213"/>
        </w:trPr>
        <w:tc>
          <w:tcPr>
            <w:tcW w:w="2396" w:type="pct"/>
            <w:gridSpan w:val="2"/>
            <w:shd w:val="clear" w:color="auto" w:fill="auto"/>
          </w:tcPr>
          <w:p w:rsidR="007B5AF9" w:rsidRPr="00F62681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F62681">
              <w:rPr>
                <w:rFonts w:ascii="Times New Roman" w:eastAsia="Calibri" w:hAnsi="Times New Roman"/>
                <w:sz w:val="28"/>
                <w:szCs w:val="28"/>
              </w:rPr>
              <w:t>(Описание группы субъектов предпринимательской и инвестиционной деятельности №)</w:t>
            </w:r>
            <w:r w:rsidR="00925C53" w:rsidRPr="00F62681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  <w:p w:rsidR="00925C53" w:rsidRPr="00F62681" w:rsidRDefault="00925C53" w:rsidP="001870DD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F6268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социально ориентированные некоммерческие организации, осуществляющие деятельность в сфере </w:t>
            </w:r>
            <w:r w:rsidR="001870DD">
              <w:rPr>
                <w:rFonts w:ascii="Times New Roman" w:hAnsi="Times New Roman"/>
                <w:sz w:val="28"/>
                <w:szCs w:val="28"/>
                <w:lang w:eastAsia="ru-RU"/>
              </w:rPr>
              <w:t>физической культуры и спорта</w:t>
            </w:r>
            <w:r w:rsidRPr="00F6268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городе Нефтеюганске</w:t>
            </w:r>
          </w:p>
        </w:tc>
        <w:tc>
          <w:tcPr>
            <w:tcW w:w="2604" w:type="pct"/>
            <w:gridSpan w:val="2"/>
            <w:shd w:val="clear" w:color="auto" w:fill="auto"/>
          </w:tcPr>
          <w:p w:rsidR="007B5AF9" w:rsidRPr="00F62681" w:rsidRDefault="00C875EB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C875EB">
              <w:rPr>
                <w:rFonts w:ascii="Times New Roman" w:eastAsia="Calibri" w:hAnsi="Times New Roman"/>
                <w:sz w:val="28"/>
                <w:szCs w:val="28"/>
              </w:rPr>
              <w:t>36</w:t>
            </w:r>
          </w:p>
        </w:tc>
      </w:tr>
      <w:tr w:rsidR="007B5AF9" w:rsidRPr="00F62681" w:rsidTr="007B5AF9">
        <w:trPr>
          <w:trHeight w:val="52"/>
        </w:trPr>
        <w:tc>
          <w:tcPr>
            <w:tcW w:w="2396" w:type="pct"/>
            <w:gridSpan w:val="2"/>
            <w:shd w:val="clear" w:color="auto" w:fill="auto"/>
          </w:tcPr>
          <w:p w:rsidR="007B5AF9" w:rsidRPr="00F62681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F62681">
              <w:rPr>
                <w:rFonts w:ascii="Times New Roman" w:eastAsia="Calibri" w:hAnsi="Times New Roman"/>
                <w:sz w:val="28"/>
                <w:szCs w:val="28"/>
              </w:rPr>
              <w:t>(Описание иной группы участников отношений №)</w:t>
            </w:r>
          </w:p>
        </w:tc>
        <w:tc>
          <w:tcPr>
            <w:tcW w:w="2604" w:type="pct"/>
            <w:gridSpan w:val="2"/>
            <w:shd w:val="clear" w:color="auto" w:fill="auto"/>
          </w:tcPr>
          <w:p w:rsidR="007B5AF9" w:rsidRPr="00F62681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C875EB" w:rsidRPr="00C875EB" w:rsidTr="007B5AF9">
        <w:tc>
          <w:tcPr>
            <w:tcW w:w="409" w:type="pct"/>
            <w:shd w:val="clear" w:color="auto" w:fill="auto"/>
          </w:tcPr>
          <w:p w:rsidR="007B5AF9" w:rsidRPr="00C875EB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C875EB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7</w:t>
            </w:r>
            <w:r w:rsidRPr="00C875EB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Pr="00C875EB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3</w:t>
            </w:r>
            <w:r w:rsidRPr="00C875EB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4591" w:type="pct"/>
            <w:gridSpan w:val="3"/>
            <w:shd w:val="clear" w:color="auto" w:fill="auto"/>
          </w:tcPr>
          <w:p w:rsidR="007B5AF9" w:rsidRPr="00C875EB" w:rsidRDefault="007B5AF9" w:rsidP="00C875EB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875EB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  <w:r w:rsidR="00B82701" w:rsidRPr="00C875E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875EB" w:rsidRPr="00C875EB">
              <w:rPr>
                <w:rFonts w:ascii="Times New Roman" w:hAnsi="Times New Roman"/>
                <w:sz w:val="28"/>
                <w:szCs w:val="28"/>
                <w:lang w:eastAsia="ru-RU"/>
              </w:rPr>
              <w:t>Реестр некоммерческих организаций (в том числе СОНКО)</w:t>
            </w:r>
          </w:p>
          <w:p w:rsidR="007B5AF9" w:rsidRPr="00C875EB" w:rsidRDefault="007B5AF9" w:rsidP="007B5AF9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C875EB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(</w:t>
            </w:r>
            <w:r w:rsidRPr="00C875E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C875EB">
              <w:rPr>
                <w:rFonts w:ascii="Times New Roman" w:eastAsia="Calibri" w:hAnsi="Times New Roman"/>
                <w:i/>
                <w:sz w:val="28"/>
                <w:szCs w:val="28"/>
              </w:rPr>
              <w:t>)</w:t>
            </w:r>
          </w:p>
        </w:tc>
      </w:tr>
    </w:tbl>
    <w:p w:rsidR="007B5AF9" w:rsidRPr="00F62681" w:rsidRDefault="007B5AF9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B5AF9" w:rsidRPr="00F62681" w:rsidRDefault="00EA248F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62681">
        <w:rPr>
          <w:rFonts w:ascii="Times New Roman" w:hAnsi="Times New Roman"/>
          <w:sz w:val="28"/>
          <w:szCs w:val="28"/>
          <w:lang w:eastAsia="ru-RU"/>
        </w:rPr>
        <w:t>8</w:t>
      </w:r>
      <w:r w:rsidR="007B5AF9" w:rsidRPr="00F62681">
        <w:rPr>
          <w:rFonts w:ascii="Times New Roman" w:hAnsi="Times New Roman"/>
          <w:sz w:val="28"/>
          <w:szCs w:val="28"/>
          <w:lang w:eastAsia="ru-RU"/>
        </w:rPr>
        <w:t>.Анализ влияния социально-экономических последствий</w:t>
      </w:r>
    </w:p>
    <w:p w:rsidR="007B5AF9" w:rsidRPr="00F62681" w:rsidRDefault="007B5AF9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62681">
        <w:rPr>
          <w:rFonts w:ascii="Times New Roman" w:hAnsi="Times New Roman"/>
          <w:sz w:val="28"/>
          <w:szCs w:val="28"/>
          <w:lang w:eastAsia="ru-RU"/>
        </w:rPr>
        <w:t>реализации проекта муниципального нормативного правового акта на деятельность субъектов малого и среднего предпринимательства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9"/>
        <w:gridCol w:w="2055"/>
        <w:gridCol w:w="204"/>
        <w:gridCol w:w="533"/>
        <w:gridCol w:w="1762"/>
        <w:gridCol w:w="149"/>
        <w:gridCol w:w="13"/>
        <w:gridCol w:w="550"/>
        <w:gridCol w:w="1499"/>
      </w:tblGrid>
      <w:tr w:rsidR="007B5AF9" w:rsidRPr="00F62681" w:rsidTr="007B5AF9">
        <w:trPr>
          <w:trHeight w:val="1012"/>
        </w:trPr>
        <w:tc>
          <w:tcPr>
            <w:tcW w:w="2914" w:type="pct"/>
            <w:gridSpan w:val="4"/>
            <w:shd w:val="clear" w:color="auto" w:fill="auto"/>
          </w:tcPr>
          <w:p w:rsidR="007B5AF9" w:rsidRPr="00F62681" w:rsidRDefault="00EA248F" w:rsidP="00EA248F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F62681">
              <w:rPr>
                <w:rFonts w:ascii="Times New Roman" w:eastAsia="Calibri" w:hAnsi="Times New Roman"/>
                <w:sz w:val="28"/>
                <w:szCs w:val="28"/>
              </w:rPr>
              <w:t>8</w:t>
            </w:r>
            <w:r w:rsidR="007B5AF9" w:rsidRPr="00F62681">
              <w:rPr>
                <w:rFonts w:ascii="Times New Roman" w:eastAsia="Calibri" w:hAnsi="Times New Roman"/>
                <w:sz w:val="28"/>
                <w:szCs w:val="28"/>
              </w:rPr>
              <w:t>.1.Оценка структуры регулируемых субъектов по категориям</w:t>
            </w:r>
          </w:p>
        </w:tc>
        <w:tc>
          <w:tcPr>
            <w:tcW w:w="1299" w:type="pct"/>
            <w:gridSpan w:val="4"/>
            <w:shd w:val="clear" w:color="auto" w:fill="auto"/>
          </w:tcPr>
          <w:p w:rsidR="007B5AF9" w:rsidRPr="00F62681" w:rsidRDefault="007B5AF9" w:rsidP="007B5AF9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F62681">
              <w:rPr>
                <w:rFonts w:ascii="Times New Roman" w:eastAsia="Calibri" w:hAnsi="Times New Roman"/>
                <w:sz w:val="28"/>
                <w:szCs w:val="28"/>
              </w:rPr>
              <w:t>Количественная (интервальная оценка)</w:t>
            </w:r>
          </w:p>
        </w:tc>
        <w:tc>
          <w:tcPr>
            <w:tcW w:w="787" w:type="pct"/>
          </w:tcPr>
          <w:p w:rsidR="007B5AF9" w:rsidRPr="00F62681" w:rsidRDefault="007B5AF9" w:rsidP="007B5AF9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F62681">
              <w:rPr>
                <w:rFonts w:ascii="Times New Roman" w:eastAsia="Calibri" w:hAnsi="Times New Roman"/>
                <w:sz w:val="28"/>
                <w:szCs w:val="28"/>
              </w:rPr>
              <w:t>Удельный вес (%)</w:t>
            </w:r>
          </w:p>
        </w:tc>
      </w:tr>
      <w:tr w:rsidR="007B5AF9" w:rsidRPr="00F62681" w:rsidTr="007B5AF9">
        <w:trPr>
          <w:trHeight w:val="423"/>
        </w:trPr>
        <w:tc>
          <w:tcPr>
            <w:tcW w:w="2914" w:type="pct"/>
            <w:gridSpan w:val="4"/>
            <w:shd w:val="clear" w:color="auto" w:fill="auto"/>
          </w:tcPr>
          <w:p w:rsidR="007B5AF9" w:rsidRPr="00F62681" w:rsidRDefault="007B5AF9" w:rsidP="007B5AF9">
            <w:pPr>
              <w:tabs>
                <w:tab w:val="center" w:pos="2922"/>
                <w:tab w:val="left" w:pos="5016"/>
              </w:tabs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F62681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Микропредприятия</w:t>
            </w:r>
            <w:proofErr w:type="spellEnd"/>
          </w:p>
        </w:tc>
        <w:tc>
          <w:tcPr>
            <w:tcW w:w="1299" w:type="pct"/>
            <w:gridSpan w:val="4"/>
            <w:shd w:val="clear" w:color="auto" w:fill="auto"/>
          </w:tcPr>
          <w:p w:rsidR="007B5AF9" w:rsidRPr="00F62681" w:rsidRDefault="00C875EB" w:rsidP="00A12B06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C875EB">
              <w:rPr>
                <w:rFonts w:ascii="Times New Roman" w:eastAsia="Calibri" w:hAnsi="Times New Roman"/>
                <w:sz w:val="28"/>
                <w:szCs w:val="28"/>
              </w:rPr>
              <w:t>36</w:t>
            </w:r>
          </w:p>
        </w:tc>
        <w:tc>
          <w:tcPr>
            <w:tcW w:w="787" w:type="pct"/>
          </w:tcPr>
          <w:p w:rsidR="007B5AF9" w:rsidRPr="00F62681" w:rsidRDefault="00F62681" w:rsidP="007B5AF9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F62681">
              <w:rPr>
                <w:rFonts w:ascii="Times New Roman" w:eastAsia="Calibri" w:hAnsi="Times New Roman"/>
                <w:sz w:val="28"/>
                <w:szCs w:val="28"/>
              </w:rPr>
              <w:t>100</w:t>
            </w:r>
          </w:p>
        </w:tc>
      </w:tr>
      <w:tr w:rsidR="007B5AF9" w:rsidRPr="00F62681" w:rsidTr="007B5AF9">
        <w:trPr>
          <w:trHeight w:val="387"/>
        </w:trPr>
        <w:tc>
          <w:tcPr>
            <w:tcW w:w="2914" w:type="pct"/>
            <w:gridSpan w:val="4"/>
            <w:shd w:val="clear" w:color="auto" w:fill="auto"/>
          </w:tcPr>
          <w:p w:rsidR="007B5AF9" w:rsidRPr="00F62681" w:rsidRDefault="007B5AF9" w:rsidP="007B5AF9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F62681">
              <w:rPr>
                <w:rFonts w:ascii="Times New Roman" w:eastAsia="Calibri" w:hAnsi="Times New Roman"/>
                <w:sz w:val="28"/>
                <w:szCs w:val="28"/>
              </w:rPr>
              <w:t>Малые предприятия</w:t>
            </w:r>
          </w:p>
        </w:tc>
        <w:tc>
          <w:tcPr>
            <w:tcW w:w="1299" w:type="pct"/>
            <w:gridSpan w:val="4"/>
            <w:shd w:val="clear" w:color="auto" w:fill="auto"/>
          </w:tcPr>
          <w:p w:rsidR="007B5AF9" w:rsidRPr="00F62681" w:rsidRDefault="007B5AF9" w:rsidP="007B5AF9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787" w:type="pct"/>
          </w:tcPr>
          <w:p w:rsidR="007B5AF9" w:rsidRPr="00F62681" w:rsidRDefault="007B5AF9" w:rsidP="007B5AF9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7B5AF9" w:rsidRPr="00F62681" w:rsidTr="007B5AF9">
        <w:trPr>
          <w:trHeight w:val="355"/>
        </w:trPr>
        <w:tc>
          <w:tcPr>
            <w:tcW w:w="2914" w:type="pct"/>
            <w:gridSpan w:val="4"/>
            <w:shd w:val="clear" w:color="auto" w:fill="auto"/>
          </w:tcPr>
          <w:p w:rsidR="007B5AF9" w:rsidRPr="00F62681" w:rsidRDefault="007B5AF9" w:rsidP="007B5AF9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F62681">
              <w:rPr>
                <w:rFonts w:ascii="Times New Roman" w:eastAsia="Calibri" w:hAnsi="Times New Roman"/>
                <w:sz w:val="28"/>
                <w:szCs w:val="28"/>
              </w:rPr>
              <w:t>Средние предприятия</w:t>
            </w:r>
          </w:p>
        </w:tc>
        <w:tc>
          <w:tcPr>
            <w:tcW w:w="1299" w:type="pct"/>
            <w:gridSpan w:val="4"/>
            <w:shd w:val="clear" w:color="auto" w:fill="auto"/>
          </w:tcPr>
          <w:p w:rsidR="007B5AF9" w:rsidRPr="00F62681" w:rsidRDefault="007B5AF9" w:rsidP="007B5AF9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787" w:type="pct"/>
          </w:tcPr>
          <w:p w:rsidR="007B5AF9" w:rsidRPr="00F62681" w:rsidRDefault="007B5AF9" w:rsidP="007B5AF9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7B5AF9" w:rsidRPr="00F62681" w:rsidTr="007B5AF9">
        <w:trPr>
          <w:trHeight w:val="347"/>
        </w:trPr>
        <w:tc>
          <w:tcPr>
            <w:tcW w:w="2914" w:type="pct"/>
            <w:gridSpan w:val="4"/>
            <w:shd w:val="clear" w:color="auto" w:fill="auto"/>
          </w:tcPr>
          <w:p w:rsidR="007B5AF9" w:rsidRPr="00F62681" w:rsidRDefault="007B5AF9" w:rsidP="007B5AF9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F62681">
              <w:rPr>
                <w:rFonts w:ascii="Times New Roman" w:eastAsia="Calibri" w:hAnsi="Times New Roman"/>
                <w:sz w:val="28"/>
                <w:szCs w:val="28"/>
              </w:rPr>
              <w:t>Крупные предприятия</w:t>
            </w:r>
          </w:p>
        </w:tc>
        <w:tc>
          <w:tcPr>
            <w:tcW w:w="1299" w:type="pct"/>
            <w:gridSpan w:val="4"/>
            <w:shd w:val="clear" w:color="auto" w:fill="auto"/>
          </w:tcPr>
          <w:p w:rsidR="007B5AF9" w:rsidRPr="00F62681" w:rsidRDefault="007B5AF9" w:rsidP="007B5AF9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787" w:type="pct"/>
          </w:tcPr>
          <w:p w:rsidR="007B5AF9" w:rsidRPr="00F62681" w:rsidRDefault="007B5AF9" w:rsidP="007B5AF9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7B5AF9" w:rsidRPr="007B5AF9" w:rsidTr="007B5AF9">
        <w:trPr>
          <w:trHeight w:val="393"/>
        </w:trPr>
        <w:tc>
          <w:tcPr>
            <w:tcW w:w="5000" w:type="pct"/>
            <w:gridSpan w:val="9"/>
            <w:shd w:val="clear" w:color="auto" w:fill="auto"/>
          </w:tcPr>
          <w:p w:rsidR="007B5AF9" w:rsidRPr="00F62681" w:rsidRDefault="00EA248F" w:rsidP="007B5AF9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62681">
              <w:rPr>
                <w:rFonts w:ascii="Times New Roman" w:hAnsi="Times New Roman"/>
                <w:sz w:val="28"/>
                <w:szCs w:val="28"/>
                <w:lang w:eastAsia="ru-RU"/>
              </w:rPr>
              <w:t>8.</w:t>
            </w:r>
            <w:proofErr w:type="gramStart"/>
            <w:r w:rsidR="007B5AF9" w:rsidRPr="00F62681">
              <w:rPr>
                <w:rFonts w:ascii="Times New Roman" w:hAnsi="Times New Roman"/>
                <w:sz w:val="28"/>
                <w:szCs w:val="28"/>
                <w:lang w:eastAsia="ru-RU"/>
              </w:rPr>
              <w:t>2.Источники</w:t>
            </w:r>
            <w:proofErr w:type="gramEnd"/>
            <w:r w:rsidR="007B5AF9" w:rsidRPr="00F6268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данных:</w:t>
            </w:r>
          </w:p>
          <w:p w:rsidR="007B5AF9" w:rsidRPr="00F62681" w:rsidRDefault="00A12B06" w:rsidP="007B5AF9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Сайт органов местного самоуправления города Нефтеюганска</w:t>
            </w:r>
          </w:p>
          <w:p w:rsidR="007B5AF9" w:rsidRPr="007B5AF9" w:rsidRDefault="007B5AF9" w:rsidP="007B5AF9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F62681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(</w:t>
            </w:r>
            <w:r w:rsidRPr="00F62681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F62681">
              <w:rPr>
                <w:rFonts w:ascii="Times New Roman" w:eastAsia="Calibri" w:hAnsi="Times New Roman"/>
                <w:i/>
                <w:sz w:val="28"/>
                <w:szCs w:val="28"/>
              </w:rPr>
              <w:t>)</w:t>
            </w:r>
          </w:p>
        </w:tc>
      </w:tr>
      <w:tr w:rsidR="007B5AF9" w:rsidRPr="007B5AF9" w:rsidTr="007B5AF9">
        <w:trPr>
          <w:trHeight w:val="2073"/>
        </w:trPr>
        <w:tc>
          <w:tcPr>
            <w:tcW w:w="5000" w:type="pct"/>
            <w:gridSpan w:val="9"/>
            <w:shd w:val="clear" w:color="auto" w:fill="auto"/>
          </w:tcPr>
          <w:p w:rsidR="007B5AF9" w:rsidRPr="007B5AF9" w:rsidRDefault="00EA248F" w:rsidP="007B5AF9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8</w:t>
            </w:r>
            <w:r w:rsidR="007B5AF9"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proofErr w:type="gramStart"/>
            <w:r w:rsidR="007B5AF9" w:rsidRPr="007B5AF9">
              <w:rPr>
                <w:rFonts w:ascii="Times New Roman" w:eastAsia="Calibri" w:hAnsi="Times New Roman"/>
                <w:sz w:val="28"/>
                <w:szCs w:val="28"/>
              </w:rPr>
              <w:t>3.Оценка</w:t>
            </w:r>
            <w:proofErr w:type="gramEnd"/>
            <w:r w:rsidR="007B5AF9" w:rsidRPr="007B5AF9">
              <w:rPr>
                <w:rFonts w:ascii="Times New Roman" w:eastAsia="Calibri" w:hAnsi="Times New Roman"/>
                <w:sz w:val="28"/>
                <w:szCs w:val="28"/>
              </w:rPr>
              <w:t xml:space="preserve"> влияния проекта муниципального нормативного правового акта на достижение целевых ориентиров стратегии развития малого и среднего предпринимательства в городе Нефтеюганске</w:t>
            </w:r>
          </w:p>
          <w:p w:rsidR="007B5AF9" w:rsidRPr="007B5AF9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B5AF9" w:rsidRPr="007B5AF9" w:rsidRDefault="007B5AF9" w:rsidP="007B5AF9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>(</w:t>
            </w: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>)</w:t>
            </w:r>
          </w:p>
        </w:tc>
      </w:tr>
      <w:tr w:rsidR="007B5AF9" w:rsidRPr="007B5AF9" w:rsidTr="007B5AF9">
        <w:trPr>
          <w:trHeight w:val="390"/>
        </w:trPr>
        <w:tc>
          <w:tcPr>
            <w:tcW w:w="2527" w:type="pct"/>
            <w:gridSpan w:val="2"/>
            <w:vMerge w:val="restart"/>
            <w:shd w:val="clear" w:color="auto" w:fill="auto"/>
          </w:tcPr>
          <w:p w:rsidR="007B5AF9" w:rsidRPr="007B5AF9" w:rsidRDefault="00EA248F" w:rsidP="00EA248F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8</w:t>
            </w:r>
            <w:r w:rsidR="007B5AF9" w:rsidRPr="007B5AF9">
              <w:rPr>
                <w:rFonts w:ascii="Times New Roman" w:eastAsia="Calibri" w:hAnsi="Times New Roman"/>
                <w:sz w:val="28"/>
                <w:szCs w:val="28"/>
              </w:rPr>
              <w:t>.4.Описание социально-экономических последствий реализации проекта муниципального нормативного правового акта</w:t>
            </w:r>
          </w:p>
        </w:tc>
        <w:tc>
          <w:tcPr>
            <w:tcW w:w="2473" w:type="pct"/>
            <w:gridSpan w:val="7"/>
          </w:tcPr>
          <w:p w:rsidR="007B5AF9" w:rsidRPr="007B5AF9" w:rsidRDefault="00EA248F" w:rsidP="00EA248F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8</w:t>
            </w:r>
            <w:r w:rsidR="007B5AF9" w:rsidRPr="007B5AF9">
              <w:rPr>
                <w:rFonts w:ascii="Times New Roman" w:eastAsia="Calibri" w:hAnsi="Times New Roman"/>
                <w:sz w:val="28"/>
                <w:szCs w:val="28"/>
              </w:rPr>
              <w:t>.5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="007B5AF9" w:rsidRPr="007B5AF9">
              <w:rPr>
                <w:rFonts w:ascii="Times New Roman" w:eastAsia="Calibri" w:hAnsi="Times New Roman"/>
                <w:sz w:val="28"/>
                <w:szCs w:val="28"/>
              </w:rPr>
              <w:t>Количественная оценка</w:t>
            </w:r>
          </w:p>
        </w:tc>
      </w:tr>
      <w:tr w:rsidR="007B5AF9" w:rsidRPr="007B5AF9" w:rsidTr="007B5AF9">
        <w:trPr>
          <w:trHeight w:val="52"/>
        </w:trPr>
        <w:tc>
          <w:tcPr>
            <w:tcW w:w="2527" w:type="pct"/>
            <w:gridSpan w:val="2"/>
            <w:vMerge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312" w:type="pct"/>
            <w:gridSpan w:val="3"/>
          </w:tcPr>
          <w:p w:rsidR="007B5AF9" w:rsidRPr="007B5AF9" w:rsidRDefault="007B5AF9" w:rsidP="007B5AF9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Единовременные</w:t>
            </w:r>
          </w:p>
        </w:tc>
        <w:tc>
          <w:tcPr>
            <w:tcW w:w="1161" w:type="pct"/>
            <w:gridSpan w:val="4"/>
          </w:tcPr>
          <w:p w:rsidR="007B5AF9" w:rsidRPr="007B5AF9" w:rsidRDefault="007B5AF9" w:rsidP="007B5AF9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Периодические</w:t>
            </w:r>
          </w:p>
        </w:tc>
      </w:tr>
      <w:tr w:rsidR="007B5AF9" w:rsidRPr="007B5AF9" w:rsidTr="007B5AF9">
        <w:trPr>
          <w:trHeight w:val="339"/>
        </w:trPr>
        <w:tc>
          <w:tcPr>
            <w:tcW w:w="5000" w:type="pct"/>
            <w:gridSpan w:val="9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Содержательные издержки</w:t>
            </w:r>
            <w:r w:rsidRPr="007B5AF9">
              <w:rPr>
                <w:rFonts w:ascii="Times New Roman" w:eastAsia="Calibri" w:hAnsi="Times New Roman"/>
                <w:sz w:val="28"/>
                <w:szCs w:val="28"/>
                <w:vertAlign w:val="superscript"/>
              </w:rPr>
              <w:footnoteReference w:id="1"/>
            </w:r>
          </w:p>
        </w:tc>
      </w:tr>
      <w:tr w:rsidR="00702B0D" w:rsidRPr="007B5AF9" w:rsidTr="007B5AF9">
        <w:trPr>
          <w:trHeight w:val="52"/>
        </w:trPr>
        <w:tc>
          <w:tcPr>
            <w:tcW w:w="2634" w:type="pct"/>
            <w:gridSpan w:val="3"/>
            <w:shd w:val="clear" w:color="auto" w:fill="auto"/>
          </w:tcPr>
          <w:p w:rsidR="00702B0D" w:rsidRPr="007B5AF9" w:rsidRDefault="00702B0D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Вид издержек 1</w:t>
            </w:r>
          </w:p>
        </w:tc>
        <w:tc>
          <w:tcPr>
            <w:tcW w:w="1290" w:type="pct"/>
            <w:gridSpan w:val="4"/>
          </w:tcPr>
          <w:p w:rsidR="00702B0D" w:rsidRPr="00C11417" w:rsidRDefault="00E3025E" w:rsidP="00702B0D">
            <w:pPr>
              <w:spacing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1807,08</w:t>
            </w:r>
            <w:r w:rsidR="004401B7" w:rsidRPr="004401B7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4401B7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C11417" w:rsidRPr="00C11417">
              <w:rPr>
                <w:rFonts w:ascii="Times New Roman" w:eastAsia="Calibri" w:hAnsi="Times New Roman"/>
                <w:sz w:val="24"/>
                <w:szCs w:val="24"/>
              </w:rPr>
              <w:t xml:space="preserve">(расчет </w:t>
            </w:r>
            <w:r w:rsidR="000225C1" w:rsidRPr="00C11417">
              <w:rPr>
                <w:rFonts w:ascii="Times New Roman" w:eastAsia="Calibri" w:hAnsi="Times New Roman"/>
                <w:sz w:val="24"/>
                <w:szCs w:val="24"/>
              </w:rPr>
              <w:t>прилагается</w:t>
            </w:r>
            <w:r w:rsidR="00C11417" w:rsidRPr="00C11417">
              <w:rPr>
                <w:rFonts w:ascii="Times New Roman" w:eastAsia="Calibri" w:hAnsi="Times New Roman"/>
                <w:sz w:val="24"/>
                <w:szCs w:val="24"/>
              </w:rPr>
              <w:t>)</w:t>
            </w:r>
          </w:p>
        </w:tc>
        <w:tc>
          <w:tcPr>
            <w:tcW w:w="1076" w:type="pct"/>
            <w:gridSpan w:val="2"/>
          </w:tcPr>
          <w:p w:rsidR="00DE36FD" w:rsidRDefault="00E3025E" w:rsidP="00702B0D">
            <w:pPr>
              <w:spacing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1645,08</w:t>
            </w:r>
          </w:p>
          <w:p w:rsidR="00702B0D" w:rsidRPr="006E33AF" w:rsidRDefault="00DE36FD" w:rsidP="00702B0D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(расчет прилагается)</w:t>
            </w:r>
          </w:p>
        </w:tc>
      </w:tr>
      <w:tr w:rsidR="007B5AF9" w:rsidRPr="007B5AF9" w:rsidTr="007B5AF9">
        <w:trPr>
          <w:trHeight w:val="313"/>
        </w:trPr>
        <w:tc>
          <w:tcPr>
            <w:tcW w:w="2634" w:type="pct"/>
            <w:gridSpan w:val="3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Вид издержек №</w:t>
            </w:r>
          </w:p>
        </w:tc>
        <w:tc>
          <w:tcPr>
            <w:tcW w:w="1290" w:type="pct"/>
            <w:gridSpan w:val="4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076" w:type="pct"/>
            <w:gridSpan w:val="2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7B5AF9" w:rsidRPr="007B5AF9" w:rsidTr="007B5AF9">
        <w:trPr>
          <w:trHeight w:val="293"/>
        </w:trPr>
        <w:tc>
          <w:tcPr>
            <w:tcW w:w="5000" w:type="pct"/>
            <w:gridSpan w:val="9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Информационные издержки</w:t>
            </w:r>
            <w:r w:rsidRPr="007B5AF9">
              <w:rPr>
                <w:rFonts w:ascii="Times New Roman" w:eastAsia="Calibri" w:hAnsi="Times New Roman"/>
                <w:sz w:val="28"/>
                <w:szCs w:val="28"/>
                <w:vertAlign w:val="superscript"/>
              </w:rPr>
              <w:footnoteReference w:id="2"/>
            </w:r>
          </w:p>
        </w:tc>
      </w:tr>
      <w:tr w:rsidR="007B5AF9" w:rsidRPr="007B5AF9" w:rsidTr="007B5AF9">
        <w:trPr>
          <w:trHeight w:val="52"/>
        </w:trPr>
        <w:tc>
          <w:tcPr>
            <w:tcW w:w="2634" w:type="pct"/>
            <w:gridSpan w:val="3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Вид издержек 1</w:t>
            </w:r>
          </w:p>
        </w:tc>
        <w:tc>
          <w:tcPr>
            <w:tcW w:w="1290" w:type="pct"/>
            <w:gridSpan w:val="4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076" w:type="pct"/>
            <w:gridSpan w:val="2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</w:tr>
      <w:tr w:rsidR="007B5AF9" w:rsidRPr="007B5AF9" w:rsidTr="007B5AF9">
        <w:trPr>
          <w:trHeight w:val="52"/>
        </w:trPr>
        <w:tc>
          <w:tcPr>
            <w:tcW w:w="2634" w:type="pct"/>
            <w:gridSpan w:val="3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Вид издержек №</w:t>
            </w:r>
          </w:p>
        </w:tc>
        <w:tc>
          <w:tcPr>
            <w:tcW w:w="1290" w:type="pct"/>
            <w:gridSpan w:val="4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076" w:type="pct"/>
            <w:gridSpan w:val="2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</w:tr>
      <w:tr w:rsidR="007B5AF9" w:rsidRPr="007B5AF9" w:rsidTr="007B5AF9">
        <w:trPr>
          <w:trHeight w:val="412"/>
        </w:trPr>
        <w:tc>
          <w:tcPr>
            <w:tcW w:w="5000" w:type="pct"/>
            <w:gridSpan w:val="9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Преимущества и (или) иные выгоды</w:t>
            </w:r>
            <w:r w:rsidRPr="007B5AF9">
              <w:rPr>
                <w:rFonts w:ascii="Times New Roman" w:eastAsia="Calibri" w:hAnsi="Times New Roman"/>
                <w:sz w:val="28"/>
                <w:szCs w:val="28"/>
                <w:vertAlign w:val="superscript"/>
              </w:rPr>
              <w:footnoteReference w:id="3"/>
            </w:r>
          </w:p>
        </w:tc>
      </w:tr>
      <w:tr w:rsidR="007B5AF9" w:rsidRPr="007B5AF9" w:rsidTr="007B5AF9">
        <w:trPr>
          <w:trHeight w:val="52"/>
        </w:trPr>
        <w:tc>
          <w:tcPr>
            <w:tcW w:w="2634" w:type="pct"/>
            <w:gridSpan w:val="3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Преимущество 1</w:t>
            </w:r>
          </w:p>
        </w:tc>
        <w:tc>
          <w:tcPr>
            <w:tcW w:w="1290" w:type="pct"/>
            <w:gridSpan w:val="4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076" w:type="pct"/>
            <w:gridSpan w:val="2"/>
          </w:tcPr>
          <w:p w:rsidR="007B5AF9" w:rsidRPr="007B5AF9" w:rsidRDefault="007B5AF9" w:rsidP="007461F9">
            <w:pPr>
              <w:spacing w:line="240" w:lineRule="auto"/>
              <w:contextualSpacing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</w:tr>
      <w:tr w:rsidR="007B5AF9" w:rsidRPr="007B5AF9" w:rsidTr="007B5AF9">
        <w:trPr>
          <w:trHeight w:val="52"/>
        </w:trPr>
        <w:tc>
          <w:tcPr>
            <w:tcW w:w="2634" w:type="pct"/>
            <w:gridSpan w:val="3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Преимущество №</w:t>
            </w:r>
          </w:p>
        </w:tc>
        <w:tc>
          <w:tcPr>
            <w:tcW w:w="1290" w:type="pct"/>
            <w:gridSpan w:val="4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076" w:type="pct"/>
            <w:gridSpan w:val="2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7B5AF9" w:rsidRPr="007B5AF9" w:rsidTr="007B5AF9">
        <w:trPr>
          <w:trHeight w:val="52"/>
        </w:trPr>
        <w:tc>
          <w:tcPr>
            <w:tcW w:w="5000" w:type="pct"/>
            <w:gridSpan w:val="9"/>
            <w:shd w:val="clear" w:color="auto" w:fill="auto"/>
          </w:tcPr>
          <w:p w:rsidR="007B5AF9" w:rsidRPr="007B5AF9" w:rsidRDefault="00EA248F" w:rsidP="00EA248F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8</w:t>
            </w:r>
            <w:r w:rsidR="007B5AF9" w:rsidRPr="007B5AF9">
              <w:rPr>
                <w:rFonts w:ascii="Times New Roman" w:eastAsia="Calibri" w:hAnsi="Times New Roman"/>
                <w:sz w:val="28"/>
                <w:szCs w:val="28"/>
              </w:rPr>
              <w:t>.6.Итого:</w:t>
            </w:r>
          </w:p>
        </w:tc>
      </w:tr>
      <w:tr w:rsidR="007B5AF9" w:rsidRPr="007B5AF9" w:rsidTr="007B5AF9">
        <w:trPr>
          <w:trHeight w:val="852"/>
        </w:trPr>
        <w:tc>
          <w:tcPr>
            <w:tcW w:w="2634" w:type="pct"/>
            <w:gridSpan w:val="3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Издержки (содержательные и информационные)</w:t>
            </w:r>
          </w:p>
        </w:tc>
        <w:tc>
          <w:tcPr>
            <w:tcW w:w="1290" w:type="pct"/>
            <w:gridSpan w:val="4"/>
          </w:tcPr>
          <w:p w:rsidR="007B5AF9" w:rsidRPr="007B5AF9" w:rsidRDefault="00E3025E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1807,08</w:t>
            </w:r>
          </w:p>
        </w:tc>
        <w:tc>
          <w:tcPr>
            <w:tcW w:w="1076" w:type="pct"/>
            <w:gridSpan w:val="2"/>
          </w:tcPr>
          <w:p w:rsidR="007B5AF9" w:rsidRPr="007B5AF9" w:rsidRDefault="00E3025E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1645,08</w:t>
            </w:r>
          </w:p>
        </w:tc>
      </w:tr>
      <w:tr w:rsidR="00702B0D" w:rsidRPr="007B5AF9" w:rsidTr="007B5AF9">
        <w:trPr>
          <w:trHeight w:val="52"/>
        </w:trPr>
        <w:tc>
          <w:tcPr>
            <w:tcW w:w="2634" w:type="pct"/>
            <w:gridSpan w:val="3"/>
            <w:shd w:val="clear" w:color="auto" w:fill="auto"/>
          </w:tcPr>
          <w:p w:rsidR="00702B0D" w:rsidRPr="007B5AF9" w:rsidRDefault="00702B0D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Преимущества и (или) иные выгоды</w:t>
            </w:r>
          </w:p>
        </w:tc>
        <w:tc>
          <w:tcPr>
            <w:tcW w:w="1290" w:type="pct"/>
            <w:gridSpan w:val="4"/>
          </w:tcPr>
          <w:p w:rsidR="00702B0D" w:rsidRPr="007B5AF9" w:rsidRDefault="00702B0D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076" w:type="pct"/>
            <w:gridSpan w:val="2"/>
          </w:tcPr>
          <w:p w:rsidR="00702B0D" w:rsidRPr="007B5AF9" w:rsidRDefault="00702B0D" w:rsidP="007461F9">
            <w:pPr>
              <w:spacing w:line="240" w:lineRule="auto"/>
              <w:contextualSpacing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</w:tr>
      <w:tr w:rsidR="00702B0D" w:rsidRPr="007B5AF9" w:rsidTr="007B5AF9">
        <w:trPr>
          <w:trHeight w:val="52"/>
        </w:trPr>
        <w:tc>
          <w:tcPr>
            <w:tcW w:w="5000" w:type="pct"/>
            <w:gridSpan w:val="9"/>
            <w:shd w:val="clear" w:color="auto" w:fill="auto"/>
          </w:tcPr>
          <w:p w:rsidR="00702B0D" w:rsidRPr="007B5AF9" w:rsidRDefault="00702B0D" w:rsidP="007B5AF9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proofErr w:type="gramStart"/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7.Источники</w:t>
            </w:r>
            <w:proofErr w:type="gramEnd"/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данных:</w:t>
            </w:r>
          </w:p>
          <w:p w:rsidR="00702B0D" w:rsidRPr="007B5AF9" w:rsidRDefault="00702B0D" w:rsidP="007B5AF9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02B0D" w:rsidRPr="007B5AF9" w:rsidRDefault="00702B0D" w:rsidP="007B5AF9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>(</w:t>
            </w: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>)</w:t>
            </w:r>
          </w:p>
        </w:tc>
      </w:tr>
      <w:tr w:rsidR="00702B0D" w:rsidRPr="007B5AF9" w:rsidTr="007B5AF9">
        <w:trPr>
          <w:trHeight w:val="52"/>
        </w:trPr>
        <w:tc>
          <w:tcPr>
            <w:tcW w:w="5000" w:type="pct"/>
            <w:gridSpan w:val="9"/>
            <w:shd w:val="clear" w:color="auto" w:fill="auto"/>
          </w:tcPr>
          <w:p w:rsidR="00702B0D" w:rsidRPr="007B5AF9" w:rsidRDefault="00702B0D" w:rsidP="00EA248F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8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.8.Нормативно-правовые и (или) организационные меры, предпринятые для сокращения диспропорций в нагрузке, связанной с реализацией проекта муниципального нормативного правового акта</w:t>
            </w:r>
          </w:p>
        </w:tc>
      </w:tr>
      <w:tr w:rsidR="00702B0D" w:rsidRPr="007B5AF9" w:rsidTr="007B5AF9">
        <w:trPr>
          <w:trHeight w:val="52"/>
        </w:trPr>
        <w:tc>
          <w:tcPr>
            <w:tcW w:w="1448" w:type="pct"/>
            <w:shd w:val="clear" w:color="auto" w:fill="auto"/>
          </w:tcPr>
          <w:p w:rsidR="00702B0D" w:rsidRPr="007B5AF9" w:rsidRDefault="00702B0D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Нормативно-правовые</w:t>
            </w:r>
          </w:p>
        </w:tc>
        <w:tc>
          <w:tcPr>
            <w:tcW w:w="3552" w:type="pct"/>
            <w:gridSpan w:val="8"/>
          </w:tcPr>
          <w:p w:rsidR="00702B0D" w:rsidRPr="007B5AF9" w:rsidRDefault="00702B0D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702B0D" w:rsidRPr="007B5AF9" w:rsidTr="007B5AF9">
        <w:trPr>
          <w:trHeight w:val="52"/>
        </w:trPr>
        <w:tc>
          <w:tcPr>
            <w:tcW w:w="1448" w:type="pct"/>
            <w:shd w:val="clear" w:color="auto" w:fill="auto"/>
          </w:tcPr>
          <w:p w:rsidR="00702B0D" w:rsidRPr="007B5AF9" w:rsidRDefault="00702B0D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 xml:space="preserve">Организационные </w:t>
            </w:r>
          </w:p>
        </w:tc>
        <w:tc>
          <w:tcPr>
            <w:tcW w:w="3552" w:type="pct"/>
            <w:gridSpan w:val="8"/>
          </w:tcPr>
          <w:p w:rsidR="00702B0D" w:rsidRPr="007B5AF9" w:rsidRDefault="00702B0D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702B0D" w:rsidRPr="007B5AF9" w:rsidTr="007B5AF9">
        <w:trPr>
          <w:trHeight w:val="52"/>
        </w:trPr>
        <w:tc>
          <w:tcPr>
            <w:tcW w:w="1448" w:type="pct"/>
            <w:shd w:val="clear" w:color="auto" w:fill="auto"/>
          </w:tcPr>
          <w:p w:rsidR="00702B0D" w:rsidRPr="007B5AF9" w:rsidRDefault="00702B0D" w:rsidP="00EA248F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8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.9.Прогноз количественной динамики структуры регулируемых субъектов по категориям при введении предлагаемого регулирования</w:t>
            </w:r>
          </w:p>
        </w:tc>
        <w:tc>
          <w:tcPr>
            <w:tcW w:w="1466" w:type="pct"/>
            <w:gridSpan w:val="3"/>
          </w:tcPr>
          <w:p w:rsidR="00702B0D" w:rsidRPr="007B5AF9" w:rsidRDefault="00702B0D" w:rsidP="007B5AF9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7B5AF9">
              <w:rPr>
                <w:rFonts w:ascii="Times New Roman" w:eastAsia="Calibri" w:hAnsi="Times New Roman"/>
                <w:sz w:val="28"/>
                <w:szCs w:val="28"/>
              </w:rPr>
              <w:t>Микропредприятия</w:t>
            </w:r>
            <w:proofErr w:type="spellEnd"/>
          </w:p>
        </w:tc>
        <w:tc>
          <w:tcPr>
            <w:tcW w:w="1003" w:type="pct"/>
            <w:gridSpan w:val="2"/>
          </w:tcPr>
          <w:p w:rsidR="00702B0D" w:rsidRPr="007B5AF9" w:rsidRDefault="00702B0D" w:rsidP="007B5AF9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Малые предприятия</w:t>
            </w:r>
          </w:p>
        </w:tc>
        <w:tc>
          <w:tcPr>
            <w:tcW w:w="1083" w:type="pct"/>
            <w:gridSpan w:val="3"/>
          </w:tcPr>
          <w:p w:rsidR="00702B0D" w:rsidRPr="007B5AF9" w:rsidRDefault="00702B0D" w:rsidP="007B5AF9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Средние предприятия</w:t>
            </w:r>
          </w:p>
        </w:tc>
      </w:tr>
      <w:tr w:rsidR="00702B0D" w:rsidRPr="007B5AF9" w:rsidTr="007B5AF9">
        <w:trPr>
          <w:trHeight w:val="429"/>
        </w:trPr>
        <w:tc>
          <w:tcPr>
            <w:tcW w:w="1448" w:type="pct"/>
            <w:shd w:val="clear" w:color="auto" w:fill="auto"/>
          </w:tcPr>
          <w:p w:rsidR="00702B0D" w:rsidRPr="007B5AF9" w:rsidRDefault="00702B0D" w:rsidP="007B5AF9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(год 1)</w:t>
            </w:r>
          </w:p>
        </w:tc>
        <w:tc>
          <w:tcPr>
            <w:tcW w:w="1466" w:type="pct"/>
            <w:gridSpan w:val="3"/>
          </w:tcPr>
          <w:p w:rsidR="00702B0D" w:rsidRPr="007B5AF9" w:rsidRDefault="00702B0D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003" w:type="pct"/>
            <w:gridSpan w:val="2"/>
          </w:tcPr>
          <w:p w:rsidR="00702B0D" w:rsidRPr="007B5AF9" w:rsidRDefault="00702B0D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083" w:type="pct"/>
            <w:gridSpan w:val="3"/>
          </w:tcPr>
          <w:p w:rsidR="00702B0D" w:rsidRPr="007B5AF9" w:rsidRDefault="00702B0D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702B0D" w:rsidRPr="007B5AF9" w:rsidTr="007B5AF9">
        <w:trPr>
          <w:trHeight w:val="52"/>
        </w:trPr>
        <w:tc>
          <w:tcPr>
            <w:tcW w:w="1448" w:type="pct"/>
            <w:shd w:val="clear" w:color="auto" w:fill="auto"/>
          </w:tcPr>
          <w:p w:rsidR="00702B0D" w:rsidRPr="007B5AF9" w:rsidRDefault="00702B0D" w:rsidP="007B5AF9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(год №)</w:t>
            </w:r>
          </w:p>
        </w:tc>
        <w:tc>
          <w:tcPr>
            <w:tcW w:w="1466" w:type="pct"/>
            <w:gridSpan w:val="3"/>
          </w:tcPr>
          <w:p w:rsidR="00702B0D" w:rsidRPr="007B5AF9" w:rsidRDefault="00702B0D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003" w:type="pct"/>
            <w:gridSpan w:val="2"/>
          </w:tcPr>
          <w:p w:rsidR="00702B0D" w:rsidRPr="007B5AF9" w:rsidRDefault="00702B0D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083" w:type="pct"/>
            <w:gridSpan w:val="3"/>
          </w:tcPr>
          <w:p w:rsidR="00702B0D" w:rsidRPr="007B5AF9" w:rsidRDefault="00702B0D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7B5AF9" w:rsidRPr="007B5AF9" w:rsidRDefault="00EA248F" w:rsidP="007B5AF9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</w:t>
      </w:r>
      <w:r w:rsidR="007B5AF9" w:rsidRPr="007B5AF9">
        <w:rPr>
          <w:rFonts w:ascii="Times New Roman" w:hAnsi="Times New Roman"/>
          <w:sz w:val="28"/>
          <w:szCs w:val="28"/>
          <w:lang w:eastAsia="ru-RU"/>
        </w:rPr>
        <w:t>.Новые функции, полномочия, обязанности и Администрации города Нефтеюганска, или сведения об их изменении, а также порядок их реализации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1"/>
        <w:gridCol w:w="3749"/>
        <w:gridCol w:w="2938"/>
      </w:tblGrid>
      <w:tr w:rsidR="007B5AF9" w:rsidRPr="007B5AF9" w:rsidTr="00925C53">
        <w:tc>
          <w:tcPr>
            <w:tcW w:w="1527" w:type="pct"/>
            <w:shd w:val="clear" w:color="auto" w:fill="auto"/>
          </w:tcPr>
          <w:p w:rsidR="007B5AF9" w:rsidRPr="007B5AF9" w:rsidRDefault="00EA248F" w:rsidP="00EA24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="007B5AF9"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.1.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7B5AF9"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писание новых или изменения существующих функций, полномочий, обязанностей или прав</w:t>
            </w:r>
          </w:p>
        </w:tc>
        <w:tc>
          <w:tcPr>
            <w:tcW w:w="1947" w:type="pct"/>
            <w:shd w:val="clear" w:color="auto" w:fill="auto"/>
          </w:tcPr>
          <w:p w:rsidR="007B5AF9" w:rsidRPr="007B5AF9" w:rsidRDefault="00EA248F" w:rsidP="007B5AF9">
            <w:pPr>
              <w:tabs>
                <w:tab w:val="center" w:pos="1558"/>
                <w:tab w:val="left" w:pos="220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="007B5AF9"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 w:rsidR="001A24EF"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2. </w:t>
            </w:r>
            <w:proofErr w:type="spellStart"/>
            <w:r w:rsidR="001A24EF"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Порядок</w:t>
            </w:r>
            <w:proofErr w:type="spellEnd"/>
            <w:r w:rsidR="007B5AF9"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="007B5AF9"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реализации</w:t>
            </w:r>
            <w:proofErr w:type="spellEnd"/>
          </w:p>
          <w:p w:rsidR="007B5AF9" w:rsidRPr="007B5AF9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  <w:p w:rsidR="007B5AF9" w:rsidRPr="007B5AF9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  <w:p w:rsidR="007B5AF9" w:rsidRPr="007B5AF9" w:rsidRDefault="007B5AF9" w:rsidP="007B5AF9">
            <w:pPr>
              <w:tabs>
                <w:tab w:val="left" w:pos="10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526" w:type="pct"/>
            <w:shd w:val="clear" w:color="auto" w:fill="auto"/>
          </w:tcPr>
          <w:p w:rsidR="007B5AF9" w:rsidRPr="007B5AF9" w:rsidRDefault="00EA248F" w:rsidP="00EA24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="007B5AF9"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.3.Оценка изменения трудозатрат и (или) потребностей в иных ресурсах</w:t>
            </w:r>
          </w:p>
        </w:tc>
      </w:tr>
      <w:tr w:rsidR="007B5AF9" w:rsidRPr="007B5AF9" w:rsidTr="007B5AF9">
        <w:tc>
          <w:tcPr>
            <w:tcW w:w="5000" w:type="pct"/>
            <w:gridSpan w:val="3"/>
            <w:shd w:val="clear" w:color="auto" w:fill="auto"/>
          </w:tcPr>
          <w:p w:rsidR="007B5AF9" w:rsidRPr="007B5AF9" w:rsidRDefault="007B5AF9" w:rsidP="001870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органа:</w:t>
            </w:r>
            <w:r w:rsidR="00925C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комитет </w:t>
            </w:r>
            <w:r w:rsidR="001870DD">
              <w:rPr>
                <w:rFonts w:ascii="Times New Roman" w:hAnsi="Times New Roman"/>
                <w:sz w:val="28"/>
                <w:szCs w:val="28"/>
                <w:lang w:eastAsia="ru-RU"/>
              </w:rPr>
              <w:t>физической культуры и спорта</w:t>
            </w:r>
            <w:r w:rsidR="00925C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администрации города Нефтеюганска</w:t>
            </w:r>
          </w:p>
        </w:tc>
      </w:tr>
      <w:tr w:rsidR="00925C53" w:rsidRPr="006E33AF" w:rsidTr="00925C53">
        <w:tc>
          <w:tcPr>
            <w:tcW w:w="1527" w:type="pct"/>
            <w:shd w:val="clear" w:color="auto" w:fill="auto"/>
          </w:tcPr>
          <w:p w:rsidR="00925C53" w:rsidRPr="00547FB4" w:rsidRDefault="00925C53" w:rsidP="00925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47FB4">
              <w:rPr>
                <w:rFonts w:ascii="Times New Roman" w:hAnsi="Times New Roman"/>
                <w:sz w:val="28"/>
                <w:szCs w:val="28"/>
                <w:lang w:eastAsia="ru-RU"/>
              </w:rPr>
              <w:t>Предоставление субсидий в соответствии с порядком</w:t>
            </w:r>
          </w:p>
        </w:tc>
        <w:tc>
          <w:tcPr>
            <w:tcW w:w="1947" w:type="pct"/>
            <w:shd w:val="clear" w:color="auto" w:fill="auto"/>
          </w:tcPr>
          <w:p w:rsidR="00925C53" w:rsidRPr="00637BA2" w:rsidRDefault="00925C53" w:rsidP="00925C53">
            <w:pPr>
              <w:pStyle w:val="pt-a-000009"/>
              <w:spacing w:before="0" w:beforeAutospacing="0" w:after="0" w:afterAutospacing="0" w:line="238" w:lineRule="atLeast"/>
              <w:ind w:right="-153"/>
            </w:pPr>
            <w:r w:rsidRPr="00637BA2">
              <w:rPr>
                <w:rStyle w:val="pt-a0-000002"/>
              </w:rPr>
              <w:t>-прием и анализ пакета документов; </w:t>
            </w:r>
          </w:p>
          <w:p w:rsidR="00925C53" w:rsidRPr="00637BA2" w:rsidRDefault="00925C53" w:rsidP="00925C53">
            <w:pPr>
              <w:pStyle w:val="pt-a-000009"/>
              <w:spacing w:before="0" w:beforeAutospacing="0" w:after="0" w:afterAutospacing="0" w:line="238" w:lineRule="atLeast"/>
              <w:rPr>
                <w:rStyle w:val="pt-a0-000002"/>
              </w:rPr>
            </w:pPr>
            <w:r w:rsidRPr="00637BA2">
              <w:rPr>
                <w:rStyle w:val="pt-a0-000002"/>
              </w:rPr>
              <w:t xml:space="preserve">-рассмотрение заявок комиссией по предоставлению субсидий </w:t>
            </w:r>
          </w:p>
          <w:p w:rsidR="00925C53" w:rsidRPr="00637BA2" w:rsidRDefault="00925C53" w:rsidP="00925C53">
            <w:pPr>
              <w:pStyle w:val="pt-a-000009"/>
              <w:spacing w:before="0" w:beforeAutospacing="0" w:after="0" w:afterAutospacing="0" w:line="238" w:lineRule="atLeast"/>
              <w:rPr>
                <w:rStyle w:val="pt-a0-000002"/>
              </w:rPr>
            </w:pPr>
            <w:r w:rsidRPr="00637BA2">
              <w:rPr>
                <w:rStyle w:val="pt-a0-000002"/>
              </w:rPr>
              <w:t xml:space="preserve">-подготовка </w:t>
            </w:r>
            <w:r>
              <w:rPr>
                <w:rStyle w:val="pt-a0-000002"/>
              </w:rPr>
              <w:t>решений</w:t>
            </w:r>
            <w:r w:rsidRPr="00637BA2">
              <w:rPr>
                <w:rStyle w:val="pt-a0-000002"/>
              </w:rPr>
              <w:t xml:space="preserve"> о предоставлении (отказе) </w:t>
            </w:r>
            <w:r>
              <w:rPr>
                <w:rStyle w:val="pt-a0-000002"/>
              </w:rPr>
              <w:t xml:space="preserve">в предоставлении </w:t>
            </w:r>
            <w:r w:rsidRPr="00637BA2">
              <w:rPr>
                <w:rStyle w:val="pt-a0-000002"/>
              </w:rPr>
              <w:t>субсидий;</w:t>
            </w:r>
          </w:p>
          <w:p w:rsidR="00925C53" w:rsidRPr="00637BA2" w:rsidRDefault="00925C53" w:rsidP="00925C53">
            <w:pPr>
              <w:pStyle w:val="pt-a-000009"/>
              <w:spacing w:before="0" w:beforeAutospacing="0" w:after="0" w:afterAutospacing="0" w:line="238" w:lineRule="atLeast"/>
            </w:pPr>
            <w:r w:rsidRPr="00637BA2">
              <w:rPr>
                <w:rStyle w:val="pt-a0-000002"/>
              </w:rPr>
              <w:t xml:space="preserve">-подготовка </w:t>
            </w:r>
            <w:r>
              <w:rPr>
                <w:rStyle w:val="pt-a0-000002"/>
              </w:rPr>
              <w:t>распорядительного документа</w:t>
            </w:r>
            <w:r w:rsidRPr="00637BA2">
              <w:rPr>
                <w:rStyle w:val="pt-a0-000002"/>
              </w:rPr>
              <w:t xml:space="preserve"> о предоставлении субсидий;</w:t>
            </w:r>
          </w:p>
          <w:p w:rsidR="00E261DE" w:rsidRDefault="00925C53" w:rsidP="00925C53">
            <w:pPr>
              <w:pStyle w:val="pt-a-000009"/>
              <w:spacing w:before="0" w:beforeAutospacing="0" w:after="0" w:afterAutospacing="0" w:line="238" w:lineRule="atLeast"/>
              <w:rPr>
                <w:rStyle w:val="pt-a0-000002"/>
              </w:rPr>
            </w:pPr>
            <w:r w:rsidRPr="00637BA2">
              <w:rPr>
                <w:rStyle w:val="pt-a0-000002"/>
              </w:rPr>
              <w:t>-подготовка соглашения о предоставлении субсидии;</w:t>
            </w:r>
          </w:p>
          <w:p w:rsidR="00925C53" w:rsidRPr="00637BA2" w:rsidRDefault="00925C53" w:rsidP="00925C53">
            <w:pPr>
              <w:pStyle w:val="pt-a-000009"/>
              <w:spacing w:before="0" w:beforeAutospacing="0" w:after="0" w:afterAutospacing="0" w:line="238" w:lineRule="atLeast"/>
            </w:pPr>
            <w:r w:rsidRPr="00637BA2">
              <w:rPr>
                <w:rStyle w:val="pt-a0-000002"/>
              </w:rPr>
              <w:t>перечисление субсидии на расчетный счет,</w:t>
            </w:r>
          </w:p>
          <w:p w:rsidR="00925C53" w:rsidRPr="00547FB4" w:rsidRDefault="00925C53" w:rsidP="00925C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BA2">
              <w:rPr>
                <w:rStyle w:val="pt-a0-000002"/>
                <w:rFonts w:ascii="Times New Roman" w:hAnsi="Times New Roman"/>
                <w:sz w:val="24"/>
                <w:szCs w:val="24"/>
              </w:rPr>
              <w:lastRenderedPageBreak/>
              <w:t>-прием и анализ отчета об исполнении обязательств по</w:t>
            </w:r>
            <w:r>
              <w:rPr>
                <w:rStyle w:val="pt-a0-000002"/>
                <w:rFonts w:ascii="Times New Roman" w:hAnsi="Times New Roman"/>
                <w:sz w:val="24"/>
                <w:szCs w:val="24"/>
              </w:rPr>
              <w:t xml:space="preserve"> соглашению</w:t>
            </w:r>
            <w:r w:rsidRPr="00637BA2">
              <w:rPr>
                <w:rStyle w:val="pt-a0-000002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26" w:type="pct"/>
            <w:shd w:val="clear" w:color="auto" w:fill="auto"/>
          </w:tcPr>
          <w:p w:rsidR="00925C53" w:rsidRPr="00547FB4" w:rsidRDefault="00925C53" w:rsidP="00925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47FB4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Трудовые затраты и численность сотрудников не изменятся.</w:t>
            </w:r>
          </w:p>
        </w:tc>
      </w:tr>
      <w:tr w:rsidR="007B5AF9" w:rsidRPr="007B5AF9" w:rsidTr="00925C53">
        <w:tc>
          <w:tcPr>
            <w:tcW w:w="1527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47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26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B5AF9" w:rsidRPr="007B5AF9" w:rsidTr="007B5AF9">
        <w:tc>
          <w:tcPr>
            <w:tcW w:w="5000" w:type="pct"/>
            <w:gridSpan w:val="3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органа:</w:t>
            </w:r>
          </w:p>
        </w:tc>
      </w:tr>
      <w:tr w:rsidR="007B5AF9" w:rsidRPr="007B5AF9" w:rsidTr="00925C53">
        <w:tc>
          <w:tcPr>
            <w:tcW w:w="1527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47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26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B5AF9" w:rsidRPr="007B5AF9" w:rsidTr="00925C53">
        <w:tc>
          <w:tcPr>
            <w:tcW w:w="1527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47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26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B5AF9" w:rsidRPr="007B5AF9" w:rsidRDefault="007B5AF9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B5AF9" w:rsidRPr="007B5AF9" w:rsidRDefault="00EA248F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10</w:t>
      </w:r>
      <w:r w:rsidR="007B5AF9" w:rsidRPr="007B5AF9">
        <w:rPr>
          <w:rFonts w:ascii="Times New Roman" w:hAnsi="Times New Roman"/>
          <w:sz w:val="28"/>
          <w:szCs w:val="28"/>
          <w:lang w:eastAsia="ru-RU"/>
        </w:rPr>
        <w:t xml:space="preserve">.Оценка соответствующих расходов (возможных поступлений) бюджета города Нефтеюганска </w:t>
      </w:r>
    </w:p>
    <w:tbl>
      <w:tblPr>
        <w:tblW w:w="93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"/>
        <w:gridCol w:w="2281"/>
        <w:gridCol w:w="986"/>
        <w:gridCol w:w="2681"/>
        <w:gridCol w:w="2759"/>
        <w:gridCol w:w="2755"/>
        <w:gridCol w:w="2756"/>
        <w:gridCol w:w="2760"/>
      </w:tblGrid>
      <w:tr w:rsidR="007B5AF9" w:rsidRPr="007B5AF9" w:rsidTr="00D247E2">
        <w:trPr>
          <w:gridAfter w:val="3"/>
          <w:wAfter w:w="2320" w:type="pct"/>
        </w:trPr>
        <w:tc>
          <w:tcPr>
            <w:tcW w:w="909" w:type="pct"/>
            <w:gridSpan w:val="2"/>
            <w:shd w:val="clear" w:color="auto" w:fill="auto"/>
          </w:tcPr>
          <w:p w:rsidR="007B5AF9" w:rsidRPr="007B5AF9" w:rsidRDefault="00EA248F" w:rsidP="00EA24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="007B5AF9"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.1.Наименование новой или изменяемой функции, полномочия, обязанности или права</w:t>
            </w:r>
          </w:p>
        </w:tc>
        <w:tc>
          <w:tcPr>
            <w:tcW w:w="997" w:type="pct"/>
            <w:gridSpan w:val="2"/>
            <w:shd w:val="clear" w:color="auto" w:fill="auto"/>
          </w:tcPr>
          <w:p w:rsidR="007B5AF9" w:rsidRPr="007B5AF9" w:rsidRDefault="00EA248F" w:rsidP="00EA24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="007B5AF9"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.2.Описание видов расходов (возможных поступлений) бюджета города Нефтеюганска</w:t>
            </w:r>
          </w:p>
        </w:tc>
        <w:tc>
          <w:tcPr>
            <w:tcW w:w="774" w:type="pct"/>
            <w:shd w:val="clear" w:color="auto" w:fill="auto"/>
          </w:tcPr>
          <w:p w:rsidR="007B5AF9" w:rsidRPr="007B5AF9" w:rsidRDefault="00EA248F" w:rsidP="00EA24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="007B5AF9"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.3.Количественная оценка расходов (возможных поступлений)</w:t>
            </w:r>
            <w:r w:rsidR="007B5AF9" w:rsidRPr="007B5AF9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footnoteReference w:id="4"/>
            </w:r>
          </w:p>
        </w:tc>
      </w:tr>
      <w:tr w:rsidR="007B5AF9" w:rsidRPr="007B5AF9" w:rsidTr="00D247E2">
        <w:trPr>
          <w:gridAfter w:val="3"/>
          <w:wAfter w:w="2320" w:type="pct"/>
        </w:trPr>
        <w:tc>
          <w:tcPr>
            <w:tcW w:w="268" w:type="pct"/>
            <w:shd w:val="clear" w:color="auto" w:fill="auto"/>
          </w:tcPr>
          <w:p w:rsidR="007B5AF9" w:rsidRPr="00EA248F" w:rsidRDefault="00EA248F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10.4.</w:t>
            </w:r>
          </w:p>
        </w:tc>
        <w:tc>
          <w:tcPr>
            <w:tcW w:w="2412" w:type="pct"/>
            <w:gridSpan w:val="4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органа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:</w:t>
            </w:r>
          </w:p>
        </w:tc>
      </w:tr>
      <w:tr w:rsidR="007B5AF9" w:rsidRPr="007B5AF9" w:rsidTr="00D247E2">
        <w:trPr>
          <w:gridAfter w:val="3"/>
          <w:wAfter w:w="2320" w:type="pct"/>
        </w:trPr>
        <w:tc>
          <w:tcPr>
            <w:tcW w:w="268" w:type="pct"/>
            <w:vMerge w:val="restart"/>
            <w:shd w:val="clear" w:color="auto" w:fill="auto"/>
          </w:tcPr>
          <w:p w:rsidR="007B5AF9" w:rsidRPr="007B5AF9" w:rsidRDefault="00EA248F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="007B5AF9"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.4.1.</w:t>
            </w:r>
          </w:p>
        </w:tc>
        <w:tc>
          <w:tcPr>
            <w:tcW w:w="641" w:type="pct"/>
            <w:vMerge w:val="restart"/>
            <w:shd w:val="clear" w:color="auto" w:fill="auto"/>
          </w:tcPr>
          <w:p w:rsid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новой или изменяемой функции, полномочия, обязанности или права</w:t>
            </w:r>
          </w:p>
          <w:p w:rsidR="00925C53" w:rsidRPr="007B5AF9" w:rsidRDefault="00925C53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7CE6">
              <w:rPr>
                <w:rFonts w:ascii="Times New Roman" w:hAnsi="Times New Roman"/>
                <w:sz w:val="28"/>
                <w:szCs w:val="28"/>
                <w:lang w:eastAsia="ru-RU"/>
              </w:rPr>
              <w:t>Предоставление субсидий в соответствии с порядком</w:t>
            </w:r>
          </w:p>
        </w:tc>
        <w:tc>
          <w:tcPr>
            <w:tcW w:w="268" w:type="pct"/>
            <w:vMerge w:val="restart"/>
            <w:shd w:val="clear" w:color="auto" w:fill="auto"/>
          </w:tcPr>
          <w:p w:rsidR="007B5AF9" w:rsidRPr="007B5AF9" w:rsidRDefault="00EA248F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="007B5AF9"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.4.2.</w:t>
            </w:r>
          </w:p>
        </w:tc>
        <w:tc>
          <w:tcPr>
            <w:tcW w:w="729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Всего единовременные расходы за период__________:</w:t>
            </w:r>
          </w:p>
        </w:tc>
        <w:tc>
          <w:tcPr>
            <w:tcW w:w="774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B5AF9" w:rsidRPr="007B5AF9" w:rsidTr="00D247E2">
        <w:trPr>
          <w:gridAfter w:val="3"/>
          <w:wAfter w:w="2320" w:type="pct"/>
        </w:trPr>
        <w:tc>
          <w:tcPr>
            <w:tcW w:w="268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8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9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774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B5AF9" w:rsidRPr="007B5AF9" w:rsidTr="00D247E2">
        <w:trPr>
          <w:gridAfter w:val="3"/>
          <w:wAfter w:w="2320" w:type="pct"/>
        </w:trPr>
        <w:tc>
          <w:tcPr>
            <w:tcW w:w="268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641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8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9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774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B5AF9" w:rsidRPr="007B5AF9" w:rsidTr="00D247E2">
        <w:trPr>
          <w:gridAfter w:val="3"/>
          <w:wAfter w:w="2320" w:type="pct"/>
        </w:trPr>
        <w:tc>
          <w:tcPr>
            <w:tcW w:w="268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641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8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9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774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B5AF9" w:rsidRPr="007B5AF9" w:rsidTr="00D247E2">
        <w:trPr>
          <w:gridAfter w:val="3"/>
          <w:wAfter w:w="2320" w:type="pct"/>
        </w:trPr>
        <w:tc>
          <w:tcPr>
            <w:tcW w:w="268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641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8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9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774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B5AF9" w:rsidRPr="007B5AF9" w:rsidTr="00D247E2">
        <w:trPr>
          <w:gridAfter w:val="3"/>
          <w:wAfter w:w="2320" w:type="pct"/>
        </w:trPr>
        <w:tc>
          <w:tcPr>
            <w:tcW w:w="268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641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8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9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774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B5AF9" w:rsidRPr="007B5AF9" w:rsidTr="00D247E2">
        <w:trPr>
          <w:gridAfter w:val="3"/>
          <w:wAfter w:w="2320" w:type="pct"/>
        </w:trPr>
        <w:tc>
          <w:tcPr>
            <w:tcW w:w="268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8" w:type="pct"/>
            <w:vMerge w:val="restart"/>
            <w:shd w:val="clear" w:color="auto" w:fill="auto"/>
          </w:tcPr>
          <w:p w:rsidR="007B5AF9" w:rsidRPr="007B5AF9" w:rsidRDefault="00EA248F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10</w:t>
            </w:r>
            <w:r w:rsidR="007B5AF9"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.4.3.</w:t>
            </w:r>
          </w:p>
        </w:tc>
        <w:tc>
          <w:tcPr>
            <w:tcW w:w="729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Всего периодичес</w:t>
            </w:r>
            <w:r w:rsidR="0040751B">
              <w:rPr>
                <w:rFonts w:ascii="Times New Roman" w:hAnsi="Times New Roman"/>
                <w:sz w:val="28"/>
                <w:szCs w:val="28"/>
                <w:lang w:eastAsia="ru-RU"/>
              </w:rPr>
              <w:t>кие расходы за период__________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74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B5AF9" w:rsidRPr="007B5AF9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B5AF9" w:rsidRPr="007B5AF9" w:rsidTr="00D247E2">
        <w:trPr>
          <w:gridAfter w:val="3"/>
          <w:wAfter w:w="2320" w:type="pct"/>
        </w:trPr>
        <w:tc>
          <w:tcPr>
            <w:tcW w:w="268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8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9" w:type="pct"/>
            <w:shd w:val="clear" w:color="auto" w:fill="auto"/>
          </w:tcPr>
          <w:p w:rsidR="007B5AF9" w:rsidRPr="007B5AF9" w:rsidRDefault="007B5AF9" w:rsidP="004075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</w:t>
            </w:r>
            <w:r w:rsidR="00925C53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F10FB1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40751B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925C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774" w:type="pct"/>
            <w:shd w:val="clear" w:color="auto" w:fill="auto"/>
          </w:tcPr>
          <w:p w:rsidR="007B5AF9" w:rsidRPr="007B5AF9" w:rsidRDefault="00E3025E" w:rsidP="008B45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631 990 руб.</w:t>
            </w:r>
          </w:p>
        </w:tc>
      </w:tr>
      <w:tr w:rsidR="00D247E2" w:rsidRPr="007B5AF9" w:rsidTr="00D247E2">
        <w:trPr>
          <w:gridAfter w:val="3"/>
          <w:wAfter w:w="2320" w:type="pct"/>
        </w:trPr>
        <w:tc>
          <w:tcPr>
            <w:tcW w:w="268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8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729" w:type="pct"/>
            <w:shd w:val="clear" w:color="auto" w:fill="auto"/>
          </w:tcPr>
          <w:p w:rsidR="00D247E2" w:rsidRPr="007B5AF9" w:rsidRDefault="00D247E2" w:rsidP="004075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40751B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774" w:type="pct"/>
            <w:shd w:val="clear" w:color="auto" w:fill="auto"/>
          </w:tcPr>
          <w:p w:rsidR="00D247E2" w:rsidRDefault="00D247E2" w:rsidP="00E3025E">
            <w:r w:rsidRPr="00127AF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247E2" w:rsidRPr="007B5AF9" w:rsidTr="00D247E2">
        <w:trPr>
          <w:gridAfter w:val="3"/>
          <w:wAfter w:w="2320" w:type="pct"/>
        </w:trPr>
        <w:tc>
          <w:tcPr>
            <w:tcW w:w="268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8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729" w:type="pct"/>
            <w:shd w:val="clear" w:color="auto" w:fill="auto"/>
          </w:tcPr>
          <w:p w:rsidR="00D247E2" w:rsidRPr="007B5AF9" w:rsidRDefault="00D247E2" w:rsidP="004075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40751B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774" w:type="pct"/>
            <w:shd w:val="clear" w:color="auto" w:fill="auto"/>
          </w:tcPr>
          <w:p w:rsidR="00D247E2" w:rsidRDefault="00D247E2" w:rsidP="008B45E3"/>
        </w:tc>
      </w:tr>
      <w:tr w:rsidR="00D247E2" w:rsidRPr="007B5AF9" w:rsidTr="00D247E2">
        <w:trPr>
          <w:gridAfter w:val="3"/>
          <w:wAfter w:w="2320" w:type="pct"/>
        </w:trPr>
        <w:tc>
          <w:tcPr>
            <w:tcW w:w="268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8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729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Всего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возможные поступления за период:</w:t>
            </w:r>
          </w:p>
        </w:tc>
        <w:tc>
          <w:tcPr>
            <w:tcW w:w="774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247E2" w:rsidRPr="007B5AF9" w:rsidTr="00D247E2">
        <w:trPr>
          <w:gridAfter w:val="3"/>
          <w:wAfter w:w="2320" w:type="pct"/>
        </w:trPr>
        <w:tc>
          <w:tcPr>
            <w:tcW w:w="268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8" w:type="pct"/>
            <w:vMerge/>
            <w:shd w:val="clear" w:color="auto" w:fill="auto"/>
          </w:tcPr>
          <w:p w:rsidR="00D247E2" w:rsidRPr="00BF38A2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9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774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247E2" w:rsidRPr="007B5AF9" w:rsidTr="00D247E2">
        <w:trPr>
          <w:gridAfter w:val="3"/>
          <w:wAfter w:w="2320" w:type="pct"/>
        </w:trPr>
        <w:tc>
          <w:tcPr>
            <w:tcW w:w="268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8" w:type="pct"/>
            <w:vMerge w:val="restar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.4.4.</w:t>
            </w:r>
          </w:p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729" w:type="pct"/>
            <w:shd w:val="clear" w:color="auto" w:fill="auto"/>
          </w:tcPr>
          <w:p w:rsidR="00D247E2" w:rsidRPr="007B5AF9" w:rsidRDefault="00D247E2" w:rsidP="00B15F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774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247E2" w:rsidRPr="007B5AF9" w:rsidTr="00D247E2">
        <w:trPr>
          <w:gridAfter w:val="3"/>
          <w:wAfter w:w="2320" w:type="pct"/>
        </w:trPr>
        <w:tc>
          <w:tcPr>
            <w:tcW w:w="268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8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9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774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247E2" w:rsidRPr="007B5AF9" w:rsidTr="00D247E2">
        <w:trPr>
          <w:gridAfter w:val="3"/>
          <w:wAfter w:w="2320" w:type="pct"/>
        </w:trPr>
        <w:tc>
          <w:tcPr>
            <w:tcW w:w="268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8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729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774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247E2" w:rsidRPr="007B5AF9" w:rsidTr="00D247E2">
        <w:trPr>
          <w:gridAfter w:val="3"/>
          <w:wAfter w:w="2320" w:type="pct"/>
        </w:trPr>
        <w:tc>
          <w:tcPr>
            <w:tcW w:w="268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8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729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774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247E2" w:rsidRPr="007B5AF9" w:rsidTr="00D247E2">
        <w:trPr>
          <w:gridAfter w:val="3"/>
          <w:wAfter w:w="2320" w:type="pct"/>
        </w:trPr>
        <w:tc>
          <w:tcPr>
            <w:tcW w:w="268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8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729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774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247E2" w:rsidRPr="007B5AF9" w:rsidTr="00D247E2">
        <w:trPr>
          <w:gridAfter w:val="3"/>
          <w:wAfter w:w="2320" w:type="pct"/>
        </w:trPr>
        <w:tc>
          <w:tcPr>
            <w:tcW w:w="268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8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729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Всего единовременные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расходы за период__________:</w:t>
            </w:r>
          </w:p>
        </w:tc>
        <w:tc>
          <w:tcPr>
            <w:tcW w:w="774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247E2" w:rsidRPr="007B5AF9" w:rsidTr="00D247E2">
        <w:tc>
          <w:tcPr>
            <w:tcW w:w="268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10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2412" w:type="pct"/>
            <w:gridSpan w:val="4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органа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773" w:type="pct"/>
          </w:tcPr>
          <w:p w:rsidR="00D247E2" w:rsidRPr="007B5AF9" w:rsidRDefault="00D247E2">
            <w:pPr>
              <w:spacing w:after="160" w:line="259" w:lineRule="auto"/>
            </w:pPr>
          </w:p>
        </w:tc>
        <w:tc>
          <w:tcPr>
            <w:tcW w:w="773" w:type="pct"/>
            <w:shd w:val="clear" w:color="auto" w:fill="auto"/>
          </w:tcPr>
          <w:p w:rsidR="00D247E2" w:rsidRPr="007B5AF9" w:rsidRDefault="00D247E2">
            <w:pPr>
              <w:spacing w:after="160" w:line="259" w:lineRule="auto"/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774" w:type="pct"/>
            <w:shd w:val="clear" w:color="auto" w:fill="auto"/>
          </w:tcPr>
          <w:p w:rsidR="00D247E2" w:rsidRPr="007B5AF9" w:rsidRDefault="00D247E2">
            <w:pPr>
              <w:spacing w:after="160" w:line="259" w:lineRule="auto"/>
            </w:pPr>
          </w:p>
        </w:tc>
      </w:tr>
      <w:tr w:rsidR="00D247E2" w:rsidRPr="007B5AF9" w:rsidTr="00D247E2">
        <w:trPr>
          <w:gridAfter w:val="3"/>
          <w:wAfter w:w="2320" w:type="pct"/>
        </w:trPr>
        <w:tc>
          <w:tcPr>
            <w:tcW w:w="268" w:type="pct"/>
            <w:vMerge w:val="restar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.1.</w:t>
            </w:r>
          </w:p>
        </w:tc>
        <w:tc>
          <w:tcPr>
            <w:tcW w:w="641" w:type="pct"/>
            <w:vMerge w:val="restar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новой или изменяемой функции, полномочия, обязанности или права</w:t>
            </w:r>
          </w:p>
        </w:tc>
        <w:tc>
          <w:tcPr>
            <w:tcW w:w="268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.2.</w:t>
            </w:r>
          </w:p>
        </w:tc>
        <w:tc>
          <w:tcPr>
            <w:tcW w:w="729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774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247E2" w:rsidRPr="007B5AF9" w:rsidTr="00D247E2">
        <w:trPr>
          <w:gridAfter w:val="3"/>
          <w:wAfter w:w="2320" w:type="pct"/>
        </w:trPr>
        <w:tc>
          <w:tcPr>
            <w:tcW w:w="268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8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9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774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247E2" w:rsidRPr="007B5AF9" w:rsidTr="00D247E2">
        <w:trPr>
          <w:gridAfter w:val="3"/>
          <w:wAfter w:w="2320" w:type="pct"/>
        </w:trPr>
        <w:tc>
          <w:tcPr>
            <w:tcW w:w="268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641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8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9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774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247E2" w:rsidRPr="007B5AF9" w:rsidTr="00D247E2">
        <w:trPr>
          <w:gridAfter w:val="3"/>
          <w:wAfter w:w="2320" w:type="pct"/>
        </w:trPr>
        <w:tc>
          <w:tcPr>
            <w:tcW w:w="268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641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8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9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774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247E2" w:rsidRPr="007B5AF9" w:rsidTr="00D247E2">
        <w:trPr>
          <w:gridAfter w:val="3"/>
          <w:wAfter w:w="2320" w:type="pct"/>
        </w:trPr>
        <w:tc>
          <w:tcPr>
            <w:tcW w:w="268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641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8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9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Всего периодические расходы за период___________:</w:t>
            </w:r>
          </w:p>
        </w:tc>
        <w:tc>
          <w:tcPr>
            <w:tcW w:w="774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247E2" w:rsidRPr="007B5AF9" w:rsidTr="00D247E2">
        <w:trPr>
          <w:gridAfter w:val="3"/>
          <w:wAfter w:w="2320" w:type="pct"/>
        </w:trPr>
        <w:tc>
          <w:tcPr>
            <w:tcW w:w="268" w:type="pct"/>
            <w:vMerge/>
            <w:shd w:val="clear" w:color="auto" w:fill="auto"/>
          </w:tcPr>
          <w:p w:rsidR="00D247E2" w:rsidRPr="00D247E2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8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9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774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247E2" w:rsidRPr="007B5AF9" w:rsidTr="00D247E2">
        <w:trPr>
          <w:gridAfter w:val="3"/>
          <w:wAfter w:w="2320" w:type="pct"/>
        </w:trPr>
        <w:tc>
          <w:tcPr>
            <w:tcW w:w="268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8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.3.</w:t>
            </w:r>
          </w:p>
        </w:tc>
        <w:tc>
          <w:tcPr>
            <w:tcW w:w="729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774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247E2" w:rsidRPr="007B5AF9" w:rsidTr="00D247E2">
        <w:trPr>
          <w:gridAfter w:val="3"/>
          <w:wAfter w:w="2320" w:type="pct"/>
        </w:trPr>
        <w:tc>
          <w:tcPr>
            <w:tcW w:w="268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8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9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774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247E2" w:rsidRPr="007B5AF9" w:rsidTr="00D247E2">
        <w:trPr>
          <w:gridAfter w:val="3"/>
          <w:wAfter w:w="2320" w:type="pct"/>
        </w:trPr>
        <w:tc>
          <w:tcPr>
            <w:tcW w:w="268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8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729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774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247E2" w:rsidRPr="007B5AF9" w:rsidTr="00D247E2">
        <w:trPr>
          <w:gridAfter w:val="3"/>
          <w:wAfter w:w="2320" w:type="pct"/>
        </w:trPr>
        <w:tc>
          <w:tcPr>
            <w:tcW w:w="268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8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729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774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247E2" w:rsidRPr="007B5AF9" w:rsidTr="00D247E2">
        <w:trPr>
          <w:gridAfter w:val="3"/>
          <w:wAfter w:w="2320" w:type="pct"/>
        </w:trPr>
        <w:tc>
          <w:tcPr>
            <w:tcW w:w="268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8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729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Всего возможные поступления за период __________:</w:t>
            </w:r>
          </w:p>
        </w:tc>
        <w:tc>
          <w:tcPr>
            <w:tcW w:w="774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247E2" w:rsidRPr="007B5AF9" w:rsidTr="00D247E2">
        <w:trPr>
          <w:gridAfter w:val="3"/>
          <w:wAfter w:w="2320" w:type="pct"/>
        </w:trPr>
        <w:tc>
          <w:tcPr>
            <w:tcW w:w="268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8" w:type="pct"/>
            <w:shd w:val="clear" w:color="auto" w:fill="auto"/>
          </w:tcPr>
          <w:p w:rsidR="00D247E2" w:rsidRPr="00D247E2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9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774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247E2" w:rsidRPr="007B5AF9" w:rsidTr="00D247E2">
        <w:trPr>
          <w:gridAfter w:val="3"/>
          <w:wAfter w:w="2320" w:type="pct"/>
        </w:trPr>
        <w:tc>
          <w:tcPr>
            <w:tcW w:w="268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8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</w:t>
            </w:r>
          </w:p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729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774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247E2" w:rsidRPr="007B5AF9" w:rsidTr="00D247E2">
        <w:trPr>
          <w:gridAfter w:val="3"/>
          <w:wAfter w:w="2320" w:type="pct"/>
        </w:trPr>
        <w:tc>
          <w:tcPr>
            <w:tcW w:w="268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8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9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774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247E2" w:rsidRPr="007B5AF9" w:rsidTr="00D247E2">
        <w:trPr>
          <w:gridAfter w:val="3"/>
          <w:wAfter w:w="2320" w:type="pct"/>
        </w:trPr>
        <w:tc>
          <w:tcPr>
            <w:tcW w:w="268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8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729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774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247E2" w:rsidRPr="007B5AF9" w:rsidTr="00D247E2">
        <w:trPr>
          <w:gridAfter w:val="3"/>
          <w:wAfter w:w="2320" w:type="pct"/>
        </w:trPr>
        <w:tc>
          <w:tcPr>
            <w:tcW w:w="268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8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729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774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247E2" w:rsidRPr="007B5AF9" w:rsidTr="00D247E2">
        <w:trPr>
          <w:gridAfter w:val="3"/>
          <w:wAfter w:w="2320" w:type="pct"/>
        </w:trPr>
        <w:tc>
          <w:tcPr>
            <w:tcW w:w="268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8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729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774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247E2" w:rsidRPr="007B5AF9" w:rsidTr="00D247E2">
        <w:trPr>
          <w:gridAfter w:val="3"/>
          <w:wAfter w:w="2320" w:type="pct"/>
        </w:trPr>
        <w:tc>
          <w:tcPr>
            <w:tcW w:w="268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8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729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774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247E2" w:rsidRPr="007B5AF9" w:rsidTr="00D247E2">
        <w:trPr>
          <w:gridAfter w:val="3"/>
          <w:wAfter w:w="2320" w:type="pct"/>
        </w:trPr>
        <w:tc>
          <w:tcPr>
            <w:tcW w:w="268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1638" w:type="pct"/>
            <w:gridSpan w:val="3"/>
            <w:shd w:val="clear" w:color="auto" w:fill="auto"/>
          </w:tcPr>
          <w:p w:rsidR="00D247E2" w:rsidRPr="007B5AF9" w:rsidRDefault="00D247E2" w:rsidP="00E302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Итого единовременные расходы за период _</w:t>
            </w:r>
            <w:r w:rsidR="00E3025E">
              <w:rPr>
                <w:rFonts w:ascii="Times New Roman" w:hAnsi="Times New Roman"/>
                <w:sz w:val="28"/>
                <w:szCs w:val="28"/>
                <w:lang w:eastAsia="ru-RU"/>
              </w:rPr>
              <w:t>2023 год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____:</w:t>
            </w:r>
          </w:p>
        </w:tc>
        <w:tc>
          <w:tcPr>
            <w:tcW w:w="774" w:type="pct"/>
            <w:shd w:val="clear" w:color="auto" w:fill="auto"/>
          </w:tcPr>
          <w:p w:rsidR="00D247E2" w:rsidRPr="007B5AF9" w:rsidRDefault="00E3025E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631 990 руб.</w:t>
            </w:r>
          </w:p>
        </w:tc>
      </w:tr>
      <w:tr w:rsidR="00D247E2" w:rsidRPr="007B5AF9" w:rsidTr="00D247E2">
        <w:trPr>
          <w:gridAfter w:val="3"/>
          <w:wAfter w:w="2320" w:type="pct"/>
        </w:trPr>
        <w:tc>
          <w:tcPr>
            <w:tcW w:w="268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1638" w:type="pct"/>
            <w:gridSpan w:val="3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Итого периодические расходы за период____________:</w:t>
            </w:r>
          </w:p>
        </w:tc>
        <w:tc>
          <w:tcPr>
            <w:tcW w:w="774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247E2" w:rsidRPr="007B5AF9" w:rsidTr="00D247E2">
        <w:trPr>
          <w:gridAfter w:val="3"/>
          <w:wAfter w:w="2320" w:type="pct"/>
        </w:trPr>
        <w:tc>
          <w:tcPr>
            <w:tcW w:w="268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1638" w:type="pct"/>
            <w:gridSpan w:val="3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Итого возможные поступления за период_____________:</w:t>
            </w:r>
          </w:p>
        </w:tc>
        <w:tc>
          <w:tcPr>
            <w:tcW w:w="774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247E2" w:rsidRPr="007B5AF9" w:rsidTr="00D247E2">
        <w:trPr>
          <w:gridAfter w:val="3"/>
          <w:wAfter w:w="2320" w:type="pct"/>
        </w:trPr>
        <w:tc>
          <w:tcPr>
            <w:tcW w:w="268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2412" w:type="pct"/>
            <w:gridSpan w:val="4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247E2" w:rsidRPr="007B5AF9" w:rsidTr="00D247E2">
        <w:trPr>
          <w:gridAfter w:val="3"/>
          <w:wAfter w:w="2320" w:type="pct"/>
        </w:trPr>
        <w:tc>
          <w:tcPr>
            <w:tcW w:w="268" w:type="pct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2412" w:type="pct"/>
            <w:gridSpan w:val="4"/>
            <w:shd w:val="clear" w:color="auto" w:fill="auto"/>
          </w:tcPr>
          <w:p w:rsidR="00D247E2" w:rsidRPr="007B5AF9" w:rsidRDefault="00D247E2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B5AF9" w:rsidRPr="007B5AF9" w:rsidRDefault="007B5AF9" w:rsidP="007B5AF9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1</w:t>
      </w:r>
      <w:r w:rsidR="00C03F36">
        <w:rPr>
          <w:rFonts w:ascii="Times New Roman" w:hAnsi="Times New Roman"/>
          <w:sz w:val="28"/>
          <w:szCs w:val="28"/>
          <w:lang w:eastAsia="ru-RU"/>
        </w:rPr>
        <w:t>1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.Новые преимущества, а также обязанности или ограничения для субъектов предпринимательской и инвестиционной деятельности либо изменение содержания существующих обязанностей и ограничений, а также порядок организации их исполнения, оценка расходов и доходов субъектов предпринимательской и инвестиционной деятельности, связанных с </w:t>
      </w:r>
      <w:r w:rsidRPr="007B5AF9">
        <w:rPr>
          <w:rFonts w:ascii="Times New Roman" w:hAnsi="Times New Roman"/>
          <w:sz w:val="28"/>
          <w:szCs w:val="28"/>
          <w:lang w:eastAsia="ru-RU"/>
        </w:rPr>
        <w:lastRenderedPageBreak/>
        <w:t>необходимостью соблюдения установленных обязанностей или ограничений либо изменением содержания таких обязанностей и ограничений</w:t>
      </w:r>
      <w:r w:rsidRPr="007B5AF9">
        <w:rPr>
          <w:rFonts w:ascii="Times New Roman" w:hAnsi="Times New Roman"/>
          <w:sz w:val="28"/>
          <w:szCs w:val="28"/>
          <w:vertAlign w:val="superscript"/>
          <w:lang w:eastAsia="ru-RU"/>
        </w:rPr>
        <w:footnoteReference w:id="5"/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75"/>
        <w:gridCol w:w="2582"/>
        <w:gridCol w:w="2266"/>
        <w:gridCol w:w="2105"/>
      </w:tblGrid>
      <w:tr w:rsidR="007B5AF9" w:rsidRPr="007B5AF9" w:rsidTr="007B5AF9">
        <w:tc>
          <w:tcPr>
            <w:tcW w:w="1389" w:type="pct"/>
            <w:shd w:val="clear" w:color="auto" w:fill="auto"/>
          </w:tcPr>
          <w:p w:rsidR="007B5AF9" w:rsidRPr="007B5AF9" w:rsidRDefault="007B5AF9" w:rsidP="00C03F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C03F36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.1.Группа участников отношений</w:t>
            </w:r>
          </w:p>
        </w:tc>
        <w:tc>
          <w:tcPr>
            <w:tcW w:w="1341" w:type="pct"/>
            <w:shd w:val="clear" w:color="auto" w:fill="auto"/>
          </w:tcPr>
          <w:p w:rsidR="007B5AF9" w:rsidRPr="007B5AF9" w:rsidRDefault="007B5AF9" w:rsidP="00C03F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C03F36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.2.Описание новых преимуществ, обязанностей, ограничений или изменения содержания существующих обязанностей и ограничений</w:t>
            </w:r>
          </w:p>
        </w:tc>
        <w:tc>
          <w:tcPr>
            <w:tcW w:w="1177" w:type="pct"/>
            <w:shd w:val="clear" w:color="auto" w:fill="auto"/>
          </w:tcPr>
          <w:p w:rsidR="007B5AF9" w:rsidRPr="007B5AF9" w:rsidRDefault="007B5AF9" w:rsidP="00C03F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C03F36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.3.Порядок организации исполнения обязанностей и ограничений</w:t>
            </w:r>
          </w:p>
        </w:tc>
        <w:tc>
          <w:tcPr>
            <w:tcW w:w="1093" w:type="pct"/>
          </w:tcPr>
          <w:p w:rsidR="007B5AF9" w:rsidRPr="007B5AF9" w:rsidRDefault="007B5AF9" w:rsidP="00C03F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C03F36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.4.Описание и оценка видов расходов (доходов)</w:t>
            </w:r>
          </w:p>
        </w:tc>
      </w:tr>
      <w:tr w:rsidR="00D247E2" w:rsidRPr="007B5AF9" w:rsidTr="007B5AF9">
        <w:trPr>
          <w:trHeight w:val="192"/>
        </w:trPr>
        <w:tc>
          <w:tcPr>
            <w:tcW w:w="1389" w:type="pct"/>
            <w:shd w:val="clear" w:color="auto" w:fill="auto"/>
          </w:tcPr>
          <w:p w:rsidR="00D247E2" w:rsidRDefault="00D247E2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F38A2">
              <w:rPr>
                <w:rFonts w:ascii="Times New Roman" w:hAnsi="Times New Roman"/>
                <w:sz w:val="28"/>
                <w:szCs w:val="28"/>
                <w:lang w:eastAsia="ru-RU"/>
              </w:rPr>
              <w:t>(Групп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BF38A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участников отношений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№</w:t>
            </w:r>
            <w:r w:rsidRPr="00BF38A2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  <w:p w:rsidR="00D247E2" w:rsidRPr="00D247E2" w:rsidRDefault="00D247E2" w:rsidP="00D93E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700AC">
              <w:rPr>
                <w:rFonts w:ascii="Times New Roman" w:hAnsi="Times New Roman"/>
                <w:sz w:val="28"/>
                <w:szCs w:val="28"/>
              </w:rPr>
              <w:t>социально ориентированны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8700AC">
              <w:rPr>
                <w:rFonts w:ascii="Times New Roman" w:hAnsi="Times New Roman"/>
                <w:sz w:val="28"/>
                <w:szCs w:val="28"/>
              </w:rPr>
              <w:t xml:space="preserve"> некоммерчески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8700AC">
              <w:rPr>
                <w:rFonts w:ascii="Times New Roman" w:hAnsi="Times New Roman"/>
                <w:sz w:val="28"/>
                <w:szCs w:val="28"/>
              </w:rPr>
              <w:t xml:space="preserve"> организаци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8700AC">
              <w:rPr>
                <w:rFonts w:ascii="Times New Roman" w:hAnsi="Times New Roman"/>
                <w:sz w:val="28"/>
                <w:szCs w:val="28"/>
              </w:rPr>
              <w:t>, осуществляющи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8700AC">
              <w:rPr>
                <w:rFonts w:ascii="Times New Roman" w:hAnsi="Times New Roman"/>
                <w:sz w:val="28"/>
                <w:szCs w:val="28"/>
              </w:rPr>
              <w:t xml:space="preserve"> деятельность в городе Нефтеюганске в сфере </w:t>
            </w:r>
            <w:r w:rsidR="00D93E8C">
              <w:rPr>
                <w:rFonts w:ascii="Times New Roman" w:hAnsi="Times New Roman"/>
                <w:sz w:val="28"/>
                <w:szCs w:val="28"/>
              </w:rPr>
              <w:t>спорта</w:t>
            </w:r>
          </w:p>
        </w:tc>
        <w:tc>
          <w:tcPr>
            <w:tcW w:w="1341" w:type="pct"/>
            <w:shd w:val="clear" w:color="auto" w:fill="auto"/>
          </w:tcPr>
          <w:p w:rsidR="00D247E2" w:rsidRDefault="00D247E2" w:rsidP="00D247E2">
            <w:pPr>
              <w:pStyle w:val="pt-a-000007"/>
              <w:spacing w:before="0" w:beforeAutospacing="0" w:after="0" w:afterAutospacing="0" w:line="238" w:lineRule="atLeast"/>
              <w:jc w:val="both"/>
              <w:rPr>
                <w:sz w:val="22"/>
                <w:szCs w:val="22"/>
              </w:rPr>
            </w:pPr>
            <w:r>
              <w:rPr>
                <w:rStyle w:val="pt-a0-000002"/>
                <w:sz w:val="22"/>
                <w:szCs w:val="22"/>
              </w:rPr>
              <w:t>перечень направлений финансовой поддержки расширен</w:t>
            </w:r>
            <w:r>
              <w:rPr>
                <w:rStyle w:val="pt-000001"/>
                <w:rFonts w:eastAsia="Calibri"/>
                <w:sz w:val="22"/>
                <w:szCs w:val="22"/>
              </w:rPr>
              <w:t> </w:t>
            </w:r>
          </w:p>
        </w:tc>
        <w:tc>
          <w:tcPr>
            <w:tcW w:w="1177" w:type="pct"/>
            <w:shd w:val="clear" w:color="auto" w:fill="auto"/>
          </w:tcPr>
          <w:p w:rsidR="00D247E2" w:rsidRDefault="00D247E2" w:rsidP="00702B0D">
            <w:pPr>
              <w:pStyle w:val="pt-a-000009"/>
              <w:spacing w:before="0" w:beforeAutospacing="0" w:after="0" w:afterAutospacing="0" w:line="238" w:lineRule="atLeast"/>
              <w:rPr>
                <w:sz w:val="22"/>
                <w:szCs w:val="22"/>
              </w:rPr>
            </w:pPr>
            <w:r>
              <w:rPr>
                <w:rStyle w:val="pt-a0-000002"/>
                <w:sz w:val="22"/>
                <w:szCs w:val="22"/>
              </w:rPr>
              <w:t xml:space="preserve">-подготовка пакета документов для получения субсидии; </w:t>
            </w:r>
          </w:p>
          <w:p w:rsidR="00D247E2" w:rsidRDefault="00D247E2" w:rsidP="00702B0D">
            <w:pPr>
              <w:pStyle w:val="pt-a-000009"/>
              <w:spacing w:before="0" w:beforeAutospacing="0" w:after="0" w:afterAutospacing="0" w:line="192" w:lineRule="atLeast"/>
              <w:rPr>
                <w:rStyle w:val="pt-a0-000002"/>
                <w:sz w:val="22"/>
                <w:szCs w:val="22"/>
              </w:rPr>
            </w:pPr>
            <w:r>
              <w:rPr>
                <w:rStyle w:val="pt-a0-000002"/>
                <w:sz w:val="22"/>
                <w:szCs w:val="22"/>
              </w:rPr>
              <w:t>-предоставление </w:t>
            </w:r>
          </w:p>
          <w:p w:rsidR="00D247E2" w:rsidRDefault="00D247E2" w:rsidP="00D247E2">
            <w:pPr>
              <w:pStyle w:val="pt-a-000009"/>
              <w:spacing w:before="0" w:beforeAutospacing="0" w:after="0" w:afterAutospacing="0" w:line="192" w:lineRule="atLeast"/>
              <w:rPr>
                <w:sz w:val="22"/>
                <w:szCs w:val="22"/>
              </w:rPr>
            </w:pPr>
            <w:r>
              <w:rPr>
                <w:rStyle w:val="pt-a0-000002"/>
                <w:sz w:val="22"/>
                <w:szCs w:val="22"/>
              </w:rPr>
              <w:t>отчета об исполнении обязательств по соглашению о предоставлении субсидии</w:t>
            </w:r>
          </w:p>
        </w:tc>
        <w:tc>
          <w:tcPr>
            <w:tcW w:w="1093" w:type="pct"/>
          </w:tcPr>
          <w:p w:rsidR="00D247E2" w:rsidRPr="00B2031F" w:rsidRDefault="00D247E2" w:rsidP="00702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031F">
              <w:rPr>
                <w:rFonts w:ascii="Times New Roman" w:hAnsi="Times New Roman"/>
                <w:sz w:val="24"/>
                <w:szCs w:val="24"/>
                <w:lang w:eastAsia="ru-RU"/>
              </w:rPr>
              <w:t>Доходы</w:t>
            </w:r>
          </w:p>
          <w:p w:rsidR="00D247E2" w:rsidRPr="00B2031F" w:rsidRDefault="00D247E2" w:rsidP="00702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031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(Субсидии в форме финансовой поддержки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СОНКО, </w:t>
            </w:r>
            <w:r w:rsidRPr="00B2031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2031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т.ч.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 w:rsidRPr="00B2031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D247E2" w:rsidRPr="00B2031F" w:rsidRDefault="00D247E2" w:rsidP="00702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031F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F10FB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40751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2031F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од – </w:t>
            </w:r>
            <w:r w:rsidR="0040751B">
              <w:rPr>
                <w:rFonts w:ascii="Times New Roman" w:hAnsi="Times New Roman"/>
                <w:sz w:val="24"/>
                <w:szCs w:val="24"/>
                <w:lang w:eastAsia="ru-RU"/>
              </w:rPr>
              <w:t>631</w:t>
            </w:r>
            <w:r w:rsidR="00E302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0751B">
              <w:rPr>
                <w:rFonts w:ascii="Times New Roman" w:hAnsi="Times New Roman"/>
                <w:sz w:val="24"/>
                <w:szCs w:val="24"/>
                <w:lang w:eastAsia="ru-RU"/>
              </w:rPr>
              <w:t>990</w:t>
            </w:r>
            <w:r w:rsidRPr="00B2031F">
              <w:rPr>
                <w:rFonts w:ascii="Times New Roman" w:hAnsi="Times New Roman"/>
                <w:sz w:val="24"/>
                <w:szCs w:val="24"/>
                <w:lang w:eastAsia="ru-RU"/>
              </w:rPr>
              <w:t>уб.</w:t>
            </w:r>
          </w:p>
          <w:p w:rsidR="00D247E2" w:rsidRPr="00B2031F" w:rsidRDefault="00D247E2" w:rsidP="005955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5AF9" w:rsidRPr="007B5AF9" w:rsidTr="007B5AF9">
        <w:trPr>
          <w:trHeight w:val="192"/>
        </w:trPr>
        <w:tc>
          <w:tcPr>
            <w:tcW w:w="1389" w:type="pct"/>
            <w:shd w:val="clear" w:color="auto" w:fill="auto"/>
          </w:tcPr>
          <w:p w:rsidR="007B5AF9" w:rsidRPr="00163056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63056">
              <w:rPr>
                <w:rFonts w:ascii="Times New Roman" w:hAnsi="Times New Roman"/>
                <w:sz w:val="28"/>
                <w:szCs w:val="28"/>
                <w:lang w:eastAsia="ru-RU"/>
              </w:rPr>
              <w:t>(Групп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16305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участников отношений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№</w:t>
            </w:r>
            <w:r w:rsidRPr="00163056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341" w:type="pct"/>
            <w:shd w:val="clear" w:color="auto" w:fill="auto"/>
          </w:tcPr>
          <w:p w:rsidR="007B5AF9" w:rsidRPr="00163056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B5AF9" w:rsidRPr="00163056" w:rsidRDefault="007B5AF9" w:rsidP="007B5AF9">
            <w:pPr>
              <w:spacing w:after="0" w:line="240" w:lineRule="auto"/>
              <w:ind w:firstLine="708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77" w:type="pct"/>
            <w:shd w:val="clear" w:color="auto" w:fill="auto"/>
          </w:tcPr>
          <w:p w:rsidR="007B5AF9" w:rsidRPr="00163056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93" w:type="pct"/>
          </w:tcPr>
          <w:p w:rsidR="007B5AF9" w:rsidRPr="00163056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B5AF9" w:rsidRPr="007B5AF9" w:rsidTr="007B5AF9">
        <w:trPr>
          <w:trHeight w:val="192"/>
        </w:trPr>
        <w:tc>
          <w:tcPr>
            <w:tcW w:w="1389" w:type="pct"/>
            <w:shd w:val="clear" w:color="auto" w:fill="auto"/>
          </w:tcPr>
          <w:p w:rsidR="007B5AF9" w:rsidRPr="00163056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63056">
              <w:rPr>
                <w:rFonts w:ascii="Times New Roman" w:hAnsi="Times New Roman"/>
                <w:sz w:val="28"/>
                <w:szCs w:val="28"/>
                <w:lang w:eastAsia="ru-RU"/>
              </w:rPr>
              <w:t>(Групп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16305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участников отношений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№</w:t>
            </w:r>
            <w:r w:rsidRPr="00163056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341" w:type="pct"/>
            <w:shd w:val="clear" w:color="auto" w:fill="auto"/>
          </w:tcPr>
          <w:p w:rsidR="007B5AF9" w:rsidRPr="00163056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77" w:type="pct"/>
            <w:shd w:val="clear" w:color="auto" w:fill="auto"/>
          </w:tcPr>
          <w:p w:rsidR="007B5AF9" w:rsidRPr="00163056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93" w:type="pct"/>
          </w:tcPr>
          <w:p w:rsidR="007B5AF9" w:rsidRPr="00163056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B5AF9" w:rsidRPr="007B5AF9" w:rsidRDefault="007B5AF9" w:rsidP="007B5AF9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1</w:t>
      </w:r>
      <w:r w:rsidR="00C03F36">
        <w:rPr>
          <w:rFonts w:ascii="Times New Roman" w:hAnsi="Times New Roman"/>
          <w:sz w:val="28"/>
          <w:szCs w:val="28"/>
          <w:lang w:eastAsia="ru-RU"/>
        </w:rPr>
        <w:t>2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. Риски решения проблемы предложенным способом регулирования и риски негативных последствий, а также описание методов контроля </w:t>
      </w:r>
      <w:proofErr w:type="gramStart"/>
      <w:r w:rsidRPr="007B5AF9">
        <w:rPr>
          <w:rFonts w:ascii="Times New Roman" w:hAnsi="Times New Roman"/>
          <w:sz w:val="28"/>
          <w:szCs w:val="28"/>
          <w:lang w:eastAsia="ru-RU"/>
        </w:rPr>
        <w:t xml:space="preserve">эффективности </w:t>
      </w:r>
      <w:r w:rsidR="0079661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5AF9">
        <w:rPr>
          <w:rFonts w:ascii="Times New Roman" w:hAnsi="Times New Roman"/>
          <w:sz w:val="28"/>
          <w:szCs w:val="28"/>
          <w:lang w:eastAsia="ru-RU"/>
        </w:rPr>
        <w:t>избранного</w:t>
      </w:r>
      <w:proofErr w:type="gramEnd"/>
      <w:r w:rsidRPr="007B5AF9">
        <w:rPr>
          <w:rFonts w:ascii="Times New Roman" w:hAnsi="Times New Roman"/>
          <w:sz w:val="28"/>
          <w:szCs w:val="28"/>
          <w:lang w:eastAsia="ru-RU"/>
        </w:rPr>
        <w:t xml:space="preserve"> способа достижения целей регулирования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1670"/>
        <w:gridCol w:w="2171"/>
        <w:gridCol w:w="2613"/>
        <w:gridCol w:w="2397"/>
      </w:tblGrid>
      <w:tr w:rsidR="007B5AF9" w:rsidRPr="007B5AF9" w:rsidTr="00D247E2">
        <w:tc>
          <w:tcPr>
            <w:tcW w:w="1264" w:type="pct"/>
            <w:gridSpan w:val="2"/>
            <w:shd w:val="clear" w:color="auto" w:fill="auto"/>
          </w:tcPr>
          <w:p w:rsidR="007B5AF9" w:rsidRPr="007B5AF9" w:rsidRDefault="007B5AF9" w:rsidP="00C03F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C03F36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.1.Риски решения проблемы предложенным способом и риски негативных последствий</w:t>
            </w:r>
          </w:p>
        </w:tc>
        <w:tc>
          <w:tcPr>
            <w:tcW w:w="1130" w:type="pct"/>
            <w:shd w:val="clear" w:color="auto" w:fill="auto"/>
          </w:tcPr>
          <w:p w:rsidR="007B5AF9" w:rsidRPr="007B5AF9" w:rsidRDefault="007B5AF9" w:rsidP="00C03F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 w:rsidR="00C03F36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.2.Оценк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вероятности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наступления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рисков</w:t>
            </w:r>
            <w:proofErr w:type="spellEnd"/>
          </w:p>
        </w:tc>
        <w:tc>
          <w:tcPr>
            <w:tcW w:w="1359" w:type="pct"/>
            <w:shd w:val="clear" w:color="auto" w:fill="auto"/>
          </w:tcPr>
          <w:p w:rsidR="007B5AF9" w:rsidRPr="007B5AF9" w:rsidRDefault="007B5AF9" w:rsidP="00C03F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C03F36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.3.Методы контроля эффективности избранного способа достижения целей регулирования</w:t>
            </w:r>
          </w:p>
        </w:tc>
        <w:tc>
          <w:tcPr>
            <w:tcW w:w="1247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C03F36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proofErr w:type="gramStart"/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4.Степень</w:t>
            </w:r>
            <w:proofErr w:type="gramEnd"/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контроля рисков</w:t>
            </w:r>
          </w:p>
          <w:p w:rsidR="007B5AF9" w:rsidRPr="007B5AF9" w:rsidRDefault="007B5AF9" w:rsidP="007B5AF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247E2" w:rsidRPr="00D247E2" w:rsidTr="00D247E2">
        <w:tc>
          <w:tcPr>
            <w:tcW w:w="1264" w:type="pct"/>
            <w:gridSpan w:val="2"/>
            <w:shd w:val="clear" w:color="auto" w:fill="auto"/>
          </w:tcPr>
          <w:p w:rsidR="00D247E2" w:rsidRPr="00BF38A2" w:rsidRDefault="00D247E2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F38A2">
              <w:rPr>
                <w:rFonts w:ascii="Times New Roman" w:hAnsi="Times New Roman"/>
                <w:sz w:val="28"/>
                <w:szCs w:val="28"/>
                <w:lang w:eastAsia="ru-RU"/>
              </w:rPr>
              <w:t>(Риск 1)</w:t>
            </w:r>
          </w:p>
          <w:p w:rsidR="00D247E2" w:rsidRPr="00BF38A2" w:rsidRDefault="00D247E2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F38A2">
              <w:rPr>
                <w:rFonts w:ascii="Times New Roman" w:hAnsi="Times New Roman"/>
                <w:lang w:eastAsia="ru-RU"/>
              </w:rPr>
              <w:t>Риск невозможности достичь целей регулирования</w:t>
            </w:r>
          </w:p>
        </w:tc>
        <w:tc>
          <w:tcPr>
            <w:tcW w:w="1130" w:type="pct"/>
            <w:shd w:val="clear" w:color="auto" w:fill="auto"/>
          </w:tcPr>
          <w:p w:rsidR="00D247E2" w:rsidRPr="00D247E2" w:rsidRDefault="00D247E2" w:rsidP="00702B0D">
            <w:pPr>
              <w:pStyle w:val="pt-a"/>
              <w:spacing w:before="0" w:beforeAutospacing="0" w:after="0" w:afterAutospacing="0" w:line="238" w:lineRule="atLeast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D247E2">
              <w:rPr>
                <w:lang w:val="en-US"/>
              </w:rPr>
              <w:t>низкая</w:t>
            </w:r>
            <w:proofErr w:type="spellEnd"/>
          </w:p>
        </w:tc>
        <w:tc>
          <w:tcPr>
            <w:tcW w:w="1359" w:type="pct"/>
            <w:shd w:val="clear" w:color="auto" w:fill="auto"/>
          </w:tcPr>
          <w:p w:rsidR="00D247E2" w:rsidRPr="00D247E2" w:rsidRDefault="00D247E2" w:rsidP="00702B0D">
            <w:pPr>
              <w:pStyle w:val="pt-a"/>
              <w:spacing w:before="0" w:beforeAutospacing="0" w:after="0" w:afterAutospacing="0" w:line="238" w:lineRule="atLeast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D247E2">
              <w:rPr>
                <w:lang w:val="en-US"/>
              </w:rPr>
              <w:t>мониторинг</w:t>
            </w:r>
            <w:proofErr w:type="spellEnd"/>
          </w:p>
        </w:tc>
        <w:tc>
          <w:tcPr>
            <w:tcW w:w="1247" w:type="pct"/>
            <w:shd w:val="clear" w:color="auto" w:fill="auto"/>
          </w:tcPr>
          <w:p w:rsidR="00D247E2" w:rsidRPr="00D247E2" w:rsidRDefault="00D247E2" w:rsidP="00702B0D">
            <w:pPr>
              <w:pStyle w:val="pt-a"/>
              <w:spacing w:before="0" w:beforeAutospacing="0" w:after="0" w:afterAutospacing="0" w:line="238" w:lineRule="atLeast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D247E2">
              <w:rPr>
                <w:lang w:val="en-US"/>
              </w:rPr>
              <w:t>средняя</w:t>
            </w:r>
            <w:proofErr w:type="spellEnd"/>
          </w:p>
        </w:tc>
      </w:tr>
      <w:tr w:rsidR="007B5AF9" w:rsidRPr="007B5AF9" w:rsidTr="00D247E2">
        <w:tc>
          <w:tcPr>
            <w:tcW w:w="1264" w:type="pct"/>
            <w:gridSpan w:val="2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(Риск №)</w:t>
            </w:r>
          </w:p>
        </w:tc>
        <w:tc>
          <w:tcPr>
            <w:tcW w:w="1130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7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B5AF9" w:rsidRPr="007B5AF9" w:rsidTr="00D247E2">
        <w:tc>
          <w:tcPr>
            <w:tcW w:w="394" w:type="pct"/>
            <w:shd w:val="clear" w:color="auto" w:fill="auto"/>
          </w:tcPr>
          <w:p w:rsidR="007B5AF9" w:rsidRPr="007B5AF9" w:rsidRDefault="007B5AF9" w:rsidP="00C03F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C03F36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.5.</w:t>
            </w:r>
          </w:p>
        </w:tc>
        <w:tc>
          <w:tcPr>
            <w:tcW w:w="4606" w:type="pct"/>
            <w:gridSpan w:val="4"/>
            <w:shd w:val="clear" w:color="auto" w:fill="auto"/>
          </w:tcPr>
          <w:p w:rsidR="007B5AF9" w:rsidRPr="007B5AF9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</w:p>
          <w:p w:rsidR="007B5AF9" w:rsidRPr="007B5AF9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B5AF9" w:rsidRPr="007B5AF9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(место для текстового описания)</w:t>
            </w:r>
          </w:p>
        </w:tc>
      </w:tr>
    </w:tbl>
    <w:p w:rsidR="007B5AF9" w:rsidRPr="007B5AF9" w:rsidRDefault="007B5AF9" w:rsidP="007B5AF9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lastRenderedPageBreak/>
        <w:t>1</w:t>
      </w:r>
      <w:r w:rsidR="00C03F36">
        <w:rPr>
          <w:rFonts w:ascii="Times New Roman" w:hAnsi="Times New Roman"/>
          <w:sz w:val="28"/>
          <w:szCs w:val="28"/>
          <w:lang w:eastAsia="ru-RU"/>
        </w:rPr>
        <w:t>3</w:t>
      </w:r>
      <w:r w:rsidRPr="007B5AF9">
        <w:rPr>
          <w:rFonts w:ascii="Times New Roman" w:hAnsi="Times New Roman"/>
          <w:sz w:val="28"/>
          <w:szCs w:val="28"/>
          <w:lang w:eastAsia="ru-RU"/>
        </w:rPr>
        <w:t>.Индикативные показатели, программы мониторинга и иные способы (методы) оценки достижения заявленных целей регулирования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5"/>
        <w:gridCol w:w="1564"/>
        <w:gridCol w:w="2216"/>
        <w:gridCol w:w="1579"/>
        <w:gridCol w:w="1053"/>
        <w:gridCol w:w="2411"/>
      </w:tblGrid>
      <w:tr w:rsidR="007B5AF9" w:rsidRPr="007B5AF9" w:rsidTr="007B5AF9">
        <w:tc>
          <w:tcPr>
            <w:tcW w:w="1230" w:type="pct"/>
            <w:gridSpan w:val="2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C03F36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.1.</w:t>
            </w:r>
          </w:p>
          <w:p w:rsidR="007B5AF9" w:rsidRPr="007B5AF9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Цели предлагаемого регулирования</w:t>
            </w:r>
            <w:r w:rsidRPr="007B5AF9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footnoteReference w:id="6"/>
            </w:r>
          </w:p>
        </w:tc>
        <w:tc>
          <w:tcPr>
            <w:tcW w:w="1151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C03F36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.2.</w:t>
            </w:r>
          </w:p>
          <w:p w:rsidR="007B5AF9" w:rsidRPr="007B5AF9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Индикативные показатели</w:t>
            </w:r>
          </w:p>
        </w:tc>
        <w:tc>
          <w:tcPr>
            <w:tcW w:w="1367" w:type="pct"/>
            <w:gridSpan w:val="2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C03F36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.3.</w:t>
            </w:r>
          </w:p>
          <w:p w:rsidR="007B5AF9" w:rsidRPr="007B5AF9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Единицы измерения индикативных показателей</w:t>
            </w:r>
          </w:p>
        </w:tc>
        <w:tc>
          <w:tcPr>
            <w:tcW w:w="1252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 w:rsidR="00C03F36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</w:t>
            </w:r>
          </w:p>
          <w:p w:rsidR="007B5AF9" w:rsidRPr="007B5AF9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Способы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расчета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индикативных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показателей</w:t>
            </w:r>
            <w:proofErr w:type="spellEnd"/>
          </w:p>
        </w:tc>
      </w:tr>
      <w:tr w:rsidR="007B5AF9" w:rsidRPr="007B5AF9" w:rsidTr="007B5AF9">
        <w:trPr>
          <w:trHeight w:val="330"/>
        </w:trPr>
        <w:tc>
          <w:tcPr>
            <w:tcW w:w="1230" w:type="pct"/>
            <w:gridSpan w:val="2"/>
            <w:shd w:val="clear" w:color="auto" w:fill="auto"/>
          </w:tcPr>
          <w:p w:rsidR="007B5AF9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(Цель 1)</w:t>
            </w:r>
          </w:p>
          <w:p w:rsidR="00D247E2" w:rsidRPr="007B5AF9" w:rsidRDefault="006766CF" w:rsidP="001870D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Поддержка </w:t>
            </w:r>
            <w:r w:rsidRPr="008700AC">
              <w:rPr>
                <w:rFonts w:ascii="Times New Roman" w:hAnsi="Times New Roman"/>
                <w:sz w:val="28"/>
                <w:szCs w:val="28"/>
              </w:rPr>
              <w:t>социально ориентированны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Pr="008700AC">
              <w:rPr>
                <w:rFonts w:ascii="Times New Roman" w:hAnsi="Times New Roman"/>
                <w:sz w:val="28"/>
                <w:szCs w:val="28"/>
              </w:rPr>
              <w:t xml:space="preserve"> некоммерчески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8700AC">
              <w:rPr>
                <w:rFonts w:ascii="Times New Roman" w:hAnsi="Times New Roman"/>
                <w:sz w:val="28"/>
                <w:szCs w:val="28"/>
              </w:rPr>
              <w:t xml:space="preserve"> организаци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 w:rsidRPr="008700AC">
              <w:rPr>
                <w:rFonts w:ascii="Times New Roman" w:hAnsi="Times New Roman"/>
                <w:sz w:val="28"/>
                <w:szCs w:val="28"/>
              </w:rPr>
              <w:t>, осуществляющи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8700AC">
              <w:rPr>
                <w:rFonts w:ascii="Times New Roman" w:hAnsi="Times New Roman"/>
                <w:sz w:val="28"/>
                <w:szCs w:val="28"/>
              </w:rPr>
              <w:t xml:space="preserve"> деятельность в городе Нефтеюганске в сфере </w:t>
            </w:r>
            <w:r w:rsidR="001870DD">
              <w:rPr>
                <w:rFonts w:ascii="Times New Roman" w:hAnsi="Times New Roman"/>
                <w:sz w:val="28"/>
                <w:szCs w:val="28"/>
              </w:rPr>
              <w:t xml:space="preserve">физической культуры и спорта </w:t>
            </w:r>
          </w:p>
        </w:tc>
        <w:tc>
          <w:tcPr>
            <w:tcW w:w="1151" w:type="pct"/>
            <w:shd w:val="clear" w:color="auto" w:fill="auto"/>
          </w:tcPr>
          <w:p w:rsidR="007B5AF9" w:rsidRPr="007B5AF9" w:rsidRDefault="006766CF" w:rsidP="001870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</w:t>
            </w:r>
            <w:r w:rsidR="00F91D7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социально значимых услуг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сфере </w:t>
            </w:r>
            <w:r w:rsidR="001870DD">
              <w:rPr>
                <w:rFonts w:ascii="Times New Roman" w:hAnsi="Times New Roman"/>
                <w:sz w:val="28"/>
                <w:szCs w:val="28"/>
                <w:lang w:eastAsia="ru-RU"/>
              </w:rPr>
              <w:t>спорта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переданных на исполнение СОНКО</w:t>
            </w:r>
          </w:p>
        </w:tc>
        <w:tc>
          <w:tcPr>
            <w:tcW w:w="1367" w:type="pct"/>
            <w:gridSpan w:val="2"/>
            <w:shd w:val="clear" w:color="auto" w:fill="auto"/>
          </w:tcPr>
          <w:p w:rsidR="007B5AF9" w:rsidRPr="007B5AF9" w:rsidRDefault="007843CC" w:rsidP="00B43B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и более</w:t>
            </w:r>
            <w:r w:rsidR="006766C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43BEE">
              <w:rPr>
                <w:rFonts w:ascii="Times New Roman" w:hAnsi="Times New Roman"/>
                <w:sz w:val="28"/>
                <w:szCs w:val="28"/>
                <w:lang w:eastAsia="ru-RU"/>
              </w:rPr>
              <w:t>социально значимых услуг</w:t>
            </w:r>
            <w:r w:rsidR="006766C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52" w:type="pct"/>
            <w:shd w:val="clear" w:color="auto" w:fill="auto"/>
          </w:tcPr>
          <w:p w:rsidR="007B5AF9" w:rsidRPr="007B5AF9" w:rsidRDefault="006766CF" w:rsidP="006766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7B5AF9" w:rsidRPr="007B5AF9" w:rsidTr="007B5AF9">
        <w:trPr>
          <w:trHeight w:val="330"/>
        </w:trPr>
        <w:tc>
          <w:tcPr>
            <w:tcW w:w="1230" w:type="pct"/>
            <w:gridSpan w:val="2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(Цель 2)</w:t>
            </w:r>
          </w:p>
        </w:tc>
        <w:tc>
          <w:tcPr>
            <w:tcW w:w="1151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67" w:type="pct"/>
            <w:gridSpan w:val="2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52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B5AF9" w:rsidRPr="007B5AF9" w:rsidTr="007B5AF9">
        <w:tc>
          <w:tcPr>
            <w:tcW w:w="418" w:type="pct"/>
            <w:shd w:val="clear" w:color="auto" w:fill="auto"/>
          </w:tcPr>
          <w:p w:rsidR="007B5AF9" w:rsidRPr="007B5AF9" w:rsidRDefault="007B5AF9" w:rsidP="00C03F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 w:rsidR="00C03F36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.5.</w:t>
            </w:r>
          </w:p>
        </w:tc>
        <w:tc>
          <w:tcPr>
            <w:tcW w:w="4582" w:type="pct"/>
            <w:gridSpan w:val="5"/>
            <w:shd w:val="clear" w:color="auto" w:fill="auto"/>
          </w:tcPr>
          <w:p w:rsidR="007B5AF9" w:rsidRPr="007B5AF9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Информация о программах мониторинга и иных способах (методах) оценки достижения заявленных целей регулирования:</w:t>
            </w:r>
          </w:p>
          <w:p w:rsidR="007B5AF9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(место для текстового описания)</w:t>
            </w:r>
          </w:p>
          <w:p w:rsidR="00F62681" w:rsidRPr="007B5AF9" w:rsidRDefault="00F62681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B5AF9" w:rsidRPr="007B5AF9" w:rsidTr="007B5AF9">
        <w:tc>
          <w:tcPr>
            <w:tcW w:w="418" w:type="pct"/>
            <w:shd w:val="clear" w:color="auto" w:fill="auto"/>
          </w:tcPr>
          <w:p w:rsidR="007B5AF9" w:rsidRPr="007B5AF9" w:rsidRDefault="007B5AF9" w:rsidP="00C03F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 w:rsidR="00C03F36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.6.</w:t>
            </w:r>
          </w:p>
        </w:tc>
        <w:tc>
          <w:tcPr>
            <w:tcW w:w="2783" w:type="pct"/>
            <w:gridSpan w:val="3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Оценка затрат на осуществление мониторинга (в среднем в год):</w:t>
            </w:r>
          </w:p>
        </w:tc>
        <w:tc>
          <w:tcPr>
            <w:tcW w:w="1799" w:type="pct"/>
            <w:gridSpan w:val="2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_____________млн. руб.</w:t>
            </w:r>
          </w:p>
        </w:tc>
      </w:tr>
      <w:tr w:rsidR="007B5AF9" w:rsidRPr="007B5AF9" w:rsidTr="007B5AF9">
        <w:tc>
          <w:tcPr>
            <w:tcW w:w="418" w:type="pct"/>
            <w:shd w:val="clear" w:color="auto" w:fill="auto"/>
          </w:tcPr>
          <w:p w:rsidR="007B5AF9" w:rsidRPr="007B5AF9" w:rsidRDefault="007B5AF9" w:rsidP="00C03F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 w:rsidR="00C03F36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.7.</w:t>
            </w:r>
          </w:p>
        </w:tc>
        <w:tc>
          <w:tcPr>
            <w:tcW w:w="4582" w:type="pct"/>
            <w:gridSpan w:val="5"/>
            <w:shd w:val="clear" w:color="auto" w:fill="auto"/>
          </w:tcPr>
          <w:p w:rsidR="007B5AF9" w:rsidRPr="007B5AF9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источников информации для расчета показателей (индикаторов):</w:t>
            </w:r>
          </w:p>
          <w:p w:rsidR="007B5AF9" w:rsidRPr="007B5AF9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B5AF9" w:rsidRPr="007B5AF9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(место для текстового описания)</w:t>
            </w:r>
          </w:p>
        </w:tc>
      </w:tr>
    </w:tbl>
    <w:p w:rsidR="007B5AF9" w:rsidRPr="007B5AF9" w:rsidRDefault="007B5AF9" w:rsidP="007B5AF9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1</w:t>
      </w:r>
      <w:r w:rsidR="00C03F36">
        <w:rPr>
          <w:rFonts w:ascii="Times New Roman" w:hAnsi="Times New Roman"/>
          <w:sz w:val="28"/>
          <w:szCs w:val="28"/>
          <w:lang w:eastAsia="ru-RU"/>
        </w:rPr>
        <w:t>4</w:t>
      </w:r>
      <w:r w:rsidRPr="007B5AF9">
        <w:rPr>
          <w:rFonts w:ascii="Times New Roman" w:hAnsi="Times New Roman"/>
          <w:sz w:val="28"/>
          <w:szCs w:val="28"/>
          <w:lang w:eastAsia="ru-RU"/>
        </w:rPr>
        <w:t>. Предполагаемая дата вступления в силу проекта муниципального нормативного правового акта, необходимость установления переходных положений (переходного периода), а также эксперимента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"/>
        <w:gridCol w:w="4404"/>
        <w:gridCol w:w="780"/>
        <w:gridCol w:w="3662"/>
      </w:tblGrid>
      <w:tr w:rsidR="007B5AF9" w:rsidRPr="007B5AF9" w:rsidTr="007B5AF9">
        <w:tc>
          <w:tcPr>
            <w:tcW w:w="406" w:type="pct"/>
            <w:shd w:val="clear" w:color="auto" w:fill="auto"/>
          </w:tcPr>
          <w:p w:rsidR="007B5AF9" w:rsidRPr="007B5AF9" w:rsidRDefault="007B5AF9" w:rsidP="00C03F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C03F36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.1.</w:t>
            </w:r>
          </w:p>
        </w:tc>
        <w:tc>
          <w:tcPr>
            <w:tcW w:w="2692" w:type="pct"/>
            <w:gridSpan w:val="2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Предполагаемая дата вступления в силу проекта муниципального нормативного правового акта:</w:t>
            </w:r>
          </w:p>
        </w:tc>
        <w:tc>
          <w:tcPr>
            <w:tcW w:w="1902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B5AF9" w:rsidRPr="007B5AF9" w:rsidRDefault="00A42D20" w:rsidP="007843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42D20">
              <w:rPr>
                <w:rFonts w:ascii="Times New Roman" w:hAnsi="Times New Roman"/>
                <w:sz w:val="28"/>
                <w:szCs w:val="28"/>
                <w:lang w:eastAsia="ru-RU"/>
              </w:rPr>
              <w:t>После официального опубликования</w:t>
            </w:r>
          </w:p>
        </w:tc>
      </w:tr>
      <w:tr w:rsidR="007B5AF9" w:rsidRPr="007B5AF9" w:rsidTr="007B5AF9">
        <w:tc>
          <w:tcPr>
            <w:tcW w:w="406" w:type="pct"/>
            <w:shd w:val="clear" w:color="auto" w:fill="auto"/>
          </w:tcPr>
          <w:p w:rsidR="007B5AF9" w:rsidRPr="007B5AF9" w:rsidRDefault="007B5AF9" w:rsidP="00C03F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  <w:r w:rsidR="00C03F36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.2.</w:t>
            </w:r>
          </w:p>
        </w:tc>
        <w:tc>
          <w:tcPr>
            <w:tcW w:w="2287" w:type="pct"/>
            <w:shd w:val="clear" w:color="auto" w:fill="auto"/>
          </w:tcPr>
          <w:p w:rsidR="007B5AF9" w:rsidRPr="007B5AF9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Необходимость установления переходных положений (переходного периода):</w:t>
            </w:r>
          </w:p>
          <w:p w:rsidR="007B5AF9" w:rsidRPr="007B5AF9" w:rsidRDefault="005607C0" w:rsidP="007B5AF9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нет</w:t>
            </w:r>
          </w:p>
          <w:p w:rsidR="007B5AF9" w:rsidRPr="007B5AF9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(есть/ нет)</w:t>
            </w:r>
          </w:p>
        </w:tc>
        <w:tc>
          <w:tcPr>
            <w:tcW w:w="405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 w:rsidR="00C03F36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.3.</w:t>
            </w:r>
          </w:p>
        </w:tc>
        <w:tc>
          <w:tcPr>
            <w:tcW w:w="1902" w:type="pct"/>
            <w:shd w:val="clear" w:color="auto" w:fill="auto"/>
          </w:tcPr>
          <w:p w:rsidR="005607C0" w:rsidRDefault="005607C0" w:rsidP="005607C0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Постановление вступает в силу после его официального опубликования</w:t>
            </w:r>
          </w:p>
          <w:p w:rsidR="007B5AF9" w:rsidRPr="007B5AF9" w:rsidRDefault="007B5AF9" w:rsidP="005607C0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Срок (если есть необходимость):</w:t>
            </w:r>
          </w:p>
          <w:p w:rsidR="007B5AF9" w:rsidRPr="007B5AF9" w:rsidRDefault="005607C0" w:rsidP="007B5AF9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нет</w:t>
            </w:r>
          </w:p>
          <w:p w:rsidR="007B5AF9" w:rsidRPr="007B5AF9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(дней с момента принятия проекта нормативного правового акта)</w:t>
            </w:r>
          </w:p>
        </w:tc>
      </w:tr>
    </w:tbl>
    <w:p w:rsidR="007B5AF9" w:rsidRPr="007B5AF9" w:rsidRDefault="007B5AF9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B5AF9" w:rsidRPr="007B5AF9" w:rsidRDefault="007B5AF9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Указание (при наличии) на приложения.</w:t>
      </w:r>
    </w:p>
    <w:p w:rsidR="007B5AF9" w:rsidRPr="007B5AF9" w:rsidRDefault="007B5AF9" w:rsidP="007B5AF9">
      <w:pPr>
        <w:tabs>
          <w:tab w:val="left" w:pos="360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092"/>
        <w:gridCol w:w="2352"/>
        <w:gridCol w:w="2194"/>
      </w:tblGrid>
      <w:tr w:rsidR="007B5AF9" w:rsidRPr="007B5AF9" w:rsidTr="007B5AF9">
        <w:tc>
          <w:tcPr>
            <w:tcW w:w="2642" w:type="pct"/>
            <w:shd w:val="clear" w:color="auto" w:fill="auto"/>
            <w:vAlign w:val="bottom"/>
          </w:tcPr>
          <w:p w:rsidR="007B5AF9" w:rsidRDefault="008F2412" w:rsidP="006766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r w:rsidR="00FE354B">
              <w:rPr>
                <w:rFonts w:ascii="Times New Roman" w:hAnsi="Times New Roman"/>
                <w:sz w:val="28"/>
                <w:szCs w:val="28"/>
                <w:lang w:eastAsia="ru-RU"/>
              </w:rPr>
              <w:t>редседател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ь</w:t>
            </w:r>
            <w:r w:rsidR="00FE354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комитета </w:t>
            </w:r>
          </w:p>
          <w:p w:rsidR="0018580F" w:rsidRPr="007B5AF9" w:rsidRDefault="008F2412" w:rsidP="006766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А.А.Комарницкий</w:t>
            </w:r>
            <w:proofErr w:type="spellEnd"/>
          </w:p>
          <w:p w:rsidR="007B5AF9" w:rsidRPr="007B5AF9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(инициалы, фамилия)</w:t>
            </w:r>
          </w:p>
        </w:tc>
        <w:tc>
          <w:tcPr>
            <w:tcW w:w="1220" w:type="pct"/>
            <w:shd w:val="clear" w:color="auto" w:fill="auto"/>
            <w:vAlign w:val="bottom"/>
          </w:tcPr>
          <w:p w:rsidR="007B5AF9" w:rsidRPr="007B5AF9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139" w:type="pct"/>
            <w:shd w:val="clear" w:color="auto" w:fill="auto"/>
            <w:vAlign w:val="bottom"/>
          </w:tcPr>
          <w:p w:rsidR="007B5AF9" w:rsidRPr="007B5AF9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B5AF9" w:rsidRPr="007B5AF9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Подпись</w:t>
            </w:r>
          </w:p>
        </w:tc>
      </w:tr>
    </w:tbl>
    <w:p w:rsidR="007B5AF9" w:rsidRPr="007B5AF9" w:rsidRDefault="007B5AF9" w:rsidP="007B5AF9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lang w:eastAsia="ru-RU"/>
        </w:rPr>
      </w:pPr>
    </w:p>
    <w:p w:rsidR="00581D84" w:rsidRDefault="00581D84" w:rsidP="001D696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sectPr w:rsidR="00581D84" w:rsidSect="00C875EB">
      <w:headerReference w:type="default" r:id="rId10"/>
      <w:pgSz w:w="11906" w:h="16838"/>
      <w:pgMar w:top="426" w:right="567" w:bottom="851" w:left="1701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25E" w:rsidRDefault="00E3025E" w:rsidP="007B5AF9">
      <w:pPr>
        <w:spacing w:after="0" w:line="240" w:lineRule="auto"/>
      </w:pPr>
      <w:r>
        <w:separator/>
      </w:r>
    </w:p>
  </w:endnote>
  <w:endnote w:type="continuationSeparator" w:id="0">
    <w:p w:rsidR="00E3025E" w:rsidRDefault="00E3025E" w:rsidP="007B5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25E" w:rsidRDefault="00E3025E" w:rsidP="007B5AF9">
      <w:pPr>
        <w:spacing w:after="0" w:line="240" w:lineRule="auto"/>
      </w:pPr>
      <w:r>
        <w:separator/>
      </w:r>
    </w:p>
  </w:footnote>
  <w:footnote w:type="continuationSeparator" w:id="0">
    <w:p w:rsidR="00E3025E" w:rsidRDefault="00E3025E" w:rsidP="007B5AF9">
      <w:pPr>
        <w:spacing w:after="0" w:line="240" w:lineRule="auto"/>
      </w:pPr>
      <w:r>
        <w:continuationSeparator/>
      </w:r>
    </w:p>
  </w:footnote>
  <w:footnote w:id="1">
    <w:p w:rsidR="00E3025E" w:rsidRDefault="00E3025E" w:rsidP="007B5AF9">
      <w:pPr>
        <w:pStyle w:val="af0"/>
        <w:jc w:val="both"/>
        <w:rPr>
          <w:rFonts w:ascii="Times New Roman" w:hAnsi="Times New Roman"/>
        </w:rPr>
      </w:pPr>
      <w:r w:rsidRPr="009C7DB0">
        <w:rPr>
          <w:rStyle w:val="af2"/>
          <w:rFonts w:ascii="Times New Roman" w:hAnsi="Times New Roman"/>
        </w:rPr>
        <w:footnoteRef/>
      </w:r>
      <w:r>
        <w:rPr>
          <w:rFonts w:ascii="Times New Roman" w:hAnsi="Times New Roman"/>
        </w:rPr>
        <w:t> </w:t>
      </w:r>
      <w:r w:rsidRPr="009C7DB0">
        <w:rPr>
          <w:rFonts w:ascii="Times New Roman" w:hAnsi="Times New Roman"/>
        </w:rPr>
        <w:t xml:space="preserve">Приобретение (установка и обслуживание) оборудования, </w:t>
      </w:r>
      <w:proofErr w:type="spellStart"/>
      <w:r w:rsidRPr="009C7DB0">
        <w:rPr>
          <w:rFonts w:ascii="Times New Roman" w:hAnsi="Times New Roman"/>
        </w:rPr>
        <w:t>найм</w:t>
      </w:r>
      <w:proofErr w:type="spellEnd"/>
      <w:r w:rsidRPr="009C7DB0">
        <w:rPr>
          <w:rFonts w:ascii="Times New Roman" w:hAnsi="Times New Roman"/>
        </w:rPr>
        <w:t xml:space="preserve"> дополнительного персонала, заказ (пред</w:t>
      </w:r>
      <w:r>
        <w:rPr>
          <w:rFonts w:ascii="Times New Roman" w:hAnsi="Times New Roman"/>
        </w:rPr>
        <w:t>о</w:t>
      </w:r>
      <w:r w:rsidRPr="009C7DB0">
        <w:rPr>
          <w:rFonts w:ascii="Times New Roman" w:hAnsi="Times New Roman"/>
        </w:rPr>
        <w:t xml:space="preserve">ставление) услуг, выполнение работ, обучение персонала, обеспечение новых рабочих мест, иные содержательные издержки. </w:t>
      </w:r>
    </w:p>
    <w:p w:rsidR="00E3025E" w:rsidRPr="009C7DB0" w:rsidRDefault="00E3025E" w:rsidP="007B5AF9">
      <w:pPr>
        <w:pStyle w:val="af0"/>
        <w:jc w:val="both"/>
        <w:rPr>
          <w:rFonts w:ascii="Times New Roman" w:hAnsi="Times New Roman"/>
        </w:rPr>
      </w:pPr>
    </w:p>
  </w:footnote>
  <w:footnote w:id="2">
    <w:p w:rsidR="00E3025E" w:rsidRPr="0066387B" w:rsidRDefault="00E3025E" w:rsidP="007B5AF9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0"/>
          <w:szCs w:val="20"/>
        </w:rPr>
      </w:pPr>
      <w:r w:rsidRPr="0066387B">
        <w:rPr>
          <w:rStyle w:val="af2"/>
          <w:rFonts w:ascii="Times New Roman" w:eastAsia="Calibri" w:hAnsi="Times New Roman"/>
          <w:sz w:val="20"/>
          <w:szCs w:val="20"/>
        </w:rPr>
        <w:footnoteRef/>
      </w:r>
      <w:r w:rsidRPr="0066387B">
        <w:rPr>
          <w:rFonts w:ascii="Times New Roman" w:hAnsi="Times New Roman"/>
          <w:sz w:val="20"/>
          <w:szCs w:val="20"/>
        </w:rPr>
        <w:t xml:space="preserve"> </w:t>
      </w:r>
      <w:r w:rsidRPr="0066387B">
        <w:rPr>
          <w:rFonts w:ascii="Times New Roman" w:eastAsia="Calibri" w:hAnsi="Times New Roman"/>
          <w:sz w:val="20"/>
          <w:szCs w:val="20"/>
        </w:rPr>
        <w:t>Представление информации (документы и их копии, уведомления), формирование и хранение информации, необходимой для представления по запросу со стороны органов местного самоуправления и (или) уполномоченных представителей, иные информационные издержки.</w:t>
      </w:r>
    </w:p>
    <w:p w:rsidR="00E3025E" w:rsidRPr="009C7DB0" w:rsidRDefault="00E3025E" w:rsidP="007B5AF9">
      <w:pPr>
        <w:pStyle w:val="af0"/>
        <w:rPr>
          <w:rFonts w:ascii="Times New Roman" w:hAnsi="Times New Roman"/>
        </w:rPr>
      </w:pPr>
    </w:p>
  </w:footnote>
  <w:footnote w:id="3">
    <w:p w:rsidR="00E3025E" w:rsidRPr="0066387B" w:rsidRDefault="00E3025E" w:rsidP="007B5AF9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0"/>
          <w:szCs w:val="20"/>
        </w:rPr>
      </w:pPr>
      <w:r w:rsidRPr="0066387B">
        <w:rPr>
          <w:rStyle w:val="af2"/>
          <w:rFonts w:ascii="Times New Roman" w:eastAsia="Calibri" w:hAnsi="Times New Roman"/>
          <w:sz w:val="20"/>
          <w:szCs w:val="20"/>
        </w:rPr>
        <w:footnoteRef/>
      </w:r>
      <w:r w:rsidRPr="0066387B">
        <w:rPr>
          <w:rFonts w:ascii="Times New Roman" w:hAnsi="Times New Roman"/>
          <w:sz w:val="20"/>
          <w:szCs w:val="20"/>
        </w:rPr>
        <w:t xml:space="preserve"> </w:t>
      </w:r>
      <w:r w:rsidRPr="0066387B">
        <w:rPr>
          <w:rFonts w:ascii="Times New Roman" w:eastAsia="Calibri" w:hAnsi="Times New Roman"/>
          <w:sz w:val="20"/>
          <w:szCs w:val="20"/>
        </w:rPr>
        <w:t>Налоговые льготы, субсидирование, иные льготы, выгоды, преимущества.</w:t>
      </w:r>
    </w:p>
    <w:p w:rsidR="00E3025E" w:rsidRDefault="00E3025E" w:rsidP="007B5AF9">
      <w:pPr>
        <w:pStyle w:val="af0"/>
        <w:rPr>
          <w:rFonts w:ascii="Times New Roman" w:hAnsi="Times New Roman"/>
          <w:lang w:val="ru-RU"/>
        </w:rPr>
      </w:pPr>
    </w:p>
    <w:p w:rsidR="00E3025E" w:rsidRPr="00702B0D" w:rsidRDefault="00E3025E" w:rsidP="007B5AF9">
      <w:pPr>
        <w:pStyle w:val="af0"/>
        <w:rPr>
          <w:rFonts w:ascii="Times New Roman" w:hAnsi="Times New Roman"/>
          <w:lang w:val="ru-RU"/>
        </w:rPr>
      </w:pPr>
    </w:p>
  </w:footnote>
  <w:footnote w:id="4">
    <w:p w:rsidR="00E3025E" w:rsidRPr="00FD065C" w:rsidRDefault="00E3025E" w:rsidP="007B5AF9">
      <w:pPr>
        <w:pStyle w:val="af0"/>
        <w:jc w:val="both"/>
        <w:rPr>
          <w:rFonts w:ascii="Times New Roman" w:hAnsi="Times New Roman"/>
          <w:lang w:val="ru-RU"/>
        </w:rPr>
      </w:pPr>
      <w:r w:rsidRPr="0060101B">
        <w:rPr>
          <w:rStyle w:val="af2"/>
          <w:rFonts w:ascii="Times New Roman" w:hAnsi="Times New Roman"/>
        </w:rPr>
        <w:footnoteRef/>
      </w:r>
      <w:r>
        <w:rPr>
          <w:rFonts w:ascii="Times New Roman" w:hAnsi="Times New Roman"/>
        </w:rPr>
        <w:t> </w:t>
      </w:r>
      <w:r>
        <w:rPr>
          <w:rFonts w:ascii="Times New Roman" w:hAnsi="Times New Roman"/>
          <w:lang w:val="ru-RU"/>
        </w:rPr>
        <w:t xml:space="preserve">Указывается прогнозное </w:t>
      </w:r>
      <w:proofErr w:type="gramStart"/>
      <w:r>
        <w:rPr>
          <w:rFonts w:ascii="Times New Roman" w:hAnsi="Times New Roman"/>
          <w:lang w:val="ru-RU"/>
        </w:rPr>
        <w:t xml:space="preserve">значение  </w:t>
      </w:r>
      <w:r>
        <w:rPr>
          <w:rFonts w:ascii="Times New Roman" w:hAnsi="Times New Roman"/>
        </w:rPr>
        <w:t>количеств</w:t>
      </w:r>
      <w:r>
        <w:rPr>
          <w:rFonts w:ascii="Times New Roman" w:hAnsi="Times New Roman"/>
          <w:lang w:val="ru-RU"/>
        </w:rPr>
        <w:t>енной</w:t>
      </w:r>
      <w:proofErr w:type="gramEnd"/>
      <w:r>
        <w:rPr>
          <w:rFonts w:ascii="Times New Roman" w:hAnsi="Times New Roman"/>
        </w:rPr>
        <w:t xml:space="preserve"> оценк</w:t>
      </w:r>
      <w:r>
        <w:rPr>
          <w:rFonts w:ascii="Times New Roman" w:hAnsi="Times New Roman"/>
          <w:lang w:val="ru-RU"/>
        </w:rPr>
        <w:t>и</w:t>
      </w:r>
      <w:r>
        <w:rPr>
          <w:rFonts w:ascii="Times New Roman" w:hAnsi="Times New Roman"/>
        </w:rPr>
        <w:t xml:space="preserve"> расходов (возможных поступлений) </w:t>
      </w:r>
      <w:r>
        <w:rPr>
          <w:rFonts w:ascii="Times New Roman" w:hAnsi="Times New Roman"/>
          <w:lang w:val="ru-RU"/>
        </w:rPr>
        <w:t>на 5 лет.</w:t>
      </w:r>
    </w:p>
  </w:footnote>
  <w:footnote w:id="5">
    <w:p w:rsidR="00E3025E" w:rsidRPr="00140CFB" w:rsidRDefault="00E3025E" w:rsidP="007B5AF9">
      <w:pPr>
        <w:pStyle w:val="af0"/>
        <w:rPr>
          <w:lang w:val="ru-RU"/>
        </w:rPr>
      </w:pPr>
      <w:r>
        <w:rPr>
          <w:rStyle w:val="af2"/>
        </w:rPr>
        <w:footnoteRef/>
      </w:r>
      <w:r>
        <w:t xml:space="preserve"> </w:t>
      </w:r>
      <w:r w:rsidRPr="00DA4B5B">
        <w:rPr>
          <w:rFonts w:ascii="Times New Roman" w:hAnsi="Times New Roman"/>
        </w:rPr>
        <w:t>Заполняется для проектов нормативных правовых актов с высокой и средней степенью регулирующего воздействия.</w:t>
      </w:r>
    </w:p>
  </w:footnote>
  <w:footnote w:id="6">
    <w:p w:rsidR="00E3025E" w:rsidRPr="00B10580" w:rsidRDefault="00E3025E" w:rsidP="007B5AF9">
      <w:pPr>
        <w:pStyle w:val="af0"/>
        <w:rPr>
          <w:rFonts w:ascii="Times New Roman" w:hAnsi="Times New Roman"/>
        </w:rPr>
      </w:pPr>
      <w:r w:rsidRPr="00B10580">
        <w:rPr>
          <w:rStyle w:val="af2"/>
          <w:rFonts w:ascii="Times New Roman" w:hAnsi="Times New Roman"/>
        </w:rPr>
        <w:footnoteRef/>
      </w:r>
      <w:r w:rsidRPr="00B10580">
        <w:rPr>
          <w:rFonts w:ascii="Times New Roman" w:hAnsi="Times New Roman"/>
        </w:rPr>
        <w:t> Указываются данные из раздела 5 сводного отчета.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8507774"/>
      <w:docPartObj>
        <w:docPartGallery w:val="Page Numbers (Top of Page)"/>
        <w:docPartUnique/>
      </w:docPartObj>
    </w:sdtPr>
    <w:sdtEndPr/>
    <w:sdtContent>
      <w:p w:rsidR="00E3025E" w:rsidRDefault="00E3025E" w:rsidP="00BA69F9">
        <w:pPr>
          <w:pStyle w:val="a5"/>
          <w:tabs>
            <w:tab w:val="left" w:pos="4560"/>
          </w:tabs>
        </w:pP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B2EC1">
          <w:rPr>
            <w:noProof/>
          </w:rPr>
          <w:t>12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641B3"/>
    <w:multiLevelType w:val="hybridMultilevel"/>
    <w:tmpl w:val="DDB85DC2"/>
    <w:lvl w:ilvl="0" w:tplc="82B27556">
      <w:start w:val="1"/>
      <w:numFmt w:val="decimal"/>
      <w:lvlText w:val="%1."/>
      <w:lvlJc w:val="left"/>
      <w:pPr>
        <w:ind w:left="9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2" w:hanging="360"/>
      </w:pPr>
    </w:lvl>
    <w:lvl w:ilvl="2" w:tplc="0419001B" w:tentative="1">
      <w:start w:val="1"/>
      <w:numFmt w:val="lowerRoman"/>
      <w:lvlText w:val="%3."/>
      <w:lvlJc w:val="right"/>
      <w:pPr>
        <w:ind w:left="2402" w:hanging="180"/>
      </w:pPr>
    </w:lvl>
    <w:lvl w:ilvl="3" w:tplc="0419000F" w:tentative="1">
      <w:start w:val="1"/>
      <w:numFmt w:val="decimal"/>
      <w:lvlText w:val="%4."/>
      <w:lvlJc w:val="left"/>
      <w:pPr>
        <w:ind w:left="3122" w:hanging="360"/>
      </w:pPr>
    </w:lvl>
    <w:lvl w:ilvl="4" w:tplc="04190019" w:tentative="1">
      <w:start w:val="1"/>
      <w:numFmt w:val="lowerLetter"/>
      <w:lvlText w:val="%5."/>
      <w:lvlJc w:val="left"/>
      <w:pPr>
        <w:ind w:left="3842" w:hanging="360"/>
      </w:pPr>
    </w:lvl>
    <w:lvl w:ilvl="5" w:tplc="0419001B" w:tentative="1">
      <w:start w:val="1"/>
      <w:numFmt w:val="lowerRoman"/>
      <w:lvlText w:val="%6."/>
      <w:lvlJc w:val="right"/>
      <w:pPr>
        <w:ind w:left="4562" w:hanging="180"/>
      </w:pPr>
    </w:lvl>
    <w:lvl w:ilvl="6" w:tplc="0419000F" w:tentative="1">
      <w:start w:val="1"/>
      <w:numFmt w:val="decimal"/>
      <w:lvlText w:val="%7."/>
      <w:lvlJc w:val="left"/>
      <w:pPr>
        <w:ind w:left="5282" w:hanging="360"/>
      </w:pPr>
    </w:lvl>
    <w:lvl w:ilvl="7" w:tplc="04190019" w:tentative="1">
      <w:start w:val="1"/>
      <w:numFmt w:val="lowerLetter"/>
      <w:lvlText w:val="%8."/>
      <w:lvlJc w:val="left"/>
      <w:pPr>
        <w:ind w:left="6002" w:hanging="360"/>
      </w:pPr>
    </w:lvl>
    <w:lvl w:ilvl="8" w:tplc="0419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1" w15:restartNumberingAfterBreak="0">
    <w:nsid w:val="182D2352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276024"/>
    <w:multiLevelType w:val="hybridMultilevel"/>
    <w:tmpl w:val="3314E2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306B5"/>
    <w:multiLevelType w:val="hybridMultilevel"/>
    <w:tmpl w:val="5A6ECAB4"/>
    <w:lvl w:ilvl="0" w:tplc="E0A00988">
      <w:start w:val="1"/>
      <w:numFmt w:val="decimal"/>
      <w:lvlText w:val="%1."/>
      <w:lvlJc w:val="left"/>
      <w:pPr>
        <w:ind w:left="1380" w:hanging="84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573"/>
    <w:rsid w:val="000009A5"/>
    <w:rsid w:val="000044BC"/>
    <w:rsid w:val="000055F8"/>
    <w:rsid w:val="000225C1"/>
    <w:rsid w:val="000402CE"/>
    <w:rsid w:val="00046D5F"/>
    <w:rsid w:val="00065033"/>
    <w:rsid w:val="0007269E"/>
    <w:rsid w:val="00086B17"/>
    <w:rsid w:val="000951B6"/>
    <w:rsid w:val="000A55FD"/>
    <w:rsid w:val="000A634B"/>
    <w:rsid w:val="000A7AB4"/>
    <w:rsid w:val="000C05D7"/>
    <w:rsid w:val="000C2831"/>
    <w:rsid w:val="000D4300"/>
    <w:rsid w:val="000E0BF8"/>
    <w:rsid w:val="000E50A3"/>
    <w:rsid w:val="000E6EEC"/>
    <w:rsid w:val="001449AF"/>
    <w:rsid w:val="00163056"/>
    <w:rsid w:val="00163838"/>
    <w:rsid w:val="00163C91"/>
    <w:rsid w:val="0016602E"/>
    <w:rsid w:val="001673E0"/>
    <w:rsid w:val="00170E32"/>
    <w:rsid w:val="00176B99"/>
    <w:rsid w:val="001800A6"/>
    <w:rsid w:val="0018347A"/>
    <w:rsid w:val="0018580F"/>
    <w:rsid w:val="001870DD"/>
    <w:rsid w:val="001A24EF"/>
    <w:rsid w:val="001A4198"/>
    <w:rsid w:val="001B491C"/>
    <w:rsid w:val="001D6967"/>
    <w:rsid w:val="001D7834"/>
    <w:rsid w:val="001F10D4"/>
    <w:rsid w:val="002411BA"/>
    <w:rsid w:val="00242170"/>
    <w:rsid w:val="00243AD6"/>
    <w:rsid w:val="002549E3"/>
    <w:rsid w:val="00286913"/>
    <w:rsid w:val="00291BA6"/>
    <w:rsid w:val="00294297"/>
    <w:rsid w:val="00294C2A"/>
    <w:rsid w:val="002A74F5"/>
    <w:rsid w:val="002B4EEA"/>
    <w:rsid w:val="002B4F2D"/>
    <w:rsid w:val="002D54DA"/>
    <w:rsid w:val="002F4905"/>
    <w:rsid w:val="0030377B"/>
    <w:rsid w:val="00311CAA"/>
    <w:rsid w:val="00311EDF"/>
    <w:rsid w:val="00322BB8"/>
    <w:rsid w:val="0033461D"/>
    <w:rsid w:val="0036035D"/>
    <w:rsid w:val="00360676"/>
    <w:rsid w:val="003633F2"/>
    <w:rsid w:val="0036680C"/>
    <w:rsid w:val="003675A8"/>
    <w:rsid w:val="00381C0A"/>
    <w:rsid w:val="00387925"/>
    <w:rsid w:val="003A1910"/>
    <w:rsid w:val="003A720F"/>
    <w:rsid w:val="003B0852"/>
    <w:rsid w:val="003B55AB"/>
    <w:rsid w:val="003F11AE"/>
    <w:rsid w:val="0040751B"/>
    <w:rsid w:val="004401B7"/>
    <w:rsid w:val="00445FC8"/>
    <w:rsid w:val="0047206D"/>
    <w:rsid w:val="00485E6C"/>
    <w:rsid w:val="00491607"/>
    <w:rsid w:val="0049780D"/>
    <w:rsid w:val="004A366F"/>
    <w:rsid w:val="004B738E"/>
    <w:rsid w:val="004C377C"/>
    <w:rsid w:val="004D449D"/>
    <w:rsid w:val="004E3021"/>
    <w:rsid w:val="004F3F5D"/>
    <w:rsid w:val="00512DBA"/>
    <w:rsid w:val="0052037B"/>
    <w:rsid w:val="005279C9"/>
    <w:rsid w:val="005404D2"/>
    <w:rsid w:val="005607C0"/>
    <w:rsid w:val="0057122F"/>
    <w:rsid w:val="00575F68"/>
    <w:rsid w:val="00581D84"/>
    <w:rsid w:val="005906EF"/>
    <w:rsid w:val="00595550"/>
    <w:rsid w:val="005A769B"/>
    <w:rsid w:val="005B040B"/>
    <w:rsid w:val="005B2EC1"/>
    <w:rsid w:val="005C04BC"/>
    <w:rsid w:val="005D5ADF"/>
    <w:rsid w:val="005D7AFD"/>
    <w:rsid w:val="005E5F58"/>
    <w:rsid w:val="00600E75"/>
    <w:rsid w:val="00606DFE"/>
    <w:rsid w:val="006072ED"/>
    <w:rsid w:val="00632AAF"/>
    <w:rsid w:val="00633A90"/>
    <w:rsid w:val="006511D5"/>
    <w:rsid w:val="00667331"/>
    <w:rsid w:val="0067179F"/>
    <w:rsid w:val="006766CF"/>
    <w:rsid w:val="006A4190"/>
    <w:rsid w:val="006B1298"/>
    <w:rsid w:val="006D0E69"/>
    <w:rsid w:val="006D3266"/>
    <w:rsid w:val="006E568E"/>
    <w:rsid w:val="00702B0D"/>
    <w:rsid w:val="00705EC0"/>
    <w:rsid w:val="007145D5"/>
    <w:rsid w:val="0073635B"/>
    <w:rsid w:val="007417D4"/>
    <w:rsid w:val="007461F9"/>
    <w:rsid w:val="007544D1"/>
    <w:rsid w:val="00755BB3"/>
    <w:rsid w:val="00760529"/>
    <w:rsid w:val="007745AE"/>
    <w:rsid w:val="007770D4"/>
    <w:rsid w:val="007843CC"/>
    <w:rsid w:val="00795192"/>
    <w:rsid w:val="00795E15"/>
    <w:rsid w:val="00796615"/>
    <w:rsid w:val="007A40A5"/>
    <w:rsid w:val="007A5A0A"/>
    <w:rsid w:val="007B5AF9"/>
    <w:rsid w:val="007B7823"/>
    <w:rsid w:val="007D5D64"/>
    <w:rsid w:val="007F08AF"/>
    <w:rsid w:val="0082650C"/>
    <w:rsid w:val="0083439D"/>
    <w:rsid w:val="00837DD4"/>
    <w:rsid w:val="00840584"/>
    <w:rsid w:val="00841310"/>
    <w:rsid w:val="0085360B"/>
    <w:rsid w:val="008543E7"/>
    <w:rsid w:val="00864B60"/>
    <w:rsid w:val="0086749E"/>
    <w:rsid w:val="0087633B"/>
    <w:rsid w:val="008770E0"/>
    <w:rsid w:val="00893213"/>
    <w:rsid w:val="008B45E3"/>
    <w:rsid w:val="008E4D54"/>
    <w:rsid w:val="008F2412"/>
    <w:rsid w:val="008F2990"/>
    <w:rsid w:val="008F6060"/>
    <w:rsid w:val="0091198F"/>
    <w:rsid w:val="00914814"/>
    <w:rsid w:val="00925C53"/>
    <w:rsid w:val="00943A71"/>
    <w:rsid w:val="00962415"/>
    <w:rsid w:val="00973E3D"/>
    <w:rsid w:val="00976E24"/>
    <w:rsid w:val="00997AB4"/>
    <w:rsid w:val="009B7A84"/>
    <w:rsid w:val="009F51D2"/>
    <w:rsid w:val="00A05FF6"/>
    <w:rsid w:val="00A12B06"/>
    <w:rsid w:val="00A159BC"/>
    <w:rsid w:val="00A30505"/>
    <w:rsid w:val="00A42D20"/>
    <w:rsid w:val="00A4439F"/>
    <w:rsid w:val="00A5227E"/>
    <w:rsid w:val="00A5464B"/>
    <w:rsid w:val="00A603DB"/>
    <w:rsid w:val="00AA1315"/>
    <w:rsid w:val="00AA7A7B"/>
    <w:rsid w:val="00AA7A99"/>
    <w:rsid w:val="00AC4742"/>
    <w:rsid w:val="00AD26A2"/>
    <w:rsid w:val="00AD7B32"/>
    <w:rsid w:val="00AE66C5"/>
    <w:rsid w:val="00AF53E3"/>
    <w:rsid w:val="00AF5D71"/>
    <w:rsid w:val="00B03FCC"/>
    <w:rsid w:val="00B047B6"/>
    <w:rsid w:val="00B144B1"/>
    <w:rsid w:val="00B15D0F"/>
    <w:rsid w:val="00B15F66"/>
    <w:rsid w:val="00B20539"/>
    <w:rsid w:val="00B2183F"/>
    <w:rsid w:val="00B33BC6"/>
    <w:rsid w:val="00B3478F"/>
    <w:rsid w:val="00B37E23"/>
    <w:rsid w:val="00B43BEE"/>
    <w:rsid w:val="00B5123F"/>
    <w:rsid w:val="00B57CF0"/>
    <w:rsid w:val="00B63096"/>
    <w:rsid w:val="00B73D5F"/>
    <w:rsid w:val="00B812EC"/>
    <w:rsid w:val="00B82701"/>
    <w:rsid w:val="00B85C72"/>
    <w:rsid w:val="00BA3CAD"/>
    <w:rsid w:val="00BA69F9"/>
    <w:rsid w:val="00BD08D8"/>
    <w:rsid w:val="00BD22FC"/>
    <w:rsid w:val="00BE7573"/>
    <w:rsid w:val="00BF38A2"/>
    <w:rsid w:val="00BF448C"/>
    <w:rsid w:val="00BF740D"/>
    <w:rsid w:val="00C03F36"/>
    <w:rsid w:val="00C052C6"/>
    <w:rsid w:val="00C11417"/>
    <w:rsid w:val="00C41D33"/>
    <w:rsid w:val="00C53939"/>
    <w:rsid w:val="00C60970"/>
    <w:rsid w:val="00C875EB"/>
    <w:rsid w:val="00C87FE2"/>
    <w:rsid w:val="00CA7D7C"/>
    <w:rsid w:val="00CB3472"/>
    <w:rsid w:val="00CC4EA0"/>
    <w:rsid w:val="00CF3391"/>
    <w:rsid w:val="00D06EE3"/>
    <w:rsid w:val="00D102B5"/>
    <w:rsid w:val="00D13E06"/>
    <w:rsid w:val="00D15C54"/>
    <w:rsid w:val="00D247E2"/>
    <w:rsid w:val="00D26E26"/>
    <w:rsid w:val="00D30434"/>
    <w:rsid w:val="00D36E54"/>
    <w:rsid w:val="00D41D58"/>
    <w:rsid w:val="00D51CE4"/>
    <w:rsid w:val="00D616C3"/>
    <w:rsid w:val="00D87F90"/>
    <w:rsid w:val="00D932C6"/>
    <w:rsid w:val="00D93E8C"/>
    <w:rsid w:val="00DA3D41"/>
    <w:rsid w:val="00DB480E"/>
    <w:rsid w:val="00DB7119"/>
    <w:rsid w:val="00DC327A"/>
    <w:rsid w:val="00DC395F"/>
    <w:rsid w:val="00DD3A0F"/>
    <w:rsid w:val="00DD58CA"/>
    <w:rsid w:val="00DD64F8"/>
    <w:rsid w:val="00DE36FD"/>
    <w:rsid w:val="00DF43D4"/>
    <w:rsid w:val="00E164FC"/>
    <w:rsid w:val="00E16538"/>
    <w:rsid w:val="00E261DE"/>
    <w:rsid w:val="00E3025E"/>
    <w:rsid w:val="00E678D2"/>
    <w:rsid w:val="00E74B59"/>
    <w:rsid w:val="00EA14D0"/>
    <w:rsid w:val="00EA248F"/>
    <w:rsid w:val="00EA3096"/>
    <w:rsid w:val="00EC2A46"/>
    <w:rsid w:val="00EC571D"/>
    <w:rsid w:val="00ED40B8"/>
    <w:rsid w:val="00EF29D7"/>
    <w:rsid w:val="00EF5F89"/>
    <w:rsid w:val="00F00909"/>
    <w:rsid w:val="00F10FB1"/>
    <w:rsid w:val="00F17DC1"/>
    <w:rsid w:val="00F24DB1"/>
    <w:rsid w:val="00F26AD6"/>
    <w:rsid w:val="00F34243"/>
    <w:rsid w:val="00F420C7"/>
    <w:rsid w:val="00F4657D"/>
    <w:rsid w:val="00F55A01"/>
    <w:rsid w:val="00F62681"/>
    <w:rsid w:val="00F64719"/>
    <w:rsid w:val="00F73015"/>
    <w:rsid w:val="00F82056"/>
    <w:rsid w:val="00F879E1"/>
    <w:rsid w:val="00F907C6"/>
    <w:rsid w:val="00F91D79"/>
    <w:rsid w:val="00FA4FCF"/>
    <w:rsid w:val="00FA72F7"/>
    <w:rsid w:val="00FA73A8"/>
    <w:rsid w:val="00FB19E5"/>
    <w:rsid w:val="00FD59C5"/>
    <w:rsid w:val="00FE3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9F19973"/>
  <w15:docId w15:val="{AD5B7BAC-73D9-4360-9962-1D07970B1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06D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B5AF9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2">
    <w:name w:val="heading 2"/>
    <w:aliases w:val="H2,h2,HD2,HD2 + 14 pt,Not Italic,Before:  6 pt,After:  6 pt,Top: (Single ...,H2_Numb,ç2,Sub Head,PullOut,2h + Arial Narrow,14 пт,По правому краю,Слева:  0 см...,Subhead A,Numbered text 3,H21,H22,H23,H24,H25,H26,H27,H28,H29,H210,H211,H221"/>
    <w:basedOn w:val="a"/>
    <w:next w:val="a"/>
    <w:link w:val="20"/>
    <w:qFormat/>
    <w:rsid w:val="007B5AF9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5AF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,H2_Numb Знак,ç2 Знак,Sub Head Знак,PullOut Знак,2h + Arial Narrow Знак,14 пт Знак,По правому краю Знак,Subhead A Знак"/>
    <w:basedOn w:val="a0"/>
    <w:link w:val="2"/>
    <w:rsid w:val="007B5AF9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styleId="a3">
    <w:name w:val="Strong"/>
    <w:qFormat/>
    <w:rsid w:val="007B5AF9"/>
    <w:rPr>
      <w:b/>
      <w:bCs/>
    </w:rPr>
  </w:style>
  <w:style w:type="paragraph" w:customStyle="1" w:styleId="ConsPlusNonformat">
    <w:name w:val="ConsPlusNonformat"/>
    <w:rsid w:val="007B5A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7B5AF9"/>
    <w:pPr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paragraph" w:customStyle="1" w:styleId="a4">
    <w:name w:val="Знак Знак Знак Знак Знак Знак Знак Знак Знак Знак Знак Знак Знак"/>
    <w:basedOn w:val="a"/>
    <w:rsid w:val="007B5AF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Cell">
    <w:name w:val="ConsPlusCell"/>
    <w:rsid w:val="007B5A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7B5A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B5AF9"/>
    <w:rPr>
      <w:rFonts w:ascii="Calibri" w:eastAsia="Times New Roman" w:hAnsi="Calibri" w:cs="Times New Roman"/>
    </w:rPr>
  </w:style>
  <w:style w:type="character" w:styleId="a7">
    <w:name w:val="page number"/>
    <w:basedOn w:val="a0"/>
    <w:rsid w:val="007B5AF9"/>
  </w:style>
  <w:style w:type="paragraph" w:styleId="a8">
    <w:name w:val="footer"/>
    <w:basedOn w:val="a"/>
    <w:link w:val="a9"/>
    <w:uiPriority w:val="99"/>
    <w:rsid w:val="007B5A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B5AF9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7B5AF9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rsid w:val="007B5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7B5AF9"/>
    <w:rPr>
      <w:rFonts w:ascii="Tahoma" w:eastAsia="Times New Roman" w:hAnsi="Tahoma" w:cs="Tahoma"/>
      <w:sz w:val="16"/>
      <w:szCs w:val="16"/>
    </w:rPr>
  </w:style>
  <w:style w:type="table" w:styleId="ac">
    <w:name w:val="Table Grid"/>
    <w:basedOn w:val="a1"/>
    <w:rsid w:val="007B5A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7B5AF9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7B5A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7B5AF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e">
    <w:name w:val="No Spacing"/>
    <w:uiPriority w:val="1"/>
    <w:qFormat/>
    <w:rsid w:val="007B5AF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">
    <w:name w:val="Hyperlink"/>
    <w:uiPriority w:val="99"/>
    <w:unhideWhenUsed/>
    <w:rsid w:val="007B5AF9"/>
    <w:rPr>
      <w:color w:val="0563C1"/>
      <w:u w:val="single"/>
    </w:rPr>
  </w:style>
  <w:style w:type="paragraph" w:styleId="af0">
    <w:name w:val="footnote text"/>
    <w:basedOn w:val="a"/>
    <w:link w:val="af1"/>
    <w:uiPriority w:val="99"/>
    <w:unhideWhenUsed/>
    <w:rsid w:val="007B5AF9"/>
    <w:pPr>
      <w:spacing w:after="0" w:line="240" w:lineRule="auto"/>
    </w:pPr>
    <w:rPr>
      <w:rFonts w:eastAsia="Calibri"/>
      <w:sz w:val="20"/>
      <w:szCs w:val="20"/>
      <w:lang w:val="x-none"/>
    </w:rPr>
  </w:style>
  <w:style w:type="character" w:customStyle="1" w:styleId="af1">
    <w:name w:val="Текст сноски Знак"/>
    <w:basedOn w:val="a0"/>
    <w:link w:val="af0"/>
    <w:uiPriority w:val="99"/>
    <w:rsid w:val="007B5AF9"/>
    <w:rPr>
      <w:rFonts w:ascii="Calibri" w:eastAsia="Calibri" w:hAnsi="Calibri" w:cs="Times New Roman"/>
      <w:sz w:val="20"/>
      <w:szCs w:val="20"/>
      <w:lang w:val="x-none"/>
    </w:rPr>
  </w:style>
  <w:style w:type="character" w:styleId="af2">
    <w:name w:val="footnote reference"/>
    <w:uiPriority w:val="99"/>
    <w:unhideWhenUsed/>
    <w:rsid w:val="007B5AF9"/>
    <w:rPr>
      <w:vertAlign w:val="superscript"/>
    </w:rPr>
  </w:style>
  <w:style w:type="numbering" w:customStyle="1" w:styleId="11">
    <w:name w:val="Нет списка1"/>
    <w:next w:val="a2"/>
    <w:uiPriority w:val="99"/>
    <w:semiHidden/>
    <w:unhideWhenUsed/>
    <w:rsid w:val="007B5AF9"/>
  </w:style>
  <w:style w:type="character" w:customStyle="1" w:styleId="FontStyle13">
    <w:name w:val="Font Style13"/>
    <w:rsid w:val="007B5AF9"/>
    <w:rPr>
      <w:rFonts w:ascii="Times New Roman" w:hAnsi="Times New Roman"/>
      <w:sz w:val="18"/>
    </w:rPr>
  </w:style>
  <w:style w:type="paragraph" w:customStyle="1" w:styleId="ConsPlusTitle">
    <w:name w:val="ConsPlusTitle"/>
    <w:rsid w:val="007B5A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3">
    <w:name w:val="annotation reference"/>
    <w:uiPriority w:val="99"/>
    <w:unhideWhenUsed/>
    <w:rsid w:val="007B5AF9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7B5AF9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rsid w:val="007B5A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unhideWhenUsed/>
    <w:rsid w:val="007B5AF9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rsid w:val="007B5AF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pt-a-000007">
    <w:name w:val="pt-a-000007"/>
    <w:basedOn w:val="a"/>
    <w:rsid w:val="00EC2A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pt-a0-000002">
    <w:name w:val="pt-a0-000002"/>
    <w:basedOn w:val="a0"/>
    <w:rsid w:val="00EC2A46"/>
  </w:style>
  <w:style w:type="paragraph" w:customStyle="1" w:styleId="pt-a-000009">
    <w:name w:val="pt-a-000009"/>
    <w:basedOn w:val="a"/>
    <w:rsid w:val="00925C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t-consplusnormal0">
    <w:name w:val="pt-consplusnormal0"/>
    <w:basedOn w:val="a"/>
    <w:rsid w:val="00D247E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pt-000001">
    <w:name w:val="pt-000001"/>
    <w:basedOn w:val="a0"/>
    <w:rsid w:val="00D247E2"/>
  </w:style>
  <w:style w:type="paragraph" w:customStyle="1" w:styleId="pt-a">
    <w:name w:val="pt-a"/>
    <w:basedOn w:val="a"/>
    <w:rsid w:val="00D247E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9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fk-metod6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dmoil.ru/npa/2021/1962-pa-npa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08540-3EBE-4A7B-836E-DBD8188DC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12</Pages>
  <Words>2750</Words>
  <Characters>15677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соц экон прогнозов</dc:creator>
  <cp:lastModifiedBy>user</cp:lastModifiedBy>
  <cp:revision>47</cp:revision>
  <cp:lastPrinted>2023-08-08T08:24:00Z</cp:lastPrinted>
  <dcterms:created xsi:type="dcterms:W3CDTF">2022-12-20T11:06:00Z</dcterms:created>
  <dcterms:modified xsi:type="dcterms:W3CDTF">2023-10-13T09:46:00Z</dcterms:modified>
</cp:coreProperties>
</file>